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80" w:rsidRPr="00C77367" w:rsidRDefault="00C1425D" w:rsidP="00C77367">
      <w:pPr>
        <w:spacing w:after="0" w:line="36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ТЕМА 2</w:t>
      </w:r>
    </w:p>
    <w:p w:rsidR="00AF5980" w:rsidRDefault="00AF5980" w:rsidP="00AF5980">
      <w:pPr>
        <w:spacing w:after="0" w:line="36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ЕКОНОМІЧНІ ОСНОВИ ФУНКЦІОНУВАННЯ ГОТЕЛІВ</w:t>
      </w:r>
    </w:p>
    <w:p w:rsidR="000B397F" w:rsidRDefault="000B397F" w:rsidP="00C77367">
      <w:pPr>
        <w:pStyle w:val="a4"/>
        <w:numPr>
          <w:ilvl w:val="0"/>
          <w:numId w:val="1"/>
        </w:numPr>
        <w:tabs>
          <w:tab w:val="left" w:pos="993"/>
        </w:tabs>
        <w:spacing w:after="0" w:line="360" w:lineRule="auto"/>
        <w:ind w:left="0" w:firstLine="709"/>
        <w:jc w:val="both"/>
        <w:rPr>
          <w:rFonts w:ascii="Times New Roman" w:eastAsia="Times New Roman" w:hAnsi="Times New Roman" w:cs="Times New Roman"/>
          <w:b/>
          <w:sz w:val="28"/>
          <w:szCs w:val="28"/>
          <w:lang w:val="ru-RU" w:eastAsia="ru-RU"/>
        </w:rPr>
      </w:pPr>
      <w:proofErr w:type="spellStart"/>
      <w:r>
        <w:rPr>
          <w:rFonts w:ascii="Times New Roman" w:eastAsia="Times New Roman" w:hAnsi="Times New Roman" w:cs="Times New Roman"/>
          <w:b/>
          <w:sz w:val="28"/>
          <w:szCs w:val="28"/>
          <w:lang w:val="ru-RU" w:eastAsia="ru-RU"/>
        </w:rPr>
        <w:t>Служби</w:t>
      </w:r>
      <w:proofErr w:type="spellEnd"/>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b/>
          <w:sz w:val="28"/>
          <w:szCs w:val="28"/>
          <w:lang w:val="ru-RU" w:eastAsia="ru-RU"/>
        </w:rPr>
        <w:t>готелі</w:t>
      </w:r>
      <w:proofErr w:type="gramStart"/>
      <w:r>
        <w:rPr>
          <w:rFonts w:ascii="Times New Roman" w:eastAsia="Times New Roman" w:hAnsi="Times New Roman" w:cs="Times New Roman"/>
          <w:b/>
          <w:sz w:val="28"/>
          <w:szCs w:val="28"/>
          <w:lang w:val="ru-RU" w:eastAsia="ru-RU"/>
        </w:rPr>
        <w:t>в</w:t>
      </w:r>
      <w:proofErr w:type="spellEnd"/>
      <w:proofErr w:type="gramEnd"/>
      <w:r>
        <w:rPr>
          <w:rFonts w:ascii="Times New Roman" w:eastAsia="Times New Roman" w:hAnsi="Times New Roman" w:cs="Times New Roman"/>
          <w:b/>
          <w:sz w:val="28"/>
          <w:szCs w:val="28"/>
          <w:lang w:val="ru-RU" w:eastAsia="ru-RU"/>
        </w:rPr>
        <w:t xml:space="preserve"> та </w:t>
      </w:r>
      <w:proofErr w:type="spellStart"/>
      <w:r>
        <w:rPr>
          <w:rFonts w:ascii="Times New Roman" w:eastAsia="Times New Roman" w:hAnsi="Times New Roman" w:cs="Times New Roman"/>
          <w:b/>
          <w:sz w:val="28"/>
          <w:szCs w:val="28"/>
          <w:lang w:val="ru-RU" w:eastAsia="ru-RU"/>
        </w:rPr>
        <w:t>їх</w:t>
      </w:r>
      <w:proofErr w:type="spellEnd"/>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b/>
          <w:sz w:val="28"/>
          <w:szCs w:val="28"/>
          <w:lang w:val="ru-RU" w:eastAsia="ru-RU"/>
        </w:rPr>
        <w:t>функції</w:t>
      </w:r>
      <w:proofErr w:type="spellEnd"/>
      <w:r>
        <w:rPr>
          <w:rFonts w:ascii="Times New Roman" w:eastAsia="Times New Roman" w:hAnsi="Times New Roman" w:cs="Times New Roman"/>
          <w:b/>
          <w:sz w:val="28"/>
          <w:szCs w:val="28"/>
          <w:lang w:val="ru-RU" w:eastAsia="ru-RU"/>
        </w:rPr>
        <w:t>.</w:t>
      </w:r>
    </w:p>
    <w:p w:rsidR="000B397F" w:rsidRDefault="000B397F" w:rsidP="00C77367">
      <w:pPr>
        <w:pStyle w:val="a4"/>
        <w:numPr>
          <w:ilvl w:val="0"/>
          <w:numId w:val="1"/>
        </w:numPr>
        <w:tabs>
          <w:tab w:val="left" w:pos="993"/>
        </w:tabs>
        <w:spacing w:after="0" w:line="360" w:lineRule="auto"/>
        <w:ind w:left="0"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Служба </w:t>
      </w:r>
      <w:proofErr w:type="spellStart"/>
      <w:r>
        <w:rPr>
          <w:rFonts w:ascii="Times New Roman" w:eastAsia="Times New Roman" w:hAnsi="Times New Roman" w:cs="Times New Roman"/>
          <w:b/>
          <w:sz w:val="28"/>
          <w:szCs w:val="28"/>
          <w:lang w:val="ru-RU" w:eastAsia="ru-RU"/>
        </w:rPr>
        <w:t>прийому</w:t>
      </w:r>
      <w:proofErr w:type="spellEnd"/>
      <w:r>
        <w:rPr>
          <w:rFonts w:ascii="Times New Roman" w:eastAsia="Times New Roman" w:hAnsi="Times New Roman" w:cs="Times New Roman"/>
          <w:b/>
          <w:sz w:val="28"/>
          <w:szCs w:val="28"/>
          <w:lang w:val="ru-RU" w:eastAsia="ru-RU"/>
        </w:rPr>
        <w:t xml:space="preserve"> і </w:t>
      </w:r>
      <w:proofErr w:type="spellStart"/>
      <w:r>
        <w:rPr>
          <w:rFonts w:ascii="Times New Roman" w:eastAsia="Times New Roman" w:hAnsi="Times New Roman" w:cs="Times New Roman"/>
          <w:b/>
          <w:sz w:val="28"/>
          <w:szCs w:val="28"/>
          <w:lang w:val="ru-RU" w:eastAsia="ru-RU"/>
        </w:rPr>
        <w:t>розміщення</w:t>
      </w:r>
      <w:proofErr w:type="spellEnd"/>
      <w:r>
        <w:rPr>
          <w:rFonts w:ascii="Times New Roman" w:eastAsia="Times New Roman" w:hAnsi="Times New Roman" w:cs="Times New Roman"/>
          <w:b/>
          <w:sz w:val="28"/>
          <w:szCs w:val="28"/>
          <w:lang w:val="ru-RU" w:eastAsia="ru-RU"/>
        </w:rPr>
        <w:t>.</w:t>
      </w:r>
    </w:p>
    <w:p w:rsidR="00AF5980" w:rsidRPr="00AF5980" w:rsidRDefault="00AF5980" w:rsidP="00C77367">
      <w:pPr>
        <w:pStyle w:val="a4"/>
        <w:numPr>
          <w:ilvl w:val="0"/>
          <w:numId w:val="1"/>
        </w:numPr>
        <w:tabs>
          <w:tab w:val="left" w:pos="993"/>
        </w:tabs>
        <w:spacing w:after="0" w:line="360" w:lineRule="auto"/>
        <w:ind w:left="0" w:firstLine="709"/>
        <w:jc w:val="both"/>
        <w:rPr>
          <w:rFonts w:ascii="Times New Roman" w:eastAsia="Times New Roman" w:hAnsi="Times New Roman" w:cs="Times New Roman"/>
          <w:b/>
          <w:sz w:val="28"/>
          <w:szCs w:val="28"/>
          <w:lang w:val="ru-RU" w:eastAsia="ru-RU"/>
        </w:rPr>
      </w:pPr>
      <w:proofErr w:type="spellStart"/>
      <w:r w:rsidRPr="00AF5980">
        <w:rPr>
          <w:rFonts w:ascii="Times New Roman" w:eastAsia="Times New Roman" w:hAnsi="Times New Roman" w:cs="Times New Roman"/>
          <w:b/>
          <w:sz w:val="28"/>
          <w:szCs w:val="28"/>
          <w:lang w:val="ru-RU" w:eastAsia="ru-RU"/>
        </w:rPr>
        <w:t>Показники</w:t>
      </w:r>
      <w:proofErr w:type="spellEnd"/>
      <w:r w:rsidRPr="00AF5980">
        <w:rPr>
          <w:rFonts w:ascii="Times New Roman" w:eastAsia="Times New Roman" w:hAnsi="Times New Roman" w:cs="Times New Roman"/>
          <w:b/>
          <w:sz w:val="28"/>
          <w:szCs w:val="28"/>
          <w:lang w:val="ru-RU" w:eastAsia="ru-RU"/>
        </w:rPr>
        <w:t xml:space="preserve"> </w:t>
      </w:r>
      <w:proofErr w:type="spellStart"/>
      <w:r w:rsidRPr="00AF5980">
        <w:rPr>
          <w:rFonts w:ascii="Times New Roman" w:eastAsia="Times New Roman" w:hAnsi="Times New Roman" w:cs="Times New Roman"/>
          <w:b/>
          <w:sz w:val="28"/>
          <w:szCs w:val="28"/>
          <w:lang w:val="ru-RU" w:eastAsia="ru-RU"/>
        </w:rPr>
        <w:t>діяльності</w:t>
      </w:r>
      <w:proofErr w:type="spellEnd"/>
      <w:r w:rsidRPr="00AF5980">
        <w:rPr>
          <w:rFonts w:ascii="Times New Roman" w:eastAsia="Times New Roman" w:hAnsi="Times New Roman" w:cs="Times New Roman"/>
          <w:b/>
          <w:sz w:val="28"/>
          <w:szCs w:val="28"/>
          <w:lang w:val="ru-RU" w:eastAsia="ru-RU"/>
        </w:rPr>
        <w:t xml:space="preserve"> </w:t>
      </w:r>
      <w:proofErr w:type="spellStart"/>
      <w:r w:rsidRPr="00AF5980">
        <w:rPr>
          <w:rFonts w:ascii="Times New Roman" w:eastAsia="Times New Roman" w:hAnsi="Times New Roman" w:cs="Times New Roman"/>
          <w:b/>
          <w:sz w:val="28"/>
          <w:szCs w:val="28"/>
          <w:lang w:val="ru-RU" w:eastAsia="ru-RU"/>
        </w:rPr>
        <w:t>готельного</w:t>
      </w:r>
      <w:proofErr w:type="spellEnd"/>
      <w:r w:rsidRPr="00AF5980">
        <w:rPr>
          <w:rFonts w:ascii="Times New Roman" w:eastAsia="Times New Roman" w:hAnsi="Times New Roman" w:cs="Times New Roman"/>
          <w:b/>
          <w:sz w:val="28"/>
          <w:szCs w:val="28"/>
          <w:lang w:val="ru-RU" w:eastAsia="ru-RU"/>
        </w:rPr>
        <w:t xml:space="preserve"> </w:t>
      </w:r>
      <w:proofErr w:type="spellStart"/>
      <w:proofErr w:type="gramStart"/>
      <w:r w:rsidRPr="00AF5980">
        <w:rPr>
          <w:rFonts w:ascii="Times New Roman" w:eastAsia="Times New Roman" w:hAnsi="Times New Roman" w:cs="Times New Roman"/>
          <w:b/>
          <w:sz w:val="28"/>
          <w:szCs w:val="28"/>
          <w:lang w:val="ru-RU" w:eastAsia="ru-RU"/>
        </w:rPr>
        <w:t>п</w:t>
      </w:r>
      <w:proofErr w:type="gramEnd"/>
      <w:r w:rsidRPr="00AF5980">
        <w:rPr>
          <w:rFonts w:ascii="Times New Roman" w:eastAsia="Times New Roman" w:hAnsi="Times New Roman" w:cs="Times New Roman"/>
          <w:b/>
          <w:sz w:val="28"/>
          <w:szCs w:val="28"/>
          <w:lang w:val="ru-RU" w:eastAsia="ru-RU"/>
        </w:rPr>
        <w:t>ідприємства</w:t>
      </w:r>
      <w:proofErr w:type="spellEnd"/>
      <w:r w:rsidRPr="00AF5980">
        <w:rPr>
          <w:rFonts w:ascii="Times New Roman" w:eastAsia="Times New Roman" w:hAnsi="Times New Roman" w:cs="Times New Roman"/>
          <w:b/>
          <w:sz w:val="28"/>
          <w:szCs w:val="28"/>
          <w:lang w:val="ru-RU" w:eastAsia="ru-RU"/>
        </w:rPr>
        <w:t>.</w:t>
      </w:r>
    </w:p>
    <w:p w:rsidR="00AF5980" w:rsidRDefault="00AF5980" w:rsidP="00C77367">
      <w:pPr>
        <w:pStyle w:val="a4"/>
        <w:numPr>
          <w:ilvl w:val="0"/>
          <w:numId w:val="1"/>
        </w:numPr>
        <w:tabs>
          <w:tab w:val="left" w:pos="993"/>
        </w:tabs>
        <w:spacing w:after="0" w:line="360" w:lineRule="auto"/>
        <w:ind w:left="0" w:firstLine="709"/>
        <w:jc w:val="both"/>
        <w:rPr>
          <w:rFonts w:ascii="Times New Roman" w:eastAsia="Times New Roman" w:hAnsi="Times New Roman" w:cs="Times New Roman"/>
          <w:b/>
          <w:sz w:val="28"/>
          <w:szCs w:val="28"/>
          <w:lang w:val="ru-RU" w:eastAsia="ru-RU"/>
        </w:rPr>
      </w:pPr>
      <w:proofErr w:type="spellStart"/>
      <w:r>
        <w:rPr>
          <w:rFonts w:ascii="Times New Roman" w:eastAsia="Times New Roman" w:hAnsi="Times New Roman" w:cs="Times New Roman"/>
          <w:b/>
          <w:sz w:val="28"/>
          <w:szCs w:val="28"/>
          <w:lang w:val="ru-RU" w:eastAsia="ru-RU"/>
        </w:rPr>
        <w:t>Фактори</w:t>
      </w:r>
      <w:proofErr w:type="spellEnd"/>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b/>
          <w:sz w:val="28"/>
          <w:szCs w:val="28"/>
          <w:lang w:val="ru-RU" w:eastAsia="ru-RU"/>
        </w:rPr>
        <w:t>які</w:t>
      </w:r>
      <w:proofErr w:type="spellEnd"/>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b/>
          <w:sz w:val="28"/>
          <w:szCs w:val="28"/>
          <w:lang w:val="ru-RU" w:eastAsia="ru-RU"/>
        </w:rPr>
        <w:t>впливають</w:t>
      </w:r>
      <w:proofErr w:type="spellEnd"/>
      <w:r>
        <w:rPr>
          <w:rFonts w:ascii="Times New Roman" w:eastAsia="Times New Roman" w:hAnsi="Times New Roman" w:cs="Times New Roman"/>
          <w:b/>
          <w:sz w:val="28"/>
          <w:szCs w:val="28"/>
          <w:lang w:val="ru-RU" w:eastAsia="ru-RU"/>
        </w:rPr>
        <w:t xml:space="preserve"> на </w:t>
      </w:r>
      <w:proofErr w:type="spellStart"/>
      <w:r>
        <w:rPr>
          <w:rFonts w:ascii="Times New Roman" w:eastAsia="Times New Roman" w:hAnsi="Times New Roman" w:cs="Times New Roman"/>
          <w:b/>
          <w:sz w:val="28"/>
          <w:szCs w:val="28"/>
          <w:lang w:val="ru-RU" w:eastAsia="ru-RU"/>
        </w:rPr>
        <w:t>показники</w:t>
      </w:r>
      <w:proofErr w:type="spellEnd"/>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b/>
          <w:sz w:val="28"/>
          <w:szCs w:val="28"/>
          <w:lang w:val="ru-RU" w:eastAsia="ru-RU"/>
        </w:rPr>
        <w:t>робот</w:t>
      </w:r>
      <w:bookmarkStart w:id="0" w:name="_GoBack"/>
      <w:bookmarkEnd w:id="0"/>
      <w:r>
        <w:rPr>
          <w:rFonts w:ascii="Times New Roman" w:eastAsia="Times New Roman" w:hAnsi="Times New Roman" w:cs="Times New Roman"/>
          <w:b/>
          <w:sz w:val="28"/>
          <w:szCs w:val="28"/>
          <w:lang w:val="ru-RU" w:eastAsia="ru-RU"/>
        </w:rPr>
        <w:t>и</w:t>
      </w:r>
      <w:proofErr w:type="spellEnd"/>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b/>
          <w:sz w:val="28"/>
          <w:szCs w:val="28"/>
          <w:lang w:val="ru-RU" w:eastAsia="ru-RU"/>
        </w:rPr>
        <w:t>готельного</w:t>
      </w:r>
      <w:proofErr w:type="spellEnd"/>
      <w:r>
        <w:rPr>
          <w:rFonts w:ascii="Times New Roman" w:eastAsia="Times New Roman" w:hAnsi="Times New Roman" w:cs="Times New Roman"/>
          <w:b/>
          <w:sz w:val="28"/>
          <w:szCs w:val="28"/>
          <w:lang w:val="ru-RU" w:eastAsia="ru-RU"/>
        </w:rPr>
        <w:t xml:space="preserve"> </w:t>
      </w:r>
      <w:proofErr w:type="spellStart"/>
      <w:proofErr w:type="gramStart"/>
      <w:r>
        <w:rPr>
          <w:rFonts w:ascii="Times New Roman" w:eastAsia="Times New Roman" w:hAnsi="Times New Roman" w:cs="Times New Roman"/>
          <w:b/>
          <w:sz w:val="28"/>
          <w:szCs w:val="28"/>
          <w:lang w:val="ru-RU" w:eastAsia="ru-RU"/>
        </w:rPr>
        <w:t>п</w:t>
      </w:r>
      <w:proofErr w:type="gramEnd"/>
      <w:r>
        <w:rPr>
          <w:rFonts w:ascii="Times New Roman" w:eastAsia="Times New Roman" w:hAnsi="Times New Roman" w:cs="Times New Roman"/>
          <w:b/>
          <w:sz w:val="28"/>
          <w:szCs w:val="28"/>
          <w:lang w:val="ru-RU" w:eastAsia="ru-RU"/>
        </w:rPr>
        <w:t>ідприємства</w:t>
      </w:r>
      <w:proofErr w:type="spellEnd"/>
      <w:r>
        <w:rPr>
          <w:rFonts w:ascii="Times New Roman" w:eastAsia="Times New Roman" w:hAnsi="Times New Roman" w:cs="Times New Roman"/>
          <w:b/>
          <w:sz w:val="28"/>
          <w:szCs w:val="28"/>
          <w:lang w:val="ru-RU" w:eastAsia="ru-RU"/>
        </w:rPr>
        <w:t>.</w:t>
      </w:r>
    </w:p>
    <w:p w:rsidR="00AF5980" w:rsidRDefault="00AF5980" w:rsidP="00C77367">
      <w:pPr>
        <w:pStyle w:val="a4"/>
        <w:numPr>
          <w:ilvl w:val="0"/>
          <w:numId w:val="1"/>
        </w:numPr>
        <w:tabs>
          <w:tab w:val="left" w:pos="993"/>
        </w:tabs>
        <w:spacing w:after="0" w:line="360" w:lineRule="auto"/>
        <w:ind w:left="0" w:firstLine="709"/>
        <w:jc w:val="both"/>
        <w:rPr>
          <w:rFonts w:ascii="Times New Roman" w:eastAsia="Times New Roman" w:hAnsi="Times New Roman" w:cs="Times New Roman"/>
          <w:b/>
          <w:sz w:val="28"/>
          <w:szCs w:val="28"/>
          <w:lang w:val="ru-RU" w:eastAsia="ru-RU"/>
        </w:rPr>
      </w:pPr>
      <w:proofErr w:type="spellStart"/>
      <w:r>
        <w:rPr>
          <w:rFonts w:ascii="Times New Roman" w:eastAsia="Times New Roman" w:hAnsi="Times New Roman" w:cs="Times New Roman"/>
          <w:b/>
          <w:sz w:val="28"/>
          <w:szCs w:val="28"/>
          <w:lang w:val="ru-RU" w:eastAsia="ru-RU"/>
        </w:rPr>
        <w:t>Готельний</w:t>
      </w:r>
      <w:proofErr w:type="spellEnd"/>
      <w:r>
        <w:rPr>
          <w:rFonts w:ascii="Times New Roman" w:eastAsia="Times New Roman" w:hAnsi="Times New Roman" w:cs="Times New Roman"/>
          <w:b/>
          <w:sz w:val="28"/>
          <w:szCs w:val="28"/>
          <w:lang w:val="ru-RU" w:eastAsia="ru-RU"/>
        </w:rPr>
        <w:t xml:space="preserve"> продукт.</w:t>
      </w:r>
    </w:p>
    <w:p w:rsidR="000B397F" w:rsidRDefault="000B397F" w:rsidP="000B397F">
      <w:pPr>
        <w:tabs>
          <w:tab w:val="left" w:pos="993"/>
        </w:tabs>
        <w:spacing w:before="120" w:after="12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ab/>
        <w:t>Служби готелів та їх функції</w:t>
      </w:r>
    </w:p>
    <w:p w:rsidR="0008137A" w:rsidRPr="0008137A" w:rsidRDefault="0008137A" w:rsidP="0008137A">
      <w:pPr>
        <w:widowControl w:val="0"/>
        <w:spacing w:after="0" w:line="360" w:lineRule="auto"/>
        <w:ind w:firstLine="709"/>
        <w:jc w:val="both"/>
        <w:rPr>
          <w:rFonts w:ascii="Arial Unicode MS" w:eastAsia="Arial Unicode MS" w:hAnsi="Arial Unicode MS" w:cs="Arial Unicode MS"/>
          <w:color w:val="000000"/>
          <w:sz w:val="28"/>
          <w:szCs w:val="28"/>
          <w:lang w:eastAsia="uk-UA" w:bidi="uk-UA"/>
        </w:rPr>
      </w:pPr>
      <w:r w:rsidRPr="00F87B03">
        <w:rPr>
          <w:rFonts w:ascii="Times New Roman" w:eastAsia="Arial Unicode MS" w:hAnsi="Times New Roman" w:cs="Times New Roman"/>
          <w:b/>
          <w:iCs/>
          <w:color w:val="000000"/>
          <w:sz w:val="28"/>
          <w:szCs w:val="28"/>
          <w:lang w:eastAsia="uk-UA" w:bidi="uk-UA"/>
        </w:rPr>
        <w:t>Головна функція готельного підприємства</w:t>
      </w:r>
      <w:r w:rsidRPr="0008137A">
        <w:rPr>
          <w:rFonts w:ascii="Times New Roman" w:eastAsia="Arial Unicode MS" w:hAnsi="Times New Roman" w:cs="Times New Roman"/>
          <w:color w:val="000000"/>
          <w:sz w:val="28"/>
          <w:szCs w:val="28"/>
          <w:lang w:eastAsia="uk-UA" w:bidi="uk-UA"/>
        </w:rPr>
        <w:t xml:space="preserve"> – надання</w:t>
      </w:r>
      <w:r w:rsidRPr="0008137A">
        <w:rPr>
          <w:rFonts w:ascii="Times New Roman" w:eastAsia="Arial Unicode MS" w:hAnsi="Times New Roman" w:cs="Times New Roman"/>
          <w:color w:val="000000"/>
          <w:sz w:val="28"/>
          <w:szCs w:val="28"/>
          <w:lang w:val="ru-RU" w:eastAsia="uk-UA" w:bidi="uk-UA"/>
        </w:rPr>
        <w:t xml:space="preserve"> </w:t>
      </w:r>
      <w:r w:rsidRPr="0008137A">
        <w:rPr>
          <w:rFonts w:ascii="Times New Roman" w:eastAsia="Arial Unicode MS" w:hAnsi="Times New Roman" w:cs="Times New Roman"/>
          <w:color w:val="000000"/>
          <w:sz w:val="28"/>
          <w:szCs w:val="28"/>
          <w:lang w:eastAsia="uk-UA" w:bidi="uk-UA"/>
        </w:rPr>
        <w:t>тимчасового житла. Практично всі сучасні готелі включають в сферу своєї діяльності надання послуг харчування.</w:t>
      </w:r>
      <w:r w:rsidRPr="0008137A">
        <w:rPr>
          <w:rFonts w:ascii="Times New Roman" w:eastAsia="Arial Unicode MS" w:hAnsi="Times New Roman" w:cs="Times New Roman"/>
          <w:color w:val="000000"/>
          <w:sz w:val="28"/>
          <w:szCs w:val="28"/>
          <w:lang w:val="ru-RU" w:eastAsia="uk-UA" w:bidi="uk-UA"/>
        </w:rPr>
        <w:t xml:space="preserve"> </w:t>
      </w:r>
      <w:r w:rsidRPr="0008137A">
        <w:rPr>
          <w:rFonts w:ascii="Times New Roman" w:eastAsia="Arial Unicode MS" w:hAnsi="Times New Roman" w:cs="Times New Roman"/>
          <w:color w:val="000000"/>
          <w:sz w:val="28"/>
          <w:szCs w:val="28"/>
          <w:lang w:eastAsia="uk-UA" w:bidi="uk-UA"/>
        </w:rPr>
        <w:t>Організаційна структура готельного підприємства визначається</w:t>
      </w:r>
      <w:r w:rsidRPr="0008137A">
        <w:rPr>
          <w:rFonts w:ascii="Times New Roman" w:eastAsia="Arial Unicode MS" w:hAnsi="Times New Roman" w:cs="Times New Roman"/>
          <w:color w:val="000000"/>
          <w:sz w:val="28"/>
          <w:szCs w:val="28"/>
          <w:lang w:val="ru-RU" w:eastAsia="uk-UA" w:bidi="uk-UA"/>
        </w:rPr>
        <w:t xml:space="preserve"> </w:t>
      </w:r>
      <w:r w:rsidRPr="0008137A">
        <w:rPr>
          <w:rFonts w:ascii="Times New Roman" w:eastAsia="Arial Unicode MS" w:hAnsi="Times New Roman" w:cs="Times New Roman"/>
          <w:color w:val="000000"/>
          <w:sz w:val="28"/>
          <w:szCs w:val="28"/>
          <w:lang w:eastAsia="uk-UA" w:bidi="uk-UA"/>
        </w:rPr>
        <w:t>призначенням готелю і відображає повноваження і обов’язки</w:t>
      </w:r>
      <w:r w:rsidRPr="0008137A">
        <w:rPr>
          <w:rFonts w:ascii="Times New Roman" w:eastAsia="Arial Unicode MS" w:hAnsi="Times New Roman" w:cs="Times New Roman"/>
          <w:color w:val="000000"/>
          <w:sz w:val="28"/>
          <w:szCs w:val="28"/>
          <w:lang w:val="ru-RU" w:eastAsia="uk-UA" w:bidi="uk-UA"/>
        </w:rPr>
        <w:t xml:space="preserve"> </w:t>
      </w:r>
      <w:r w:rsidRPr="0008137A">
        <w:rPr>
          <w:rFonts w:ascii="Times New Roman" w:eastAsia="Arial Unicode MS" w:hAnsi="Times New Roman" w:cs="Times New Roman"/>
          <w:color w:val="000000"/>
          <w:sz w:val="28"/>
          <w:szCs w:val="28"/>
          <w:lang w:eastAsia="uk-UA" w:bidi="uk-UA"/>
        </w:rPr>
        <w:t>кожного із працівників.</w:t>
      </w:r>
    </w:p>
    <w:p w:rsidR="0008137A" w:rsidRPr="0008137A" w:rsidRDefault="0008137A" w:rsidP="0008137A">
      <w:pPr>
        <w:widowControl w:val="0"/>
        <w:spacing w:after="0" w:line="360" w:lineRule="auto"/>
        <w:ind w:firstLine="709"/>
        <w:jc w:val="both"/>
        <w:rPr>
          <w:rFonts w:ascii="Arial Unicode MS" w:eastAsia="Arial Unicode MS" w:hAnsi="Arial Unicode MS" w:cs="Arial Unicode MS"/>
          <w:color w:val="000000"/>
          <w:sz w:val="28"/>
          <w:szCs w:val="28"/>
          <w:lang w:eastAsia="uk-UA" w:bidi="uk-UA"/>
        </w:rPr>
      </w:pPr>
      <w:r w:rsidRPr="0008137A">
        <w:rPr>
          <w:rFonts w:ascii="Times New Roman" w:eastAsia="Arial Unicode MS" w:hAnsi="Times New Roman" w:cs="Times New Roman"/>
          <w:color w:val="000000"/>
          <w:sz w:val="28"/>
          <w:szCs w:val="28"/>
          <w:lang w:eastAsia="uk-UA" w:bidi="uk-UA"/>
        </w:rPr>
        <w:t>Існує набір служб, обов’язкових для будь-якого готелю:</w:t>
      </w:r>
    </w:p>
    <w:p w:rsidR="0008137A" w:rsidRPr="0008137A" w:rsidRDefault="0008137A" w:rsidP="00F87B03">
      <w:pPr>
        <w:widowControl w:val="0"/>
        <w:numPr>
          <w:ilvl w:val="0"/>
          <w:numId w:val="4"/>
        </w:numPr>
        <w:tabs>
          <w:tab w:val="left" w:pos="993"/>
        </w:tabs>
        <w:spacing w:after="0" w:line="360" w:lineRule="auto"/>
        <w:ind w:left="0" w:firstLine="709"/>
        <w:jc w:val="both"/>
        <w:rPr>
          <w:rFonts w:ascii="Arial Unicode MS" w:eastAsia="Arial Unicode MS" w:hAnsi="Arial Unicode MS" w:cs="Arial Unicode MS"/>
          <w:color w:val="000000"/>
          <w:sz w:val="28"/>
          <w:szCs w:val="28"/>
          <w:lang w:eastAsia="uk-UA" w:bidi="uk-UA"/>
        </w:rPr>
      </w:pPr>
      <w:r w:rsidRPr="0008137A">
        <w:rPr>
          <w:rFonts w:ascii="Times New Roman" w:eastAsia="Arial Unicode MS" w:hAnsi="Times New Roman" w:cs="Times New Roman"/>
          <w:color w:val="000000"/>
          <w:sz w:val="28"/>
          <w:szCs w:val="28"/>
          <w:lang w:eastAsia="uk-UA" w:bidi="uk-UA"/>
        </w:rPr>
        <w:t>служба управління номерним фондом;</w:t>
      </w:r>
    </w:p>
    <w:p w:rsidR="0008137A" w:rsidRPr="0008137A" w:rsidRDefault="0008137A" w:rsidP="00F87B03">
      <w:pPr>
        <w:widowControl w:val="0"/>
        <w:numPr>
          <w:ilvl w:val="0"/>
          <w:numId w:val="4"/>
        </w:numPr>
        <w:tabs>
          <w:tab w:val="left" w:pos="993"/>
        </w:tabs>
        <w:spacing w:after="0" w:line="360" w:lineRule="auto"/>
        <w:ind w:left="0" w:firstLine="709"/>
        <w:jc w:val="both"/>
        <w:rPr>
          <w:rFonts w:ascii="Arial Unicode MS" w:eastAsia="Arial Unicode MS" w:hAnsi="Arial Unicode MS" w:cs="Arial Unicode MS"/>
          <w:color w:val="000000"/>
          <w:sz w:val="28"/>
          <w:szCs w:val="28"/>
          <w:lang w:eastAsia="uk-UA" w:bidi="uk-UA"/>
        </w:rPr>
      </w:pPr>
      <w:r w:rsidRPr="0008137A">
        <w:rPr>
          <w:rFonts w:ascii="Times New Roman" w:eastAsia="Arial Unicode MS" w:hAnsi="Times New Roman" w:cs="Times New Roman"/>
          <w:color w:val="000000"/>
          <w:sz w:val="28"/>
          <w:szCs w:val="28"/>
          <w:lang w:eastAsia="uk-UA" w:bidi="uk-UA"/>
        </w:rPr>
        <w:t>адміністративна служба;</w:t>
      </w:r>
    </w:p>
    <w:p w:rsidR="0008137A" w:rsidRPr="0008137A" w:rsidRDefault="00F87B03" w:rsidP="00F87B03">
      <w:pPr>
        <w:widowControl w:val="0"/>
        <w:numPr>
          <w:ilvl w:val="0"/>
          <w:numId w:val="4"/>
        </w:numPr>
        <w:tabs>
          <w:tab w:val="left" w:pos="993"/>
        </w:tabs>
        <w:spacing w:after="0" w:line="360" w:lineRule="auto"/>
        <w:ind w:left="0" w:firstLine="709"/>
        <w:jc w:val="both"/>
        <w:rPr>
          <w:rFonts w:ascii="Arial Unicode MS" w:eastAsia="Arial Unicode MS" w:hAnsi="Arial Unicode MS" w:cs="Arial Unicode MS"/>
          <w:color w:val="000000"/>
          <w:sz w:val="28"/>
          <w:szCs w:val="28"/>
          <w:lang w:eastAsia="uk-UA" w:bidi="uk-UA"/>
        </w:rPr>
      </w:pPr>
      <w:r>
        <w:rPr>
          <w:rFonts w:ascii="Times New Roman" w:eastAsia="Arial Unicode MS" w:hAnsi="Times New Roman" w:cs="Times New Roman"/>
          <w:color w:val="000000"/>
          <w:sz w:val="28"/>
          <w:szCs w:val="28"/>
          <w:lang w:eastAsia="uk-UA" w:bidi="uk-UA"/>
        </w:rPr>
        <w:t>служба організації харчування;</w:t>
      </w:r>
    </w:p>
    <w:p w:rsidR="0008137A" w:rsidRPr="0008137A" w:rsidRDefault="0008137A" w:rsidP="00F87B03">
      <w:pPr>
        <w:widowControl w:val="0"/>
        <w:numPr>
          <w:ilvl w:val="0"/>
          <w:numId w:val="4"/>
        </w:numPr>
        <w:tabs>
          <w:tab w:val="left" w:pos="993"/>
        </w:tabs>
        <w:spacing w:after="0" w:line="360" w:lineRule="auto"/>
        <w:ind w:left="0" w:firstLine="709"/>
        <w:jc w:val="both"/>
        <w:rPr>
          <w:rFonts w:ascii="Arial Unicode MS" w:eastAsia="Arial Unicode MS" w:hAnsi="Arial Unicode MS" w:cs="Arial Unicode MS"/>
          <w:color w:val="000000"/>
          <w:sz w:val="28"/>
          <w:szCs w:val="28"/>
          <w:lang w:eastAsia="uk-UA" w:bidi="uk-UA"/>
        </w:rPr>
      </w:pPr>
      <w:r w:rsidRPr="0008137A">
        <w:rPr>
          <w:rFonts w:ascii="Times New Roman" w:eastAsia="Arial Unicode MS" w:hAnsi="Times New Roman" w:cs="Times New Roman"/>
          <w:color w:val="000000"/>
          <w:sz w:val="28"/>
          <w:szCs w:val="28"/>
          <w:lang w:eastAsia="uk-UA" w:bidi="uk-UA"/>
        </w:rPr>
        <w:t>комерційна служ</w:t>
      </w:r>
      <w:r w:rsidR="00F87B03">
        <w:rPr>
          <w:rFonts w:ascii="Times New Roman" w:eastAsia="Arial Unicode MS" w:hAnsi="Times New Roman" w:cs="Times New Roman"/>
          <w:color w:val="000000"/>
          <w:sz w:val="28"/>
          <w:szCs w:val="28"/>
          <w:lang w:eastAsia="uk-UA" w:bidi="uk-UA"/>
        </w:rPr>
        <w:t>ба (відділ маркетингу і продаж);</w:t>
      </w:r>
    </w:p>
    <w:p w:rsidR="0008137A" w:rsidRPr="0008137A" w:rsidRDefault="0008137A" w:rsidP="00F87B03">
      <w:pPr>
        <w:widowControl w:val="0"/>
        <w:numPr>
          <w:ilvl w:val="0"/>
          <w:numId w:val="4"/>
        </w:numPr>
        <w:tabs>
          <w:tab w:val="left" w:pos="993"/>
        </w:tabs>
        <w:spacing w:after="0" w:line="360" w:lineRule="auto"/>
        <w:ind w:left="0" w:firstLine="709"/>
        <w:jc w:val="both"/>
        <w:rPr>
          <w:rFonts w:ascii="Arial Unicode MS" w:eastAsia="Arial Unicode MS" w:hAnsi="Arial Unicode MS" w:cs="Arial Unicode MS"/>
          <w:color w:val="000000"/>
          <w:sz w:val="28"/>
          <w:szCs w:val="28"/>
          <w:lang w:eastAsia="uk-UA" w:bidi="uk-UA"/>
        </w:rPr>
      </w:pPr>
      <w:r w:rsidRPr="0008137A">
        <w:rPr>
          <w:rFonts w:ascii="Times New Roman" w:eastAsia="Arial Unicode MS" w:hAnsi="Times New Roman" w:cs="Times New Roman"/>
          <w:color w:val="000000"/>
          <w:sz w:val="28"/>
          <w:szCs w:val="28"/>
          <w:lang w:eastAsia="uk-UA" w:bidi="uk-UA"/>
        </w:rPr>
        <w:t>інженерно-технічна служба;</w:t>
      </w:r>
    </w:p>
    <w:p w:rsidR="0008137A" w:rsidRPr="0008137A" w:rsidRDefault="0008137A" w:rsidP="00F87B03">
      <w:pPr>
        <w:widowControl w:val="0"/>
        <w:numPr>
          <w:ilvl w:val="0"/>
          <w:numId w:val="4"/>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08137A">
        <w:rPr>
          <w:rFonts w:ascii="Times New Roman" w:eastAsia="Arial Unicode MS" w:hAnsi="Times New Roman" w:cs="Times New Roman"/>
          <w:color w:val="000000"/>
          <w:sz w:val="28"/>
          <w:szCs w:val="28"/>
          <w:lang w:eastAsia="uk-UA" w:bidi="uk-UA"/>
        </w:rPr>
        <w:t>допоміжні та додаткові служби.</w:t>
      </w:r>
    </w:p>
    <w:p w:rsidR="0008137A" w:rsidRPr="0008137A" w:rsidRDefault="0008137A" w:rsidP="0008137A">
      <w:pPr>
        <w:widowControl w:val="0"/>
        <w:spacing w:after="0" w:line="360" w:lineRule="auto"/>
        <w:ind w:firstLine="709"/>
        <w:jc w:val="both"/>
        <w:rPr>
          <w:rFonts w:ascii="Arial Unicode MS" w:eastAsia="Arial Unicode MS" w:hAnsi="Arial Unicode MS" w:cs="Arial Unicode MS"/>
          <w:b/>
          <w:color w:val="000000"/>
          <w:sz w:val="28"/>
          <w:szCs w:val="28"/>
          <w:lang w:val="ru-RU" w:eastAsia="uk-UA" w:bidi="uk-UA"/>
        </w:rPr>
      </w:pPr>
      <w:r w:rsidRPr="0008137A">
        <w:rPr>
          <w:rFonts w:ascii="Times New Roman" w:eastAsia="Arial Unicode MS" w:hAnsi="Times New Roman" w:cs="Times New Roman"/>
          <w:b/>
          <w:color w:val="000000"/>
          <w:sz w:val="28"/>
          <w:szCs w:val="28"/>
          <w:lang w:eastAsia="uk-UA" w:bidi="uk-UA"/>
        </w:rPr>
        <w:t>Служба управління номерним фондом займається</w:t>
      </w:r>
      <w:r w:rsidRPr="0008137A">
        <w:rPr>
          <w:rFonts w:ascii="Times New Roman" w:eastAsia="Arial Unicode MS" w:hAnsi="Times New Roman" w:cs="Times New Roman"/>
          <w:b/>
          <w:color w:val="000000"/>
          <w:sz w:val="28"/>
          <w:szCs w:val="28"/>
          <w:lang w:val="ru-RU" w:eastAsia="uk-UA" w:bidi="uk-UA"/>
        </w:rPr>
        <w:t>:</w:t>
      </w:r>
    </w:p>
    <w:p w:rsidR="0008137A" w:rsidRPr="0008137A" w:rsidRDefault="0008137A" w:rsidP="00CE4C76">
      <w:pPr>
        <w:widowControl w:val="0"/>
        <w:numPr>
          <w:ilvl w:val="0"/>
          <w:numId w:val="5"/>
        </w:numPr>
        <w:tabs>
          <w:tab w:val="left" w:pos="710"/>
          <w:tab w:val="left" w:pos="993"/>
        </w:tabs>
        <w:spacing w:after="0" w:line="360" w:lineRule="auto"/>
        <w:ind w:firstLine="709"/>
        <w:jc w:val="both"/>
        <w:rPr>
          <w:rFonts w:ascii="Arial Unicode MS" w:eastAsia="Arial Unicode MS" w:hAnsi="Arial Unicode MS" w:cs="Arial Unicode MS"/>
          <w:b/>
          <w:color w:val="000000"/>
          <w:sz w:val="28"/>
          <w:szCs w:val="28"/>
          <w:lang w:eastAsia="uk-UA" w:bidi="uk-UA"/>
        </w:rPr>
      </w:pPr>
      <w:r w:rsidRPr="0008137A">
        <w:rPr>
          <w:rFonts w:ascii="Times New Roman" w:eastAsia="Arial Unicode MS" w:hAnsi="Times New Roman" w:cs="Times New Roman"/>
          <w:color w:val="000000"/>
          <w:sz w:val="28"/>
          <w:szCs w:val="28"/>
          <w:lang w:eastAsia="uk-UA" w:bidi="uk-UA"/>
        </w:rPr>
        <w:t xml:space="preserve">рішення питань, пов’язаних з бронюванням кімнат відповідної категорії, прийом туристів, які прибувають до готелю, їх реєстрацією, розміщенням у кімнатах-номерах. Відповідну роботу виконує </w:t>
      </w:r>
      <w:r w:rsidRPr="00CE4C76">
        <w:rPr>
          <w:rFonts w:ascii="Times New Roman" w:eastAsia="Arial Unicode MS" w:hAnsi="Times New Roman" w:cs="Times New Roman"/>
          <w:b/>
          <w:iCs/>
          <w:color w:val="000000"/>
          <w:sz w:val="28"/>
          <w:szCs w:val="28"/>
          <w:lang w:eastAsia="uk-UA" w:bidi="uk-UA"/>
        </w:rPr>
        <w:t>служба прийому і розміщення</w:t>
      </w:r>
      <w:r w:rsidRPr="00CE4C76">
        <w:rPr>
          <w:rFonts w:ascii="Times New Roman" w:eastAsia="Arial Unicode MS" w:hAnsi="Times New Roman" w:cs="Times New Roman"/>
          <w:b/>
          <w:iCs/>
          <w:color w:val="000000"/>
          <w:sz w:val="28"/>
          <w:szCs w:val="28"/>
          <w:lang w:val="en-US" w:eastAsia="uk-UA" w:bidi="uk-UA"/>
        </w:rPr>
        <w:t xml:space="preserve"> </w:t>
      </w:r>
      <w:r w:rsidRPr="00CE4C76">
        <w:rPr>
          <w:rFonts w:ascii="Times New Roman" w:eastAsia="Arial Unicode MS" w:hAnsi="Times New Roman" w:cs="Times New Roman"/>
          <w:b/>
          <w:iCs/>
          <w:color w:val="000000"/>
          <w:sz w:val="28"/>
          <w:szCs w:val="28"/>
          <w:lang w:eastAsia="uk-UA" w:bidi="uk-UA"/>
        </w:rPr>
        <w:t>(СПІР);</w:t>
      </w:r>
    </w:p>
    <w:p w:rsidR="0008137A" w:rsidRPr="0008137A" w:rsidRDefault="0008137A" w:rsidP="00CE4C76">
      <w:pPr>
        <w:widowControl w:val="0"/>
        <w:numPr>
          <w:ilvl w:val="0"/>
          <w:numId w:val="5"/>
        </w:numPr>
        <w:tabs>
          <w:tab w:val="left" w:pos="993"/>
        </w:tabs>
        <w:spacing w:after="0" w:line="360" w:lineRule="auto"/>
        <w:ind w:firstLine="709"/>
        <w:jc w:val="both"/>
        <w:rPr>
          <w:rFonts w:ascii="Arial Unicode MS" w:eastAsia="Arial Unicode MS" w:hAnsi="Arial Unicode MS" w:cs="Arial Unicode MS"/>
          <w:color w:val="000000"/>
          <w:sz w:val="28"/>
          <w:szCs w:val="28"/>
          <w:lang w:eastAsia="uk-UA" w:bidi="uk-UA"/>
        </w:rPr>
      </w:pPr>
      <w:r w:rsidRPr="0008137A">
        <w:rPr>
          <w:rFonts w:ascii="Times New Roman" w:eastAsia="Arial Unicode MS" w:hAnsi="Times New Roman" w:cs="Times New Roman"/>
          <w:color w:val="000000"/>
          <w:sz w:val="28"/>
          <w:szCs w:val="28"/>
          <w:lang w:eastAsia="uk-UA" w:bidi="uk-UA"/>
        </w:rPr>
        <w:t xml:space="preserve"> забезпечення обслуговування туристів в номерах,</w:t>
      </w:r>
      <w:r w:rsidRPr="0008137A">
        <w:rPr>
          <w:rFonts w:ascii="Times New Roman" w:eastAsia="Arial Unicode MS" w:hAnsi="Times New Roman" w:cs="Times New Roman"/>
          <w:color w:val="000000"/>
          <w:sz w:val="28"/>
          <w:szCs w:val="28"/>
          <w:lang w:val="ru-RU" w:eastAsia="uk-UA" w:bidi="uk-UA"/>
        </w:rPr>
        <w:t xml:space="preserve"> </w:t>
      </w:r>
      <w:r w:rsidRPr="0008137A">
        <w:rPr>
          <w:rFonts w:ascii="Times New Roman" w:eastAsia="Arial Unicode MS" w:hAnsi="Times New Roman" w:cs="Times New Roman"/>
          <w:color w:val="000000"/>
          <w:sz w:val="28"/>
          <w:szCs w:val="28"/>
          <w:lang w:eastAsia="uk-UA" w:bidi="uk-UA"/>
        </w:rPr>
        <w:t>підтримка належного санітарно-гігієнічного стану кімнат та</w:t>
      </w:r>
      <w:r w:rsidRPr="0008137A">
        <w:rPr>
          <w:rFonts w:ascii="Times New Roman" w:eastAsia="Arial Unicode MS" w:hAnsi="Times New Roman" w:cs="Times New Roman"/>
          <w:color w:val="000000"/>
          <w:sz w:val="28"/>
          <w:szCs w:val="28"/>
          <w:lang w:val="ru-RU" w:eastAsia="uk-UA" w:bidi="uk-UA"/>
        </w:rPr>
        <w:t xml:space="preserve"> </w:t>
      </w:r>
      <w:r w:rsidRPr="0008137A">
        <w:rPr>
          <w:rFonts w:ascii="Times New Roman" w:eastAsia="Arial Unicode MS" w:hAnsi="Times New Roman" w:cs="Times New Roman"/>
          <w:color w:val="000000"/>
          <w:sz w:val="28"/>
          <w:szCs w:val="28"/>
          <w:lang w:eastAsia="uk-UA" w:bidi="uk-UA"/>
        </w:rPr>
        <w:t xml:space="preserve">рівня комфорту в житлових приміщеннях займається </w:t>
      </w:r>
      <w:r w:rsidRPr="0008137A">
        <w:rPr>
          <w:rFonts w:ascii="Times New Roman" w:eastAsia="Arial Unicode MS" w:hAnsi="Times New Roman" w:cs="Times New Roman"/>
          <w:i/>
          <w:iCs/>
          <w:color w:val="000000"/>
          <w:sz w:val="28"/>
          <w:szCs w:val="28"/>
          <w:lang w:eastAsia="uk-UA" w:bidi="uk-UA"/>
        </w:rPr>
        <w:t>господарська служба.</w:t>
      </w:r>
    </w:p>
    <w:p w:rsidR="0008137A" w:rsidRPr="0008137A" w:rsidRDefault="0008137A" w:rsidP="0008137A">
      <w:pPr>
        <w:widowControl w:val="0"/>
        <w:spacing w:after="0" w:line="360" w:lineRule="auto"/>
        <w:ind w:firstLine="709"/>
        <w:jc w:val="both"/>
        <w:rPr>
          <w:rFonts w:ascii="Arial Unicode MS" w:eastAsia="Arial Unicode MS" w:hAnsi="Arial Unicode MS" w:cs="Arial Unicode MS"/>
          <w:color w:val="000000"/>
          <w:sz w:val="28"/>
          <w:szCs w:val="28"/>
          <w:lang w:eastAsia="uk-UA" w:bidi="uk-UA"/>
        </w:rPr>
      </w:pPr>
      <w:r w:rsidRPr="00CE4C76">
        <w:rPr>
          <w:rFonts w:ascii="Times New Roman" w:eastAsia="Arial Unicode MS" w:hAnsi="Times New Roman" w:cs="Times New Roman"/>
          <w:b/>
          <w:iCs/>
          <w:color w:val="000000"/>
          <w:sz w:val="28"/>
          <w:szCs w:val="28"/>
          <w:lang w:eastAsia="uk-UA" w:bidi="uk-UA"/>
        </w:rPr>
        <w:t>Служба прийому і розміщення (СПІР)</w:t>
      </w:r>
      <w:r w:rsidRPr="00CE4C76">
        <w:rPr>
          <w:rFonts w:ascii="Times New Roman" w:eastAsia="Arial Unicode MS" w:hAnsi="Times New Roman" w:cs="Times New Roman"/>
          <w:b/>
          <w:color w:val="000000"/>
          <w:sz w:val="28"/>
          <w:szCs w:val="28"/>
          <w:lang w:eastAsia="uk-UA" w:bidi="uk-UA"/>
        </w:rPr>
        <w:t xml:space="preserve"> </w:t>
      </w:r>
      <w:r w:rsidRPr="0008137A">
        <w:rPr>
          <w:rFonts w:ascii="Times New Roman" w:eastAsia="Arial Unicode MS" w:hAnsi="Times New Roman" w:cs="Times New Roman"/>
          <w:color w:val="000000"/>
          <w:sz w:val="28"/>
          <w:szCs w:val="28"/>
          <w:lang w:eastAsia="uk-UA" w:bidi="uk-UA"/>
        </w:rPr>
        <w:t>формує гостьовий цикл (рис</w:t>
      </w:r>
      <w:r w:rsidR="00CE4C76">
        <w:rPr>
          <w:rFonts w:ascii="Times New Roman" w:eastAsia="Arial Unicode MS" w:hAnsi="Times New Roman" w:cs="Times New Roman"/>
          <w:color w:val="000000"/>
          <w:sz w:val="28"/>
          <w:szCs w:val="28"/>
          <w:lang w:eastAsia="uk-UA" w:bidi="uk-UA"/>
        </w:rPr>
        <w:t>. 1</w:t>
      </w:r>
      <w:r w:rsidRPr="0008137A">
        <w:rPr>
          <w:rFonts w:ascii="Times New Roman" w:eastAsia="Arial Unicode MS" w:hAnsi="Times New Roman" w:cs="Times New Roman"/>
          <w:color w:val="000000"/>
          <w:sz w:val="28"/>
          <w:szCs w:val="28"/>
          <w:lang w:eastAsia="uk-UA" w:bidi="uk-UA"/>
        </w:rPr>
        <w:t xml:space="preserve">). </w:t>
      </w:r>
      <w:r w:rsidRPr="0008137A">
        <w:rPr>
          <w:rFonts w:ascii="Times New Roman" w:eastAsia="Arial Unicode MS" w:hAnsi="Times New Roman" w:cs="Times New Roman"/>
          <w:color w:val="000000"/>
          <w:sz w:val="28"/>
          <w:szCs w:val="28"/>
          <w:lang w:eastAsia="uk-UA" w:bidi="uk-UA"/>
        </w:rPr>
        <w:lastRenderedPageBreak/>
        <w:t xml:space="preserve">У функції служби входить бронювання, </w:t>
      </w:r>
      <w:proofErr w:type="spellStart"/>
      <w:r w:rsidRPr="0008137A">
        <w:rPr>
          <w:rFonts w:ascii="Times New Roman" w:eastAsia="Arial Unicode MS" w:hAnsi="Times New Roman" w:cs="Times New Roman"/>
          <w:color w:val="000000"/>
          <w:sz w:val="28"/>
          <w:szCs w:val="28"/>
          <w:lang w:eastAsia="uk-UA" w:bidi="uk-UA"/>
        </w:rPr>
        <w:t>регістрація</w:t>
      </w:r>
      <w:proofErr w:type="spellEnd"/>
      <w:r w:rsidRPr="0008137A">
        <w:rPr>
          <w:rFonts w:ascii="Times New Roman" w:eastAsia="Arial Unicode MS" w:hAnsi="Times New Roman" w:cs="Times New Roman"/>
          <w:color w:val="000000"/>
          <w:sz w:val="28"/>
          <w:szCs w:val="28"/>
          <w:lang w:eastAsia="uk-UA" w:bidi="uk-UA"/>
        </w:rPr>
        <w:t>, розподіл номерів, надання різних інформаційних послуг, проведення розрахунків за проживання, а також ведення і підтримка в робочому стані бази даних, яка відображає стан номерного фонду.</w:t>
      </w:r>
    </w:p>
    <w:p w:rsidR="0008137A" w:rsidRPr="0008137A" w:rsidRDefault="0008137A" w:rsidP="0008137A">
      <w:pPr>
        <w:widowControl w:val="0"/>
        <w:spacing w:after="0" w:line="360" w:lineRule="auto"/>
        <w:ind w:firstLine="709"/>
        <w:jc w:val="both"/>
        <w:rPr>
          <w:rFonts w:ascii="Arial Unicode MS" w:eastAsia="Arial Unicode MS" w:hAnsi="Arial Unicode MS" w:cs="Arial Unicode MS"/>
          <w:color w:val="000000"/>
          <w:sz w:val="28"/>
          <w:szCs w:val="28"/>
          <w:lang w:eastAsia="uk-UA" w:bidi="uk-UA"/>
        </w:rPr>
      </w:pPr>
      <w:r w:rsidRPr="0008137A">
        <w:rPr>
          <w:rFonts w:ascii="Times New Roman" w:eastAsia="Arial Unicode MS" w:hAnsi="Times New Roman" w:cs="Times New Roman"/>
          <w:color w:val="000000"/>
          <w:sz w:val="28"/>
          <w:szCs w:val="28"/>
          <w:lang w:eastAsia="uk-UA" w:bidi="uk-UA"/>
        </w:rPr>
        <w:t>Значна роль у забезпеченні ефективного використання</w:t>
      </w:r>
      <w:r w:rsidRPr="0008137A">
        <w:rPr>
          <w:rFonts w:ascii="Times New Roman" w:eastAsia="Arial Unicode MS" w:hAnsi="Times New Roman" w:cs="Times New Roman"/>
          <w:color w:val="000000"/>
          <w:sz w:val="28"/>
          <w:szCs w:val="28"/>
          <w:lang w:val="ru-RU" w:eastAsia="uk-UA" w:bidi="uk-UA"/>
        </w:rPr>
        <w:t xml:space="preserve"> </w:t>
      </w:r>
      <w:r w:rsidRPr="0008137A">
        <w:rPr>
          <w:rFonts w:ascii="Times New Roman" w:eastAsia="Arial Unicode MS" w:hAnsi="Times New Roman" w:cs="Times New Roman"/>
          <w:color w:val="000000"/>
          <w:sz w:val="28"/>
          <w:szCs w:val="28"/>
          <w:lang w:eastAsia="uk-UA" w:bidi="uk-UA"/>
        </w:rPr>
        <w:t xml:space="preserve">номерного фонду належить </w:t>
      </w:r>
      <w:r w:rsidRPr="00CE4C76">
        <w:rPr>
          <w:rFonts w:ascii="Times New Roman" w:eastAsia="Arial Unicode MS" w:hAnsi="Times New Roman" w:cs="Times New Roman"/>
          <w:b/>
          <w:iCs/>
          <w:color w:val="000000"/>
          <w:sz w:val="28"/>
          <w:szCs w:val="28"/>
          <w:lang w:eastAsia="uk-UA" w:bidi="uk-UA"/>
        </w:rPr>
        <w:t>бронюванню.</w:t>
      </w:r>
      <w:r w:rsidRPr="0008137A">
        <w:rPr>
          <w:rFonts w:ascii="Times New Roman" w:eastAsia="Arial Unicode MS" w:hAnsi="Times New Roman" w:cs="Times New Roman"/>
          <w:color w:val="000000"/>
          <w:sz w:val="28"/>
          <w:szCs w:val="28"/>
          <w:lang w:eastAsia="uk-UA" w:bidi="uk-UA"/>
        </w:rPr>
        <w:t xml:space="preserve"> Відділ бронювання (резервування) повинен постійно стежити за кон’юнктурою, збираючи замовлення і фіксуючи будь-яке підвищення попиту, яке готель міг би використати, збільшуючи вартість розміщення і отримуючи більший прибуток. Резервування </w:t>
      </w:r>
      <w:r w:rsidR="00CE4C76">
        <w:rPr>
          <w:rFonts w:ascii="Times New Roman" w:eastAsia="Arial Unicode MS" w:hAnsi="Times New Roman" w:cs="Times New Roman"/>
          <w:color w:val="000000"/>
          <w:sz w:val="28"/>
          <w:szCs w:val="28"/>
          <w:lang w:eastAsia="uk-UA" w:bidi="uk-UA"/>
        </w:rPr>
        <w:t>–</w:t>
      </w:r>
      <w:r w:rsidRPr="0008137A">
        <w:rPr>
          <w:rFonts w:ascii="Times New Roman" w:eastAsia="Arial Unicode MS" w:hAnsi="Times New Roman" w:cs="Times New Roman"/>
          <w:color w:val="000000"/>
          <w:sz w:val="28"/>
          <w:szCs w:val="28"/>
          <w:lang w:eastAsia="uk-UA" w:bidi="uk-UA"/>
        </w:rPr>
        <w:t xml:space="preserve"> це перший</w:t>
      </w:r>
      <w:r w:rsidRPr="0008137A">
        <w:rPr>
          <w:rFonts w:ascii="Times New Roman" w:eastAsia="Arial Unicode MS" w:hAnsi="Times New Roman" w:cs="Times New Roman"/>
          <w:color w:val="000000"/>
          <w:sz w:val="28"/>
          <w:szCs w:val="28"/>
          <w:lang w:val="ru-RU" w:eastAsia="uk-UA" w:bidi="uk-UA"/>
        </w:rPr>
        <w:t xml:space="preserve"> </w:t>
      </w:r>
      <w:r w:rsidRPr="0008137A">
        <w:rPr>
          <w:rFonts w:ascii="Times New Roman" w:eastAsia="Arial Unicode MS" w:hAnsi="Times New Roman" w:cs="Times New Roman"/>
          <w:color w:val="000000"/>
          <w:sz w:val="28"/>
          <w:szCs w:val="28"/>
          <w:lang w:eastAsia="uk-UA" w:bidi="uk-UA"/>
        </w:rPr>
        <w:t>контакт з індустрією гостинності для гостя або представника</w:t>
      </w:r>
      <w:r w:rsidRPr="0008137A">
        <w:rPr>
          <w:rFonts w:ascii="Times New Roman" w:eastAsia="Arial Unicode MS" w:hAnsi="Times New Roman" w:cs="Times New Roman"/>
          <w:color w:val="000000"/>
          <w:sz w:val="28"/>
          <w:szCs w:val="28"/>
          <w:lang w:val="ru-RU" w:eastAsia="uk-UA" w:bidi="uk-UA"/>
        </w:rPr>
        <w:t xml:space="preserve"> </w:t>
      </w:r>
      <w:r w:rsidRPr="0008137A">
        <w:rPr>
          <w:rFonts w:ascii="Times New Roman" w:eastAsia="Arial Unicode MS" w:hAnsi="Times New Roman" w:cs="Times New Roman"/>
          <w:color w:val="000000"/>
          <w:sz w:val="28"/>
          <w:szCs w:val="28"/>
          <w:lang w:eastAsia="uk-UA" w:bidi="uk-UA"/>
        </w:rPr>
        <w:t>туристичного підприємства. Існують два види резервування: підтверджене та гарантоване. Види резервування:</w:t>
      </w:r>
    </w:p>
    <w:p w:rsidR="0008137A" w:rsidRPr="0008137A" w:rsidRDefault="0008137A" w:rsidP="0008137A">
      <w:pPr>
        <w:widowControl w:val="0"/>
        <w:tabs>
          <w:tab w:val="left" w:pos="1747"/>
          <w:tab w:val="left" w:pos="3403"/>
          <w:tab w:val="left" w:pos="5323"/>
        </w:tabs>
        <w:spacing w:after="0" w:line="360" w:lineRule="auto"/>
        <w:ind w:firstLine="709"/>
        <w:jc w:val="both"/>
        <w:rPr>
          <w:rFonts w:ascii="Arial Unicode MS" w:eastAsia="Arial Unicode MS" w:hAnsi="Arial Unicode MS" w:cs="Arial Unicode MS"/>
          <w:color w:val="000000"/>
          <w:sz w:val="28"/>
          <w:szCs w:val="28"/>
          <w:lang w:eastAsia="uk-UA" w:bidi="uk-UA"/>
        </w:rPr>
      </w:pPr>
      <w:r w:rsidRPr="00CE4C76">
        <w:rPr>
          <w:rFonts w:ascii="Times New Roman" w:eastAsia="Arial Unicode MS" w:hAnsi="Times New Roman" w:cs="Times New Roman"/>
          <w:b/>
          <w:iCs/>
          <w:color w:val="000000"/>
          <w:sz w:val="28"/>
          <w:szCs w:val="28"/>
          <w:lang w:eastAsia="uk-UA" w:bidi="uk-UA"/>
        </w:rPr>
        <w:t xml:space="preserve">Підтверджене резервування </w:t>
      </w:r>
      <w:r w:rsidR="00CE4C76">
        <w:rPr>
          <w:rFonts w:ascii="Times New Roman" w:eastAsia="Arial Unicode MS" w:hAnsi="Times New Roman" w:cs="Times New Roman"/>
          <w:i/>
          <w:iCs/>
          <w:color w:val="000000"/>
          <w:sz w:val="28"/>
          <w:szCs w:val="28"/>
          <w:lang w:eastAsia="uk-UA" w:bidi="uk-UA"/>
        </w:rPr>
        <w:t>–</w:t>
      </w:r>
      <w:r w:rsidRPr="0008137A">
        <w:rPr>
          <w:rFonts w:ascii="Times New Roman" w:eastAsia="Arial Unicode MS" w:hAnsi="Times New Roman" w:cs="Times New Roman"/>
          <w:color w:val="000000"/>
          <w:sz w:val="28"/>
          <w:szCs w:val="28"/>
          <w:lang w:eastAsia="uk-UA" w:bidi="uk-UA"/>
        </w:rPr>
        <w:t xml:space="preserve"> бронювання, що підтверджене спеціальним повідомленням, яке готель висилає клієнту або туристичному підприємству, де вказується номер підтвердження, дата запланованого прибуття та виїзду гостя, тип замовленої кімнати, кількість гостей, кількість необхідних ліжок тощо.</w:t>
      </w:r>
    </w:p>
    <w:p w:rsidR="0008137A" w:rsidRPr="0008137A" w:rsidRDefault="0008137A" w:rsidP="0008137A">
      <w:pPr>
        <w:widowControl w:val="0"/>
        <w:spacing w:after="0" w:line="360" w:lineRule="auto"/>
        <w:ind w:firstLine="709"/>
        <w:jc w:val="both"/>
        <w:rPr>
          <w:rFonts w:ascii="Arial Unicode MS" w:eastAsia="Arial Unicode MS" w:hAnsi="Arial Unicode MS" w:cs="Arial Unicode MS"/>
          <w:color w:val="000000"/>
          <w:sz w:val="28"/>
          <w:szCs w:val="28"/>
          <w:lang w:eastAsia="uk-UA" w:bidi="uk-UA"/>
        </w:rPr>
      </w:pPr>
      <w:r w:rsidRPr="00CE4C76">
        <w:rPr>
          <w:rFonts w:ascii="Times New Roman" w:eastAsia="Arial Unicode MS" w:hAnsi="Times New Roman" w:cs="Times New Roman"/>
          <w:b/>
          <w:iCs/>
          <w:color w:val="000000"/>
          <w:sz w:val="28"/>
          <w:szCs w:val="28"/>
          <w:lang w:eastAsia="uk-UA" w:bidi="uk-UA"/>
        </w:rPr>
        <w:t>Гарантоване резервування</w:t>
      </w:r>
      <w:r w:rsidRPr="0008137A">
        <w:rPr>
          <w:rFonts w:ascii="Times New Roman" w:eastAsia="Arial Unicode MS" w:hAnsi="Times New Roman" w:cs="Times New Roman"/>
          <w:i/>
          <w:iCs/>
          <w:color w:val="000000"/>
          <w:sz w:val="28"/>
          <w:szCs w:val="28"/>
          <w:lang w:eastAsia="uk-UA" w:bidi="uk-UA"/>
        </w:rPr>
        <w:t xml:space="preserve"> </w:t>
      </w:r>
      <w:r w:rsidR="00CE4C76">
        <w:rPr>
          <w:rFonts w:ascii="Times New Roman" w:eastAsia="Arial Unicode MS" w:hAnsi="Times New Roman" w:cs="Times New Roman"/>
          <w:i/>
          <w:iCs/>
          <w:color w:val="000000"/>
          <w:sz w:val="28"/>
          <w:szCs w:val="28"/>
          <w:lang w:eastAsia="uk-UA" w:bidi="uk-UA"/>
        </w:rPr>
        <w:t>–</w:t>
      </w:r>
      <w:r w:rsidRPr="0008137A">
        <w:rPr>
          <w:rFonts w:ascii="Times New Roman" w:eastAsia="Arial Unicode MS" w:hAnsi="Times New Roman" w:cs="Times New Roman"/>
          <w:color w:val="000000"/>
          <w:sz w:val="28"/>
          <w:szCs w:val="28"/>
          <w:lang w:eastAsia="uk-UA" w:bidi="uk-UA"/>
        </w:rPr>
        <w:t xml:space="preserve"> це бронювання із спеціальним підтвердженням готелю про те, що він гарантує клієнту отримання замовленого ним номера завдяки запису у кредитній картці гостя, що гарантує сплату за номер, навіть якщо гість відсутній.</w:t>
      </w:r>
    </w:p>
    <w:p w:rsidR="0008137A" w:rsidRPr="00CE4C76" w:rsidRDefault="0008137A" w:rsidP="0008137A">
      <w:pPr>
        <w:widowControl w:val="0"/>
        <w:spacing w:after="0" w:line="360" w:lineRule="auto"/>
        <w:ind w:firstLine="709"/>
        <w:jc w:val="both"/>
        <w:rPr>
          <w:rFonts w:ascii="Times New Roman" w:eastAsia="Arial Unicode MS" w:hAnsi="Times New Roman" w:cs="Times New Roman"/>
          <w:b/>
          <w:color w:val="000000"/>
          <w:sz w:val="28"/>
          <w:szCs w:val="28"/>
          <w:lang w:eastAsia="uk-UA" w:bidi="uk-UA"/>
        </w:rPr>
      </w:pPr>
      <w:r w:rsidRPr="0008137A">
        <w:rPr>
          <w:rFonts w:ascii="Times New Roman" w:eastAsia="Arial Unicode MS" w:hAnsi="Times New Roman" w:cs="Times New Roman"/>
          <w:color w:val="000000"/>
          <w:sz w:val="28"/>
          <w:szCs w:val="28"/>
          <w:lang w:eastAsia="uk-UA" w:bidi="uk-UA"/>
        </w:rPr>
        <w:t>Готель в окремих ситуаціях (сезон відпусток) може просити</w:t>
      </w:r>
      <w:r w:rsidRPr="0008137A">
        <w:rPr>
          <w:rFonts w:ascii="Times New Roman" w:eastAsia="Arial Unicode MS" w:hAnsi="Times New Roman" w:cs="Times New Roman"/>
          <w:color w:val="000000"/>
          <w:sz w:val="28"/>
          <w:szCs w:val="28"/>
          <w:lang w:val="ru-RU" w:eastAsia="uk-UA" w:bidi="uk-UA"/>
        </w:rPr>
        <w:t xml:space="preserve"> </w:t>
      </w:r>
      <w:r w:rsidRPr="0008137A">
        <w:rPr>
          <w:rFonts w:ascii="Times New Roman" w:eastAsia="Arial Unicode MS" w:hAnsi="Times New Roman" w:cs="Times New Roman"/>
          <w:color w:val="000000"/>
          <w:sz w:val="28"/>
          <w:szCs w:val="28"/>
          <w:lang w:eastAsia="uk-UA" w:bidi="uk-UA"/>
        </w:rPr>
        <w:t>перерахувати авансом вартість проживання за 1 добу, або навіть</w:t>
      </w:r>
      <w:r w:rsidRPr="0008137A">
        <w:rPr>
          <w:rFonts w:ascii="Times New Roman" w:eastAsia="Arial Unicode MS" w:hAnsi="Times New Roman" w:cs="Times New Roman"/>
          <w:color w:val="000000"/>
          <w:sz w:val="28"/>
          <w:szCs w:val="28"/>
          <w:lang w:val="ru-RU" w:eastAsia="uk-UA" w:bidi="uk-UA"/>
        </w:rPr>
        <w:t xml:space="preserve"> </w:t>
      </w:r>
      <w:r w:rsidRPr="0008137A">
        <w:rPr>
          <w:rFonts w:ascii="Times New Roman" w:eastAsia="Arial Unicode MS" w:hAnsi="Times New Roman" w:cs="Times New Roman"/>
          <w:color w:val="000000"/>
          <w:sz w:val="28"/>
          <w:szCs w:val="28"/>
          <w:lang w:eastAsia="uk-UA" w:bidi="uk-UA"/>
        </w:rPr>
        <w:t xml:space="preserve">за весь термін перебування – </w:t>
      </w:r>
      <w:r w:rsidRPr="00CE4C76">
        <w:rPr>
          <w:rFonts w:ascii="Times New Roman" w:eastAsia="Arial Unicode MS" w:hAnsi="Times New Roman" w:cs="Times New Roman"/>
          <w:b/>
          <w:color w:val="000000"/>
          <w:sz w:val="28"/>
          <w:szCs w:val="28"/>
          <w:lang w:eastAsia="uk-UA" w:bidi="uk-UA"/>
        </w:rPr>
        <w:t>депозитна (авансова) оплата.</w:t>
      </w:r>
    </w:p>
    <w:p w:rsidR="0008137A" w:rsidRPr="0008137A" w:rsidRDefault="0008137A" w:rsidP="0008137A">
      <w:pPr>
        <w:widowControl w:val="0"/>
        <w:spacing w:after="0" w:line="240" w:lineRule="auto"/>
        <w:ind w:firstLine="340"/>
        <w:jc w:val="both"/>
        <w:rPr>
          <w:rFonts w:ascii="Times New Roman" w:eastAsia="Arial Unicode MS" w:hAnsi="Times New Roman" w:cs="Times New Roman"/>
          <w:color w:val="000000"/>
          <w:sz w:val="28"/>
          <w:szCs w:val="28"/>
          <w:lang w:eastAsia="uk-UA" w:bidi="uk-UA"/>
        </w:rPr>
      </w:pPr>
      <w:r>
        <w:rPr>
          <w:rFonts w:ascii="Times New Roman" w:eastAsia="Arial Unicode MS" w:hAnsi="Times New Roman" w:cs="Times New Roman"/>
          <w:noProof/>
          <w:color w:val="000000"/>
          <w:sz w:val="28"/>
          <w:szCs w:val="28"/>
          <w:lang w:eastAsia="uk-UA"/>
        </w:rPr>
        <w:lastRenderedPageBreak/>
        <mc:AlternateContent>
          <mc:Choice Requires="wpc">
            <w:drawing>
              <wp:inline distT="0" distB="0" distL="0" distR="0">
                <wp:extent cx="5487035" cy="3268980"/>
                <wp:effectExtent l="2540" t="0" r="0" b="2540"/>
                <wp:docPr id="32" name="Полотно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1999455" y="338112"/>
                            <a:ext cx="1805795" cy="334714"/>
                          </a:xfrm>
                          <a:prstGeom prst="rect">
                            <a:avLst/>
                          </a:prstGeom>
                          <a:solidFill>
                            <a:srgbClr val="FFFFFF"/>
                          </a:solidFill>
                          <a:ln w="9525">
                            <a:solidFill>
                              <a:srgbClr val="000000"/>
                            </a:solidFill>
                            <a:miter lim="800000"/>
                            <a:headEnd/>
                            <a:tailEnd/>
                          </a:ln>
                        </wps:spPr>
                        <wps:txbx>
                          <w:txbxContent>
                            <w:p w:rsidR="0008137A" w:rsidRPr="001D5667" w:rsidRDefault="0008137A" w:rsidP="0008137A">
                              <w:pPr>
                                <w:jc w:val="center"/>
                                <w:rPr>
                                  <w:rFonts w:ascii="Times New Roman" w:hAnsi="Times New Roman" w:cs="Times New Roman"/>
                                  <w:lang w:val="ru-RU"/>
                                </w:rPr>
                              </w:pPr>
                              <w:proofErr w:type="spellStart"/>
                              <w:r w:rsidRPr="001D5667">
                                <w:rPr>
                                  <w:rFonts w:ascii="Times New Roman" w:hAnsi="Times New Roman" w:cs="Times New Roman"/>
                                  <w:lang w:val="ru-RU"/>
                                </w:rPr>
                                <w:t>Бронювання</w:t>
                              </w:r>
                              <w:proofErr w:type="spellEnd"/>
                            </w:p>
                          </w:txbxContent>
                        </wps:txbx>
                        <wps:bodyPr rot="0" vert="horz" wrap="square" lIns="91440" tIns="45720" rIns="91440" bIns="45720" anchor="t" anchorCtr="0" upright="1">
                          <a:noAutofit/>
                        </wps:bodyPr>
                      </wps:wsp>
                      <wps:wsp>
                        <wps:cNvPr id="3" name="Rectangle 5"/>
                        <wps:cNvSpPr>
                          <a:spLocks noChangeArrowheads="1"/>
                        </wps:cNvSpPr>
                        <wps:spPr bwMode="auto">
                          <a:xfrm>
                            <a:off x="66252" y="976956"/>
                            <a:ext cx="1832126" cy="496124"/>
                          </a:xfrm>
                          <a:prstGeom prst="rect">
                            <a:avLst/>
                          </a:prstGeom>
                          <a:solidFill>
                            <a:srgbClr val="FFFFFF"/>
                          </a:solidFill>
                          <a:ln w="9525">
                            <a:solidFill>
                              <a:srgbClr val="000000"/>
                            </a:solidFill>
                            <a:miter lim="800000"/>
                            <a:headEnd/>
                            <a:tailEnd/>
                          </a:ln>
                        </wps:spPr>
                        <wps:txbx>
                          <w:txbxContent>
                            <w:p w:rsidR="0008137A" w:rsidRPr="001D5667" w:rsidRDefault="0008137A" w:rsidP="0008137A">
                              <w:pPr>
                                <w:ind w:firstLine="284"/>
                                <w:jc w:val="center"/>
                                <w:rPr>
                                  <w:rFonts w:ascii="Times New Roman" w:hAnsi="Times New Roman" w:cs="Times New Roman"/>
                                </w:rPr>
                              </w:pPr>
                              <w:proofErr w:type="spellStart"/>
                              <w:r w:rsidRPr="001D5667">
                                <w:rPr>
                                  <w:rFonts w:ascii="Times New Roman" w:hAnsi="Times New Roman" w:cs="Times New Roman"/>
                                  <w:lang w:val="ru-RU"/>
                                </w:rPr>
                                <w:t>Додатков</w:t>
                              </w:r>
                              <w:proofErr w:type="spellEnd"/>
                              <w:r w:rsidRPr="001D5667">
                                <w:rPr>
                                  <w:rFonts w:ascii="Times New Roman" w:hAnsi="Times New Roman" w:cs="Times New Roman"/>
                                </w:rPr>
                                <w:t>і витрати при виїзді</w:t>
                              </w:r>
                            </w:p>
                          </w:txbxContent>
                        </wps:txbx>
                        <wps:bodyPr rot="0" vert="horz" wrap="square" lIns="91440" tIns="45720" rIns="91440" bIns="45720" anchor="t" anchorCtr="0" upright="1">
                          <a:noAutofit/>
                        </wps:bodyPr>
                      </wps:wsp>
                      <wps:wsp>
                        <wps:cNvPr id="4" name="Rectangle 6"/>
                        <wps:cNvSpPr>
                          <a:spLocks noChangeArrowheads="1"/>
                        </wps:cNvSpPr>
                        <wps:spPr bwMode="auto">
                          <a:xfrm>
                            <a:off x="3531748" y="976956"/>
                            <a:ext cx="1862704" cy="496973"/>
                          </a:xfrm>
                          <a:prstGeom prst="rect">
                            <a:avLst/>
                          </a:prstGeom>
                          <a:solidFill>
                            <a:srgbClr val="FFFFFF"/>
                          </a:solidFill>
                          <a:ln w="9525">
                            <a:solidFill>
                              <a:srgbClr val="000000"/>
                            </a:solidFill>
                            <a:miter lim="800000"/>
                            <a:headEnd/>
                            <a:tailEnd/>
                          </a:ln>
                        </wps:spPr>
                        <wps:txbx>
                          <w:txbxContent>
                            <w:p w:rsidR="0008137A" w:rsidRPr="001D5667" w:rsidRDefault="0008137A" w:rsidP="0008137A">
                              <w:pPr>
                                <w:jc w:val="center"/>
                                <w:rPr>
                                  <w:rFonts w:ascii="Times New Roman" w:hAnsi="Times New Roman" w:cs="Times New Roman"/>
                                </w:rPr>
                              </w:pPr>
                              <w:r w:rsidRPr="001D5667">
                                <w:rPr>
                                  <w:rFonts w:ascii="Times New Roman" w:hAnsi="Times New Roman" w:cs="Times New Roman"/>
                                </w:rPr>
                                <w:t>Реєстрація при прибутті</w:t>
                              </w:r>
                            </w:p>
                          </w:txbxContent>
                        </wps:txbx>
                        <wps:bodyPr rot="0" vert="horz" wrap="square" lIns="91440" tIns="45720" rIns="91440" bIns="45720" anchor="t" anchorCtr="0" upright="1">
                          <a:noAutofit/>
                        </wps:bodyPr>
                      </wps:wsp>
                      <wps:wsp>
                        <wps:cNvPr id="5" name="Rectangle 7"/>
                        <wps:cNvSpPr>
                          <a:spLocks noChangeArrowheads="1"/>
                        </wps:cNvSpPr>
                        <wps:spPr bwMode="auto">
                          <a:xfrm>
                            <a:off x="66252" y="1884251"/>
                            <a:ext cx="1707266" cy="563236"/>
                          </a:xfrm>
                          <a:prstGeom prst="rect">
                            <a:avLst/>
                          </a:prstGeom>
                          <a:solidFill>
                            <a:srgbClr val="FFFFFF"/>
                          </a:solidFill>
                          <a:ln w="9525">
                            <a:solidFill>
                              <a:srgbClr val="000000"/>
                            </a:solidFill>
                            <a:miter lim="800000"/>
                            <a:headEnd/>
                            <a:tailEnd/>
                          </a:ln>
                        </wps:spPr>
                        <wps:txbx>
                          <w:txbxContent>
                            <w:p w:rsidR="0008137A" w:rsidRPr="001D5667" w:rsidRDefault="0008137A" w:rsidP="0008137A">
                              <w:pPr>
                                <w:jc w:val="center"/>
                                <w:rPr>
                                  <w:rFonts w:ascii="Times New Roman" w:hAnsi="Times New Roman" w:cs="Times New Roman"/>
                                </w:rPr>
                              </w:pPr>
                              <w:r w:rsidRPr="001D5667">
                                <w:rPr>
                                  <w:rFonts w:ascii="Times New Roman" w:hAnsi="Times New Roman" w:cs="Times New Roman"/>
                                </w:rPr>
                                <w:t>Перевірка всіх оплат (нічний аудит)</w:t>
                              </w:r>
                            </w:p>
                          </w:txbxContent>
                        </wps:txbx>
                        <wps:bodyPr rot="0" vert="horz" wrap="square" lIns="91440" tIns="45720" rIns="91440" bIns="45720" anchor="t" anchorCtr="0" upright="1">
                          <a:noAutofit/>
                        </wps:bodyPr>
                      </wps:wsp>
                      <wps:wsp>
                        <wps:cNvPr id="6" name="Rectangle 8"/>
                        <wps:cNvSpPr>
                          <a:spLocks noChangeArrowheads="1"/>
                        </wps:cNvSpPr>
                        <wps:spPr bwMode="auto">
                          <a:xfrm>
                            <a:off x="3543639" y="1884251"/>
                            <a:ext cx="1850813" cy="497823"/>
                          </a:xfrm>
                          <a:prstGeom prst="rect">
                            <a:avLst/>
                          </a:prstGeom>
                          <a:solidFill>
                            <a:srgbClr val="FFFFFF"/>
                          </a:solidFill>
                          <a:ln w="9525">
                            <a:solidFill>
                              <a:srgbClr val="000000"/>
                            </a:solidFill>
                            <a:miter lim="800000"/>
                            <a:headEnd/>
                            <a:tailEnd/>
                          </a:ln>
                        </wps:spPr>
                        <wps:txbx>
                          <w:txbxContent>
                            <w:p w:rsidR="0008137A" w:rsidRPr="001D5667" w:rsidRDefault="0008137A" w:rsidP="0008137A">
                              <w:pPr>
                                <w:jc w:val="center"/>
                                <w:rPr>
                                  <w:rFonts w:ascii="Times New Roman" w:hAnsi="Times New Roman" w:cs="Times New Roman"/>
                                </w:rPr>
                              </w:pPr>
                              <w:r w:rsidRPr="001D5667">
                                <w:rPr>
                                  <w:rFonts w:ascii="Times New Roman" w:hAnsi="Times New Roman" w:cs="Times New Roman"/>
                                </w:rPr>
                                <w:t>Попередня оплата</w:t>
                              </w:r>
                            </w:p>
                          </w:txbxContent>
                        </wps:txbx>
                        <wps:bodyPr rot="0" vert="horz" wrap="square" lIns="91440" tIns="45720" rIns="91440" bIns="45720" anchor="t" anchorCtr="0" upright="1">
                          <a:noAutofit/>
                        </wps:bodyPr>
                      </wps:wsp>
                      <wps:wsp>
                        <wps:cNvPr id="7" name="Rectangle 9"/>
                        <wps:cNvSpPr>
                          <a:spLocks noChangeArrowheads="1"/>
                        </wps:cNvSpPr>
                        <wps:spPr bwMode="auto">
                          <a:xfrm>
                            <a:off x="2013895" y="2569819"/>
                            <a:ext cx="1791356" cy="519061"/>
                          </a:xfrm>
                          <a:prstGeom prst="rect">
                            <a:avLst/>
                          </a:prstGeom>
                          <a:solidFill>
                            <a:srgbClr val="FFFFFF"/>
                          </a:solidFill>
                          <a:ln w="9525">
                            <a:solidFill>
                              <a:srgbClr val="000000"/>
                            </a:solidFill>
                            <a:miter lim="800000"/>
                            <a:headEnd/>
                            <a:tailEnd/>
                          </a:ln>
                        </wps:spPr>
                        <wps:txbx>
                          <w:txbxContent>
                            <w:p w:rsidR="0008137A" w:rsidRPr="00534BF6" w:rsidRDefault="0008137A" w:rsidP="0008137A">
                              <w:pPr>
                                <w:jc w:val="center"/>
                                <w:rPr>
                                  <w:rFonts w:ascii="Times New Roman" w:hAnsi="Times New Roman" w:cs="Times New Roman"/>
                                </w:rPr>
                              </w:pPr>
                              <w:r w:rsidRPr="00534BF6">
                                <w:rPr>
                                  <w:rFonts w:ascii="Times New Roman" w:hAnsi="Times New Roman" w:cs="Times New Roman"/>
                                </w:rPr>
                                <w:t>Поселення в кімнату</w:t>
                              </w:r>
                            </w:p>
                          </w:txbxContent>
                        </wps:txbx>
                        <wps:bodyPr rot="0" vert="horz" wrap="square" lIns="91440" tIns="45720" rIns="91440" bIns="45720" anchor="t" anchorCtr="0" upright="1">
                          <a:noAutofit/>
                        </wps:bodyPr>
                      </wps:wsp>
                      <wps:wsp>
                        <wps:cNvPr id="8" name="AutoShape 10"/>
                        <wps:cNvCnPr>
                          <a:cxnSpLocks noChangeShapeType="1"/>
                          <a:stCxn id="3" idx="0"/>
                        </wps:cNvCnPr>
                        <wps:spPr bwMode="auto">
                          <a:xfrm flipV="1">
                            <a:off x="982740" y="505469"/>
                            <a:ext cx="10193" cy="4714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1"/>
                        <wps:cNvCnPr>
                          <a:cxnSpLocks noChangeShapeType="1"/>
                          <a:endCxn id="2" idx="1"/>
                        </wps:cNvCnPr>
                        <wps:spPr bwMode="auto">
                          <a:xfrm>
                            <a:off x="993782" y="504619"/>
                            <a:ext cx="1005673" cy="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2"/>
                        <wps:cNvCnPr>
                          <a:cxnSpLocks noChangeShapeType="1"/>
                          <a:stCxn id="5" idx="0"/>
                        </wps:cNvCnPr>
                        <wps:spPr bwMode="auto">
                          <a:xfrm flipV="1">
                            <a:off x="919885" y="1473080"/>
                            <a:ext cx="849" cy="4111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3"/>
                        <wps:cNvCnPr>
                          <a:cxnSpLocks noChangeShapeType="1"/>
                          <a:stCxn id="7" idx="1"/>
                        </wps:cNvCnPr>
                        <wps:spPr bwMode="auto">
                          <a:xfrm flipH="1">
                            <a:off x="920735" y="2829775"/>
                            <a:ext cx="1093160" cy="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4"/>
                        <wps:cNvCnPr>
                          <a:cxnSpLocks noChangeShapeType="1"/>
                          <a:endCxn id="5" idx="2"/>
                        </wps:cNvCnPr>
                        <wps:spPr bwMode="auto">
                          <a:xfrm flipH="1" flipV="1">
                            <a:off x="919885" y="2447487"/>
                            <a:ext cx="849" cy="3822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5"/>
                        <wps:cNvCnPr>
                          <a:cxnSpLocks noChangeShapeType="1"/>
                          <a:stCxn id="2" idx="3"/>
                        </wps:cNvCnPr>
                        <wps:spPr bwMode="auto">
                          <a:xfrm>
                            <a:off x="3805250" y="505469"/>
                            <a:ext cx="658274" cy="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6"/>
                        <wps:cNvCnPr>
                          <a:cxnSpLocks noChangeShapeType="1"/>
                          <a:endCxn id="4" idx="0"/>
                        </wps:cNvCnPr>
                        <wps:spPr bwMode="auto">
                          <a:xfrm>
                            <a:off x="4461826" y="506318"/>
                            <a:ext cx="1699" cy="4706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7"/>
                        <wps:cNvCnPr>
                          <a:cxnSpLocks noChangeShapeType="1"/>
                          <a:stCxn id="4" idx="2"/>
                          <a:endCxn id="6" idx="0"/>
                        </wps:cNvCnPr>
                        <wps:spPr bwMode="auto">
                          <a:xfrm>
                            <a:off x="4463525" y="1473929"/>
                            <a:ext cx="5946" cy="4103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8"/>
                        <wps:cNvCnPr>
                          <a:cxnSpLocks noChangeShapeType="1"/>
                          <a:stCxn id="6" idx="2"/>
                        </wps:cNvCnPr>
                        <wps:spPr bwMode="auto">
                          <a:xfrm>
                            <a:off x="4469470" y="2382074"/>
                            <a:ext cx="849" cy="4477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9"/>
                        <wps:cNvCnPr>
                          <a:cxnSpLocks noChangeShapeType="1"/>
                          <a:endCxn id="7" idx="3"/>
                        </wps:cNvCnPr>
                        <wps:spPr bwMode="auto">
                          <a:xfrm flipH="1" flipV="1">
                            <a:off x="3805250" y="2829775"/>
                            <a:ext cx="656576" cy="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2" o:spid="_x0000_s1026" editas="canvas" style="width:432.05pt;height:257.4pt;mso-position-horizontal-relative:char;mso-position-vertical-relative:line" coordsize="54870,32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AFQwYAAFYwAAAOAAAAZHJzL2Uyb0RvYy54bWzsW1tv2zYYfR+w/yDoPbV40YVClaKwk21A&#10;txVrt3dakm1hsqhRSuxs2H/fx08Xy5d0dZpmC6I82JJIUx/Jw6PzHSqv32zXuXWb6ipTRWSTV45t&#10;pUWskqxYRvavH68vAtuqalkkMldFGtl3aWW/ufz2m9ebMkypWqk8SbUFjRRVuCkje1XXZTiZVPEq&#10;XcvqlSrTAgoXSq9lDad6OUm03EDr63xCHcebbJROSq3itKrg6qwptC+x/cUijeufF4sqra08siG2&#10;Gj81fs7N5+TytQyXWparLG7DkA+IYi2zAm7aNzWTtbRudHbU1DqLtarUon4Vq/VELRZZnGIfoDfE&#10;OejNVBa3ssLOxDA6XYBw9Ijtzpcm7kJdZ3kOozGB1kNzzXxvYH5SU5wX+5WaK1i3rbMpYQKrsp/K&#10;6stC/LCSZYo9r8L4p9v32sqSyKa2Vcg1wOgXmFhZLPPU4mYKzc2h1ofyvTZxVuU7Ff9eWYWarqBW&#10;+lZrtVmlMoGgiKkPgQ9+YE4q+Kk13/yoEmhd3tQKZ3O70GvTIMyTtYXfCiG469rWXWQzFhBCG/yk&#10;29qKTXnguL6A8hgrcJ9gdBMZdg2Vuqq/S9XaMgeRraEbeCN5+66qTWAy7KpgR1SeJWZi8EQv59Nc&#10;W7cSsHyNf9gX6O+wWl5Ym8gWLnWx5b2yatiEg3+nmlhnNSzKPFtHdtBXkqEZwasigTBlWMssb44h&#10;ZIMOHFIzis1s1Nv5tp2YuUruYHC1ahYfkAUcrJT+07Y2sPAiu/rjRurUtvIfCpggQTg3KxVPuOtT&#10;ONHDkvmwRBYxNBXZtW01h9O6Wd03pc6WK7gTwWEo1FuY1EWGg2wmvImqjRuA24T91RHMjhHsminY&#10;A+TXQ7DnURcWEcBT+J5wvUP8Mkqo1+CXC4/QF41fpBzkix1gRhjjqPBjGCOWngjGzGXE5yAt7gWy&#10;R30HgjREDEAWPmt57kUScfvsHPn4WFHAw/pQUfj/CR+TIODURbaRYS8ofMenXkvIrscow1X2UgUF&#10;4hhX8kjInWJolTFg5BDHwRPimLmceUwgIZ9GcuA6AQH10zCyH9CRkfvUZVTIgxzPP0ayeEIkQxrO&#10;ApPDgXKgricCgncfcrIgDJQzItklwvGalPKFJnnIyX0KMyJ5gGTQpw0nm9QTDQ2LoOPUquRp0dgV&#10;8bb4cOBYYO2PdyWYEa0kqOrptmgfgPAFbgM21TkZTVum4fudDGuRZ+VvXUbcehoioL7JtwHuruNy&#10;7xDtDhEda4OdEeBD5X79UdVamrR7qooCvA2lm+z7HnujN52MhfDFroVWN6058UmjAlcyuC3GxTA6&#10;C126v4QjroKrgF9w6l1dcGc2u3h7PeUX3jXx3RmbTacz8rdxEggPV1mSpIWxZTrHkPDPc7ta77Lx&#10;+nrPsB+GyX7raAdBiN03Bn3gszQLDpQ9Xn86HwOAfAzuPlcGL+4scKdF0qEb3AlEd0Oqeyvl0+g2&#10;89lhWjAQGC2muXfE4I7jepARIoODLvl0avi/hbRVIz/UOkMnFNy0yF6nCfhoKVjx5sjAovNuAUcj&#10;6D/beT9tPxNyAvToAe/hVIZnMjqojcdkdCKCoBEwhPvMCdpdji6pDDjodJThhBD/X8TLiP6R8rvN&#10;l1Po77Pxcyl/p2dA8D+M8VHPfH+oZ6jjs1a+B1T4PmrTgXx3BCMePL3MCni+5D9S+2CX+KxN1dPU&#10;TvutxYFY7xP0c8E90DMdt+Nj4my1jug+rdt3LE85BzMcbcsdznuWZwGlTeEzlO2jxnlqYQ++3LGw&#10;7/P7cxfCjuU7Xd/Yfnt66bN1PYP9dQp6/b5k1XNNMjtS+5iq7r00csqHGe5WPjRVBaQ9TLYPUlUO&#10;6WlgttzRf/EYQYNlR+PEE51a9x2PPVf7ZeTxJ+dxgM2R+zjc2jwL9Tse70Dfvfq0c24AxI+xHJh5&#10;c8ksB5O8CnrgR7qCt9Y7Jw4D1dYI4Xu29cfsdcxe2+yVnTIsh1ukD1wPHerP1vf7DwHB/UbXUNDr&#10;DogYwPXuKdCLeVD6vvNcLZsxZ33cnJWdMmSGe6VnQXqQs3aOzNlafefInMxZh/qdnjJnPNdz/Zbf&#10;n683M4qdgdgBywPfXcetiPZFe/N2/PAcd692/w5w+Q8AAAD//wMAUEsDBBQABgAIAAAAIQDmc/+G&#10;3QAAAAUBAAAPAAAAZHJzL2Rvd25yZXYueG1sTI/BTsMwEETvSPyDtUjcqBNaqijEqRASiEsQFAQc&#10;t/E2jhqvQ+y25u8xXOCy0mhGM2+rVbSDONDke8cK8lkGgrh1uudOwevL3UUBwgdkjYNjUvBFHlb1&#10;6UmFpXZHfqbDOnQilbAvUYEJYSyl9K0hi37mRuLkbd1kMSQ5dVJPeEzldpCXWbaUFntOCwZHujXU&#10;7tZ7q2A3n7/Fj/t30z89bpsmfGp6iI1S52fx5hpEoBj+wvCDn9ChTkwbt2ftxaAgPRJ+b/KK5SIH&#10;sVFwlS8KkHUl/9PX3wAAAP//AwBQSwECLQAUAAYACAAAACEAtoM4kv4AAADhAQAAEwAAAAAAAAAA&#10;AAAAAAAAAAAAW0NvbnRlbnRfVHlwZXNdLnhtbFBLAQItABQABgAIAAAAIQA4/SH/1gAAAJQBAAAL&#10;AAAAAAAAAAAAAAAAAC8BAABfcmVscy8ucmVsc1BLAQItABQABgAIAAAAIQCn3YAFQwYAAFYwAAAO&#10;AAAAAAAAAAAAAAAAAC4CAABkcnMvZTJvRG9jLnhtbFBLAQItABQABgAIAAAAIQDmc/+G3QAAAAUB&#10;AAAPAAAAAAAAAAAAAAAAAJ0IAABkcnMvZG93bnJldi54bWxQSwUGAAAAAAQABADzAAAAp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70;height:32689;visibility:visible;mso-wrap-style:square">
                  <v:fill o:detectmouseclick="t"/>
                  <v:path o:connecttype="none"/>
                </v:shape>
                <v:rect id="Rectangle 4" o:spid="_x0000_s1028" style="position:absolute;left:19994;top:3381;width:18058;height:3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08137A" w:rsidRPr="001D5667" w:rsidRDefault="0008137A" w:rsidP="0008137A">
                        <w:pPr>
                          <w:jc w:val="center"/>
                          <w:rPr>
                            <w:rFonts w:ascii="Times New Roman" w:hAnsi="Times New Roman" w:cs="Times New Roman"/>
                            <w:lang w:val="ru-RU"/>
                          </w:rPr>
                        </w:pPr>
                        <w:proofErr w:type="spellStart"/>
                        <w:r w:rsidRPr="001D5667">
                          <w:rPr>
                            <w:rFonts w:ascii="Times New Roman" w:hAnsi="Times New Roman" w:cs="Times New Roman"/>
                            <w:lang w:val="ru-RU"/>
                          </w:rPr>
                          <w:t>Бронювання</w:t>
                        </w:r>
                        <w:proofErr w:type="spellEnd"/>
                      </w:p>
                    </w:txbxContent>
                  </v:textbox>
                </v:rect>
                <v:rect id="Rectangle 5" o:spid="_x0000_s1029" style="position:absolute;left:662;top:9769;width:18321;height:4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08137A" w:rsidRPr="001D5667" w:rsidRDefault="0008137A" w:rsidP="0008137A">
                        <w:pPr>
                          <w:ind w:firstLine="284"/>
                          <w:jc w:val="center"/>
                          <w:rPr>
                            <w:rFonts w:ascii="Times New Roman" w:hAnsi="Times New Roman" w:cs="Times New Roman"/>
                          </w:rPr>
                        </w:pPr>
                        <w:proofErr w:type="spellStart"/>
                        <w:r w:rsidRPr="001D5667">
                          <w:rPr>
                            <w:rFonts w:ascii="Times New Roman" w:hAnsi="Times New Roman" w:cs="Times New Roman"/>
                            <w:lang w:val="ru-RU"/>
                          </w:rPr>
                          <w:t>Додатков</w:t>
                        </w:r>
                        <w:proofErr w:type="spellEnd"/>
                        <w:r w:rsidRPr="001D5667">
                          <w:rPr>
                            <w:rFonts w:ascii="Times New Roman" w:hAnsi="Times New Roman" w:cs="Times New Roman"/>
                          </w:rPr>
                          <w:t>і витрати при виїзді</w:t>
                        </w:r>
                      </w:p>
                    </w:txbxContent>
                  </v:textbox>
                </v:rect>
                <v:rect id="Rectangle 6" o:spid="_x0000_s1030" style="position:absolute;left:35317;top:9769;width:18627;height:4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08137A" w:rsidRPr="001D5667" w:rsidRDefault="0008137A" w:rsidP="0008137A">
                        <w:pPr>
                          <w:jc w:val="center"/>
                          <w:rPr>
                            <w:rFonts w:ascii="Times New Roman" w:hAnsi="Times New Roman" w:cs="Times New Roman"/>
                          </w:rPr>
                        </w:pPr>
                        <w:r w:rsidRPr="001D5667">
                          <w:rPr>
                            <w:rFonts w:ascii="Times New Roman" w:hAnsi="Times New Roman" w:cs="Times New Roman"/>
                          </w:rPr>
                          <w:t>Реєстрація при прибутті</w:t>
                        </w:r>
                      </w:p>
                    </w:txbxContent>
                  </v:textbox>
                </v:rect>
                <v:rect id="Rectangle 7" o:spid="_x0000_s1031" style="position:absolute;left:662;top:18842;width:17073;height:5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08137A" w:rsidRPr="001D5667" w:rsidRDefault="0008137A" w:rsidP="0008137A">
                        <w:pPr>
                          <w:jc w:val="center"/>
                          <w:rPr>
                            <w:rFonts w:ascii="Times New Roman" w:hAnsi="Times New Roman" w:cs="Times New Roman"/>
                          </w:rPr>
                        </w:pPr>
                        <w:r w:rsidRPr="001D5667">
                          <w:rPr>
                            <w:rFonts w:ascii="Times New Roman" w:hAnsi="Times New Roman" w:cs="Times New Roman"/>
                          </w:rPr>
                          <w:t>Перевірка всіх оплат (нічний аудит)</w:t>
                        </w:r>
                      </w:p>
                    </w:txbxContent>
                  </v:textbox>
                </v:rect>
                <v:rect id="Rectangle 8" o:spid="_x0000_s1032" style="position:absolute;left:35436;top:18842;width:18508;height:4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08137A" w:rsidRPr="001D5667" w:rsidRDefault="0008137A" w:rsidP="0008137A">
                        <w:pPr>
                          <w:jc w:val="center"/>
                          <w:rPr>
                            <w:rFonts w:ascii="Times New Roman" w:hAnsi="Times New Roman" w:cs="Times New Roman"/>
                          </w:rPr>
                        </w:pPr>
                        <w:r w:rsidRPr="001D5667">
                          <w:rPr>
                            <w:rFonts w:ascii="Times New Roman" w:hAnsi="Times New Roman" w:cs="Times New Roman"/>
                          </w:rPr>
                          <w:t>Попередня оплата</w:t>
                        </w:r>
                      </w:p>
                    </w:txbxContent>
                  </v:textbox>
                </v:rect>
                <v:rect id="Rectangle 9" o:spid="_x0000_s1033" style="position:absolute;left:20138;top:25698;width:17914;height:5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08137A" w:rsidRPr="00534BF6" w:rsidRDefault="0008137A" w:rsidP="0008137A">
                        <w:pPr>
                          <w:jc w:val="center"/>
                          <w:rPr>
                            <w:rFonts w:ascii="Times New Roman" w:hAnsi="Times New Roman" w:cs="Times New Roman"/>
                          </w:rPr>
                        </w:pPr>
                        <w:r w:rsidRPr="00534BF6">
                          <w:rPr>
                            <w:rFonts w:ascii="Times New Roman" w:hAnsi="Times New Roman" w:cs="Times New Roman"/>
                          </w:rPr>
                          <w:t>Поселення в кімнату</w:t>
                        </w:r>
                      </w:p>
                    </w:txbxContent>
                  </v:textbox>
                </v:rect>
                <v:shapetype id="_x0000_t32" coordsize="21600,21600" o:spt="32" o:oned="t" path="m,l21600,21600e" filled="f">
                  <v:path arrowok="t" fillok="f" o:connecttype="none"/>
                  <o:lock v:ext="edit" shapetype="t"/>
                </v:shapetype>
                <v:shape id="AutoShape 10" o:spid="_x0000_s1034" type="#_x0000_t32" style="position:absolute;left:9827;top:5054;width:102;height:47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shape id="AutoShape 11" o:spid="_x0000_s1035" type="#_x0000_t32" style="position:absolute;left:9937;top:5046;width:1005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2" o:spid="_x0000_s1036" type="#_x0000_t32" style="position:absolute;left:9198;top:14730;width:9;height:41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13" o:spid="_x0000_s1037" type="#_x0000_t32" style="position:absolute;left:9207;top:28297;width:10931;height: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AutoShape 14" o:spid="_x0000_s1038" type="#_x0000_t32" style="position:absolute;left:9198;top:24474;width:9;height:382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vywMMAAADbAAAADwAAAGRycy9kb3ducmV2LnhtbESPzWrDMBCE74G+g9hCb4lcYULjRgkl&#10;oVBCL/k59LhYW9nUWhlrmzhvHwUKPQ4z8w2zXI+hU2caUhvZwvOsAEVcR9eyt3A6vk9fQCVBdthF&#10;JgtXSrBePUyWWLl44T2dD+JVhnCq0EIj0ldap7qhgGkWe+LsfcchoGQ5eO0GvGR46LQpirkO2HJe&#10;aLCnTUP1z+E3WPg6hc+FKbfBl/4oe6Fda8q5tU+P49srKKFR/sN/7Q9nwRi4f8k/QK9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78sDDAAAA2wAAAA8AAAAAAAAAAAAA&#10;AAAAoQIAAGRycy9kb3ducmV2LnhtbFBLBQYAAAAABAAEAPkAAACRAwAAAAA=&#10;">
                  <v:stroke endarrow="block"/>
                </v:shape>
                <v:shape id="AutoShape 15" o:spid="_x0000_s1039" type="#_x0000_t32" style="position:absolute;left:38052;top:5054;width:6583;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16" o:spid="_x0000_s1040" type="#_x0000_t32" style="position:absolute;left:44618;top:5063;width:17;height:47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17" o:spid="_x0000_s1041" type="#_x0000_t32" style="position:absolute;left:44635;top:14739;width:59;height:41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18" o:spid="_x0000_s1042" type="#_x0000_t32" style="position:absolute;left:44694;top:23820;width:9;height:4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19" o:spid="_x0000_s1043" type="#_x0000_t32" style="position:absolute;left:38052;top:28297;width:6566;height: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D6asMAAADbAAAADwAAAGRycy9kb3ducmV2LnhtbESPT2vCQBTE70K/w/IKvenGNIiNrlIq&#10;QhEv/jn0+Mg+N6HZtyH7qum3dwsFj8PM/IZZrgffqiv1sQlsYDrJQBFXwTbsDJxP2/EcVBRki21g&#10;MvBLEdarp9ESSxtufKDrUZxKEI4lGqhFulLrWNXkMU5CR5y8S+g9SpK907bHW4L7VudZNtMeG04L&#10;NXb0UVP1ffzxBr7Ofv+WFxvvCneSg9CuyYuZMS/Pw/sClNAgj/B/+9MaeJ3C3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w+mrDAAAA2wAAAA8AAAAAAAAAAAAA&#10;AAAAoQIAAGRycy9kb3ducmV2LnhtbFBLBQYAAAAABAAEAPkAAACRAwAAAAA=&#10;">
                  <v:stroke endarrow="block"/>
                </v:shape>
                <w10:anchorlock/>
              </v:group>
            </w:pict>
          </mc:Fallback>
        </mc:AlternateContent>
      </w:r>
    </w:p>
    <w:p w:rsidR="0008137A" w:rsidRPr="0008137A" w:rsidRDefault="0008137A" w:rsidP="0008137A">
      <w:pPr>
        <w:widowControl w:val="0"/>
        <w:spacing w:after="0" w:line="240" w:lineRule="auto"/>
        <w:ind w:firstLine="340"/>
        <w:jc w:val="center"/>
        <w:rPr>
          <w:rFonts w:ascii="Times New Roman" w:eastAsia="Arial Unicode MS" w:hAnsi="Times New Roman" w:cs="Times New Roman"/>
          <w:color w:val="000000"/>
          <w:sz w:val="28"/>
          <w:szCs w:val="28"/>
          <w:lang w:val="ru-RU" w:eastAsia="uk-UA" w:bidi="uk-UA"/>
        </w:rPr>
      </w:pPr>
      <w:r w:rsidRPr="0008137A">
        <w:rPr>
          <w:rFonts w:ascii="Times New Roman" w:eastAsia="Arial Unicode MS" w:hAnsi="Times New Roman" w:cs="Times New Roman"/>
          <w:color w:val="000000"/>
          <w:sz w:val="28"/>
          <w:szCs w:val="28"/>
          <w:lang w:val="ru-RU" w:eastAsia="uk-UA" w:bidi="uk-UA"/>
        </w:rPr>
        <w:t xml:space="preserve">Рис. 1 </w:t>
      </w:r>
      <w:proofErr w:type="spellStart"/>
      <w:r w:rsidRPr="0008137A">
        <w:rPr>
          <w:rFonts w:ascii="Times New Roman" w:eastAsia="Arial Unicode MS" w:hAnsi="Times New Roman" w:cs="Times New Roman"/>
          <w:color w:val="000000"/>
          <w:sz w:val="28"/>
          <w:szCs w:val="28"/>
          <w:lang w:val="ru-RU" w:eastAsia="uk-UA" w:bidi="uk-UA"/>
        </w:rPr>
        <w:t>Гостьовий</w:t>
      </w:r>
      <w:proofErr w:type="spellEnd"/>
      <w:r w:rsidRPr="0008137A">
        <w:rPr>
          <w:rFonts w:ascii="Times New Roman" w:eastAsia="Arial Unicode MS" w:hAnsi="Times New Roman" w:cs="Times New Roman"/>
          <w:color w:val="000000"/>
          <w:sz w:val="28"/>
          <w:szCs w:val="28"/>
          <w:lang w:val="ru-RU" w:eastAsia="uk-UA" w:bidi="uk-UA"/>
        </w:rPr>
        <w:t xml:space="preserve"> цикл</w:t>
      </w:r>
    </w:p>
    <w:p w:rsidR="000B397F" w:rsidRDefault="000B397F" w:rsidP="00C77367">
      <w:pPr>
        <w:spacing w:before="120" w:after="120" w:line="360" w:lineRule="auto"/>
        <w:ind w:firstLine="709"/>
        <w:jc w:val="both"/>
        <w:rPr>
          <w:rFonts w:ascii="Times New Roman" w:eastAsia="Times New Roman" w:hAnsi="Times New Roman" w:cs="Times New Roman"/>
          <w:b/>
          <w:sz w:val="28"/>
          <w:szCs w:val="28"/>
          <w:lang w:eastAsia="ru-RU"/>
        </w:rPr>
      </w:pPr>
    </w:p>
    <w:p w:rsidR="000B397F" w:rsidRDefault="000B397F" w:rsidP="000B397F">
      <w:pPr>
        <w:tabs>
          <w:tab w:val="left" w:pos="993"/>
        </w:tabs>
        <w:spacing w:before="120" w:after="12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ab/>
        <w:t>Служба прийому і розміщення</w:t>
      </w:r>
    </w:p>
    <w:p w:rsidR="00CE4C76" w:rsidRPr="00CE4C76" w:rsidRDefault="00CE4C76" w:rsidP="00CE4C76">
      <w:pPr>
        <w:widowControl w:val="0"/>
        <w:spacing w:after="0" w:line="360" w:lineRule="auto"/>
        <w:ind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 xml:space="preserve">Склад структурних підрозділів </w:t>
      </w:r>
      <w:r>
        <w:rPr>
          <w:rFonts w:ascii="Times New Roman" w:eastAsia="Times New Roman" w:hAnsi="Times New Roman" w:cs="Times New Roman"/>
          <w:sz w:val="28"/>
          <w:szCs w:val="28"/>
          <w:lang w:eastAsia="ru-RU"/>
        </w:rPr>
        <w:t>служби</w:t>
      </w:r>
      <w:r w:rsidRPr="00CE4C76">
        <w:rPr>
          <w:rFonts w:ascii="Times New Roman" w:eastAsia="Times New Roman" w:hAnsi="Times New Roman" w:cs="Times New Roman"/>
          <w:sz w:val="28"/>
          <w:szCs w:val="28"/>
          <w:lang w:eastAsia="ru-RU"/>
        </w:rPr>
        <w:t xml:space="preserve"> прийому і розміщення</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СПіР</w:t>
      </w:r>
      <w:proofErr w:type="spellEnd"/>
      <w:r>
        <w:rPr>
          <w:rFonts w:ascii="Times New Roman" w:eastAsia="Times New Roman" w:hAnsi="Times New Roman" w:cs="Times New Roman"/>
          <w:sz w:val="28"/>
          <w:szCs w:val="28"/>
          <w:lang w:eastAsia="ru-RU"/>
        </w:rPr>
        <w:t>)</w:t>
      </w:r>
      <w:r w:rsidRPr="00CE4C76">
        <w:rPr>
          <w:rFonts w:ascii="Times New Roman" w:eastAsia="Arial Unicode MS" w:hAnsi="Times New Roman" w:cs="Times New Roman"/>
          <w:color w:val="000000"/>
          <w:sz w:val="28"/>
          <w:szCs w:val="28"/>
          <w:lang w:eastAsia="uk-UA" w:bidi="uk-UA"/>
        </w:rPr>
        <w:t>:</w:t>
      </w:r>
    </w:p>
    <w:p w:rsidR="00CE4C76" w:rsidRPr="00CE4C76" w:rsidRDefault="00CE4C76" w:rsidP="00CE4C76">
      <w:pPr>
        <w:widowControl w:val="0"/>
        <w:spacing w:after="0" w:line="360" w:lineRule="auto"/>
        <w:ind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b/>
          <w:bCs/>
          <w:iCs/>
          <w:color w:val="000000"/>
          <w:sz w:val="28"/>
          <w:szCs w:val="28"/>
          <w:lang w:eastAsia="uk-UA" w:bidi="uk-UA"/>
        </w:rPr>
        <w:t>Агент по бронюванню номерів</w:t>
      </w:r>
      <w:r w:rsidRPr="00CE4C76">
        <w:rPr>
          <w:rFonts w:ascii="Times New Roman" w:eastAsia="Arial Unicode MS" w:hAnsi="Times New Roman" w:cs="Times New Roman"/>
          <w:b/>
          <w:bCs/>
          <w:i/>
          <w:iCs/>
          <w:color w:val="000000"/>
          <w:sz w:val="28"/>
          <w:szCs w:val="28"/>
          <w:lang w:eastAsia="uk-UA" w:bidi="uk-UA"/>
        </w:rPr>
        <w:t xml:space="preserve"> </w:t>
      </w:r>
      <w:r>
        <w:rPr>
          <w:rFonts w:ascii="Times New Roman" w:eastAsia="Arial Unicode MS" w:hAnsi="Times New Roman" w:cs="Times New Roman"/>
          <w:b/>
          <w:bCs/>
          <w:i/>
          <w:iCs/>
          <w:color w:val="000000"/>
          <w:sz w:val="28"/>
          <w:szCs w:val="28"/>
          <w:lang w:eastAsia="uk-UA" w:bidi="uk-UA"/>
        </w:rPr>
        <w:t>–</w:t>
      </w:r>
      <w:r w:rsidRPr="00CE4C76">
        <w:rPr>
          <w:rFonts w:ascii="Times New Roman" w:eastAsia="Arial Unicode MS" w:hAnsi="Times New Roman" w:cs="Times New Roman"/>
          <w:color w:val="000000"/>
          <w:sz w:val="28"/>
          <w:szCs w:val="28"/>
          <w:lang w:eastAsia="uk-UA" w:bidi="uk-UA"/>
        </w:rPr>
        <w:t xml:space="preserve"> несе відповідальність за всі аспекти бронювання номерів в готелі. Агент по бронюванню тісно спілкується з відділом маркетингу і збуту, що дуже важливо при бронюванні номерів для великих груп.</w:t>
      </w:r>
    </w:p>
    <w:p w:rsidR="00CE4C76" w:rsidRPr="00CE4C76" w:rsidRDefault="00CE4C76" w:rsidP="00CE4C76">
      <w:pPr>
        <w:widowControl w:val="0"/>
        <w:spacing w:after="0" w:line="360" w:lineRule="auto"/>
        <w:ind w:firstLine="709"/>
        <w:jc w:val="both"/>
        <w:rPr>
          <w:rFonts w:ascii="Times New Roman" w:eastAsia="Arial Unicode MS" w:hAnsi="Times New Roman" w:cs="Times New Roman"/>
          <w:b/>
          <w:color w:val="000000"/>
          <w:sz w:val="28"/>
          <w:szCs w:val="28"/>
          <w:lang w:eastAsia="uk-UA" w:bidi="uk-UA"/>
        </w:rPr>
      </w:pPr>
      <w:r w:rsidRPr="00CE4C76">
        <w:rPr>
          <w:rFonts w:ascii="Times New Roman" w:eastAsia="Arial Unicode MS" w:hAnsi="Times New Roman" w:cs="Times New Roman"/>
          <w:b/>
          <w:iCs/>
          <w:color w:val="000000"/>
          <w:sz w:val="28"/>
          <w:szCs w:val="28"/>
          <w:lang w:eastAsia="uk-UA" w:bidi="uk-UA"/>
        </w:rPr>
        <w:t>Основні функції агента по бронюванню:</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прийняття заказів на резервування місць в готелі, реєстрація заказу;</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 xml:space="preserve">підготовка і відправка підтвердження бронювання, </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реєстрація відміни або зміни заказу,</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перевірка наявних вільних місць;</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прогнозування зайнятості номерів;</w:t>
      </w:r>
    </w:p>
    <w:p w:rsidR="00CE4C76" w:rsidRPr="00CE4C76" w:rsidRDefault="00CE4C76" w:rsidP="00CE4C76">
      <w:pPr>
        <w:widowControl w:val="0"/>
        <w:spacing w:after="0" w:line="360" w:lineRule="auto"/>
        <w:ind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b/>
          <w:bCs/>
          <w:iCs/>
          <w:color w:val="000000"/>
          <w:sz w:val="28"/>
          <w:szCs w:val="28"/>
          <w:lang w:eastAsia="uk-UA" w:bidi="uk-UA"/>
        </w:rPr>
        <w:t>Агент по прийому та розміщенню гостей</w:t>
      </w:r>
      <w:r w:rsidRPr="00CE4C76">
        <w:rPr>
          <w:rFonts w:ascii="Times New Roman" w:eastAsia="Arial Unicode MS" w:hAnsi="Times New Roman" w:cs="Times New Roman"/>
          <w:i/>
          <w:iCs/>
          <w:color w:val="000000"/>
          <w:sz w:val="28"/>
          <w:szCs w:val="28"/>
          <w:shd w:val="clear" w:color="auto" w:fill="FFFFFF"/>
          <w:lang w:eastAsia="uk-UA" w:bidi="uk-UA"/>
        </w:rPr>
        <w:t xml:space="preserve"> </w:t>
      </w:r>
      <w:r w:rsidRPr="00CE4C76">
        <w:rPr>
          <w:rFonts w:ascii="Times New Roman" w:eastAsia="Arial Unicode MS" w:hAnsi="Times New Roman" w:cs="Times New Roman"/>
          <w:iCs/>
          <w:color w:val="000000"/>
          <w:sz w:val="28"/>
          <w:szCs w:val="28"/>
          <w:shd w:val="clear" w:color="auto" w:fill="FFFFFF"/>
          <w:lang w:eastAsia="uk-UA" w:bidi="uk-UA"/>
        </w:rPr>
        <w:t>(черговий</w:t>
      </w:r>
      <w:r w:rsidRPr="00CE4C76">
        <w:rPr>
          <w:rFonts w:ascii="Times New Roman" w:eastAsia="Arial Unicode MS" w:hAnsi="Times New Roman" w:cs="Times New Roman"/>
          <w:i/>
          <w:iCs/>
          <w:color w:val="000000"/>
          <w:sz w:val="28"/>
          <w:szCs w:val="28"/>
          <w:shd w:val="clear" w:color="auto" w:fill="FFFFFF"/>
          <w:lang w:eastAsia="uk-UA" w:bidi="uk-UA"/>
        </w:rPr>
        <w:t xml:space="preserve"> </w:t>
      </w:r>
      <w:r w:rsidRPr="00CE4C76">
        <w:rPr>
          <w:rFonts w:ascii="Times New Roman" w:eastAsia="Arial Unicode MS" w:hAnsi="Times New Roman" w:cs="Times New Roman"/>
          <w:color w:val="000000"/>
          <w:sz w:val="28"/>
          <w:szCs w:val="28"/>
          <w:lang w:eastAsia="uk-UA" w:bidi="uk-UA"/>
        </w:rPr>
        <w:t xml:space="preserve">адміністратор) </w:t>
      </w:r>
      <w:r w:rsidRPr="00CE4C76">
        <w:rPr>
          <w:rFonts w:ascii="Times New Roman" w:eastAsia="Arial Unicode MS" w:hAnsi="Times New Roman" w:cs="Times New Roman"/>
          <w:color w:val="000000"/>
          <w:sz w:val="28"/>
          <w:szCs w:val="28"/>
          <w:lang w:eastAsia="uk-UA" w:bidi="uk-UA"/>
        </w:rPr>
        <w:noBreakHyphen/>
        <w:t xml:space="preserve"> є службовцем СПІР, що спілкується з гостями готелю протягом всього терміну їх проживання, підпорядкований старшому агенту або керівнику служби.</w:t>
      </w:r>
    </w:p>
    <w:p w:rsidR="00CE4C76" w:rsidRPr="00CE4C76" w:rsidRDefault="00CE4C76" w:rsidP="00CE4C76">
      <w:pPr>
        <w:widowControl w:val="0"/>
        <w:tabs>
          <w:tab w:val="left" w:pos="6038"/>
        </w:tabs>
        <w:spacing w:after="0" w:line="360" w:lineRule="auto"/>
        <w:ind w:firstLine="709"/>
        <w:jc w:val="both"/>
        <w:rPr>
          <w:rFonts w:ascii="Times New Roman" w:eastAsia="Arial Unicode MS" w:hAnsi="Times New Roman" w:cs="Times New Roman"/>
          <w:b/>
          <w:iCs/>
          <w:color w:val="000000"/>
          <w:sz w:val="28"/>
          <w:szCs w:val="28"/>
          <w:lang w:eastAsia="uk-UA" w:bidi="uk-UA"/>
        </w:rPr>
      </w:pPr>
      <w:r w:rsidRPr="00CE4C76">
        <w:rPr>
          <w:rFonts w:ascii="Times New Roman" w:eastAsia="Arial Unicode MS" w:hAnsi="Times New Roman" w:cs="Times New Roman"/>
          <w:b/>
          <w:iCs/>
          <w:color w:val="000000"/>
          <w:sz w:val="28"/>
          <w:szCs w:val="28"/>
          <w:lang w:eastAsia="uk-UA" w:bidi="uk-UA"/>
        </w:rPr>
        <w:t>Основні функції агента СПІР:</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виконання різних підготовчих дій щодо прийому гостей,</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підбір номерів для броні;</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lastRenderedPageBreak/>
        <w:t>фіксація тривалості проживання гостей,</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перевірка документів при реєстрації,</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підбір необхідного номера, відповідно до вимог клієнта:</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визначення способу оплати і проведення необхідних кредитно-чекових процедур;</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збір необхідної інформації про номери готелю;</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координування своєї роботи із господарською та іншими службами тощо.</w:t>
      </w:r>
    </w:p>
    <w:p w:rsidR="00CE4C76" w:rsidRPr="00CE4C76" w:rsidRDefault="00CE4C76" w:rsidP="00CE4C76">
      <w:pPr>
        <w:widowControl w:val="0"/>
        <w:spacing w:after="0" w:line="360" w:lineRule="auto"/>
        <w:ind w:firstLine="709"/>
        <w:jc w:val="both"/>
        <w:rPr>
          <w:rFonts w:ascii="Times New Roman" w:eastAsia="Times New Roman" w:hAnsi="Times New Roman" w:cs="Times New Roman"/>
          <w:sz w:val="28"/>
          <w:szCs w:val="28"/>
          <w:lang w:eastAsia="uk-UA"/>
        </w:rPr>
      </w:pPr>
      <w:r w:rsidRPr="00CE4C76">
        <w:rPr>
          <w:rFonts w:ascii="Times New Roman" w:eastAsia="Times New Roman" w:hAnsi="Times New Roman" w:cs="Times New Roman"/>
          <w:b/>
          <w:bCs/>
          <w:iCs/>
          <w:color w:val="000000"/>
          <w:sz w:val="28"/>
          <w:szCs w:val="28"/>
          <w:lang w:eastAsia="uk-UA" w:bidi="uk-UA"/>
        </w:rPr>
        <w:t>Касир служби прийому і розміщення</w:t>
      </w:r>
      <w:r w:rsidRPr="00CE4C76">
        <w:rPr>
          <w:rFonts w:ascii="Times New Roman" w:eastAsia="Times New Roman" w:hAnsi="Times New Roman" w:cs="Times New Roman"/>
          <w:sz w:val="28"/>
          <w:szCs w:val="28"/>
          <w:lang w:eastAsia="uk-UA"/>
        </w:rPr>
        <w:t xml:space="preserve"> підпорядкований головному бухгалтеру, а в адміністративному відношенні агенту по прийому і розміщенню.</w:t>
      </w:r>
    </w:p>
    <w:p w:rsidR="00CE4C76" w:rsidRPr="00CE4C76" w:rsidRDefault="00CE4C76" w:rsidP="00CE4C76">
      <w:pPr>
        <w:widowControl w:val="0"/>
        <w:spacing w:after="0" w:line="360" w:lineRule="auto"/>
        <w:ind w:firstLine="709"/>
        <w:jc w:val="both"/>
        <w:rPr>
          <w:rFonts w:ascii="Times New Roman" w:eastAsia="Times New Roman" w:hAnsi="Times New Roman" w:cs="Times New Roman"/>
          <w:b/>
          <w:bCs/>
          <w:iCs/>
          <w:sz w:val="28"/>
          <w:szCs w:val="28"/>
          <w:lang w:eastAsia="uk-UA"/>
        </w:rPr>
      </w:pPr>
      <w:r w:rsidRPr="00CE4C76">
        <w:rPr>
          <w:rFonts w:ascii="Times New Roman" w:eastAsia="Times New Roman" w:hAnsi="Times New Roman" w:cs="Times New Roman"/>
          <w:b/>
          <w:bCs/>
          <w:iCs/>
          <w:sz w:val="28"/>
          <w:szCs w:val="28"/>
          <w:lang w:eastAsia="uk-UA"/>
        </w:rPr>
        <w:t xml:space="preserve">Основні обов’язки касира </w:t>
      </w:r>
      <w:proofErr w:type="spellStart"/>
      <w:r w:rsidRPr="00CE4C76">
        <w:rPr>
          <w:rFonts w:ascii="Times New Roman" w:eastAsia="Times New Roman" w:hAnsi="Times New Roman" w:cs="Times New Roman"/>
          <w:b/>
          <w:bCs/>
          <w:iCs/>
          <w:sz w:val="28"/>
          <w:szCs w:val="28"/>
          <w:lang w:eastAsia="uk-UA"/>
        </w:rPr>
        <w:t>СПіР</w:t>
      </w:r>
      <w:proofErr w:type="spellEnd"/>
      <w:r w:rsidRPr="00CE4C76">
        <w:rPr>
          <w:rFonts w:ascii="Times New Roman" w:eastAsia="Times New Roman" w:hAnsi="Times New Roman" w:cs="Times New Roman"/>
          <w:b/>
          <w:bCs/>
          <w:iCs/>
          <w:sz w:val="28"/>
          <w:szCs w:val="28"/>
          <w:lang w:eastAsia="uk-UA"/>
        </w:rPr>
        <w:t>:</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внесення повної суми оплати послуг на рахунок клієнта:</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отримання повної оплати від клієнта при від’їзді;</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підрахунок загальної суми виручки в кінці кожної зміни;</w:t>
      </w:r>
    </w:p>
    <w:p w:rsidR="00CE4C76" w:rsidRPr="00CE4C76" w:rsidRDefault="00CE4C76" w:rsidP="00CE4C76">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персональна відповідальність за рух коштів під час зміни та інше.</w:t>
      </w:r>
    </w:p>
    <w:p w:rsidR="00CE4C76" w:rsidRPr="001E1DBC" w:rsidRDefault="00CE4C76" w:rsidP="00CE4C76">
      <w:pPr>
        <w:widowControl w:val="0"/>
        <w:spacing w:after="0" w:line="360" w:lineRule="auto"/>
        <w:ind w:firstLine="709"/>
        <w:jc w:val="both"/>
        <w:rPr>
          <w:rFonts w:ascii="Times New Roman" w:eastAsia="Times New Roman" w:hAnsi="Times New Roman" w:cs="Times New Roman"/>
          <w:b/>
          <w:iCs/>
          <w:color w:val="000000"/>
          <w:sz w:val="28"/>
          <w:szCs w:val="28"/>
          <w:lang w:eastAsia="uk-UA" w:bidi="uk-UA"/>
        </w:rPr>
      </w:pPr>
      <w:r w:rsidRPr="001E1DBC">
        <w:rPr>
          <w:rFonts w:ascii="Times New Roman" w:eastAsia="Times New Roman" w:hAnsi="Times New Roman" w:cs="Times New Roman"/>
          <w:b/>
          <w:bCs/>
          <w:iCs/>
          <w:color w:val="000000"/>
          <w:sz w:val="28"/>
          <w:szCs w:val="28"/>
          <w:lang w:eastAsia="uk-UA" w:bidi="uk-UA"/>
        </w:rPr>
        <w:t>Нічний аудитор</w:t>
      </w:r>
      <w:r w:rsidRPr="00CE4C76">
        <w:rPr>
          <w:rFonts w:ascii="Times New Roman" w:eastAsia="Times New Roman" w:hAnsi="Times New Roman" w:cs="Times New Roman"/>
          <w:bCs/>
          <w:iCs/>
          <w:color w:val="000000"/>
          <w:sz w:val="28"/>
          <w:szCs w:val="28"/>
          <w:lang w:eastAsia="uk-UA" w:bidi="uk-UA"/>
        </w:rPr>
        <w:t xml:space="preserve"> </w:t>
      </w:r>
      <w:r w:rsidRPr="00CE4C76">
        <w:rPr>
          <w:rFonts w:ascii="Times New Roman" w:eastAsia="Times New Roman" w:hAnsi="Times New Roman" w:cs="Times New Roman"/>
          <w:bCs/>
          <w:iCs/>
          <w:color w:val="000000"/>
          <w:sz w:val="28"/>
          <w:szCs w:val="28"/>
          <w:lang w:eastAsia="uk-UA" w:bidi="uk-UA"/>
        </w:rPr>
        <w:noBreakHyphen/>
        <w:t xml:space="preserve"> </w:t>
      </w:r>
      <w:r w:rsidRPr="00CE4C76">
        <w:rPr>
          <w:rFonts w:ascii="Times New Roman" w:eastAsia="Times New Roman" w:hAnsi="Times New Roman" w:cs="Times New Roman"/>
          <w:sz w:val="28"/>
          <w:szCs w:val="28"/>
          <w:lang w:eastAsia="uk-UA"/>
        </w:rPr>
        <w:t xml:space="preserve">перевіряє правильність складання бухгалтерської документації і складає денний звіт по даним комерційної діяльності готелю. Відповідний звіт складається в кінці робочого дня, під час нічної зміни. Тому перевірка правильності </w:t>
      </w:r>
      <w:r w:rsidR="001E1DBC">
        <w:rPr>
          <w:rFonts w:ascii="Times New Roman" w:eastAsia="Times New Roman" w:hAnsi="Times New Roman" w:cs="Times New Roman"/>
          <w:sz w:val="28"/>
          <w:szCs w:val="28"/>
          <w:lang w:eastAsia="uk-UA"/>
        </w:rPr>
        <w:t>складання звіту отримала назву «</w:t>
      </w:r>
      <w:r w:rsidRPr="00CE4C76">
        <w:rPr>
          <w:rFonts w:ascii="Times New Roman" w:eastAsia="Times New Roman" w:hAnsi="Times New Roman" w:cs="Times New Roman"/>
          <w:sz w:val="28"/>
          <w:szCs w:val="28"/>
          <w:lang w:eastAsia="uk-UA"/>
        </w:rPr>
        <w:t xml:space="preserve">нічної </w:t>
      </w:r>
      <w:r w:rsidR="001E1DBC">
        <w:rPr>
          <w:rFonts w:ascii="Times New Roman" w:eastAsia="Times New Roman" w:hAnsi="Times New Roman" w:cs="Times New Roman"/>
          <w:sz w:val="28"/>
          <w:szCs w:val="28"/>
          <w:lang w:eastAsia="uk-UA"/>
        </w:rPr>
        <w:t>аудиторської перевірки»</w:t>
      </w:r>
      <w:r w:rsidRPr="00CE4C76">
        <w:rPr>
          <w:rFonts w:ascii="Times New Roman" w:eastAsia="Times New Roman" w:hAnsi="Times New Roman" w:cs="Times New Roman"/>
          <w:sz w:val="28"/>
          <w:szCs w:val="28"/>
          <w:lang w:eastAsia="uk-UA"/>
        </w:rPr>
        <w:t xml:space="preserve">, службовця нічного аудитора. В </w:t>
      </w:r>
      <w:proofErr w:type="spellStart"/>
      <w:r w:rsidRPr="001E1DBC">
        <w:rPr>
          <w:rFonts w:ascii="Times New Roman" w:eastAsia="Times New Roman" w:hAnsi="Times New Roman" w:cs="Times New Roman"/>
          <w:b/>
          <w:iCs/>
          <w:color w:val="000000"/>
          <w:sz w:val="28"/>
          <w:szCs w:val="28"/>
          <w:lang w:eastAsia="uk-UA" w:bidi="uk-UA"/>
        </w:rPr>
        <w:t>обо</w:t>
      </w:r>
      <w:proofErr w:type="spellEnd"/>
      <w:r w:rsidRPr="001E1DBC">
        <w:rPr>
          <w:rFonts w:ascii="Times New Roman" w:eastAsia="Times New Roman" w:hAnsi="Times New Roman" w:cs="Times New Roman"/>
          <w:b/>
          <w:iCs/>
          <w:color w:val="000000"/>
          <w:sz w:val="28"/>
          <w:szCs w:val="28"/>
          <w:lang w:val="ru-RU" w:eastAsia="uk-UA" w:bidi="uk-UA"/>
        </w:rPr>
        <w:t>в</w:t>
      </w:r>
      <w:r w:rsidRPr="001E1DBC">
        <w:rPr>
          <w:rFonts w:ascii="Times New Roman" w:eastAsia="Times New Roman" w:hAnsi="Times New Roman" w:cs="Times New Roman"/>
          <w:b/>
          <w:iCs/>
          <w:color w:val="000000"/>
          <w:sz w:val="28"/>
          <w:szCs w:val="28"/>
          <w:lang w:eastAsia="uk-UA" w:bidi="uk-UA"/>
        </w:rPr>
        <w:t xml:space="preserve"> </w:t>
      </w:r>
      <w:proofErr w:type="spellStart"/>
      <w:r w:rsidRPr="001E1DBC">
        <w:rPr>
          <w:rFonts w:ascii="Times New Roman" w:eastAsia="Times New Roman" w:hAnsi="Times New Roman" w:cs="Times New Roman"/>
          <w:b/>
          <w:iCs/>
          <w:color w:val="000000"/>
          <w:sz w:val="28"/>
          <w:szCs w:val="28"/>
          <w:lang w:eastAsia="uk-UA" w:bidi="uk-UA"/>
        </w:rPr>
        <w:t>’язки</w:t>
      </w:r>
      <w:proofErr w:type="spellEnd"/>
      <w:r w:rsidRPr="001E1DBC">
        <w:rPr>
          <w:rFonts w:ascii="Times New Roman" w:eastAsia="Times New Roman" w:hAnsi="Times New Roman" w:cs="Times New Roman"/>
          <w:b/>
          <w:iCs/>
          <w:color w:val="000000"/>
          <w:sz w:val="28"/>
          <w:szCs w:val="28"/>
          <w:lang w:eastAsia="uk-UA" w:bidi="uk-UA"/>
        </w:rPr>
        <w:t xml:space="preserve"> аудитора входить:</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перевірка правильності оплати по кредитним карткам;</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внесення в рахунок клієнтів оплати за покупки, зроблені протягом дня;</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 xml:space="preserve">підбиття підсумків всіх фінансових операцій, результати яких доводить на наступний день до керівництва готелю. </w:t>
      </w:r>
    </w:p>
    <w:p w:rsidR="00CE4C76" w:rsidRPr="00CE4C76" w:rsidRDefault="00CE4C76" w:rsidP="00CE4C76">
      <w:pPr>
        <w:widowControl w:val="0"/>
        <w:tabs>
          <w:tab w:val="left" w:pos="3538"/>
        </w:tabs>
        <w:spacing w:after="0" w:line="360" w:lineRule="auto"/>
        <w:ind w:firstLine="709"/>
        <w:jc w:val="both"/>
        <w:rPr>
          <w:rFonts w:ascii="Times New Roman" w:eastAsia="Times New Roman" w:hAnsi="Times New Roman" w:cs="Times New Roman"/>
          <w:sz w:val="28"/>
          <w:szCs w:val="28"/>
          <w:lang w:eastAsia="uk-UA"/>
        </w:rPr>
      </w:pPr>
      <w:r w:rsidRPr="001E1DBC">
        <w:rPr>
          <w:rFonts w:ascii="Times New Roman" w:eastAsia="Times New Roman" w:hAnsi="Times New Roman" w:cs="Times New Roman"/>
          <w:b/>
          <w:bCs/>
          <w:iCs/>
          <w:color w:val="000000"/>
          <w:sz w:val="28"/>
          <w:szCs w:val="28"/>
          <w:lang w:eastAsia="uk-UA" w:bidi="uk-UA"/>
        </w:rPr>
        <w:t>Господарська служба</w:t>
      </w:r>
      <w:r w:rsidRPr="00CE4C76">
        <w:rPr>
          <w:rFonts w:ascii="Times New Roman" w:eastAsia="Times New Roman" w:hAnsi="Times New Roman" w:cs="Times New Roman"/>
          <w:sz w:val="28"/>
          <w:szCs w:val="28"/>
          <w:lang w:eastAsia="uk-UA"/>
        </w:rPr>
        <w:t xml:space="preserve"> є самим великим підрозділом готелю.</w:t>
      </w:r>
    </w:p>
    <w:p w:rsidR="00CE4C76" w:rsidRPr="00CE4C76" w:rsidRDefault="00CE4C76" w:rsidP="00CE4C76">
      <w:pPr>
        <w:widowControl w:val="0"/>
        <w:tabs>
          <w:tab w:val="left" w:pos="3538"/>
        </w:tabs>
        <w:spacing w:after="0" w:line="360" w:lineRule="auto"/>
        <w:ind w:firstLine="709"/>
        <w:jc w:val="both"/>
        <w:rPr>
          <w:rFonts w:ascii="Times New Roman" w:eastAsia="Times New Roman" w:hAnsi="Times New Roman" w:cs="Times New Roman"/>
          <w:sz w:val="28"/>
          <w:szCs w:val="28"/>
          <w:lang w:eastAsia="uk-UA"/>
        </w:rPr>
      </w:pPr>
      <w:r w:rsidRPr="00CE4C76">
        <w:rPr>
          <w:rFonts w:ascii="Times New Roman" w:eastAsia="Times New Roman" w:hAnsi="Times New Roman" w:cs="Times New Roman"/>
          <w:sz w:val="28"/>
          <w:szCs w:val="28"/>
          <w:lang w:eastAsia="uk-UA"/>
        </w:rPr>
        <w:t xml:space="preserve">Повсякденне підтримання в належному стані кімнат, де проживають гості потребує великої відповідальності від служби покоївок. Службу покоївок вважають найбільш функціонально значимою при наданні послуг готельного розміщення. На цю службу покладається прибирання кімнат, холів, коридорів та інших приміщень. Саме від функціонування цього підрозділу залежить </w:t>
      </w:r>
      <w:r w:rsidRPr="00CE4C76">
        <w:rPr>
          <w:rFonts w:ascii="Times New Roman" w:eastAsia="Times New Roman" w:hAnsi="Times New Roman" w:cs="Times New Roman"/>
          <w:sz w:val="28"/>
          <w:szCs w:val="28"/>
          <w:lang w:eastAsia="uk-UA"/>
        </w:rPr>
        <w:lastRenderedPageBreak/>
        <w:t xml:space="preserve">враження про чистоту і порядок як складову іміджу готельного підприємства. </w:t>
      </w:r>
    </w:p>
    <w:p w:rsidR="00CE4C76" w:rsidRPr="00CE4C76" w:rsidRDefault="00CE4C76" w:rsidP="00CE4C76">
      <w:pPr>
        <w:widowControl w:val="0"/>
        <w:tabs>
          <w:tab w:val="left" w:pos="3538"/>
        </w:tabs>
        <w:spacing w:after="0" w:line="360" w:lineRule="auto"/>
        <w:ind w:firstLine="709"/>
        <w:jc w:val="both"/>
        <w:rPr>
          <w:rFonts w:ascii="Times New Roman" w:eastAsia="Times New Roman" w:hAnsi="Times New Roman" w:cs="Times New Roman"/>
          <w:sz w:val="28"/>
          <w:szCs w:val="28"/>
          <w:lang w:eastAsia="uk-UA"/>
        </w:rPr>
      </w:pPr>
      <w:r w:rsidRPr="001E1DBC">
        <w:rPr>
          <w:rFonts w:ascii="Times New Roman" w:eastAsia="Times New Roman" w:hAnsi="Times New Roman" w:cs="Times New Roman"/>
          <w:b/>
          <w:bCs/>
          <w:iCs/>
          <w:color w:val="000000"/>
          <w:sz w:val="28"/>
          <w:szCs w:val="28"/>
          <w:lang w:eastAsia="uk-UA" w:bidi="uk-UA"/>
        </w:rPr>
        <w:t>Консьєрж</w:t>
      </w:r>
      <w:r w:rsidRPr="00CE4C76">
        <w:rPr>
          <w:rFonts w:ascii="Times New Roman" w:eastAsia="Times New Roman" w:hAnsi="Times New Roman" w:cs="Times New Roman"/>
          <w:sz w:val="28"/>
          <w:szCs w:val="28"/>
          <w:lang w:eastAsia="uk-UA"/>
        </w:rPr>
        <w:t xml:space="preserve"> </w:t>
      </w:r>
      <w:r w:rsidRPr="00CE4C76">
        <w:rPr>
          <w:rFonts w:ascii="Times New Roman" w:eastAsia="Times New Roman" w:hAnsi="Times New Roman" w:cs="Times New Roman"/>
          <w:sz w:val="28"/>
          <w:szCs w:val="28"/>
          <w:lang w:eastAsia="uk-UA"/>
        </w:rPr>
        <w:noBreakHyphen/>
        <w:t xml:space="preserve"> ця посада існує у всіх Європейських готелях і курортах, але в Україні зустрічається досить рідко. Консьєрж спеціалізується на наданні різних послуг. Зазвичай в </w:t>
      </w:r>
      <w:r w:rsidRPr="00CE4C76">
        <w:rPr>
          <w:rFonts w:ascii="Times New Roman" w:eastAsia="Times New Roman" w:hAnsi="Times New Roman" w:cs="Times New Roman"/>
          <w:b/>
          <w:iCs/>
          <w:sz w:val="28"/>
          <w:szCs w:val="28"/>
          <w:lang w:eastAsia="uk-UA"/>
        </w:rPr>
        <w:t>обов'язки консьєржа</w:t>
      </w:r>
      <w:r w:rsidRPr="00CE4C76">
        <w:rPr>
          <w:rFonts w:ascii="Times New Roman" w:eastAsia="Times New Roman" w:hAnsi="Times New Roman" w:cs="Times New Roman"/>
          <w:sz w:val="28"/>
          <w:szCs w:val="28"/>
          <w:lang w:eastAsia="uk-UA"/>
        </w:rPr>
        <w:t xml:space="preserve"> входять;</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повідомлення гостям необхідної інформації;</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 xml:space="preserve">замовлення білетів на авіарейси, потяги а також на концерни, в театр та інші міста; </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 xml:space="preserve">організація особливих заходів (наприклад VIP </w:t>
      </w:r>
      <w:r w:rsidRPr="00CE4C76">
        <w:rPr>
          <w:rFonts w:ascii="Times New Roman" w:eastAsia="Arial Unicode MS" w:hAnsi="Times New Roman" w:cs="Times New Roman"/>
          <w:color w:val="000000"/>
          <w:sz w:val="28"/>
          <w:szCs w:val="28"/>
          <w:lang w:eastAsia="uk-UA" w:bidi="uk-UA"/>
        </w:rPr>
        <w:noBreakHyphen/>
        <w:t xml:space="preserve"> прийомів);</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виконання секретарських обов’язків та інше.</w:t>
      </w:r>
    </w:p>
    <w:p w:rsidR="00CE4C76" w:rsidRPr="00CE4C76" w:rsidRDefault="00CE4C76" w:rsidP="00CE4C76">
      <w:pPr>
        <w:widowControl w:val="0"/>
        <w:spacing w:after="0" w:line="360" w:lineRule="auto"/>
        <w:ind w:firstLine="709"/>
        <w:jc w:val="both"/>
        <w:rPr>
          <w:rFonts w:ascii="Times New Roman" w:eastAsia="Times New Roman" w:hAnsi="Times New Roman" w:cs="Times New Roman"/>
          <w:color w:val="000000"/>
          <w:sz w:val="28"/>
          <w:szCs w:val="28"/>
          <w:lang w:eastAsia="uk-UA" w:bidi="uk-UA"/>
        </w:rPr>
      </w:pPr>
      <w:r w:rsidRPr="00CE4C76">
        <w:rPr>
          <w:rFonts w:ascii="Times New Roman" w:eastAsia="Times New Roman" w:hAnsi="Times New Roman" w:cs="Times New Roman"/>
          <w:color w:val="000000"/>
          <w:sz w:val="28"/>
          <w:szCs w:val="28"/>
          <w:lang w:eastAsia="uk-UA" w:bidi="uk-UA"/>
        </w:rPr>
        <w:t>При Відсутності консьєржа його обов’язки покладаються на одного із співробітників СПІР.</w:t>
      </w:r>
    </w:p>
    <w:p w:rsidR="00CE4C76" w:rsidRPr="00CE4C76" w:rsidRDefault="00CE4C76" w:rsidP="00CE4C76">
      <w:pPr>
        <w:widowControl w:val="0"/>
        <w:spacing w:after="0" w:line="360" w:lineRule="auto"/>
        <w:ind w:firstLine="709"/>
        <w:jc w:val="both"/>
        <w:rPr>
          <w:rFonts w:ascii="Times New Roman" w:eastAsia="Times New Roman" w:hAnsi="Times New Roman" w:cs="Times New Roman"/>
          <w:color w:val="000000"/>
          <w:sz w:val="28"/>
          <w:szCs w:val="28"/>
          <w:lang w:eastAsia="uk-UA" w:bidi="uk-UA"/>
        </w:rPr>
      </w:pPr>
      <w:r w:rsidRPr="00CE4C76">
        <w:rPr>
          <w:rFonts w:ascii="Times New Roman" w:eastAsia="Times New Roman" w:hAnsi="Times New Roman" w:cs="Times New Roman"/>
          <w:b/>
          <w:bCs/>
          <w:iCs/>
          <w:color w:val="000000"/>
          <w:sz w:val="28"/>
          <w:szCs w:val="28"/>
          <w:lang w:eastAsia="uk-UA" w:bidi="uk-UA"/>
        </w:rPr>
        <w:t>Адміністративна служба</w:t>
      </w:r>
      <w:r w:rsidRPr="00CE4C76">
        <w:rPr>
          <w:rFonts w:ascii="Times New Roman" w:eastAsia="Times New Roman" w:hAnsi="Times New Roman" w:cs="Times New Roman"/>
          <w:color w:val="000000"/>
          <w:sz w:val="28"/>
          <w:szCs w:val="28"/>
          <w:lang w:eastAsia="uk-UA" w:bidi="uk-UA"/>
        </w:rPr>
        <w:t xml:space="preserve"> відповідає за організацію управління всіма службами готельного комплексу, вирішує фінансові питання, кадрового забезпечення, займається створенням відповідних умов праці для персоналу готелю контролює дотримання відповідних норм і правил з охорони праці, протипожежної та екологічної безпеки. Найчастіше у склад адміністративної служби входять фінансово-економічні та кадрові служби.</w:t>
      </w:r>
    </w:p>
    <w:p w:rsidR="00CE4C76" w:rsidRPr="00CE4C76" w:rsidRDefault="00CE4C76" w:rsidP="00CE4C76">
      <w:pPr>
        <w:widowControl w:val="0"/>
        <w:spacing w:after="0" w:line="360" w:lineRule="auto"/>
        <w:ind w:firstLine="709"/>
        <w:jc w:val="both"/>
        <w:rPr>
          <w:rFonts w:ascii="Times New Roman" w:eastAsia="Times New Roman" w:hAnsi="Times New Roman" w:cs="Times New Roman"/>
          <w:color w:val="000000"/>
          <w:sz w:val="28"/>
          <w:szCs w:val="28"/>
          <w:lang w:eastAsia="uk-UA" w:bidi="uk-UA"/>
        </w:rPr>
      </w:pPr>
      <w:r w:rsidRPr="00CE4C76">
        <w:rPr>
          <w:rFonts w:ascii="Times New Roman" w:eastAsia="Times New Roman" w:hAnsi="Times New Roman" w:cs="Times New Roman"/>
          <w:b/>
          <w:iCs/>
          <w:color w:val="000000"/>
          <w:sz w:val="28"/>
          <w:szCs w:val="28"/>
          <w:lang w:eastAsia="uk-UA" w:bidi="uk-UA"/>
        </w:rPr>
        <w:t>Фінансово-економічна служба</w:t>
      </w:r>
      <w:r w:rsidRPr="00CE4C76">
        <w:rPr>
          <w:rFonts w:ascii="Times New Roman" w:eastAsia="Times New Roman" w:hAnsi="Times New Roman" w:cs="Times New Roman"/>
          <w:color w:val="000000"/>
          <w:sz w:val="28"/>
          <w:szCs w:val="28"/>
          <w:lang w:eastAsia="uk-UA" w:bidi="uk-UA"/>
        </w:rPr>
        <w:t xml:space="preserve"> виконує наступні обов’язки;</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відповідає за своєчасність складання бухгалтерської звітності;</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несе відповідальність за дотриманням фінансової і договірної дисципліни;</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 xml:space="preserve">проводить аналіз фінансово-господарської діяльності; </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займається складанням бізнес-планів;</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складає фінансово-господарські плани та кошториси;</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виконує роботу з обліку, та списання матеріальних цінностей у встановленому порядку тощо.</w:t>
      </w:r>
    </w:p>
    <w:p w:rsidR="00CE4C76" w:rsidRPr="00CE4C76" w:rsidRDefault="00CE4C76" w:rsidP="00CE4C76">
      <w:pPr>
        <w:widowControl w:val="0"/>
        <w:spacing w:after="0" w:line="360" w:lineRule="auto"/>
        <w:ind w:firstLine="709"/>
        <w:jc w:val="both"/>
        <w:rPr>
          <w:rFonts w:ascii="Times New Roman" w:eastAsia="Times New Roman" w:hAnsi="Times New Roman" w:cs="Times New Roman"/>
          <w:color w:val="000000"/>
          <w:sz w:val="28"/>
          <w:szCs w:val="28"/>
          <w:lang w:eastAsia="uk-UA" w:bidi="uk-UA"/>
        </w:rPr>
      </w:pPr>
      <w:r w:rsidRPr="00CE4C76">
        <w:rPr>
          <w:rFonts w:ascii="Times New Roman" w:eastAsia="Times New Roman" w:hAnsi="Times New Roman" w:cs="Times New Roman"/>
          <w:b/>
          <w:bCs/>
          <w:iCs/>
          <w:color w:val="000000"/>
          <w:sz w:val="28"/>
          <w:szCs w:val="28"/>
          <w:lang w:eastAsia="uk-UA" w:bidi="uk-UA"/>
        </w:rPr>
        <w:t>Комерційна служба</w:t>
      </w:r>
      <w:r w:rsidRPr="00CE4C76">
        <w:rPr>
          <w:rFonts w:ascii="Times New Roman" w:eastAsia="Times New Roman" w:hAnsi="Times New Roman" w:cs="Times New Roman"/>
          <w:bCs/>
          <w:iCs/>
          <w:color w:val="000000"/>
          <w:sz w:val="28"/>
          <w:szCs w:val="28"/>
          <w:lang w:eastAsia="uk-UA" w:bidi="uk-UA"/>
        </w:rPr>
        <w:t>.</w:t>
      </w:r>
      <w:r w:rsidRPr="00CE4C76">
        <w:rPr>
          <w:rFonts w:ascii="Times New Roman" w:eastAsia="Times New Roman" w:hAnsi="Times New Roman" w:cs="Times New Roman"/>
          <w:bCs/>
          <w:i/>
          <w:iCs/>
          <w:color w:val="000000"/>
          <w:sz w:val="28"/>
          <w:szCs w:val="28"/>
          <w:lang w:eastAsia="uk-UA" w:bidi="uk-UA"/>
        </w:rPr>
        <w:t xml:space="preserve"> </w:t>
      </w:r>
      <w:r w:rsidRPr="00CE4C76">
        <w:rPr>
          <w:rFonts w:ascii="Times New Roman" w:eastAsia="Times New Roman" w:hAnsi="Times New Roman" w:cs="Times New Roman"/>
          <w:color w:val="000000"/>
          <w:sz w:val="28"/>
          <w:szCs w:val="28"/>
          <w:lang w:eastAsia="uk-UA" w:bidi="uk-UA"/>
        </w:rPr>
        <w:t xml:space="preserve">Основною задачею служби є забезпечення готельного підприємства матеріально-технічними і виробничими ресурсами. В ринкових умовах комерційні служби повинні формувати свої відношення з партнерами на взаємовигідних умовах, своєчасно реагувати на зміни в кон’юнктурі ринку. Для підвищення ефективності роботи комерційної служби </w:t>
      </w:r>
      <w:r w:rsidRPr="00CE4C76">
        <w:rPr>
          <w:rFonts w:ascii="Times New Roman" w:eastAsia="Times New Roman" w:hAnsi="Times New Roman" w:cs="Times New Roman"/>
          <w:color w:val="000000"/>
          <w:sz w:val="28"/>
          <w:szCs w:val="28"/>
          <w:lang w:eastAsia="uk-UA" w:bidi="uk-UA"/>
        </w:rPr>
        <w:lastRenderedPageBreak/>
        <w:t xml:space="preserve">необхідна комп’ютеризація виконання </w:t>
      </w:r>
      <w:r w:rsidR="001E1DBC">
        <w:rPr>
          <w:rFonts w:ascii="Times New Roman" w:eastAsia="Times New Roman" w:hAnsi="Times New Roman" w:cs="Times New Roman"/>
          <w:color w:val="000000"/>
          <w:sz w:val="28"/>
          <w:szCs w:val="28"/>
          <w:lang w:eastAsia="uk-UA" w:bidi="uk-UA"/>
        </w:rPr>
        <w:t>комерційних операцій</w:t>
      </w:r>
      <w:r w:rsidRPr="00CE4C76">
        <w:rPr>
          <w:rFonts w:ascii="Times New Roman" w:eastAsia="Times New Roman" w:hAnsi="Times New Roman" w:cs="Times New Roman"/>
          <w:color w:val="000000"/>
          <w:sz w:val="28"/>
          <w:szCs w:val="28"/>
          <w:lang w:eastAsia="uk-UA" w:bidi="uk-UA"/>
        </w:rPr>
        <w:t>, які пов’язані з управлінням товарними запасами, контролем за виконанням договорів,</w:t>
      </w:r>
    </w:p>
    <w:p w:rsidR="00CE4C76" w:rsidRPr="00CE4C76" w:rsidRDefault="00CE4C76" w:rsidP="00CE4C76">
      <w:pPr>
        <w:widowControl w:val="0"/>
        <w:spacing w:after="0" w:line="360" w:lineRule="auto"/>
        <w:ind w:firstLine="709"/>
        <w:jc w:val="both"/>
        <w:rPr>
          <w:rFonts w:ascii="Times New Roman" w:eastAsia="Times New Roman" w:hAnsi="Times New Roman" w:cs="Times New Roman"/>
          <w:sz w:val="28"/>
          <w:szCs w:val="28"/>
          <w:lang w:eastAsia="uk-UA"/>
        </w:rPr>
      </w:pPr>
      <w:r w:rsidRPr="00CE4C76">
        <w:rPr>
          <w:rFonts w:ascii="Times New Roman" w:eastAsia="Times New Roman" w:hAnsi="Times New Roman" w:cs="Times New Roman"/>
          <w:sz w:val="28"/>
          <w:szCs w:val="28"/>
          <w:lang w:eastAsia="uk-UA"/>
        </w:rPr>
        <w:t>В комерційний відділ входить група менеджерів, які займаються продажем номерів, рекламою.</w:t>
      </w:r>
    </w:p>
    <w:p w:rsidR="00CE4C76" w:rsidRPr="00CE4C76" w:rsidRDefault="00CE4C76" w:rsidP="00CE4C76">
      <w:pPr>
        <w:widowControl w:val="0"/>
        <w:spacing w:after="0" w:line="360" w:lineRule="auto"/>
        <w:ind w:firstLine="709"/>
        <w:jc w:val="both"/>
        <w:rPr>
          <w:rFonts w:ascii="Times New Roman" w:eastAsia="Times New Roman" w:hAnsi="Times New Roman" w:cs="Times New Roman"/>
          <w:sz w:val="28"/>
          <w:szCs w:val="28"/>
          <w:lang w:eastAsia="uk-UA"/>
        </w:rPr>
      </w:pPr>
      <w:r w:rsidRPr="001E1DBC">
        <w:rPr>
          <w:rFonts w:ascii="Times New Roman" w:eastAsia="Times New Roman" w:hAnsi="Times New Roman" w:cs="Times New Roman"/>
          <w:b/>
          <w:iCs/>
          <w:color w:val="000000"/>
          <w:sz w:val="28"/>
          <w:szCs w:val="28"/>
          <w:lang w:eastAsia="uk-UA" w:bidi="uk-UA"/>
        </w:rPr>
        <w:t>Служба харчування</w:t>
      </w:r>
      <w:r w:rsidRPr="00CE4C76">
        <w:rPr>
          <w:rFonts w:ascii="Times New Roman" w:eastAsia="Times New Roman" w:hAnsi="Times New Roman" w:cs="Times New Roman"/>
          <w:i/>
          <w:iCs/>
          <w:color w:val="000000"/>
          <w:sz w:val="28"/>
          <w:szCs w:val="28"/>
          <w:lang w:eastAsia="uk-UA" w:bidi="uk-UA"/>
        </w:rPr>
        <w:t xml:space="preserve"> </w:t>
      </w:r>
      <w:r w:rsidRPr="00CE4C76">
        <w:rPr>
          <w:rFonts w:ascii="Times New Roman" w:eastAsia="Times New Roman" w:hAnsi="Times New Roman" w:cs="Times New Roman"/>
          <w:i/>
          <w:iCs/>
          <w:color w:val="000000"/>
          <w:sz w:val="28"/>
          <w:szCs w:val="28"/>
          <w:lang w:eastAsia="uk-UA" w:bidi="uk-UA"/>
        </w:rPr>
        <w:noBreakHyphen/>
      </w:r>
      <w:r w:rsidRPr="00CE4C76">
        <w:rPr>
          <w:rFonts w:ascii="Times New Roman" w:eastAsia="Times New Roman" w:hAnsi="Times New Roman" w:cs="Times New Roman"/>
          <w:sz w:val="28"/>
          <w:szCs w:val="28"/>
          <w:lang w:eastAsia="uk-UA"/>
        </w:rPr>
        <w:t xml:space="preserve"> забезпечує обслуговування гостей підприємства в ресторанах, кафе, барах, організовує обслуговування банкетів, презентацій тощо. </w:t>
      </w:r>
      <w:r w:rsidR="001E1DBC">
        <w:rPr>
          <w:rFonts w:ascii="Times New Roman" w:eastAsia="Times New Roman" w:hAnsi="Times New Roman" w:cs="Times New Roman"/>
          <w:sz w:val="28"/>
          <w:szCs w:val="28"/>
          <w:lang w:eastAsia="uk-UA"/>
        </w:rPr>
        <w:t>Відповідальність за орган</w:t>
      </w:r>
      <w:r w:rsidRPr="00CE4C76">
        <w:rPr>
          <w:rFonts w:ascii="Times New Roman" w:eastAsia="Times New Roman" w:hAnsi="Times New Roman" w:cs="Times New Roman"/>
          <w:sz w:val="28"/>
          <w:szCs w:val="28"/>
          <w:lang w:eastAsia="uk-UA"/>
        </w:rPr>
        <w:t xml:space="preserve">ізацію харчування покладена на директора ресторану, </w:t>
      </w:r>
      <w:r w:rsidRPr="00CE4C76">
        <w:rPr>
          <w:rFonts w:ascii="Times New Roman" w:eastAsia="Constantia" w:hAnsi="Times New Roman" w:cs="Times New Roman"/>
          <w:sz w:val="28"/>
          <w:szCs w:val="28"/>
          <w:lang w:eastAsia="uk-UA"/>
        </w:rPr>
        <w:t xml:space="preserve">якому </w:t>
      </w:r>
      <w:r w:rsidRPr="00CE4C76">
        <w:rPr>
          <w:rFonts w:ascii="Times New Roman" w:eastAsia="Times New Roman" w:hAnsi="Times New Roman" w:cs="Times New Roman"/>
          <w:sz w:val="28"/>
          <w:szCs w:val="28"/>
          <w:lang w:eastAsia="uk-UA"/>
        </w:rPr>
        <w:t>підпорядковані кухня і цехи на чолі із завідуючим ви</w:t>
      </w:r>
      <w:r w:rsidRPr="00CE4C76">
        <w:rPr>
          <w:rFonts w:ascii="Times New Roman" w:eastAsia="Constantia" w:hAnsi="Times New Roman" w:cs="Times New Roman"/>
          <w:sz w:val="28"/>
          <w:szCs w:val="28"/>
          <w:lang w:eastAsia="uk-UA"/>
        </w:rPr>
        <w:t xml:space="preserve">робництвом. </w:t>
      </w:r>
      <w:r w:rsidRPr="00CE4C76">
        <w:rPr>
          <w:rFonts w:ascii="Times New Roman" w:eastAsia="Times New Roman" w:hAnsi="Times New Roman" w:cs="Times New Roman"/>
          <w:sz w:val="28"/>
          <w:szCs w:val="28"/>
          <w:lang w:eastAsia="uk-UA"/>
        </w:rPr>
        <w:t xml:space="preserve">Заміснику директора підпорядковані служби, </w:t>
      </w:r>
      <w:r w:rsidRPr="00CE4C76">
        <w:rPr>
          <w:rFonts w:ascii="Times New Roman" w:eastAsia="Constantia" w:hAnsi="Times New Roman" w:cs="Times New Roman"/>
          <w:sz w:val="28"/>
          <w:szCs w:val="28"/>
          <w:lang w:eastAsia="uk-UA"/>
        </w:rPr>
        <w:t xml:space="preserve">які займаються </w:t>
      </w:r>
      <w:r w:rsidRPr="00CE4C76">
        <w:rPr>
          <w:rFonts w:ascii="Times New Roman" w:eastAsia="Times New Roman" w:hAnsi="Times New Roman" w:cs="Times New Roman"/>
          <w:sz w:val="28"/>
          <w:szCs w:val="28"/>
          <w:lang w:eastAsia="uk-UA"/>
        </w:rPr>
        <w:t xml:space="preserve">обслуговуванням гостей (метрдотелі, </w:t>
      </w:r>
      <w:r w:rsidRPr="00CE4C76">
        <w:rPr>
          <w:rFonts w:ascii="Times New Roman" w:eastAsia="Constantia" w:hAnsi="Times New Roman" w:cs="Times New Roman"/>
          <w:sz w:val="28"/>
          <w:szCs w:val="28"/>
          <w:lang w:eastAsia="uk-UA"/>
        </w:rPr>
        <w:t>офіціанти, бармени, обслуговуючий персонал приміщень ресторану).</w:t>
      </w:r>
    </w:p>
    <w:p w:rsidR="001E1DBC" w:rsidRDefault="00CE4C76" w:rsidP="00CE4C76">
      <w:pPr>
        <w:widowControl w:val="0"/>
        <w:spacing w:after="0" w:line="360" w:lineRule="auto"/>
        <w:ind w:firstLine="709"/>
        <w:jc w:val="both"/>
        <w:rPr>
          <w:rFonts w:ascii="Times New Roman" w:eastAsia="Constantia" w:hAnsi="Times New Roman" w:cs="Times New Roman"/>
          <w:sz w:val="28"/>
          <w:szCs w:val="28"/>
          <w:lang w:eastAsia="uk-UA"/>
        </w:rPr>
      </w:pPr>
      <w:r w:rsidRPr="001E1DBC">
        <w:rPr>
          <w:rFonts w:ascii="Times New Roman" w:eastAsia="Times New Roman" w:hAnsi="Times New Roman" w:cs="Times New Roman"/>
          <w:b/>
          <w:iCs/>
          <w:color w:val="000000"/>
          <w:sz w:val="28"/>
          <w:szCs w:val="28"/>
          <w:lang w:eastAsia="uk-UA" w:bidi="uk-UA"/>
        </w:rPr>
        <w:t>Інженерно-технічні</w:t>
      </w:r>
      <w:r w:rsidRPr="001E1DBC">
        <w:rPr>
          <w:rFonts w:ascii="Times New Roman" w:eastAsia="Times New Roman" w:hAnsi="Times New Roman" w:cs="Times New Roman"/>
          <w:iCs/>
          <w:color w:val="000000"/>
          <w:sz w:val="28"/>
          <w:szCs w:val="28"/>
          <w:lang w:eastAsia="uk-UA" w:bidi="uk-UA"/>
        </w:rPr>
        <w:t xml:space="preserve"> </w:t>
      </w:r>
      <w:r w:rsidRPr="001E1DBC">
        <w:rPr>
          <w:rFonts w:ascii="Times New Roman" w:eastAsia="Times New Roman" w:hAnsi="Times New Roman" w:cs="Times New Roman"/>
          <w:b/>
          <w:bCs/>
          <w:iCs/>
          <w:color w:val="000000"/>
          <w:sz w:val="28"/>
          <w:szCs w:val="28"/>
          <w:lang w:eastAsia="uk-UA" w:bidi="uk-UA"/>
        </w:rPr>
        <w:t>служби</w:t>
      </w:r>
      <w:r w:rsidRPr="00CE4C76">
        <w:rPr>
          <w:rFonts w:ascii="Times New Roman" w:eastAsia="Times New Roman" w:hAnsi="Times New Roman" w:cs="Times New Roman"/>
          <w:sz w:val="28"/>
          <w:szCs w:val="28"/>
          <w:lang w:eastAsia="uk-UA"/>
        </w:rPr>
        <w:t xml:space="preserve"> створюють умови </w:t>
      </w:r>
      <w:r w:rsidRPr="00CE4C76">
        <w:rPr>
          <w:rFonts w:ascii="Times New Roman" w:eastAsia="Constantia" w:hAnsi="Times New Roman" w:cs="Times New Roman"/>
          <w:sz w:val="28"/>
          <w:szCs w:val="28"/>
          <w:lang w:eastAsia="uk-UA"/>
        </w:rPr>
        <w:t xml:space="preserve">для функціонування </w:t>
      </w:r>
      <w:r w:rsidRPr="00CE4C76">
        <w:rPr>
          <w:rFonts w:ascii="Times New Roman" w:eastAsia="Times New Roman" w:hAnsi="Times New Roman" w:cs="Times New Roman"/>
          <w:sz w:val="28"/>
          <w:szCs w:val="28"/>
          <w:lang w:eastAsia="uk-UA"/>
        </w:rPr>
        <w:t xml:space="preserve">санітарно-технічного </w:t>
      </w:r>
      <w:r w:rsidRPr="00CE4C76">
        <w:rPr>
          <w:rFonts w:ascii="Times New Roman" w:eastAsia="Constantia" w:hAnsi="Times New Roman" w:cs="Times New Roman"/>
          <w:sz w:val="28"/>
          <w:szCs w:val="28"/>
          <w:lang w:eastAsia="uk-UA"/>
        </w:rPr>
        <w:t xml:space="preserve">обладнання, електротехнічних </w:t>
      </w:r>
      <w:r w:rsidRPr="00CE4C76">
        <w:rPr>
          <w:rFonts w:ascii="Times New Roman" w:eastAsia="Times New Roman" w:hAnsi="Times New Roman" w:cs="Times New Roman"/>
          <w:sz w:val="28"/>
          <w:szCs w:val="28"/>
          <w:lang w:eastAsia="uk-UA"/>
        </w:rPr>
        <w:t xml:space="preserve">установ, служб ремонту і будівництва, </w:t>
      </w:r>
      <w:r w:rsidRPr="00CE4C76">
        <w:rPr>
          <w:rFonts w:ascii="Times New Roman" w:eastAsia="Constantia" w:hAnsi="Times New Roman" w:cs="Times New Roman"/>
          <w:sz w:val="28"/>
          <w:szCs w:val="28"/>
          <w:lang w:eastAsia="uk-UA"/>
        </w:rPr>
        <w:t xml:space="preserve">систем-телебачення </w:t>
      </w:r>
      <w:r w:rsidRPr="00CE4C76">
        <w:rPr>
          <w:rFonts w:ascii="Times New Roman" w:eastAsia="Times New Roman" w:hAnsi="Times New Roman" w:cs="Times New Roman"/>
          <w:sz w:val="28"/>
          <w:szCs w:val="28"/>
          <w:lang w:eastAsia="uk-UA"/>
        </w:rPr>
        <w:t xml:space="preserve">і зв’язку, систем </w:t>
      </w:r>
      <w:proofErr w:type="spellStart"/>
      <w:r w:rsidRPr="00CE4C76">
        <w:rPr>
          <w:rFonts w:ascii="Times New Roman" w:eastAsia="Times New Roman" w:hAnsi="Times New Roman" w:cs="Times New Roman"/>
          <w:sz w:val="28"/>
          <w:szCs w:val="28"/>
          <w:lang w:eastAsia="uk-UA"/>
        </w:rPr>
        <w:t>кондиціонування</w:t>
      </w:r>
      <w:proofErr w:type="spellEnd"/>
      <w:r w:rsidRPr="00CE4C76">
        <w:rPr>
          <w:rFonts w:ascii="Times New Roman" w:eastAsia="Times New Roman" w:hAnsi="Times New Roman" w:cs="Times New Roman"/>
          <w:sz w:val="28"/>
          <w:szCs w:val="28"/>
          <w:lang w:eastAsia="uk-UA"/>
        </w:rPr>
        <w:t xml:space="preserve">, </w:t>
      </w:r>
      <w:r w:rsidRPr="00CE4C76">
        <w:rPr>
          <w:rFonts w:ascii="Times New Roman" w:eastAsia="Constantia" w:hAnsi="Times New Roman" w:cs="Times New Roman"/>
          <w:sz w:val="28"/>
          <w:szCs w:val="28"/>
          <w:lang w:eastAsia="uk-UA"/>
        </w:rPr>
        <w:t>теплопо</w:t>
      </w:r>
      <w:r w:rsidR="001E1DBC">
        <w:rPr>
          <w:rFonts w:ascii="Times New Roman" w:eastAsia="Constantia" w:hAnsi="Times New Roman" w:cs="Times New Roman"/>
          <w:sz w:val="28"/>
          <w:szCs w:val="28"/>
          <w:lang w:eastAsia="uk-UA"/>
        </w:rPr>
        <w:t>стачання.</w:t>
      </w:r>
    </w:p>
    <w:p w:rsidR="00CE4C76" w:rsidRPr="00CE4C76" w:rsidRDefault="00CE4C76" w:rsidP="00CE4C76">
      <w:pPr>
        <w:widowControl w:val="0"/>
        <w:spacing w:after="0" w:line="360" w:lineRule="auto"/>
        <w:ind w:firstLine="709"/>
        <w:jc w:val="both"/>
        <w:rPr>
          <w:rFonts w:ascii="Times New Roman" w:eastAsia="Times New Roman" w:hAnsi="Times New Roman" w:cs="Times New Roman"/>
          <w:b/>
          <w:sz w:val="28"/>
          <w:szCs w:val="28"/>
          <w:lang w:eastAsia="uk-UA"/>
        </w:rPr>
      </w:pPr>
      <w:r w:rsidRPr="001E1DBC">
        <w:rPr>
          <w:rFonts w:ascii="Times New Roman" w:eastAsia="Times New Roman" w:hAnsi="Times New Roman" w:cs="Times New Roman"/>
          <w:b/>
          <w:bCs/>
          <w:i/>
          <w:iCs/>
          <w:color w:val="000000"/>
          <w:sz w:val="28"/>
          <w:szCs w:val="28"/>
          <w:lang w:eastAsia="uk-UA" w:bidi="uk-UA"/>
        </w:rPr>
        <w:t>Склад служби:</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головний інженер;</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служба поточного ремонту;</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служба благоустрою території;</w:t>
      </w:r>
    </w:p>
    <w:p w:rsidR="00CE4C76" w:rsidRPr="00CE4C76" w:rsidRDefault="00CE4C76" w:rsidP="001E1DBC">
      <w:pPr>
        <w:pStyle w:val="a4"/>
        <w:widowControl w:val="0"/>
        <w:numPr>
          <w:ilvl w:val="0"/>
          <w:numId w:val="13"/>
        </w:numPr>
        <w:tabs>
          <w:tab w:val="left" w:pos="993"/>
        </w:tabs>
        <w:spacing w:after="0" w:line="360" w:lineRule="auto"/>
        <w:ind w:left="0" w:firstLine="709"/>
        <w:jc w:val="both"/>
        <w:rPr>
          <w:rFonts w:ascii="Times New Roman" w:eastAsia="Arial Unicode MS" w:hAnsi="Times New Roman" w:cs="Times New Roman"/>
          <w:color w:val="000000"/>
          <w:sz w:val="28"/>
          <w:szCs w:val="28"/>
          <w:lang w:eastAsia="uk-UA" w:bidi="uk-UA"/>
        </w:rPr>
      </w:pPr>
      <w:r w:rsidRPr="00CE4C76">
        <w:rPr>
          <w:rFonts w:ascii="Times New Roman" w:eastAsia="Arial Unicode MS" w:hAnsi="Times New Roman" w:cs="Times New Roman"/>
          <w:color w:val="000000"/>
          <w:sz w:val="28"/>
          <w:szCs w:val="28"/>
          <w:lang w:eastAsia="uk-UA" w:bidi="uk-UA"/>
        </w:rPr>
        <w:t>служба зв’язку тощо.</w:t>
      </w:r>
    </w:p>
    <w:p w:rsidR="00CE4C76" w:rsidRPr="00CE4C76" w:rsidRDefault="00CE4C76" w:rsidP="00CE4C76">
      <w:pPr>
        <w:widowControl w:val="0"/>
        <w:spacing w:after="0" w:line="360" w:lineRule="auto"/>
        <w:ind w:firstLine="709"/>
        <w:jc w:val="both"/>
        <w:rPr>
          <w:rFonts w:ascii="Times New Roman" w:eastAsia="Times New Roman" w:hAnsi="Times New Roman" w:cs="Times New Roman"/>
          <w:sz w:val="28"/>
          <w:szCs w:val="28"/>
          <w:lang w:eastAsia="uk-UA"/>
        </w:rPr>
      </w:pPr>
      <w:r w:rsidRPr="001E1DBC">
        <w:rPr>
          <w:rFonts w:ascii="Times New Roman" w:eastAsia="Times New Roman" w:hAnsi="Times New Roman" w:cs="Times New Roman"/>
          <w:b/>
          <w:iCs/>
          <w:color w:val="000000"/>
          <w:sz w:val="28"/>
          <w:szCs w:val="28"/>
          <w:lang w:eastAsia="uk-UA" w:bidi="uk-UA"/>
        </w:rPr>
        <w:t>Допоміжні служби</w:t>
      </w:r>
      <w:r w:rsidRPr="00CE4C76">
        <w:rPr>
          <w:rFonts w:ascii="Times New Roman" w:eastAsia="Times New Roman" w:hAnsi="Times New Roman" w:cs="Times New Roman"/>
          <w:sz w:val="28"/>
          <w:szCs w:val="28"/>
          <w:lang w:eastAsia="uk-UA"/>
        </w:rPr>
        <w:t xml:space="preserve"> забезпечують процес роботи </w:t>
      </w:r>
      <w:r w:rsidRPr="00CE4C76">
        <w:rPr>
          <w:rFonts w:ascii="Times New Roman" w:eastAsia="Constantia" w:hAnsi="Times New Roman" w:cs="Times New Roman"/>
          <w:sz w:val="28"/>
          <w:szCs w:val="28"/>
          <w:lang w:eastAsia="uk-UA"/>
        </w:rPr>
        <w:t xml:space="preserve">готельного </w:t>
      </w:r>
      <w:r w:rsidRPr="00CE4C76">
        <w:rPr>
          <w:rFonts w:ascii="Times New Roman" w:eastAsia="Times New Roman" w:hAnsi="Times New Roman" w:cs="Times New Roman"/>
          <w:sz w:val="28"/>
          <w:szCs w:val="28"/>
          <w:lang w:eastAsia="uk-UA"/>
        </w:rPr>
        <w:t xml:space="preserve">комплексу, пропонуючи послуги прання, кравецької </w:t>
      </w:r>
      <w:r w:rsidRPr="00CE4C76">
        <w:rPr>
          <w:rFonts w:ascii="Times New Roman" w:eastAsia="Constantia" w:hAnsi="Times New Roman" w:cs="Times New Roman"/>
          <w:sz w:val="28"/>
          <w:szCs w:val="28"/>
          <w:lang w:eastAsia="uk-UA"/>
        </w:rPr>
        <w:t xml:space="preserve">служби, </w:t>
      </w:r>
      <w:r w:rsidRPr="00CE4C76">
        <w:rPr>
          <w:rFonts w:ascii="Times New Roman" w:eastAsia="Times New Roman" w:hAnsi="Times New Roman" w:cs="Times New Roman"/>
          <w:sz w:val="28"/>
          <w:szCs w:val="28"/>
          <w:lang w:eastAsia="uk-UA"/>
        </w:rPr>
        <w:t>прибирання приміщень.</w:t>
      </w:r>
    </w:p>
    <w:p w:rsidR="00CE4C76" w:rsidRPr="00CE4C76" w:rsidRDefault="00CE4C76" w:rsidP="00CE4C76">
      <w:pPr>
        <w:widowControl w:val="0"/>
        <w:spacing w:after="0" w:line="360" w:lineRule="auto"/>
        <w:ind w:firstLine="709"/>
        <w:jc w:val="both"/>
        <w:rPr>
          <w:rFonts w:ascii="Times New Roman" w:eastAsia="Times New Roman" w:hAnsi="Times New Roman" w:cs="Times New Roman"/>
          <w:sz w:val="28"/>
          <w:szCs w:val="28"/>
          <w:lang w:eastAsia="uk-UA"/>
        </w:rPr>
      </w:pPr>
      <w:r w:rsidRPr="001E1DBC">
        <w:rPr>
          <w:rFonts w:ascii="Times New Roman" w:eastAsia="Times New Roman" w:hAnsi="Times New Roman" w:cs="Times New Roman"/>
          <w:b/>
          <w:iCs/>
          <w:color w:val="000000"/>
          <w:sz w:val="28"/>
          <w:szCs w:val="28"/>
          <w:lang w:eastAsia="uk-UA" w:bidi="uk-UA"/>
        </w:rPr>
        <w:t>Додаткові служби</w:t>
      </w:r>
      <w:r w:rsidRPr="00CE4C76">
        <w:rPr>
          <w:rFonts w:ascii="Times New Roman" w:eastAsia="Times New Roman" w:hAnsi="Times New Roman" w:cs="Times New Roman"/>
          <w:sz w:val="28"/>
          <w:szCs w:val="28"/>
          <w:lang w:eastAsia="uk-UA"/>
        </w:rPr>
        <w:t xml:space="preserve"> надають платні послуги. </w:t>
      </w:r>
      <w:r w:rsidRPr="00CE4C76">
        <w:rPr>
          <w:rFonts w:ascii="Times New Roman" w:eastAsia="Constantia" w:hAnsi="Times New Roman" w:cs="Times New Roman"/>
          <w:sz w:val="28"/>
          <w:szCs w:val="28"/>
          <w:lang w:eastAsia="uk-UA"/>
        </w:rPr>
        <w:t xml:space="preserve">До них відносять перукарні, басейн, сауну, солярій, аерарій, спортивні заклади </w:t>
      </w:r>
      <w:r w:rsidRPr="00CE4C76">
        <w:rPr>
          <w:rFonts w:ascii="Times New Roman" w:eastAsia="Times New Roman" w:hAnsi="Times New Roman" w:cs="Times New Roman"/>
          <w:sz w:val="28"/>
          <w:szCs w:val="28"/>
          <w:lang w:eastAsia="uk-UA"/>
        </w:rPr>
        <w:t>та інше.</w:t>
      </w:r>
    </w:p>
    <w:p w:rsidR="00CE4C76" w:rsidRPr="00CE4C76" w:rsidRDefault="00CE4C76" w:rsidP="00CE4C76">
      <w:pPr>
        <w:widowControl w:val="0"/>
        <w:spacing w:after="0" w:line="360" w:lineRule="auto"/>
        <w:ind w:firstLine="709"/>
        <w:jc w:val="both"/>
        <w:rPr>
          <w:rFonts w:ascii="Times New Roman" w:eastAsia="Times New Roman" w:hAnsi="Times New Roman" w:cs="Times New Roman"/>
          <w:sz w:val="28"/>
          <w:szCs w:val="28"/>
          <w:lang w:eastAsia="uk-UA"/>
        </w:rPr>
      </w:pPr>
      <w:r w:rsidRPr="00CE4C76">
        <w:rPr>
          <w:rFonts w:ascii="Times New Roman" w:eastAsia="Times New Roman" w:hAnsi="Times New Roman" w:cs="Times New Roman"/>
          <w:sz w:val="28"/>
          <w:szCs w:val="28"/>
          <w:lang w:eastAsia="uk-UA"/>
        </w:rPr>
        <w:t xml:space="preserve">Чим більший за розмірами готель, тим більш </w:t>
      </w:r>
      <w:r w:rsidRPr="00CE4C76">
        <w:rPr>
          <w:rFonts w:ascii="Times New Roman" w:eastAsia="Constantia" w:hAnsi="Times New Roman" w:cs="Times New Roman"/>
          <w:sz w:val="28"/>
          <w:szCs w:val="28"/>
          <w:lang w:eastAsia="uk-UA"/>
        </w:rPr>
        <w:t xml:space="preserve">розгалужену </w:t>
      </w:r>
      <w:r w:rsidRPr="00CE4C76">
        <w:rPr>
          <w:rFonts w:ascii="Times New Roman" w:eastAsia="Times New Roman" w:hAnsi="Times New Roman" w:cs="Times New Roman"/>
          <w:sz w:val="28"/>
          <w:szCs w:val="28"/>
          <w:lang w:eastAsia="uk-UA"/>
        </w:rPr>
        <w:t xml:space="preserve">структуру він має, оскільки збільшується кількість </w:t>
      </w:r>
      <w:r w:rsidRPr="00CE4C76">
        <w:rPr>
          <w:rFonts w:ascii="Times New Roman" w:eastAsia="Constantia" w:hAnsi="Times New Roman" w:cs="Times New Roman"/>
          <w:sz w:val="28"/>
          <w:szCs w:val="28"/>
          <w:lang w:eastAsia="uk-UA"/>
        </w:rPr>
        <w:t xml:space="preserve">проміжних ланок, </w:t>
      </w:r>
      <w:r w:rsidRPr="00CE4C76">
        <w:rPr>
          <w:rFonts w:ascii="Times New Roman" w:eastAsia="Times New Roman" w:hAnsi="Times New Roman" w:cs="Times New Roman"/>
          <w:sz w:val="28"/>
          <w:szCs w:val="28"/>
          <w:lang w:eastAsia="uk-UA"/>
        </w:rPr>
        <w:t xml:space="preserve">на які покладається функція виконання тих </w:t>
      </w:r>
      <w:r w:rsidRPr="00CE4C76">
        <w:rPr>
          <w:rFonts w:ascii="Times New Roman" w:eastAsia="Constantia" w:hAnsi="Times New Roman" w:cs="Times New Roman"/>
          <w:sz w:val="28"/>
          <w:szCs w:val="28"/>
          <w:lang w:eastAsia="uk-UA"/>
        </w:rPr>
        <w:t xml:space="preserve">чи інших завдань в </w:t>
      </w:r>
      <w:r w:rsidRPr="00CE4C76">
        <w:rPr>
          <w:rFonts w:ascii="Times New Roman" w:eastAsia="Times New Roman" w:hAnsi="Times New Roman" w:cs="Times New Roman"/>
          <w:sz w:val="28"/>
          <w:szCs w:val="28"/>
          <w:lang w:eastAsia="uk-UA"/>
        </w:rPr>
        <w:t>роботі підрозділів.</w:t>
      </w:r>
    </w:p>
    <w:p w:rsidR="00CE4C76" w:rsidRPr="00CE4C76" w:rsidRDefault="00CE4C76" w:rsidP="00CE4C76">
      <w:pPr>
        <w:widowControl w:val="0"/>
        <w:spacing w:after="0" w:line="360" w:lineRule="auto"/>
        <w:ind w:firstLine="709"/>
        <w:jc w:val="both"/>
        <w:rPr>
          <w:rFonts w:ascii="Times New Roman" w:eastAsia="Times New Roman" w:hAnsi="Times New Roman" w:cs="Times New Roman"/>
          <w:sz w:val="28"/>
          <w:szCs w:val="28"/>
          <w:lang w:eastAsia="uk-UA"/>
        </w:rPr>
      </w:pPr>
      <w:r w:rsidRPr="00CE4C76">
        <w:rPr>
          <w:rFonts w:ascii="Times New Roman" w:eastAsia="Times New Roman" w:hAnsi="Times New Roman" w:cs="Times New Roman"/>
          <w:b/>
          <w:sz w:val="28"/>
          <w:szCs w:val="28"/>
          <w:lang w:eastAsia="uk-UA"/>
        </w:rPr>
        <w:t>Управління</w:t>
      </w:r>
      <w:r w:rsidRPr="001E1DBC">
        <w:rPr>
          <w:rFonts w:ascii="Times New Roman" w:eastAsia="Times New Roman" w:hAnsi="Times New Roman" w:cs="Times New Roman"/>
          <w:b/>
          <w:iCs/>
          <w:color w:val="000000"/>
          <w:sz w:val="28"/>
          <w:szCs w:val="28"/>
          <w:lang w:eastAsia="uk-UA" w:bidi="uk-UA"/>
        </w:rPr>
        <w:t xml:space="preserve"> готелем</w:t>
      </w:r>
      <w:r w:rsidRPr="00CE4C76">
        <w:rPr>
          <w:rFonts w:ascii="Times New Roman" w:eastAsia="Times New Roman" w:hAnsi="Times New Roman" w:cs="Times New Roman"/>
          <w:sz w:val="28"/>
          <w:szCs w:val="28"/>
          <w:lang w:eastAsia="uk-UA"/>
        </w:rPr>
        <w:t xml:space="preserve"> покладається на </w:t>
      </w:r>
      <w:r w:rsidRPr="00CE4C76">
        <w:rPr>
          <w:rFonts w:ascii="Times New Roman" w:eastAsia="Constantia" w:hAnsi="Times New Roman" w:cs="Times New Roman"/>
          <w:sz w:val="28"/>
          <w:szCs w:val="28"/>
          <w:lang w:eastAsia="uk-UA"/>
        </w:rPr>
        <w:t xml:space="preserve">керівника або правління </w:t>
      </w:r>
      <w:r w:rsidRPr="00CE4C76">
        <w:rPr>
          <w:rFonts w:ascii="Times New Roman" w:eastAsia="Times New Roman" w:hAnsi="Times New Roman" w:cs="Times New Roman"/>
          <w:sz w:val="28"/>
          <w:szCs w:val="28"/>
          <w:lang w:eastAsia="uk-UA"/>
        </w:rPr>
        <w:t xml:space="preserve">(групу керівників), наділених </w:t>
      </w:r>
      <w:r w:rsidRPr="00CE4C76">
        <w:rPr>
          <w:rFonts w:ascii="Times New Roman" w:eastAsia="Constantia" w:hAnsi="Times New Roman" w:cs="Times New Roman"/>
          <w:sz w:val="28"/>
          <w:szCs w:val="28"/>
          <w:lang w:eastAsia="uk-UA"/>
        </w:rPr>
        <w:t>владою, які пред</w:t>
      </w:r>
      <w:r w:rsidRPr="00CE4C76">
        <w:rPr>
          <w:rFonts w:ascii="Times New Roman" w:eastAsia="Times New Roman" w:hAnsi="Times New Roman" w:cs="Times New Roman"/>
          <w:sz w:val="28"/>
          <w:szCs w:val="28"/>
          <w:lang w:eastAsia="uk-UA"/>
        </w:rPr>
        <w:t xml:space="preserve">ставляють інтереси власників готелю. </w:t>
      </w:r>
      <w:r w:rsidRPr="00CE4C76">
        <w:rPr>
          <w:rFonts w:ascii="Times New Roman" w:eastAsia="Constantia" w:hAnsi="Times New Roman" w:cs="Times New Roman"/>
          <w:sz w:val="28"/>
          <w:szCs w:val="28"/>
          <w:lang w:eastAsia="uk-UA"/>
        </w:rPr>
        <w:t xml:space="preserve">В </w:t>
      </w:r>
      <w:r w:rsidRPr="00296149">
        <w:rPr>
          <w:rFonts w:ascii="Times New Roman" w:eastAsia="Times New Roman" w:hAnsi="Times New Roman" w:cs="Times New Roman"/>
          <w:iCs/>
          <w:color w:val="000000"/>
          <w:sz w:val="28"/>
          <w:szCs w:val="28"/>
          <w:lang w:eastAsia="uk-UA" w:bidi="uk-UA"/>
        </w:rPr>
        <w:t>обов</w:t>
      </w:r>
      <w:r w:rsidRPr="00296149">
        <w:rPr>
          <w:rFonts w:ascii="Times New Roman" w:eastAsia="Garamond" w:hAnsi="Times New Roman" w:cs="Times New Roman"/>
          <w:iCs/>
          <w:color w:val="000000"/>
          <w:sz w:val="28"/>
          <w:szCs w:val="28"/>
          <w:lang w:eastAsia="uk-UA" w:bidi="uk-UA"/>
        </w:rPr>
        <w:t xml:space="preserve">’язки </w:t>
      </w:r>
      <w:r w:rsidRPr="00296149">
        <w:rPr>
          <w:rFonts w:ascii="Times New Roman" w:eastAsia="Times New Roman" w:hAnsi="Times New Roman" w:cs="Times New Roman"/>
          <w:iCs/>
          <w:color w:val="000000"/>
          <w:sz w:val="28"/>
          <w:szCs w:val="28"/>
          <w:lang w:eastAsia="uk-UA" w:bidi="uk-UA"/>
        </w:rPr>
        <w:t>правління</w:t>
      </w:r>
      <w:r w:rsidRPr="00CE4C76">
        <w:rPr>
          <w:rFonts w:ascii="Times New Roman" w:eastAsia="Times New Roman" w:hAnsi="Times New Roman" w:cs="Times New Roman"/>
          <w:i/>
          <w:iCs/>
          <w:color w:val="000000"/>
          <w:sz w:val="28"/>
          <w:szCs w:val="28"/>
          <w:lang w:eastAsia="uk-UA" w:bidi="uk-UA"/>
        </w:rPr>
        <w:t xml:space="preserve"> </w:t>
      </w:r>
      <w:r w:rsidRPr="00CE4C76">
        <w:rPr>
          <w:rFonts w:ascii="Times New Roman" w:eastAsia="Times New Roman" w:hAnsi="Times New Roman" w:cs="Times New Roman"/>
          <w:iCs/>
          <w:color w:val="000000"/>
          <w:sz w:val="28"/>
          <w:szCs w:val="28"/>
          <w:lang w:eastAsia="uk-UA" w:bidi="uk-UA"/>
        </w:rPr>
        <w:t>в</w:t>
      </w:r>
      <w:r w:rsidRPr="00CE4C76">
        <w:rPr>
          <w:rFonts w:ascii="Times New Roman" w:eastAsia="Constantia" w:hAnsi="Times New Roman" w:cs="Times New Roman"/>
          <w:sz w:val="28"/>
          <w:szCs w:val="28"/>
          <w:lang w:eastAsia="uk-UA"/>
        </w:rPr>
        <w:t xml:space="preserve">ходить </w:t>
      </w:r>
      <w:r w:rsidRPr="00CE4C76">
        <w:rPr>
          <w:rFonts w:ascii="Times New Roman" w:eastAsia="Times New Roman" w:hAnsi="Times New Roman" w:cs="Times New Roman"/>
          <w:sz w:val="28"/>
          <w:szCs w:val="28"/>
          <w:lang w:eastAsia="uk-UA"/>
        </w:rPr>
        <w:t xml:space="preserve">керівництво справами готельного бізнесу: </w:t>
      </w:r>
      <w:r w:rsidRPr="00CE4C76">
        <w:rPr>
          <w:rFonts w:ascii="Times New Roman" w:eastAsia="Constantia" w:hAnsi="Times New Roman" w:cs="Times New Roman"/>
          <w:sz w:val="28"/>
          <w:szCs w:val="28"/>
          <w:lang w:eastAsia="uk-UA"/>
        </w:rPr>
        <w:t xml:space="preserve">організація панування, </w:t>
      </w:r>
      <w:r w:rsidRPr="00CE4C76">
        <w:rPr>
          <w:rFonts w:ascii="Times New Roman" w:eastAsia="Times New Roman" w:hAnsi="Times New Roman" w:cs="Times New Roman"/>
          <w:sz w:val="28"/>
          <w:szCs w:val="28"/>
          <w:lang w:eastAsia="uk-UA"/>
        </w:rPr>
        <w:t xml:space="preserve">підбір і розстановка кадрів, оцінка </w:t>
      </w:r>
      <w:r w:rsidRPr="00CE4C76">
        <w:rPr>
          <w:rFonts w:ascii="Times New Roman" w:eastAsia="Constantia" w:hAnsi="Times New Roman" w:cs="Times New Roman"/>
          <w:sz w:val="28"/>
          <w:szCs w:val="28"/>
          <w:lang w:eastAsia="uk-UA"/>
        </w:rPr>
        <w:t xml:space="preserve">виконання </w:t>
      </w:r>
      <w:r w:rsidRPr="00CE4C76">
        <w:rPr>
          <w:rFonts w:ascii="Times New Roman" w:eastAsia="Constantia" w:hAnsi="Times New Roman" w:cs="Times New Roman"/>
          <w:sz w:val="28"/>
          <w:szCs w:val="28"/>
          <w:lang w:eastAsia="uk-UA"/>
        </w:rPr>
        <w:lastRenderedPageBreak/>
        <w:t xml:space="preserve">поставлених </w:t>
      </w:r>
      <w:r w:rsidRPr="00CE4C76">
        <w:rPr>
          <w:rFonts w:ascii="Times New Roman" w:eastAsia="Times New Roman" w:hAnsi="Times New Roman" w:cs="Times New Roman"/>
          <w:sz w:val="28"/>
          <w:szCs w:val="28"/>
          <w:lang w:eastAsia="uk-UA"/>
        </w:rPr>
        <w:t xml:space="preserve">цілей. Виконання цих обов’язків </w:t>
      </w:r>
      <w:r w:rsidRPr="00CE4C76">
        <w:rPr>
          <w:rFonts w:ascii="Times New Roman" w:eastAsia="Constantia" w:hAnsi="Times New Roman" w:cs="Times New Roman"/>
          <w:sz w:val="28"/>
          <w:szCs w:val="28"/>
          <w:lang w:eastAsia="uk-UA"/>
        </w:rPr>
        <w:t xml:space="preserve">потребує </w:t>
      </w:r>
      <w:r w:rsidRPr="00CE4C76">
        <w:rPr>
          <w:rFonts w:ascii="Times New Roman" w:eastAsia="Times New Roman" w:hAnsi="Times New Roman" w:cs="Times New Roman"/>
          <w:sz w:val="28"/>
          <w:szCs w:val="28"/>
          <w:lang w:eastAsia="uk-UA"/>
        </w:rPr>
        <w:t>координації роботи різних служб і відділів.</w:t>
      </w:r>
    </w:p>
    <w:p w:rsidR="00B70665" w:rsidRDefault="000B397F" w:rsidP="00C77367">
      <w:pPr>
        <w:spacing w:before="120" w:after="12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AF5980">
        <w:rPr>
          <w:rFonts w:ascii="Times New Roman" w:eastAsia="Times New Roman" w:hAnsi="Times New Roman" w:cs="Times New Roman"/>
          <w:b/>
          <w:sz w:val="28"/>
          <w:szCs w:val="28"/>
          <w:lang w:eastAsia="ru-RU"/>
        </w:rPr>
        <w:t>. </w:t>
      </w:r>
      <w:r w:rsidR="00EB58AE" w:rsidRPr="00B70665">
        <w:rPr>
          <w:rFonts w:ascii="Times New Roman" w:eastAsia="Times New Roman" w:hAnsi="Times New Roman" w:cs="Times New Roman"/>
          <w:b/>
          <w:sz w:val="28"/>
          <w:szCs w:val="28"/>
          <w:lang w:eastAsia="ru-RU"/>
        </w:rPr>
        <w:t>Показники діяльності готельного підприємства</w:t>
      </w:r>
    </w:p>
    <w:p w:rsidR="008F6EC0" w:rsidRDefault="00EB58AE" w:rsidP="003A5C9C">
      <w:pPr>
        <w:spacing w:after="0" w:line="360" w:lineRule="auto"/>
        <w:ind w:firstLine="709"/>
        <w:jc w:val="both"/>
        <w:rPr>
          <w:rFonts w:ascii="Times New Roman" w:eastAsia="Times New Roman" w:hAnsi="Times New Roman" w:cs="Times New Roman"/>
          <w:sz w:val="28"/>
          <w:szCs w:val="28"/>
          <w:lang w:eastAsia="ru-RU"/>
        </w:rPr>
      </w:pPr>
      <w:r w:rsidRPr="008F6EC0">
        <w:rPr>
          <w:rFonts w:ascii="Times New Roman" w:eastAsia="Times New Roman" w:hAnsi="Times New Roman" w:cs="Times New Roman"/>
          <w:sz w:val="28"/>
          <w:szCs w:val="28"/>
          <w:lang w:eastAsia="ru-RU"/>
        </w:rPr>
        <w:t>Діяльність готельних підприємств вимірюється економічними показниками, які можна поділити на:</w:t>
      </w:r>
    </w:p>
    <w:p w:rsidR="00C77367" w:rsidRDefault="00EB58AE" w:rsidP="003A5C9C">
      <w:pPr>
        <w:spacing w:after="0" w:line="360" w:lineRule="auto"/>
        <w:ind w:firstLine="709"/>
        <w:jc w:val="both"/>
        <w:rPr>
          <w:rFonts w:ascii="Times New Roman" w:eastAsia="Times New Roman" w:hAnsi="Times New Roman" w:cs="Times New Roman"/>
          <w:sz w:val="28"/>
          <w:szCs w:val="28"/>
          <w:lang w:eastAsia="ru-RU"/>
        </w:rPr>
      </w:pPr>
      <w:r w:rsidRPr="008F6EC0">
        <w:rPr>
          <w:rFonts w:ascii="Times New Roman" w:eastAsia="Times New Roman" w:hAnsi="Times New Roman" w:cs="Times New Roman"/>
          <w:sz w:val="28"/>
          <w:szCs w:val="28"/>
          <w:lang w:eastAsia="ru-RU"/>
        </w:rPr>
        <w:t xml:space="preserve">- </w:t>
      </w:r>
      <w:r w:rsidRPr="00C77367">
        <w:rPr>
          <w:rFonts w:ascii="Times New Roman" w:eastAsia="Times New Roman" w:hAnsi="Times New Roman" w:cs="Times New Roman"/>
          <w:b/>
          <w:sz w:val="28"/>
          <w:szCs w:val="28"/>
          <w:lang w:eastAsia="ru-RU"/>
        </w:rPr>
        <w:t>вартісні</w:t>
      </w:r>
      <w:r w:rsidRPr="008F6EC0">
        <w:rPr>
          <w:rFonts w:ascii="Times New Roman" w:eastAsia="Times New Roman" w:hAnsi="Times New Roman" w:cs="Times New Roman"/>
          <w:sz w:val="28"/>
          <w:szCs w:val="28"/>
          <w:lang w:eastAsia="ru-RU"/>
        </w:rPr>
        <w:t xml:space="preserve"> і </w:t>
      </w:r>
      <w:r w:rsidRPr="00C77367">
        <w:rPr>
          <w:rFonts w:ascii="Times New Roman" w:eastAsia="Times New Roman" w:hAnsi="Times New Roman" w:cs="Times New Roman"/>
          <w:b/>
          <w:sz w:val="28"/>
          <w:szCs w:val="28"/>
          <w:lang w:eastAsia="ru-RU"/>
        </w:rPr>
        <w:t>натуральні</w:t>
      </w:r>
      <w:r w:rsidRPr="008F6EC0">
        <w:rPr>
          <w:rFonts w:ascii="Times New Roman" w:eastAsia="Times New Roman" w:hAnsi="Times New Roman" w:cs="Times New Roman"/>
          <w:sz w:val="28"/>
          <w:szCs w:val="28"/>
          <w:lang w:eastAsia="ru-RU"/>
        </w:rPr>
        <w:t xml:space="preserve"> (в залежності від одиниць виміру);</w:t>
      </w:r>
    </w:p>
    <w:p w:rsidR="00D40918" w:rsidRDefault="00EB58AE" w:rsidP="003A5C9C">
      <w:pPr>
        <w:spacing w:after="0" w:line="360" w:lineRule="auto"/>
        <w:ind w:firstLine="709"/>
        <w:jc w:val="both"/>
        <w:rPr>
          <w:rFonts w:ascii="Times New Roman" w:eastAsia="Times New Roman" w:hAnsi="Times New Roman" w:cs="Times New Roman"/>
          <w:sz w:val="28"/>
          <w:szCs w:val="28"/>
          <w:lang w:eastAsia="ru-RU"/>
        </w:rPr>
      </w:pPr>
      <w:r w:rsidRPr="008F6EC0">
        <w:rPr>
          <w:rFonts w:ascii="Times New Roman" w:eastAsia="Times New Roman" w:hAnsi="Times New Roman" w:cs="Times New Roman"/>
          <w:sz w:val="28"/>
          <w:szCs w:val="28"/>
          <w:lang w:eastAsia="ru-RU"/>
        </w:rPr>
        <w:t xml:space="preserve">- </w:t>
      </w:r>
      <w:r w:rsidRPr="00C77367">
        <w:rPr>
          <w:rFonts w:ascii="Times New Roman" w:eastAsia="Times New Roman" w:hAnsi="Times New Roman" w:cs="Times New Roman"/>
          <w:b/>
          <w:sz w:val="28"/>
          <w:szCs w:val="28"/>
          <w:lang w:eastAsia="ru-RU"/>
        </w:rPr>
        <w:t>кількісні</w:t>
      </w:r>
      <w:r w:rsidRPr="008F6EC0">
        <w:rPr>
          <w:rFonts w:ascii="Times New Roman" w:eastAsia="Times New Roman" w:hAnsi="Times New Roman" w:cs="Times New Roman"/>
          <w:sz w:val="28"/>
          <w:szCs w:val="28"/>
          <w:lang w:eastAsia="ru-RU"/>
        </w:rPr>
        <w:t xml:space="preserve"> та </w:t>
      </w:r>
      <w:r w:rsidRPr="00C77367">
        <w:rPr>
          <w:rFonts w:ascii="Times New Roman" w:eastAsia="Times New Roman" w:hAnsi="Times New Roman" w:cs="Times New Roman"/>
          <w:b/>
          <w:sz w:val="28"/>
          <w:szCs w:val="28"/>
          <w:lang w:eastAsia="ru-RU"/>
        </w:rPr>
        <w:t>якісні</w:t>
      </w:r>
      <w:r w:rsidRPr="008F6EC0">
        <w:rPr>
          <w:rFonts w:ascii="Times New Roman" w:eastAsia="Times New Roman" w:hAnsi="Times New Roman" w:cs="Times New Roman"/>
          <w:sz w:val="28"/>
          <w:szCs w:val="28"/>
          <w:lang w:eastAsia="ru-RU"/>
        </w:rPr>
        <w:t>;</w:t>
      </w:r>
      <w:r w:rsidR="00B70665" w:rsidRPr="008F6EC0">
        <w:rPr>
          <w:rFonts w:ascii="Times New Roman" w:eastAsia="Times New Roman" w:hAnsi="Times New Roman" w:cs="Times New Roman"/>
          <w:sz w:val="28"/>
          <w:szCs w:val="28"/>
          <w:lang w:eastAsia="ru-RU"/>
        </w:rPr>
        <w:t xml:space="preserve"> </w:t>
      </w:r>
    </w:p>
    <w:p w:rsidR="00C77367" w:rsidRDefault="00EB58AE" w:rsidP="003A5C9C">
      <w:pPr>
        <w:spacing w:after="0" w:line="360" w:lineRule="auto"/>
        <w:ind w:firstLine="709"/>
        <w:jc w:val="both"/>
        <w:rPr>
          <w:rFonts w:ascii="Times New Roman" w:eastAsia="Times New Roman" w:hAnsi="Times New Roman" w:cs="Times New Roman"/>
          <w:sz w:val="28"/>
          <w:szCs w:val="28"/>
          <w:lang w:eastAsia="ru-RU"/>
        </w:rPr>
      </w:pPr>
      <w:r w:rsidRPr="008F6EC0">
        <w:rPr>
          <w:rFonts w:ascii="Times New Roman" w:eastAsia="Times New Roman" w:hAnsi="Times New Roman" w:cs="Times New Roman"/>
          <w:sz w:val="28"/>
          <w:szCs w:val="28"/>
          <w:lang w:eastAsia="ru-RU"/>
        </w:rPr>
        <w:t xml:space="preserve">- </w:t>
      </w:r>
      <w:r w:rsidRPr="00C77367">
        <w:rPr>
          <w:rFonts w:ascii="Times New Roman" w:eastAsia="Times New Roman" w:hAnsi="Times New Roman" w:cs="Times New Roman"/>
          <w:b/>
          <w:sz w:val="28"/>
          <w:szCs w:val="28"/>
          <w:lang w:eastAsia="ru-RU"/>
        </w:rPr>
        <w:t>об'ємні</w:t>
      </w:r>
      <w:r w:rsidRPr="008F6EC0">
        <w:rPr>
          <w:rFonts w:ascii="Times New Roman" w:eastAsia="Times New Roman" w:hAnsi="Times New Roman" w:cs="Times New Roman"/>
          <w:sz w:val="28"/>
          <w:szCs w:val="28"/>
          <w:lang w:eastAsia="ru-RU"/>
        </w:rPr>
        <w:t xml:space="preserve"> (виражені в абсолютних величинах) або </w:t>
      </w:r>
      <w:r w:rsidRPr="00C77367">
        <w:rPr>
          <w:rFonts w:ascii="Times New Roman" w:eastAsia="Times New Roman" w:hAnsi="Times New Roman" w:cs="Times New Roman"/>
          <w:b/>
          <w:sz w:val="28"/>
          <w:szCs w:val="28"/>
          <w:lang w:eastAsia="ru-RU"/>
        </w:rPr>
        <w:t>питомі</w:t>
      </w:r>
      <w:r w:rsidRPr="008F6EC0">
        <w:rPr>
          <w:rFonts w:ascii="Times New Roman" w:eastAsia="Times New Roman" w:hAnsi="Times New Roman" w:cs="Times New Roman"/>
          <w:sz w:val="28"/>
          <w:szCs w:val="28"/>
          <w:lang w:eastAsia="ru-RU"/>
        </w:rPr>
        <w:t xml:space="preserve"> (виражені в питомій вазі показника в загальному обсязі).</w:t>
      </w:r>
    </w:p>
    <w:p w:rsidR="00EB58AE" w:rsidRPr="00EB58AE" w:rsidRDefault="00EB58AE" w:rsidP="003A5C9C">
      <w:pPr>
        <w:spacing w:after="0" w:line="360" w:lineRule="auto"/>
        <w:ind w:firstLine="709"/>
        <w:jc w:val="both"/>
        <w:rPr>
          <w:rFonts w:ascii="Times New Roman" w:eastAsia="Times New Roman" w:hAnsi="Times New Roman" w:cs="Times New Roman"/>
          <w:sz w:val="28"/>
          <w:szCs w:val="28"/>
          <w:lang w:eastAsia="ru-RU"/>
        </w:rPr>
      </w:pPr>
      <w:r w:rsidRPr="008F6EC0">
        <w:rPr>
          <w:rFonts w:ascii="Times New Roman" w:eastAsia="Times New Roman" w:hAnsi="Times New Roman" w:cs="Times New Roman"/>
          <w:sz w:val="28"/>
          <w:szCs w:val="28"/>
          <w:lang w:eastAsia="ru-RU"/>
        </w:rPr>
        <w:t xml:space="preserve">Всі </w:t>
      </w:r>
      <w:r w:rsidRPr="00C77367">
        <w:rPr>
          <w:rFonts w:ascii="Times New Roman" w:eastAsia="Times New Roman" w:hAnsi="Times New Roman" w:cs="Times New Roman"/>
          <w:b/>
          <w:sz w:val="28"/>
          <w:szCs w:val="28"/>
          <w:lang w:eastAsia="ru-RU"/>
        </w:rPr>
        <w:t>показники, які використовуються для маркетингового аналізу діяльності готельного підприємства</w:t>
      </w:r>
      <w:r w:rsidRPr="008F6EC0">
        <w:rPr>
          <w:rFonts w:ascii="Times New Roman" w:eastAsia="Times New Roman" w:hAnsi="Times New Roman" w:cs="Times New Roman"/>
          <w:sz w:val="28"/>
          <w:szCs w:val="28"/>
          <w:lang w:eastAsia="ru-RU"/>
        </w:rPr>
        <w:t>, можна звести в систему:</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 показники, що характеризують чисельність та структуру і динаміку витрат готельного підприємства (середня ціна проданих номерів на добу, середня ціна наявних номерів, темпи приросту доходу і </w:t>
      </w:r>
      <w:proofErr w:type="spellStart"/>
      <w:r w:rsidRPr="008F6EC0">
        <w:rPr>
          <w:rFonts w:ascii="Times New Roman" w:hAnsi="Times New Roman" w:cs="Times New Roman"/>
          <w:sz w:val="28"/>
          <w:szCs w:val="28"/>
        </w:rPr>
        <w:t>ін</w:t>
      </w:r>
      <w:proofErr w:type="spellEnd"/>
      <w:r w:rsidRPr="008F6EC0">
        <w:rPr>
          <w:rFonts w:ascii="Times New Roman" w:hAnsi="Times New Roman" w:cs="Times New Roman"/>
          <w:sz w:val="28"/>
          <w:szCs w:val="28"/>
        </w:rPr>
        <w:t>);</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показники, що характеризують величину, структуру і динаміку витрат готельного підприємства (середня собівартість різних видів послуг з номера в добу, середня заробітна плата персоналу, співвідношення постійних і змінних витр</w:t>
      </w:r>
      <w:r w:rsidR="00C77367">
        <w:rPr>
          <w:rFonts w:ascii="Times New Roman" w:hAnsi="Times New Roman" w:cs="Times New Roman"/>
          <w:sz w:val="28"/>
          <w:szCs w:val="28"/>
        </w:rPr>
        <w:t xml:space="preserve">ат, загальна собівартість і </w:t>
      </w:r>
      <w:proofErr w:type="spellStart"/>
      <w:r w:rsidR="00C77367">
        <w:rPr>
          <w:rFonts w:ascii="Times New Roman" w:hAnsi="Times New Roman" w:cs="Times New Roman"/>
          <w:sz w:val="28"/>
          <w:szCs w:val="28"/>
        </w:rPr>
        <w:t>ін</w:t>
      </w:r>
      <w:proofErr w:type="spellEnd"/>
      <w:r w:rsidR="00C77367">
        <w:rPr>
          <w:rFonts w:ascii="Times New Roman" w:hAnsi="Times New Roman" w:cs="Times New Roman"/>
          <w:sz w:val="28"/>
          <w:szCs w:val="28"/>
        </w:rPr>
        <w:t>);</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показники, що характеризують ділову активність готельного підприємства (середній коефіцієнт завантаження номерів, середня кількість щодня готових до здачі номерів, середня кількість реалізованих за добу номерів, середній добовий тариф проживання, середній коефі</w:t>
      </w:r>
      <w:r w:rsidR="00C77367">
        <w:rPr>
          <w:rFonts w:ascii="Times New Roman" w:hAnsi="Times New Roman" w:cs="Times New Roman"/>
          <w:sz w:val="28"/>
          <w:szCs w:val="28"/>
        </w:rPr>
        <w:t xml:space="preserve">цієнт завантаження ліжок та </w:t>
      </w:r>
      <w:proofErr w:type="spellStart"/>
      <w:r w:rsidR="00C77367">
        <w:rPr>
          <w:rFonts w:ascii="Times New Roman" w:hAnsi="Times New Roman" w:cs="Times New Roman"/>
          <w:sz w:val="28"/>
          <w:szCs w:val="28"/>
        </w:rPr>
        <w:t>ін</w:t>
      </w:r>
      <w:proofErr w:type="spellEnd"/>
      <w:r w:rsidR="00C77367">
        <w:rPr>
          <w:rFonts w:ascii="Times New Roman" w:hAnsi="Times New Roman" w:cs="Times New Roman"/>
          <w:sz w:val="28"/>
          <w:szCs w:val="28"/>
        </w:rPr>
        <w:t>);</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 показники, що характеризують попит на послуги готельного підприємства (еластичність попиту, детермінанти попиту та </w:t>
      </w:r>
      <w:r w:rsidR="00C77367">
        <w:rPr>
          <w:rFonts w:ascii="Times New Roman" w:hAnsi="Times New Roman" w:cs="Times New Roman"/>
          <w:sz w:val="28"/>
          <w:szCs w:val="28"/>
        </w:rPr>
        <w:t>ін.);</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показники, що характеризують цінову політику готельного підприємства (середній добовий тариф номера, середній добовий тариф в середньому по галузі, рівень цін у порівнянні з конкурентами та ін.)</w:t>
      </w:r>
      <w:r w:rsidR="00C77367">
        <w:rPr>
          <w:rFonts w:ascii="Times New Roman" w:hAnsi="Times New Roman" w:cs="Times New Roman"/>
          <w:sz w:val="28"/>
          <w:szCs w:val="28"/>
        </w:rPr>
        <w:t>;</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 показники, які характеризують конкурентоспроможність </w:t>
      </w:r>
      <w:r w:rsidR="00C77367">
        <w:rPr>
          <w:rFonts w:ascii="Times New Roman" w:hAnsi="Times New Roman" w:cs="Times New Roman"/>
          <w:sz w:val="28"/>
          <w:szCs w:val="28"/>
        </w:rPr>
        <w:t xml:space="preserve">послуг </w:t>
      </w:r>
      <w:r w:rsidRPr="008F6EC0">
        <w:rPr>
          <w:rFonts w:ascii="Times New Roman" w:hAnsi="Times New Roman" w:cs="Times New Roman"/>
          <w:sz w:val="28"/>
          <w:szCs w:val="28"/>
        </w:rPr>
        <w:t>(одиничні показники конкурентоспроможності, інтегральний показник конкурентоспроможності (наприклад</w:t>
      </w:r>
      <w:r w:rsidR="00C77367">
        <w:rPr>
          <w:rFonts w:ascii="Times New Roman" w:hAnsi="Times New Roman" w:cs="Times New Roman"/>
          <w:sz w:val="28"/>
          <w:szCs w:val="28"/>
        </w:rPr>
        <w:t>, рейтингова оцінка);</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lastRenderedPageBreak/>
        <w:t xml:space="preserve">- показники характеризують ефективність діяльності готельного підприємства з надання послуг (рентабельність продажів, собівартість, </w:t>
      </w:r>
      <w:proofErr w:type="spellStart"/>
      <w:r w:rsidRPr="008F6EC0">
        <w:rPr>
          <w:rFonts w:ascii="Times New Roman" w:hAnsi="Times New Roman" w:cs="Times New Roman"/>
          <w:sz w:val="28"/>
          <w:szCs w:val="28"/>
        </w:rPr>
        <w:t>капиталоотдача</w:t>
      </w:r>
      <w:proofErr w:type="spellEnd"/>
      <w:r w:rsidRPr="008F6EC0">
        <w:rPr>
          <w:rFonts w:ascii="Times New Roman" w:hAnsi="Times New Roman" w:cs="Times New Roman"/>
          <w:sz w:val="28"/>
          <w:szCs w:val="28"/>
        </w:rPr>
        <w:t>, дохід на одного співробітника, отриманий дохід до планованого і ін.)</w:t>
      </w:r>
      <w:r w:rsidR="00C77367">
        <w:rPr>
          <w:rFonts w:ascii="Times New Roman" w:hAnsi="Times New Roman" w:cs="Times New Roman"/>
          <w:sz w:val="28"/>
          <w:szCs w:val="28"/>
        </w:rPr>
        <w:t>;</w:t>
      </w:r>
    </w:p>
    <w:p w:rsidR="00E13558"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показники</w:t>
      </w:r>
      <w:r w:rsidR="00C77367">
        <w:rPr>
          <w:rFonts w:ascii="Times New Roman" w:hAnsi="Times New Roman" w:cs="Times New Roman"/>
          <w:sz w:val="28"/>
          <w:szCs w:val="28"/>
        </w:rPr>
        <w:t>, які</w:t>
      </w:r>
      <w:r w:rsidRPr="008F6EC0">
        <w:rPr>
          <w:rFonts w:ascii="Times New Roman" w:hAnsi="Times New Roman" w:cs="Times New Roman"/>
          <w:sz w:val="28"/>
          <w:szCs w:val="28"/>
        </w:rPr>
        <w:t xml:space="preserve"> характеризують результати фінансової діяльності різних підрозділів (середня вартість покупки одного клієнта ресторану, оборотність місць у ресторані, обсяг продажів підприємств харчування, обсяг продажів додаткових послуг та ін.)</w:t>
      </w:r>
      <w:r w:rsidR="00C77367">
        <w:rPr>
          <w:rFonts w:ascii="Times New Roman" w:hAnsi="Times New Roman" w:cs="Times New Roman"/>
          <w:sz w:val="28"/>
          <w:szCs w:val="28"/>
        </w:rPr>
        <w:t>.</w:t>
      </w:r>
    </w:p>
    <w:p w:rsidR="00EB58AE" w:rsidRPr="008F6EC0" w:rsidRDefault="000B397F" w:rsidP="00B425C9">
      <w:pPr>
        <w:spacing w:before="240" w:after="24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B425C9">
        <w:rPr>
          <w:rFonts w:ascii="Times New Roman" w:hAnsi="Times New Roman" w:cs="Times New Roman"/>
          <w:b/>
          <w:sz w:val="28"/>
          <w:szCs w:val="28"/>
        </w:rPr>
        <w:t>. </w:t>
      </w:r>
      <w:r w:rsidR="00C77367">
        <w:rPr>
          <w:rFonts w:ascii="Times New Roman" w:hAnsi="Times New Roman" w:cs="Times New Roman"/>
          <w:b/>
          <w:sz w:val="28"/>
          <w:szCs w:val="28"/>
        </w:rPr>
        <w:t>Фактори, які</w:t>
      </w:r>
      <w:r w:rsidR="00EB58AE" w:rsidRPr="008F6EC0">
        <w:rPr>
          <w:rFonts w:ascii="Times New Roman" w:hAnsi="Times New Roman" w:cs="Times New Roman"/>
          <w:b/>
          <w:sz w:val="28"/>
          <w:szCs w:val="28"/>
        </w:rPr>
        <w:t xml:space="preserve"> впливають на показники роботи готельного підприємства</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На ефективність роботи готельного господарства впливають такі чинники:</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 </w:t>
      </w:r>
      <w:r w:rsidRPr="00B425C9">
        <w:rPr>
          <w:rFonts w:ascii="Times New Roman" w:hAnsi="Times New Roman" w:cs="Times New Roman"/>
          <w:b/>
          <w:sz w:val="28"/>
          <w:szCs w:val="28"/>
        </w:rPr>
        <w:t>економічні</w:t>
      </w:r>
      <w:r w:rsidRPr="008F6EC0">
        <w:rPr>
          <w:rFonts w:ascii="Times New Roman" w:hAnsi="Times New Roman" w:cs="Times New Roman"/>
          <w:sz w:val="28"/>
          <w:szCs w:val="28"/>
        </w:rPr>
        <w:t xml:space="preserve"> </w:t>
      </w:r>
      <w:r w:rsidR="00B425C9">
        <w:rPr>
          <w:rFonts w:ascii="Times New Roman" w:hAnsi="Times New Roman" w:cs="Times New Roman"/>
          <w:sz w:val="28"/>
          <w:szCs w:val="28"/>
        </w:rPr>
        <w:t>–</w:t>
      </w:r>
      <w:r w:rsidRPr="008F6EC0">
        <w:rPr>
          <w:rFonts w:ascii="Times New Roman" w:hAnsi="Times New Roman" w:cs="Times New Roman"/>
          <w:sz w:val="28"/>
          <w:szCs w:val="28"/>
        </w:rPr>
        <w:t xml:space="preserve"> загальний стан економіки, середній дохід на душу населення, рівень безробіття, обмінний курс валюти, рівень оподаткування, банківський відсоток на кредити, державна підтримка та ін.</w:t>
      </w:r>
      <w:r w:rsidR="00B425C9">
        <w:rPr>
          <w:rFonts w:ascii="Times New Roman" w:hAnsi="Times New Roman" w:cs="Times New Roman"/>
          <w:sz w:val="28"/>
          <w:szCs w:val="28"/>
        </w:rPr>
        <w:t>;</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 </w:t>
      </w:r>
      <w:r w:rsidRPr="00B425C9">
        <w:rPr>
          <w:rFonts w:ascii="Times New Roman" w:hAnsi="Times New Roman" w:cs="Times New Roman"/>
          <w:b/>
          <w:sz w:val="28"/>
          <w:szCs w:val="28"/>
        </w:rPr>
        <w:t>соціально-економічні</w:t>
      </w:r>
      <w:r w:rsidRPr="008F6EC0">
        <w:rPr>
          <w:rFonts w:ascii="Times New Roman" w:hAnsi="Times New Roman" w:cs="Times New Roman"/>
          <w:sz w:val="28"/>
          <w:szCs w:val="28"/>
        </w:rPr>
        <w:t xml:space="preserve"> </w:t>
      </w:r>
      <w:r w:rsidR="00B425C9">
        <w:rPr>
          <w:rFonts w:ascii="Times New Roman" w:hAnsi="Times New Roman" w:cs="Times New Roman"/>
          <w:sz w:val="28"/>
          <w:szCs w:val="28"/>
        </w:rPr>
        <w:t>–</w:t>
      </w:r>
      <w:r w:rsidRPr="008F6EC0">
        <w:rPr>
          <w:rFonts w:ascii="Times New Roman" w:hAnsi="Times New Roman" w:cs="Times New Roman"/>
          <w:sz w:val="28"/>
          <w:szCs w:val="28"/>
        </w:rPr>
        <w:t xml:space="preserve"> розподіл населення за рівнем доходів, рівень освіти, спосіб життя, вікова структура, співвідношення міського і сільського населення, інфраструктура, рівень злочинності, розвиток туризму тощо</w:t>
      </w:r>
      <w:r w:rsidR="00B425C9">
        <w:rPr>
          <w:rFonts w:ascii="Times New Roman" w:hAnsi="Times New Roman" w:cs="Times New Roman"/>
          <w:sz w:val="28"/>
          <w:szCs w:val="28"/>
        </w:rPr>
        <w:t>;</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 </w:t>
      </w:r>
      <w:r w:rsidRPr="00B425C9">
        <w:rPr>
          <w:rFonts w:ascii="Times New Roman" w:hAnsi="Times New Roman" w:cs="Times New Roman"/>
          <w:b/>
          <w:sz w:val="28"/>
          <w:szCs w:val="28"/>
        </w:rPr>
        <w:t>законодавство</w:t>
      </w:r>
      <w:r w:rsidRPr="008F6EC0">
        <w:rPr>
          <w:rFonts w:ascii="Times New Roman" w:hAnsi="Times New Roman" w:cs="Times New Roman"/>
          <w:sz w:val="28"/>
          <w:szCs w:val="28"/>
        </w:rPr>
        <w:t xml:space="preserve"> </w:t>
      </w:r>
      <w:r w:rsidR="00B425C9">
        <w:rPr>
          <w:rFonts w:ascii="Times New Roman" w:hAnsi="Times New Roman" w:cs="Times New Roman"/>
          <w:sz w:val="28"/>
          <w:szCs w:val="28"/>
        </w:rPr>
        <w:t>–</w:t>
      </w:r>
      <w:r w:rsidRPr="008F6EC0">
        <w:rPr>
          <w:rFonts w:ascii="Times New Roman" w:hAnsi="Times New Roman" w:cs="Times New Roman"/>
          <w:sz w:val="28"/>
          <w:szCs w:val="28"/>
        </w:rPr>
        <w:t xml:space="preserve"> податкове та трудове законодавство, правила ліцензування, санітарно-гігієнічні вимоги, правила пожежної безпеки, закони про права споживачів та ін.</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Крім перерахованих факторів на економіку готельного підприємства сильно впливає і ряд специфічних факторів. Найнебезпечнішим сьогодні є тероризм, який негайно викликає різке зниження завантаження готелів в регіоні, який зазнав нападу терористів.</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До зменшення числа бізнес-туристів в готелях призводять економічні кризи, що знижують потік іноземних інвестицій та експорт товарів в країну.</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На завантаження готелів в курортних регіонах впливають також швидко змінюється мода на відпочинок, труднощі отримання візи, умови роботи транспортних компаній.</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lastRenderedPageBreak/>
        <w:t>На економічні показники готелів впливають і внутрішні чинники: система управління і контролю (особливо система контролю за витратами), рівень послуг, що надаються, неправильно обрана система тарифів, трудові відносини в колективі і деякі інші фактори.</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Тому керівництво готелів повинно приділяти увагу поліпшенню умов праці персоналу, скорочення плинності робочої сили та поліпшення загальної атмосфери в трудовому колективі.</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Вплив будь-якого з перерахованих факторів позначається насамперед на коефіцієнті завантаження готелю. Це найважливіший показник роботи готелю, що визначає її рентабельність. В даний час в світі спостерігається поступове зниження цього коефіцієнта. Це викликано будівництвом нових готелів, завдяки чому пропозиція готельних послуг в цілому перевищує попит на них.</w:t>
      </w:r>
    </w:p>
    <w:p w:rsidR="00E13558"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Коефіцієнт завантаження змінюється: в сезон він вище, в </w:t>
      </w:r>
      <w:proofErr w:type="spellStart"/>
      <w:r w:rsidRPr="008F6EC0">
        <w:rPr>
          <w:rFonts w:ascii="Times New Roman" w:hAnsi="Times New Roman" w:cs="Times New Roman"/>
          <w:sz w:val="28"/>
          <w:szCs w:val="28"/>
        </w:rPr>
        <w:t>несезон</w:t>
      </w:r>
      <w:proofErr w:type="spellEnd"/>
      <w:r w:rsidRPr="008F6EC0">
        <w:rPr>
          <w:rFonts w:ascii="Times New Roman" w:hAnsi="Times New Roman" w:cs="Times New Roman"/>
          <w:sz w:val="28"/>
          <w:szCs w:val="28"/>
        </w:rPr>
        <w:t xml:space="preserve"> </w:t>
      </w:r>
      <w:r w:rsidR="00B425C9">
        <w:rPr>
          <w:rFonts w:ascii="Times New Roman" w:hAnsi="Times New Roman" w:cs="Times New Roman"/>
          <w:sz w:val="28"/>
          <w:szCs w:val="28"/>
        </w:rPr>
        <w:t>–</w:t>
      </w:r>
      <w:r w:rsidRPr="008F6EC0">
        <w:rPr>
          <w:rFonts w:ascii="Times New Roman" w:hAnsi="Times New Roman" w:cs="Times New Roman"/>
          <w:sz w:val="28"/>
          <w:szCs w:val="28"/>
        </w:rPr>
        <w:t xml:space="preserve"> нижче; в суботу та неділю </w:t>
      </w:r>
      <w:r w:rsidR="00B425C9">
        <w:rPr>
          <w:rFonts w:ascii="Times New Roman" w:hAnsi="Times New Roman" w:cs="Times New Roman"/>
          <w:sz w:val="28"/>
          <w:szCs w:val="28"/>
        </w:rPr>
        <w:t>–</w:t>
      </w:r>
      <w:r w:rsidRPr="008F6EC0">
        <w:rPr>
          <w:rFonts w:ascii="Times New Roman" w:hAnsi="Times New Roman" w:cs="Times New Roman"/>
          <w:sz w:val="28"/>
          <w:szCs w:val="28"/>
        </w:rPr>
        <w:t xml:space="preserve"> менше, ніж в будні дні; в свята </w:t>
      </w:r>
      <w:r w:rsidR="00B425C9">
        <w:rPr>
          <w:rFonts w:ascii="Times New Roman" w:hAnsi="Times New Roman" w:cs="Times New Roman"/>
          <w:sz w:val="28"/>
          <w:szCs w:val="28"/>
        </w:rPr>
        <w:t>–</w:t>
      </w:r>
      <w:r w:rsidRPr="008F6EC0">
        <w:rPr>
          <w:rFonts w:ascii="Times New Roman" w:hAnsi="Times New Roman" w:cs="Times New Roman"/>
          <w:sz w:val="28"/>
          <w:szCs w:val="28"/>
        </w:rPr>
        <w:t xml:space="preserve"> менше, ніж в звичайні дні і т.д. У кожного готелю коефіцієнт завантаження змінюється в часі по </w:t>
      </w:r>
      <w:r w:rsidR="00B425C9">
        <w:rPr>
          <w:rFonts w:ascii="Times New Roman" w:hAnsi="Times New Roman" w:cs="Times New Roman"/>
          <w:sz w:val="28"/>
          <w:szCs w:val="28"/>
        </w:rPr>
        <w:t>–</w:t>
      </w:r>
      <w:r w:rsidRPr="008F6EC0">
        <w:rPr>
          <w:rFonts w:ascii="Times New Roman" w:hAnsi="Times New Roman" w:cs="Times New Roman"/>
          <w:sz w:val="28"/>
          <w:szCs w:val="28"/>
        </w:rPr>
        <w:t xml:space="preserve"> різному, і адміністрація повинна застосовувати відповідні заходи для вирівнювання коливань цього коефіцієнта.</w:t>
      </w:r>
    </w:p>
    <w:p w:rsidR="00EB58AE" w:rsidRDefault="000B397F" w:rsidP="00B425C9">
      <w:pPr>
        <w:spacing w:before="240" w:after="240" w:line="360" w:lineRule="auto"/>
        <w:ind w:firstLine="709"/>
        <w:rPr>
          <w:rFonts w:ascii="Times New Roman" w:hAnsi="Times New Roman" w:cs="Times New Roman"/>
          <w:b/>
          <w:sz w:val="28"/>
          <w:szCs w:val="28"/>
        </w:rPr>
      </w:pPr>
      <w:r>
        <w:rPr>
          <w:rFonts w:ascii="Times New Roman" w:hAnsi="Times New Roman" w:cs="Times New Roman"/>
          <w:b/>
          <w:sz w:val="28"/>
          <w:szCs w:val="28"/>
        </w:rPr>
        <w:t>5</w:t>
      </w:r>
      <w:r w:rsidR="00B425C9">
        <w:rPr>
          <w:rFonts w:ascii="Times New Roman" w:hAnsi="Times New Roman" w:cs="Times New Roman"/>
          <w:b/>
          <w:sz w:val="28"/>
          <w:szCs w:val="28"/>
        </w:rPr>
        <w:t>. </w:t>
      </w:r>
      <w:r w:rsidR="00EB58AE" w:rsidRPr="00B70665">
        <w:rPr>
          <w:rFonts w:ascii="Times New Roman" w:hAnsi="Times New Roman" w:cs="Times New Roman"/>
          <w:b/>
          <w:sz w:val="28"/>
          <w:szCs w:val="28"/>
        </w:rPr>
        <w:t>Готельний продукт</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Термін </w:t>
      </w:r>
      <w:r w:rsidRPr="00B425C9">
        <w:rPr>
          <w:rFonts w:ascii="Times New Roman" w:hAnsi="Times New Roman" w:cs="Times New Roman"/>
          <w:b/>
          <w:sz w:val="28"/>
          <w:szCs w:val="28"/>
        </w:rPr>
        <w:t>«готельний продукт»</w:t>
      </w:r>
      <w:r w:rsidRPr="008F6EC0">
        <w:rPr>
          <w:rFonts w:ascii="Times New Roman" w:hAnsi="Times New Roman" w:cs="Times New Roman"/>
          <w:sz w:val="28"/>
          <w:szCs w:val="28"/>
        </w:rPr>
        <w:t xml:space="preserve"> широко використовується в практиці індустрії гостинності. Використання цього термін</w:t>
      </w:r>
      <w:r w:rsidR="00B70665">
        <w:rPr>
          <w:rFonts w:ascii="Times New Roman" w:hAnsi="Times New Roman" w:cs="Times New Roman"/>
          <w:sz w:val="28"/>
          <w:szCs w:val="28"/>
        </w:rPr>
        <w:t>у</w:t>
      </w:r>
      <w:r w:rsidRPr="008F6EC0">
        <w:rPr>
          <w:rFonts w:ascii="Times New Roman" w:hAnsi="Times New Roman" w:cs="Times New Roman"/>
          <w:sz w:val="28"/>
          <w:szCs w:val="28"/>
        </w:rPr>
        <w:t xml:space="preserve"> дозволяє підкреслити комплексний характер готельного обслуговування.</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Щоб скористатися послугами готельної індустрії, турист повинен прибути в готель. Тому діяльність готельних підприємств в значній мірі залежить від місця їх розташування.</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У свою чергу, від цього залежить розмір витрат на оплату праці та на можливості збуту готельних послуг. Як правило, до вибору місця розташування готелю пред'являються такі вимоги, як досяжність і близькість.</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При розгляді готельних послуг як продукту зазвичай виділяють три рівні:</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окремі послуги і групи послуг;</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готельний продукт, як комплекс послуг;</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lastRenderedPageBreak/>
        <w:t>- розширений продукт.</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Окремі послуги складають перший рівень. Готельний продукт складається з безлічі окремих послуг: послуг покоївок, кухні, портьє і т.д., які складають другий рівень. Готельний продукт в поєднанні з компонентами місцевості становить розширений продукт </w:t>
      </w:r>
      <w:r w:rsidR="00B425C9">
        <w:rPr>
          <w:rFonts w:ascii="Times New Roman" w:hAnsi="Times New Roman" w:cs="Times New Roman"/>
          <w:sz w:val="28"/>
          <w:szCs w:val="28"/>
        </w:rPr>
        <w:t>–</w:t>
      </w:r>
      <w:r w:rsidRPr="008F6EC0">
        <w:rPr>
          <w:rFonts w:ascii="Times New Roman" w:hAnsi="Times New Roman" w:cs="Times New Roman"/>
          <w:sz w:val="28"/>
          <w:szCs w:val="28"/>
        </w:rPr>
        <w:t xml:space="preserve"> третій рівень.</w:t>
      </w:r>
    </w:p>
    <w:p w:rsidR="00E13558" w:rsidRPr="008F6EC0" w:rsidRDefault="00B425C9" w:rsidP="00C773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Розроблена така</w:t>
      </w:r>
      <w:r w:rsidR="00EB58AE" w:rsidRPr="008F6EC0">
        <w:rPr>
          <w:rFonts w:ascii="Times New Roman" w:hAnsi="Times New Roman" w:cs="Times New Roman"/>
          <w:sz w:val="28"/>
          <w:szCs w:val="28"/>
        </w:rPr>
        <w:t xml:space="preserve"> модель готельного продукту </w:t>
      </w:r>
      <w:r>
        <w:rPr>
          <w:rFonts w:ascii="Times New Roman" w:hAnsi="Times New Roman" w:cs="Times New Roman"/>
          <w:sz w:val="28"/>
          <w:szCs w:val="28"/>
        </w:rPr>
        <w:t>–</w:t>
      </w:r>
      <w:r w:rsidR="00EB58AE" w:rsidRPr="008F6EC0">
        <w:rPr>
          <w:rFonts w:ascii="Times New Roman" w:hAnsi="Times New Roman" w:cs="Times New Roman"/>
          <w:sz w:val="28"/>
          <w:szCs w:val="28"/>
        </w:rPr>
        <w:t xml:space="preserve"> у вигляді ядра, о</w:t>
      </w:r>
      <w:r w:rsidR="00296149">
        <w:rPr>
          <w:rFonts w:ascii="Times New Roman" w:hAnsi="Times New Roman" w:cs="Times New Roman"/>
          <w:sz w:val="28"/>
          <w:szCs w:val="28"/>
        </w:rPr>
        <w:t>точеного трьома кільцями (рис. 2</w:t>
      </w:r>
      <w:r w:rsidR="00EB58AE" w:rsidRPr="008F6EC0">
        <w:rPr>
          <w:rFonts w:ascii="Times New Roman" w:hAnsi="Times New Roman" w:cs="Times New Roman"/>
          <w:sz w:val="28"/>
          <w:szCs w:val="28"/>
        </w:rPr>
        <w:t>)</w:t>
      </w:r>
      <w:r w:rsidR="00296149">
        <w:rPr>
          <w:rFonts w:ascii="Times New Roman" w:hAnsi="Times New Roman" w:cs="Times New Roman"/>
          <w:sz w:val="28"/>
          <w:szCs w:val="28"/>
        </w:rPr>
        <w:t>.</w:t>
      </w:r>
      <w:r w:rsidR="00E13558" w:rsidRPr="008F6EC0">
        <w:rPr>
          <w:rFonts w:ascii="Times New Roman" w:hAnsi="Times New Roman" w:cs="Times New Roman"/>
          <w:sz w:val="28"/>
          <w:szCs w:val="28"/>
        </w:rPr>
        <w:t xml:space="preserve"> </w:t>
      </w:r>
    </w:p>
    <w:p w:rsidR="00AC1BA8" w:rsidRPr="008F6EC0" w:rsidRDefault="00AC1BA8" w:rsidP="003A5C9C">
      <w:pPr>
        <w:spacing w:after="0" w:line="360" w:lineRule="auto"/>
        <w:ind w:firstLine="284"/>
        <w:jc w:val="both"/>
        <w:rPr>
          <w:rFonts w:ascii="Times New Roman" w:hAnsi="Times New Roman" w:cs="Times New Roman"/>
          <w:sz w:val="28"/>
          <w:szCs w:val="28"/>
        </w:rPr>
      </w:pPr>
    </w:p>
    <w:p w:rsidR="00AC1BA8" w:rsidRPr="008F6EC0" w:rsidRDefault="00AC1BA8" w:rsidP="003F6B78">
      <w:pPr>
        <w:spacing w:after="0" w:line="240" w:lineRule="auto"/>
        <w:ind w:firstLine="284"/>
        <w:jc w:val="both"/>
        <w:rPr>
          <w:rFonts w:ascii="Times New Roman" w:hAnsi="Times New Roman" w:cs="Times New Roman"/>
          <w:sz w:val="28"/>
          <w:szCs w:val="28"/>
        </w:rPr>
      </w:pPr>
      <w:r w:rsidRPr="008F6EC0">
        <w:rPr>
          <w:rFonts w:ascii="Times New Roman" w:hAnsi="Times New Roman" w:cs="Times New Roman"/>
          <w:noProof/>
          <w:sz w:val="28"/>
          <w:szCs w:val="28"/>
          <w:lang w:eastAsia="uk-UA"/>
        </w:rPr>
        <mc:AlternateContent>
          <mc:Choice Requires="wpc">
            <w:drawing>
              <wp:inline distT="0" distB="0" distL="0" distR="0" wp14:anchorId="7C118FB9" wp14:editId="48C3A212">
                <wp:extent cx="5382883" cy="2372264"/>
                <wp:effectExtent l="0" t="0" r="0" b="0"/>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Овал 17"/>
                        <wps:cNvSpPr/>
                        <wps:spPr>
                          <a:xfrm>
                            <a:off x="129396" y="163903"/>
                            <a:ext cx="2337759" cy="2052896"/>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Овал 18"/>
                        <wps:cNvSpPr/>
                        <wps:spPr>
                          <a:xfrm>
                            <a:off x="267419" y="258591"/>
                            <a:ext cx="2053088" cy="1837548"/>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Овал 19"/>
                        <wps:cNvSpPr/>
                        <wps:spPr>
                          <a:xfrm>
                            <a:off x="405441" y="353549"/>
                            <a:ext cx="1768415" cy="1639046"/>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Овал 20"/>
                        <wps:cNvSpPr/>
                        <wps:spPr>
                          <a:xfrm>
                            <a:off x="621103" y="465647"/>
                            <a:ext cx="1380226" cy="1285516"/>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C1BA8" w:rsidRPr="00D705E1" w:rsidRDefault="00D705E1" w:rsidP="00AC1BA8">
                              <w:pPr>
                                <w:rPr>
                                  <w:rFonts w:ascii="Times New Roman" w:hAnsi="Times New Roman" w:cs="Times New Roman"/>
                                  <w:sz w:val="16"/>
                                  <w:szCs w:val="16"/>
                                  <w:lang w:val="ru-RU"/>
                                </w:rPr>
                              </w:pPr>
                              <w:proofErr w:type="spellStart"/>
                              <w:r>
                                <w:rPr>
                                  <w:rFonts w:ascii="Times New Roman" w:hAnsi="Times New Roman" w:cs="Times New Roman"/>
                                  <w:sz w:val="16"/>
                                  <w:szCs w:val="16"/>
                                  <w:lang w:val="ru-RU"/>
                                </w:rPr>
                                <w:t>Рор</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Прямоугольник 24"/>
                        <wps:cNvSpPr/>
                        <wps:spPr>
                          <a:xfrm>
                            <a:off x="785004" y="819510"/>
                            <a:ext cx="1035169" cy="71599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D705E1" w:rsidRPr="00B70665" w:rsidRDefault="00D705E1" w:rsidP="00D705E1">
                              <w:pPr>
                                <w:jc w:val="center"/>
                                <w:rPr>
                                  <w:b/>
                                  <w:sz w:val="28"/>
                                  <w:szCs w:val="28"/>
                                  <w:lang w:val="ru-RU"/>
                                </w:rPr>
                              </w:pPr>
                              <w:proofErr w:type="spellStart"/>
                              <w:r w:rsidRPr="00B70665">
                                <w:rPr>
                                  <w:b/>
                                  <w:sz w:val="28"/>
                                  <w:szCs w:val="28"/>
                                  <w:lang w:val="ru-RU"/>
                                </w:rPr>
                                <w:t>Родовий</w:t>
                              </w:r>
                              <w:proofErr w:type="spellEnd"/>
                              <w:r w:rsidRPr="00B70665">
                                <w:rPr>
                                  <w:b/>
                                  <w:sz w:val="28"/>
                                  <w:szCs w:val="28"/>
                                  <w:lang w:val="ru-RU"/>
                                </w:rPr>
                                <w:t xml:space="preserve"> продукт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рямая соединительная линия 25"/>
                        <wps:cNvCnPr>
                          <a:stCxn id="20" idx="7"/>
                        </wps:cNvCnPr>
                        <wps:spPr>
                          <a:xfrm flipV="1">
                            <a:off x="1799200" y="465259"/>
                            <a:ext cx="874989" cy="18864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wps:spPr>
                          <a:xfrm flipV="1">
                            <a:off x="2674189" y="465610"/>
                            <a:ext cx="0" cy="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Прямая соединительная линия 27"/>
                        <wps:cNvCnPr/>
                        <wps:spPr>
                          <a:xfrm>
                            <a:off x="2674189" y="465346"/>
                            <a:ext cx="114731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 name="Прямоугольник 35"/>
                        <wps:cNvSpPr/>
                        <wps:spPr>
                          <a:xfrm>
                            <a:off x="3821054" y="258591"/>
                            <a:ext cx="1457863" cy="33655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61458" w:rsidRPr="00160771" w:rsidRDefault="00C61458" w:rsidP="00C61458">
                              <w:pPr>
                                <w:jc w:val="center"/>
                                <w:rPr>
                                  <w:b/>
                                  <w:lang w:val="ru-RU"/>
                                </w:rPr>
                              </w:pPr>
                              <w:proofErr w:type="spellStart"/>
                              <w:r w:rsidRPr="00160771">
                                <w:rPr>
                                  <w:b/>
                                  <w:lang w:val="ru-RU"/>
                                </w:rPr>
                                <w:t>Оч</w:t>
                              </w:r>
                              <w:proofErr w:type="spellEnd"/>
                              <w:r w:rsidRPr="00160771">
                                <w:rPr>
                                  <w:b/>
                                </w:rPr>
                                <w:t>і</w:t>
                              </w:r>
                              <w:proofErr w:type="spellStart"/>
                              <w:r w:rsidRPr="00160771">
                                <w:rPr>
                                  <w:b/>
                                  <w:lang w:val="ru-RU"/>
                                </w:rPr>
                                <w:t>куваний</w:t>
                              </w:r>
                              <w:proofErr w:type="spellEnd"/>
                              <w:r w:rsidRPr="00160771">
                                <w:rPr>
                                  <w:b/>
                                  <w:lang w:val="ru-RU"/>
                                </w:rPr>
                                <w:t xml:space="preserve"> продукт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рямая соединительная линия 37"/>
                        <wps:cNvCnPr/>
                        <wps:spPr>
                          <a:xfrm flipV="1">
                            <a:off x="2061713" y="707366"/>
                            <a:ext cx="655608" cy="20703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 name="Прямая соединительная линия 38"/>
                        <wps:cNvCnPr/>
                        <wps:spPr>
                          <a:xfrm>
                            <a:off x="2717321" y="707205"/>
                            <a:ext cx="101791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Прямоугольник 39"/>
                        <wps:cNvSpPr/>
                        <wps:spPr>
                          <a:xfrm>
                            <a:off x="3778370" y="569596"/>
                            <a:ext cx="1457863" cy="33591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61458" w:rsidRPr="00160771" w:rsidRDefault="00DC161E" w:rsidP="00C61458">
                              <w:pPr>
                                <w:pStyle w:val="a3"/>
                                <w:spacing w:before="0" w:beforeAutospacing="0" w:after="200" w:afterAutospacing="0" w:line="276" w:lineRule="auto"/>
                                <w:jc w:val="center"/>
                                <w:rPr>
                                  <w:b/>
                                  <w:sz w:val="20"/>
                                  <w:szCs w:val="20"/>
                                  <w:lang w:val="ru-RU"/>
                                </w:rPr>
                              </w:pPr>
                              <w:r w:rsidRPr="00160771">
                                <w:rPr>
                                  <w:b/>
                                  <w:sz w:val="20"/>
                                  <w:szCs w:val="20"/>
                                </w:rPr>
                                <w:t xml:space="preserve">Розширений </w:t>
                              </w:r>
                              <w:r w:rsidRPr="00160771">
                                <w:rPr>
                                  <w:b/>
                                  <w:sz w:val="20"/>
                                  <w:szCs w:val="20"/>
                                  <w:lang w:val="ru-RU"/>
                                </w:rPr>
                                <w:t>продукт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Прямая соединительная линия 40"/>
                        <wps:cNvCnPr/>
                        <wps:spPr>
                          <a:xfrm flipV="1">
                            <a:off x="2372264" y="1077570"/>
                            <a:ext cx="345057" cy="1991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Прямая соединительная линия 41"/>
                        <wps:cNvCnPr/>
                        <wps:spPr>
                          <a:xfrm>
                            <a:off x="2717007" y="1077080"/>
                            <a:ext cx="1104052" cy="2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 name="Прямоугольник 42"/>
                        <wps:cNvSpPr/>
                        <wps:spPr>
                          <a:xfrm>
                            <a:off x="3734374" y="913360"/>
                            <a:ext cx="1500215" cy="29433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DC161E" w:rsidRPr="00160771" w:rsidRDefault="00DC161E" w:rsidP="00DC161E">
                              <w:pPr>
                                <w:pStyle w:val="a3"/>
                                <w:spacing w:before="0" w:beforeAutospacing="0" w:after="200" w:afterAutospacing="0" w:line="276" w:lineRule="auto"/>
                                <w:jc w:val="center"/>
                                <w:rPr>
                                  <w:b/>
                                </w:rPr>
                              </w:pPr>
                              <w:r w:rsidRPr="00160771">
                                <w:rPr>
                                  <w:rFonts w:eastAsia="Times New Roman"/>
                                  <w:b/>
                                  <w:sz w:val="20"/>
                                  <w:szCs w:val="20"/>
                                </w:rPr>
                                <w:t>Потенційний продукт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16" o:spid="_x0000_s1044" editas="canvas" style="width:423.85pt;height:186.8pt;mso-position-horizontal-relative:char;mso-position-vertical-relative:line" coordsize="53822,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9LsXwYAAJUxAAAOAAAAZHJzL2Uyb0RvYy54bWzsW8tu20YU3RfoPxDcN+LwTSFyYDhIUSBI&#10;gjpt1mOKtIiSHJakLbmrPrYF8gftLwR9AEXT5huoP+qZB0lFtiLJTo04YBbKkJy5Q86cc+fcO+P7&#10;DxZZqp1HZZWwfKKTe4auRXnIpkl+OtG/ev7oM1/XqprmU5qyPJroF1GlPzj49JP782IcmWzG0mlU&#10;ajCSV+N5MdFndV2MR6MqnEUZre6xIsrxMGZlRmtclqejaUnnsJ6lI9Mw3NGcldOiZGFUVbj7UD7U&#10;D4T9OI7C+mkcV1GtpRMd71aL31L8nvDf0cF9Oj4taTFLQvUa9BpvkdEkR6edqYe0ptpZmVwylSVh&#10;ySoW1/dClo1YHCdhJL4BX0OMta85ovk5rcTHhBid9gVReo92T04xBjA5nmMyIlHGVFRFNynVzTo7&#10;ntEiEt9QjcMn589KLZkCKZ6u5TQDIppfmt+aV81rDbdU76h2XDwr1VWFIh/aRVxm/H8MmraABTOw&#10;AlfXLlB0rcCw5FxGi1oL8di0LM9zAl0LUcE0HNNHZVgc9YaKsqo/j1im8cJEj9I0KSr+qnRMzx9X&#10;tazd1uK3K5Ym00dJmooLjtHoKC21cwp0nZwSZX+l1mheVGP5AaJUX6QRb5vmX0YxBoK/qOhQAL43&#10;RsMwymsiH83oNJJ9OAb+tb203YtvEga55Rhv19lWBtqa0khrW36eqs+bRoIvXWPjXS8mG3ctRM8s&#10;r7vGWZKz8ioDKb5K9Szr4/VXhoYXT9j0AjApmWRrVYSPEszQY1rVz2gJeoLIcDn1U/zEKZtPdKZK&#10;ujZj5XdX3ef1gWM81bU56D7Rq2/PaBnpWvpFDoQHxLa5fxAXtuOZuChXn5ysPsnPsiOGOSdwbkUo&#10;irx+nbbFuGTZC3imQ94rHtE8RN8TPazL9uKolm4Ivi2MDg9FNfiEgtaP82POcDl5HH7PFy9oWSiY&#10;1kD4E9ay6hJUZV0+Hzk7PKtZnAgc9+OqxhsM57S/DapjCVinus8xwHvfieqm69kEVOZMdnwnEAgC&#10;XluqG45l+OiFU534lufYwv5A9YHqA9UFw2+L6iDpOtWDvahuG45tw62CyZZjObZo3VOdeK5vE0dR&#10;nS/79rCqC/kxUH2g+m1SnQukNarj1j6rumsSAtXOqW67jmsL+b9Cdcs3TBMCX6zqpu84ZKD63aB6&#10;vThZiChPTFgvPQdJLyKiuy/pTbsj/6/L75cvm3+aN8ufmt+bN83r5c/Nv81fzd8aKu3jDjwf0S3s&#10;wh34JHCIys20Ih+uAg5AxfMecYLA5OY3a/wSuR8x3Bti+TSXQRIP56UhfudmAXvroPaIxlfiYRm5&#10;7xeJtz1eIxKffrM1Eu+I3KVmhtj8o4rNTUhptYq3RH61fKktfwCT/2z+AI/B5eWPKEte84fNa3X7&#10;pYbmPcWPcpmnq+qjRS7cP9cIIscl4COohXhf1uOrwmpmT4uRffu6zXq0OT4PNEfGS2kEE/k89Ndr&#10;BN+zA1/5BOL7SkNs9glpkr8jv7cD93dIqF3N/R2SabediasXW/kv2c69o8oU3VIcyWXfTWDZ6Q4F&#10;NwXSrXgTiSYOKKVJ1xchIFGo0XevPAPKVtLiHzLK+j2Iazm/blHcjDLurJQvW8OWJRMXvS8jxPYs&#10;gniII6xN8rd7Hu0mhMoBDwi7GwizLi+vl3UyKvWL6PHWfS/LNwmSZMJHXZUNJ9i98F2FI8tyHafV&#10;iBvANAhlKVI2blntI5S7jY1BKH9UQtm62VqB5j3HuQDeWZEYLvH4qoBFwTM8yxVk7lcNTm9DbX2Z&#10;hmdYIugeFPBOe9EfsDax+k3T62gTNN+Kt1Vt4hHPMuW2C1CG4xK8eY8yYhAv4Ec2Bm3CjzjwoYnv&#10;PML6vboWYVdok/1273DkBtvvMl533MCRR25WcPS2NsFOvgDaZnc1aJP3qE26udxVmwwHZvhBpFvP&#10;fvCDSDfIfqD5Vt9/ZbbNtDxsuMnIghg4PQcmv7UMWLZjOGoVIAGOTA1h6kexFPADFzcBnMgjqtNc&#10;G8TtmtgwDMAIkpbDzPDXYIZtYRwDMaXaMO0tS8SQC7kbuRAbE7oGsst6A5V637VDLsSzbMuTHisg&#10;SHasIwlbimZ7XMgMbEvq4kFvYJAxCP/zpqHMnu+z/T8IjnXBgY2XkB/9F/Ol/k6B/3HB6rUQKP1f&#10;Uxz8BwAA//8DAFBLAwQUAAYACAAAACEAHhzN1twAAAAFAQAADwAAAGRycy9kb3ducmV2LnhtbEyP&#10;zWrDMBCE74W8g9hAbo3spsTB8TqUQk6FkL8HkK2N7cRaGUtOnLev2kt7WRhmmPk224ymFXfqXWMZ&#10;IZ5HIIhLqxuuEM6n7esKhPOKtWotE8KTHGzyyUumUm0ffKD70VcilLBLFULtfZdK6cqajHJz2xEH&#10;72J7o3yQfSV1rx6h3LTyLYqW0qiGw0KtOvqsqbwdB4Ngn3E37k+7/SEqb8nXJY6H4rpFnE3HjzUI&#10;T6P/C8MPfkCHPDAVdmDtRIsQHvG/N3ir9yQBUSAsksUSZJ7J//T5NwAAAP//AwBQSwECLQAUAAYA&#10;CAAAACEAtoM4kv4AAADhAQAAEwAAAAAAAAAAAAAAAAAAAAAAW0NvbnRlbnRfVHlwZXNdLnhtbFBL&#10;AQItABQABgAIAAAAIQA4/SH/1gAAAJQBAAALAAAAAAAAAAAAAAAAAC8BAABfcmVscy8ucmVsc1BL&#10;AQItABQABgAIAAAAIQAl89LsXwYAAJUxAAAOAAAAAAAAAAAAAAAAAC4CAABkcnMvZTJvRG9jLnht&#10;bFBLAQItABQABgAIAAAAIQAeHM3W3AAAAAUBAAAPAAAAAAAAAAAAAAAAALkIAABkcnMvZG93bnJl&#10;di54bWxQSwUGAAAAAAQABADzAAAAwgkAAAAA&#10;">
                <v:shape id="_x0000_s1045" type="#_x0000_t75" style="position:absolute;width:53822;height:23717;visibility:visible;mso-wrap-style:square">
                  <v:fill o:detectmouseclick="t"/>
                  <v:path o:connecttype="none"/>
                </v:shape>
                <v:oval id="Овал 17" o:spid="_x0000_s1046" style="position:absolute;left:1293;top:1639;width:23378;height:20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J8MA&#10;AADbAAAADwAAAGRycy9kb3ducmV2LnhtbERPzWrCQBC+F3yHZQQvxWyMWEvqKqkirb2ImgeYZqdJ&#10;aHY2ZFeTvn1XKPQ2H9/vrDaDacSNOldbVjCLYhDEhdU1lwryy376DMJ5ZI2NZVLwQw4269HDClNt&#10;ez7R7exLEULYpaig8r5NpXRFRQZdZFviwH3ZzqAPsCul7rAP4aaRSRw/SYM1h4YKW9pWVHyfr0bB&#10;8SOb5584S/rsdZc8Xt4OVC9apSbjIXsB4Wnw/+I/97sO85dw/yU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J+J8MAAADbAAAADwAAAAAAAAAAAAAAAACYAgAAZHJzL2Rv&#10;d25yZXYueG1sUEsFBgAAAAAEAAQA9QAAAIgDAAAAAA==&#10;" fillcolor="white [3212]" strokecolor="#243f60 [1604]" strokeweight="2pt"/>
                <v:oval id="Овал 18" o:spid="_x0000_s1047" style="position:absolute;left:2674;top:2585;width:20531;height:183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3qVcUA&#10;AADbAAAADwAAAGRycy9kb3ducmV2LnhtbESPQWvCQBCF7wX/wzIFL6VujFRK6iqxRbRepOoPmGan&#10;SWh2NmRXE/+9cyj0NsN78943i9XgGnWlLtSeDUwnCSjiwtuaSwPn0+b5FVSIyBYbz2TgRgFWy9HD&#10;AjPre/6i6zGWSkI4ZGigirHNtA5FRQ7DxLfEov34zmGUtSu17bCXcNfoNEnm2mHN0lBhS+8VFb/H&#10;izNw2Oez8zdO0z5ff6RPp+0n1S+tMePHIX8DFWmI/+a/650VfIGVX2QA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epVxQAAANsAAAAPAAAAAAAAAAAAAAAAAJgCAABkcnMv&#10;ZG93bnJldi54bWxQSwUGAAAAAAQABAD1AAAAigMAAAAA&#10;" fillcolor="white [3212]" strokecolor="#243f60 [1604]" strokeweight="2pt"/>
                <v:oval id="Овал 19" o:spid="_x0000_s1048" style="position:absolute;left:4054;top:3535;width:17684;height:16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FPzsMA&#10;AADbAAAADwAAAGRycy9kb3ducmV2LnhtbERPzWrCQBC+F3yHZQQvxWyMWGzqKqkirb2ImgeYZqdJ&#10;aHY2ZFeTvn1XKPQ2H9/vrDaDacSNOldbVjCLYhDEhdU1lwryy366BOE8ssbGMin4IQeb9ehhham2&#10;PZ/odvalCCHsUlRQed+mUrqiIoMusi1x4L5sZ9AH2JVSd9iHcNPIJI6fpMGaQ0OFLW0rKr7PV6Pg&#10;+JHN80+cJX32ukseL28HqhetUpPxkL2A8DT4f/Gf+12H+c9w/yU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FPzsMAAADbAAAADwAAAAAAAAAAAAAAAACYAgAAZHJzL2Rv&#10;d25yZXYueG1sUEsFBgAAAAAEAAQA9QAAAIgDAAAAAA==&#10;" fillcolor="white [3212]" strokecolor="#243f60 [1604]" strokeweight="2pt"/>
                <v:oval id="Овал 20" o:spid="_x0000_s1049" style="position:absolute;left:6211;top:4656;width:13802;height:128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cs7sEA&#10;AADbAAAADwAAAGRycy9kb3ducmV2LnhtbERPy4rCMBTdD/gP4QpuBk2tjEg1Sp1BdNyIjw+4Nte2&#10;2NyUJtr692YxMMvDeS9WnanEkxpXWlYwHkUgiDOrS84VXM6b4QyE88gaK8uk4EUOVsvexwITbVs+&#10;0vPkcxFC2CWooPC+TqR0WUEG3cjWxIG72cagD7DJpW6wDeGmknEUTaXBkkNDgTV9F5TdTw+j4LBP&#10;J5crjuM2Xf/En+ftL5VftVKDfpfOQXjq/L/4z73TCuKwPnwJP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LO7BAAAA2wAAAA8AAAAAAAAAAAAAAAAAmAIAAGRycy9kb3du&#10;cmV2LnhtbFBLBQYAAAAABAAEAPUAAACGAwAAAAA=&#10;" fillcolor="white [3212]" strokecolor="#243f60 [1604]" strokeweight="2pt">
                  <v:textbox>
                    <w:txbxContent>
                      <w:p w:rsidR="00AC1BA8" w:rsidRPr="00D705E1" w:rsidRDefault="00D705E1" w:rsidP="00AC1BA8">
                        <w:pPr>
                          <w:rPr>
                            <w:rFonts w:ascii="Times New Roman" w:hAnsi="Times New Roman" w:cs="Times New Roman"/>
                            <w:sz w:val="16"/>
                            <w:szCs w:val="16"/>
                            <w:lang w:val="ru-RU"/>
                          </w:rPr>
                        </w:pPr>
                        <w:proofErr w:type="spellStart"/>
                        <w:r>
                          <w:rPr>
                            <w:rFonts w:ascii="Times New Roman" w:hAnsi="Times New Roman" w:cs="Times New Roman"/>
                            <w:sz w:val="16"/>
                            <w:szCs w:val="16"/>
                            <w:lang w:val="ru-RU"/>
                          </w:rPr>
                          <w:t>Рор</w:t>
                        </w:r>
                        <w:proofErr w:type="spellEnd"/>
                      </w:p>
                    </w:txbxContent>
                  </v:textbox>
                </v:oval>
                <v:rect id="Прямоугольник 24" o:spid="_x0000_s1050" style="position:absolute;left:7850;top:8195;width:10351;height:7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Ok8IA&#10;AADbAAAADwAAAGRycy9kb3ducmV2LnhtbESPUWvCQBCE3wv+h2OFvtWLUqxETymK0IIg1f6AbW5N&#10;QrN78e6M8d97QqGPw8x8wyxWPTeqIx9qJwbGowwUSeFsLaWB7+P2ZQYqRBSLjRMycKMAq+XgaYG5&#10;dVf5ou4QS5UgEnI0UMXY5lqHoiLGMHItSfJOzjPGJH2prcdrgnOjJ1k21Yy1pIUKW1pXVPweLmxg&#10;b8/jt0279R3/fHa7HRd7z8GY52H/PgcVqY//4b/2hzUweYXHl/QD9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LQ6TwgAAANsAAAAPAAAAAAAAAAAAAAAAAJgCAABkcnMvZG93&#10;bnJldi54bWxQSwUGAAAAAAQABAD1AAAAhwMAAAAA&#10;" fillcolor="white [3201]" stroked="f" strokeweight="2pt">
                  <v:textbox>
                    <w:txbxContent>
                      <w:p w:rsidR="00D705E1" w:rsidRPr="00B70665" w:rsidRDefault="00D705E1" w:rsidP="00D705E1">
                        <w:pPr>
                          <w:jc w:val="center"/>
                          <w:rPr>
                            <w:b/>
                            <w:sz w:val="28"/>
                            <w:szCs w:val="28"/>
                            <w:lang w:val="ru-RU"/>
                          </w:rPr>
                        </w:pPr>
                        <w:proofErr w:type="spellStart"/>
                        <w:r w:rsidRPr="00B70665">
                          <w:rPr>
                            <w:b/>
                            <w:sz w:val="28"/>
                            <w:szCs w:val="28"/>
                            <w:lang w:val="ru-RU"/>
                          </w:rPr>
                          <w:t>Родовий</w:t>
                        </w:r>
                        <w:proofErr w:type="spellEnd"/>
                        <w:r w:rsidRPr="00B70665">
                          <w:rPr>
                            <w:b/>
                            <w:sz w:val="28"/>
                            <w:szCs w:val="28"/>
                            <w:lang w:val="ru-RU"/>
                          </w:rPr>
                          <w:t xml:space="preserve"> продукт</w:t>
                        </w:r>
                      </w:p>
                    </w:txbxContent>
                  </v:textbox>
                </v:rect>
                <v:line id="Прямая соединительная линия 25" o:spid="_x0000_s1051" style="position:absolute;flip:y;visibility:visible;mso-wrap-style:square" from="17992,4652" to="26741,6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Km28YAAADbAAAADwAAAGRycy9kb3ducmV2LnhtbESPQWvCQBSE70L/w/IK3sxGW2tJXUUE&#10;MSjYVnvo8ZF9TUKzb9Ps1kR/vSsIHoeZ+YaZzjtTiSM1rrSsYBjFIIgzq0vOFXwdVoNXEM4ja6ws&#10;k4ITOZjPHnpTTLRt+ZOOe5+LAGGXoILC+zqR0mUFGXSRrYmD92Mbgz7IJpe6wTbATSVHcfwiDZYc&#10;FgqsaVlQ9rv/NwrSlDebM6/ev4cff2v/VG53z+1Eqf5jt3gD4anz9/CtnWoFozFcv4QfIG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iptvGAAAA2wAAAA8AAAAAAAAA&#10;AAAAAAAAoQIAAGRycy9kb3ducmV2LnhtbFBLBQYAAAAABAAEAPkAAACUAwAAAAA=&#10;" strokecolor="#4579b8 [3044]"/>
                <v:line id="Прямая соединительная линия 26" o:spid="_x0000_s1052" style="position:absolute;flip:y;visibility:visible;mso-wrap-style:square" from="26741,4656" to="26741,4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A4rMYAAADbAAAADwAAAGRycy9kb3ducmV2LnhtbESPT2vCQBTE7wW/w/IEb7pRi5WYjZSC&#10;GCzU+ufg8ZF9TUKzb2N2a9J++m5B6HGYmd8wybo3tbhR6yrLCqaTCARxbnXFhYLzaTNegnAeWWNt&#10;mRR8k4N1OnhIMNa24wPdjr4QAcIuRgWl900spctLMugmtiEO3odtDfog20LqFrsAN7WcRdFCGqw4&#10;LJTY0EtJ+efxyyjIMt7tfnizv0zfr1s/r17fHrsnpUbD/nkFwlPv/8P3dqYVzBbw9yX8AJ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wOKzGAAAA2wAAAA8AAAAAAAAA&#10;AAAAAAAAoQIAAGRycy9kb3ducmV2LnhtbFBLBQYAAAAABAAEAPkAAACUAwAAAAA=&#10;" strokecolor="#4579b8 [3044]"/>
                <v:line id="Прямая соединительная линия 27" o:spid="_x0000_s1053" style="position:absolute;visibility:visible;mso-wrap-style:square" from="26741,4653" to="38215,4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mvUcUAAADbAAAADwAAAGRycy9kb3ducmV2LnhtbESP3WrCQBSE7wt9h+UUeqebRupP6ioi&#10;CNL2RtsHOGZPk2D2bLp71Nin7xaEXg4z8w0zX/auVWcKsfFs4GmYgSIuvW24MvD5sRlMQUVBtth6&#10;JgNXirBc3N/NsbD+wjs676VSCcKxQAO1SFdoHcuaHMah74iT9+WDQ0kyVNoGvCS4a3WeZWPtsOG0&#10;UGNH65rK4/7kDHy/vW/j9dDmMn7+eT2G1XQmo2jM40O/egEl1Mt/+NbeWgP5BP6+pB+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XmvUcUAAADbAAAADwAAAAAAAAAA&#10;AAAAAAChAgAAZHJzL2Rvd25yZXYueG1sUEsFBgAAAAAEAAQA+QAAAJMDAAAAAA==&#10;" strokecolor="#4579b8 [3044]"/>
                <v:rect id="Прямоугольник 35" o:spid="_x0000_s1054" style="position:absolute;left:38210;top:2585;width:14579;height:3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91cMA&#10;AADbAAAADwAAAGRycy9kb3ducmV2LnhtbESPUWvCQBCE3wv9D8cWfKsXFVtJPaVUBAVBavsD1tw2&#10;Cc3upXdnjP/eE4Q+DjPzDTNf9tyojnyonRgYDTNQJIWztZQGvr/WzzNQIaJYbJyQgQsFWC4eH+aY&#10;W3eWT+oOsVQJIiFHA1WMba51KCpiDEPXkiTvx3nGmKQvtfV4TnBu9DjLXjRjLWmhwpY+Kip+Dyc2&#10;sLd/o9dVu/YdH7fdbsfF3nMwZvDUv7+BitTH//C9vbEGJlO4fU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g91cMAAADbAAAADwAAAAAAAAAAAAAAAACYAgAAZHJzL2Rv&#10;d25yZXYueG1sUEsFBgAAAAAEAAQA9QAAAIgDAAAAAA==&#10;" fillcolor="white [3201]" stroked="f" strokeweight="2pt">
                  <v:textbox>
                    <w:txbxContent>
                      <w:p w:rsidR="00C61458" w:rsidRPr="00160771" w:rsidRDefault="00C61458" w:rsidP="00C61458">
                        <w:pPr>
                          <w:jc w:val="center"/>
                          <w:rPr>
                            <w:b/>
                            <w:lang w:val="ru-RU"/>
                          </w:rPr>
                        </w:pPr>
                        <w:proofErr w:type="spellStart"/>
                        <w:r w:rsidRPr="00160771">
                          <w:rPr>
                            <w:b/>
                            <w:lang w:val="ru-RU"/>
                          </w:rPr>
                          <w:t>Оч</w:t>
                        </w:r>
                        <w:proofErr w:type="spellEnd"/>
                        <w:r w:rsidRPr="00160771">
                          <w:rPr>
                            <w:b/>
                          </w:rPr>
                          <w:t>і</w:t>
                        </w:r>
                        <w:proofErr w:type="spellStart"/>
                        <w:r w:rsidRPr="00160771">
                          <w:rPr>
                            <w:b/>
                            <w:lang w:val="ru-RU"/>
                          </w:rPr>
                          <w:t>куваний</w:t>
                        </w:r>
                        <w:proofErr w:type="spellEnd"/>
                        <w:r w:rsidRPr="00160771">
                          <w:rPr>
                            <w:b/>
                            <w:lang w:val="ru-RU"/>
                          </w:rPr>
                          <w:t xml:space="preserve"> продукт</w:t>
                        </w:r>
                      </w:p>
                    </w:txbxContent>
                  </v:textbox>
                </v:rect>
                <v:line id="Прямая соединительная линия 37" o:spid="_x0000_s1055" style="position:absolute;flip:y;visibility:visible;mso-wrap-style:square" from="20617,7073" to="27173,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UL6sYAAADbAAAADwAAAGRycy9kb3ducmV2LnhtbESPW2vCQBSE3wv9D8sp+FY3XlCJrlIK&#10;YrCg9fLg4yF7moRmz8bsalJ/vSsIfRxm5htmtmhNKa5Uu8Kygl43AkGcWl1wpuB4WL5PQDiPrLG0&#10;TAr+yMFi/voyw1jbhnd03ftMBAi7GBXk3lexlC7NyaDr2oo4eD+2NuiDrDOpa2wC3JSyH0UjabDg&#10;sJBjRZ85pb/7i1GQJLxe33i5PfW+zys/KL42w2asVOet/ZiC8NT6//CznWgFgzE8voQf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lC+rGAAAA2wAAAA8AAAAAAAAA&#10;AAAAAAAAoQIAAGRycy9kb3ducmV2LnhtbFBLBQYAAAAABAAEAPkAAACUAwAAAAA=&#10;" strokecolor="#4579b8 [3044]"/>
                <v:line id="Прямая соединительная линия 38" o:spid="_x0000_s1056" style="position:absolute;visibility:visible;mso-wrap-style:square" from="27173,7072" to="37352,7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t/sAAAADbAAAADwAAAGRycy9kb3ducmV2LnhtbERPzWoCMRC+F3yHMIK3mq1S0a1RRBDE&#10;eqn6ANPNdHdxM1mTUdc+fXMQevz4/ufLzjXqRiHWng28DTNQxIW3NZcGTsfN6xRUFGSLjWcy8KAI&#10;y0XvZY659Xf+ottBSpVCOOZooBJpc61jUZHDOPQtceJ+fHAoCYZS24D3FO4aPcqyiXZYc2qosKV1&#10;RcX5cHUGLp/7bXx8NyOZvP/uzmE1nck4GjPod6sPUEKd/Iuf7q01ME5j05f0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rf7AAAAA2wAAAA8AAAAAAAAAAAAAAAAA&#10;oQIAAGRycy9kb3ducmV2LnhtbFBLBQYAAAAABAAEAPkAAACOAwAAAAA=&#10;" strokecolor="#4579b8 [3044]"/>
                <v:rect id="Прямоугольник 39" o:spid="_x0000_s1057" style="position:absolute;left:37783;top:5695;width:14579;height:3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U30MMA&#10;AADbAAAADwAAAGRycy9kb3ducmV2LnhtbESPUWvCQBCE3wv9D8cWfKsXFWxNPaVUBAVBavsD1tw2&#10;Cc3upXdnjP/eE4Q+DjPzDTNf9tyojnyonRgYDTNQJIWztZQGvr/Wz6+gQkSx2DghAxcKsFw8Pswx&#10;t+4sn9QdYqkSREKOBqoY21zrUFTEGIauJUnej/OMMUlfauvxnODc6HGWTTVjLWmhwpY+Kip+Dyc2&#10;sLd/o5dVu/YdH7fdbsfF3nMwZvDUv7+BitTH//C9vbEGJjO4fU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U30MMAAADbAAAADwAAAAAAAAAAAAAAAACYAgAAZHJzL2Rv&#10;d25yZXYueG1sUEsFBgAAAAAEAAQA9QAAAIgDAAAAAA==&#10;" fillcolor="white [3201]" stroked="f" strokeweight="2pt">
                  <v:textbox>
                    <w:txbxContent>
                      <w:p w:rsidR="00C61458" w:rsidRPr="00160771" w:rsidRDefault="00DC161E" w:rsidP="00C61458">
                        <w:pPr>
                          <w:pStyle w:val="a3"/>
                          <w:spacing w:before="0" w:beforeAutospacing="0" w:after="200" w:afterAutospacing="0" w:line="276" w:lineRule="auto"/>
                          <w:jc w:val="center"/>
                          <w:rPr>
                            <w:b/>
                            <w:sz w:val="20"/>
                            <w:szCs w:val="20"/>
                            <w:lang w:val="ru-RU"/>
                          </w:rPr>
                        </w:pPr>
                        <w:r w:rsidRPr="00160771">
                          <w:rPr>
                            <w:b/>
                            <w:sz w:val="20"/>
                            <w:szCs w:val="20"/>
                          </w:rPr>
                          <w:t xml:space="preserve">Розширений </w:t>
                        </w:r>
                        <w:r w:rsidRPr="00160771">
                          <w:rPr>
                            <w:b/>
                            <w:sz w:val="20"/>
                            <w:szCs w:val="20"/>
                            <w:lang w:val="ru-RU"/>
                          </w:rPr>
                          <w:t>продукт</w:t>
                        </w:r>
                      </w:p>
                    </w:txbxContent>
                  </v:textbox>
                </v:rect>
                <v:line id="Прямая соединительная линия 40" o:spid="_x0000_s1058" style="position:absolute;flip:y;visibility:visible;mso-wrap-style:square" from="23722,10775" to="27173,12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rg48IAAADbAAAADwAAAGRycy9kb3ducmV2LnhtbERPy2rCQBTdC/2H4Ra6MxOtqKSOIoI0&#10;WPC96PKSuU1CM3diZmpSv95ZCC4P5z1bdKYSV2pcaVnBIIpBEGdWl5wrOJ/W/SkI55E1VpZJwT85&#10;WMxfejNMtG35QNejz0UIYZeggsL7OpHSZQUZdJGtiQP3YxuDPsAml7rBNoSbSg7jeCwNlhwaCqxp&#10;VVD2e/wzCtKUN5sbr3ffg/3l07+XX9tRO1Hq7bVbfoDw1Pmn+OFOtYJRWB++hB8g5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grg48IAAADbAAAADwAAAAAAAAAAAAAA&#10;AAChAgAAZHJzL2Rvd25yZXYueG1sUEsFBgAAAAAEAAQA+QAAAJADAAAAAA==&#10;" strokecolor="#4579b8 [3044]"/>
                <v:line id="Прямая соединительная линия 41" o:spid="_x0000_s1059" style="position:absolute;visibility:visible;mso-wrap-style:square" from="27170,10770" to="38210,10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N3HsQAAADbAAAADwAAAGRycy9kb3ducmV2LnhtbESPUWsCMRCE3wv9D2ELfas5tYpejSIF&#10;QWpf1P6A7WW9O7xsrslWz/56UxB8HGbmG2a26FyjThRi7dlAv5eBIi68rbk08LVfvUxARUG22Hgm&#10;AxeKsJg/Pswwt/7MWzrtpFQJwjFHA5VIm2sdi4ocxp5viZN38MGhJBlKbQOeE9w1epBlY+2w5rRQ&#10;YUvvFRXH3a8z8LP5XMfLdzOQ8ejv4xiWk6kMozHPT93yDZRQJ/fwrb22Bl778P8l/QA9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A3cexAAAANsAAAAPAAAAAAAAAAAA&#10;AAAAAKECAABkcnMvZG93bnJldi54bWxQSwUGAAAAAAQABAD5AAAAkgMAAAAA&#10;" strokecolor="#4579b8 [3044]"/>
                <v:rect id="Прямоугольник 42" o:spid="_x0000_s1060" style="position:absolute;left:37343;top:9133;width:15002;height:29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fW3MIA&#10;AADbAAAADwAAAGRycy9kb3ducmV2LnhtbESPUWvCQBCE3wv+h2OFvtWLUqxETymK0IIg1f6AbW5N&#10;QrN78e6M8d97QqGPw8x8wyxWPTeqIx9qJwbGowwUSeFsLaWB7+P2ZQYqRBSLjRMycKMAq+XgaYG5&#10;dVf5ou4QS5UgEnI0UMXY5lqHoiLGMHItSfJOzjPGJH2prcdrgnOjJ1k21Yy1pIUKW1pXVPweLmxg&#10;b8/jt0279R3/fHa7HRd7z8GY52H/PgcVqY//4b/2hzXwOoHHl/QD9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9bcwgAAANsAAAAPAAAAAAAAAAAAAAAAAJgCAABkcnMvZG93&#10;bnJldi54bWxQSwUGAAAAAAQABAD1AAAAhwMAAAAA&#10;" fillcolor="white [3201]" stroked="f" strokeweight="2pt">
                  <v:textbox>
                    <w:txbxContent>
                      <w:p w:rsidR="00DC161E" w:rsidRPr="00160771" w:rsidRDefault="00DC161E" w:rsidP="00DC161E">
                        <w:pPr>
                          <w:pStyle w:val="a3"/>
                          <w:spacing w:before="0" w:beforeAutospacing="0" w:after="200" w:afterAutospacing="0" w:line="276" w:lineRule="auto"/>
                          <w:jc w:val="center"/>
                          <w:rPr>
                            <w:b/>
                          </w:rPr>
                        </w:pPr>
                        <w:r w:rsidRPr="00160771">
                          <w:rPr>
                            <w:rFonts w:eastAsia="Times New Roman"/>
                            <w:b/>
                            <w:sz w:val="20"/>
                            <w:szCs w:val="20"/>
                          </w:rPr>
                          <w:t>Потенційний продукт</w:t>
                        </w:r>
                      </w:p>
                    </w:txbxContent>
                  </v:textbox>
                </v:rect>
                <w10:anchorlock/>
              </v:group>
            </w:pict>
          </mc:Fallback>
        </mc:AlternateContent>
      </w:r>
    </w:p>
    <w:p w:rsidR="00AC1BA8" w:rsidRPr="008F6EC0" w:rsidRDefault="00AC1BA8" w:rsidP="00836927">
      <w:pPr>
        <w:spacing w:after="0" w:line="240" w:lineRule="auto"/>
        <w:ind w:firstLine="284"/>
        <w:jc w:val="center"/>
        <w:rPr>
          <w:rFonts w:ascii="Times New Roman" w:hAnsi="Times New Roman" w:cs="Times New Roman"/>
          <w:sz w:val="28"/>
          <w:szCs w:val="28"/>
        </w:rPr>
      </w:pPr>
    </w:p>
    <w:p w:rsidR="00EB58AE" w:rsidRPr="008F6EC0" w:rsidRDefault="00B425C9" w:rsidP="00EB58AE">
      <w:pPr>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Рис</w:t>
      </w:r>
      <w:r w:rsidR="00296149">
        <w:rPr>
          <w:rFonts w:ascii="Times New Roman" w:hAnsi="Times New Roman" w:cs="Times New Roman"/>
          <w:sz w:val="28"/>
          <w:szCs w:val="28"/>
        </w:rPr>
        <w:t>. 2</w:t>
      </w:r>
      <w:r w:rsidR="00EB58AE" w:rsidRPr="008F6EC0">
        <w:rPr>
          <w:rFonts w:ascii="Times New Roman" w:hAnsi="Times New Roman" w:cs="Times New Roman"/>
          <w:sz w:val="28"/>
          <w:szCs w:val="28"/>
        </w:rPr>
        <w:t xml:space="preserve">. </w:t>
      </w:r>
      <w:r w:rsidRPr="008F6EC0">
        <w:rPr>
          <w:rFonts w:ascii="Times New Roman" w:hAnsi="Times New Roman" w:cs="Times New Roman"/>
          <w:sz w:val="28"/>
          <w:szCs w:val="28"/>
        </w:rPr>
        <w:t>М</w:t>
      </w:r>
      <w:r w:rsidR="00EB58AE" w:rsidRPr="008F6EC0">
        <w:rPr>
          <w:rFonts w:ascii="Times New Roman" w:hAnsi="Times New Roman" w:cs="Times New Roman"/>
          <w:sz w:val="28"/>
          <w:szCs w:val="28"/>
        </w:rPr>
        <w:t>одель готельного продукту</w:t>
      </w:r>
    </w:p>
    <w:p w:rsidR="00EB58AE" w:rsidRPr="008F6EC0" w:rsidRDefault="00EB58AE" w:rsidP="00EB58AE">
      <w:pPr>
        <w:spacing w:after="0" w:line="240" w:lineRule="auto"/>
        <w:ind w:firstLine="284"/>
        <w:jc w:val="both"/>
        <w:rPr>
          <w:rFonts w:ascii="Times New Roman" w:hAnsi="Times New Roman" w:cs="Times New Roman"/>
          <w:sz w:val="28"/>
          <w:szCs w:val="28"/>
        </w:rPr>
      </w:pPr>
    </w:p>
    <w:p w:rsidR="00E91547"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Ядро </w:t>
      </w:r>
      <w:r w:rsidR="00E91547">
        <w:rPr>
          <w:rFonts w:ascii="Times New Roman" w:hAnsi="Times New Roman" w:cs="Times New Roman"/>
          <w:sz w:val="28"/>
          <w:szCs w:val="28"/>
        </w:rPr>
        <w:t>–</w:t>
      </w:r>
      <w:r w:rsidRPr="008F6EC0">
        <w:rPr>
          <w:rFonts w:ascii="Times New Roman" w:hAnsi="Times New Roman" w:cs="Times New Roman"/>
          <w:sz w:val="28"/>
          <w:szCs w:val="28"/>
        </w:rPr>
        <w:t xml:space="preserve"> родовий продукт, що включає базові вміння та ресурси, необхідні для участі в ринковому процесі. </w:t>
      </w:r>
      <w:r w:rsidR="00E91547">
        <w:rPr>
          <w:rFonts w:ascii="Times New Roman" w:hAnsi="Times New Roman" w:cs="Times New Roman"/>
          <w:sz w:val="28"/>
          <w:szCs w:val="28"/>
        </w:rPr>
        <w:t xml:space="preserve">В якості </w:t>
      </w:r>
      <w:r w:rsidRPr="008F6EC0">
        <w:rPr>
          <w:rFonts w:ascii="Times New Roman" w:hAnsi="Times New Roman" w:cs="Times New Roman"/>
          <w:sz w:val="28"/>
          <w:szCs w:val="28"/>
        </w:rPr>
        <w:t>ядр</w:t>
      </w:r>
      <w:r w:rsidR="00E91547">
        <w:rPr>
          <w:rFonts w:ascii="Times New Roman" w:hAnsi="Times New Roman" w:cs="Times New Roman"/>
          <w:sz w:val="28"/>
          <w:szCs w:val="28"/>
        </w:rPr>
        <w:t xml:space="preserve">а </w:t>
      </w:r>
      <w:r w:rsidRPr="008F6EC0">
        <w:rPr>
          <w:rFonts w:ascii="Times New Roman" w:hAnsi="Times New Roman" w:cs="Times New Roman"/>
          <w:sz w:val="28"/>
          <w:szCs w:val="28"/>
        </w:rPr>
        <w:t>виступають окремі послуги. Перше коло</w:t>
      </w:r>
      <w:r w:rsidR="00E91547">
        <w:rPr>
          <w:rFonts w:ascii="Times New Roman" w:hAnsi="Times New Roman" w:cs="Times New Roman"/>
          <w:sz w:val="28"/>
          <w:szCs w:val="28"/>
        </w:rPr>
        <w:t xml:space="preserve"> навколо ядра</w:t>
      </w:r>
      <w:r w:rsidRPr="008F6EC0">
        <w:rPr>
          <w:rFonts w:ascii="Times New Roman" w:hAnsi="Times New Roman" w:cs="Times New Roman"/>
          <w:sz w:val="28"/>
          <w:szCs w:val="28"/>
        </w:rPr>
        <w:t xml:space="preserve"> нази</w:t>
      </w:r>
      <w:r w:rsidR="00E91547">
        <w:rPr>
          <w:rFonts w:ascii="Times New Roman" w:hAnsi="Times New Roman" w:cs="Times New Roman"/>
          <w:sz w:val="28"/>
          <w:szCs w:val="28"/>
        </w:rPr>
        <w:t>вається «очікуваним продуктом».</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F667FC">
        <w:rPr>
          <w:rFonts w:ascii="Times New Roman" w:hAnsi="Times New Roman" w:cs="Times New Roman"/>
          <w:b/>
          <w:sz w:val="28"/>
          <w:szCs w:val="28"/>
        </w:rPr>
        <w:t>Очікуваний продукт</w:t>
      </w:r>
      <w:r w:rsidRPr="008F6EC0">
        <w:rPr>
          <w:rFonts w:ascii="Times New Roman" w:hAnsi="Times New Roman" w:cs="Times New Roman"/>
          <w:sz w:val="28"/>
          <w:szCs w:val="28"/>
        </w:rPr>
        <w:t xml:space="preserve"> </w:t>
      </w:r>
      <w:r w:rsidR="00E91547">
        <w:rPr>
          <w:rFonts w:ascii="Times New Roman" w:hAnsi="Times New Roman" w:cs="Times New Roman"/>
          <w:sz w:val="28"/>
          <w:szCs w:val="28"/>
        </w:rPr>
        <w:t>–</w:t>
      </w:r>
      <w:r w:rsidRPr="008F6EC0">
        <w:rPr>
          <w:rFonts w:ascii="Times New Roman" w:hAnsi="Times New Roman" w:cs="Times New Roman"/>
          <w:sz w:val="28"/>
          <w:szCs w:val="28"/>
        </w:rPr>
        <w:t xml:space="preserve"> це послуги, що задовольняють мінімальним очікуванням клієнтів: час і умови обслуговування, інтер'єр номерів, холів та інших приміщень, зовнішній вигляд персоналу, ціни.</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Наступне коло позначений як «</w:t>
      </w:r>
      <w:r w:rsidRPr="00F667FC">
        <w:rPr>
          <w:rFonts w:ascii="Times New Roman" w:hAnsi="Times New Roman" w:cs="Times New Roman"/>
          <w:b/>
          <w:sz w:val="28"/>
          <w:szCs w:val="28"/>
        </w:rPr>
        <w:t>розширений продукт</w:t>
      </w:r>
      <w:r w:rsidRPr="008F6EC0">
        <w:rPr>
          <w:rFonts w:ascii="Times New Roman" w:hAnsi="Times New Roman" w:cs="Times New Roman"/>
          <w:sz w:val="28"/>
          <w:szCs w:val="28"/>
        </w:rPr>
        <w:t xml:space="preserve">». Його складають </w:t>
      </w:r>
      <w:r w:rsidR="00F667FC">
        <w:rPr>
          <w:rFonts w:ascii="Times New Roman" w:hAnsi="Times New Roman" w:cs="Times New Roman"/>
          <w:sz w:val="28"/>
          <w:szCs w:val="28"/>
        </w:rPr>
        <w:t>ті</w:t>
      </w:r>
      <w:r w:rsidRPr="008F6EC0">
        <w:rPr>
          <w:rFonts w:ascii="Times New Roman" w:hAnsi="Times New Roman" w:cs="Times New Roman"/>
          <w:sz w:val="28"/>
          <w:szCs w:val="28"/>
        </w:rPr>
        <w:t xml:space="preserve"> додаткові переваги, </w:t>
      </w:r>
      <w:r w:rsidR="00F667FC">
        <w:rPr>
          <w:rFonts w:ascii="Times New Roman" w:hAnsi="Times New Roman" w:cs="Times New Roman"/>
          <w:sz w:val="28"/>
          <w:szCs w:val="28"/>
        </w:rPr>
        <w:t xml:space="preserve">що </w:t>
      </w:r>
      <w:r w:rsidRPr="008F6EC0">
        <w:rPr>
          <w:rFonts w:ascii="Times New Roman" w:hAnsi="Times New Roman" w:cs="Times New Roman"/>
          <w:sz w:val="28"/>
          <w:szCs w:val="28"/>
        </w:rPr>
        <w:t>пов'язані з його придбанням і споживанням, які відрізняють даний продукт від ринкових аналогів. Для готельного продукту в якості додаткових переваг найчастіше виступають компоненти місця розташування, які з часом перестають розглядатися як додаткові і стають частиною очікуваного продукту.</w:t>
      </w:r>
    </w:p>
    <w:p w:rsidR="00EB58AE" w:rsidRPr="008F6EC0" w:rsidRDefault="00F667FC"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lastRenderedPageBreak/>
        <w:t>Ост</w:t>
      </w:r>
      <w:r>
        <w:rPr>
          <w:rFonts w:ascii="Times New Roman" w:hAnsi="Times New Roman" w:cs="Times New Roman"/>
          <w:sz w:val="28"/>
          <w:szCs w:val="28"/>
        </w:rPr>
        <w:t>аннє</w:t>
      </w:r>
      <w:r w:rsidR="00EB58AE" w:rsidRPr="008F6EC0">
        <w:rPr>
          <w:rFonts w:ascii="Times New Roman" w:hAnsi="Times New Roman" w:cs="Times New Roman"/>
          <w:sz w:val="28"/>
          <w:szCs w:val="28"/>
        </w:rPr>
        <w:t xml:space="preserve"> коло називається «</w:t>
      </w:r>
      <w:r w:rsidR="00EB58AE" w:rsidRPr="00F667FC">
        <w:rPr>
          <w:rFonts w:ascii="Times New Roman" w:hAnsi="Times New Roman" w:cs="Times New Roman"/>
          <w:b/>
          <w:sz w:val="28"/>
          <w:szCs w:val="28"/>
        </w:rPr>
        <w:t>потенційним продуктом</w:t>
      </w:r>
      <w:r w:rsidR="00EB58AE" w:rsidRPr="008F6EC0">
        <w:rPr>
          <w:rFonts w:ascii="Times New Roman" w:hAnsi="Times New Roman" w:cs="Times New Roman"/>
          <w:sz w:val="28"/>
          <w:szCs w:val="28"/>
        </w:rPr>
        <w:t xml:space="preserve">». На відміну від розширеного продукту, який фіксує тільки те, </w:t>
      </w:r>
      <w:r>
        <w:rPr>
          <w:rFonts w:ascii="Times New Roman" w:hAnsi="Times New Roman" w:cs="Times New Roman"/>
          <w:sz w:val="28"/>
          <w:szCs w:val="28"/>
        </w:rPr>
        <w:t>що вже зроблено, він містить все</w:t>
      </w:r>
      <w:r w:rsidR="00EB58AE" w:rsidRPr="008F6EC0">
        <w:rPr>
          <w:rFonts w:ascii="Times New Roman" w:hAnsi="Times New Roman" w:cs="Times New Roman"/>
          <w:sz w:val="28"/>
          <w:szCs w:val="28"/>
        </w:rPr>
        <w:t xml:space="preserve">, що потенційно </w:t>
      </w:r>
      <w:r>
        <w:rPr>
          <w:rFonts w:ascii="Times New Roman" w:hAnsi="Times New Roman" w:cs="Times New Roman"/>
          <w:sz w:val="28"/>
          <w:szCs w:val="28"/>
        </w:rPr>
        <w:t>можна досягти</w:t>
      </w:r>
      <w:r w:rsidR="00EB58AE" w:rsidRPr="008F6EC0">
        <w:rPr>
          <w:rFonts w:ascii="Times New Roman" w:hAnsi="Times New Roman" w:cs="Times New Roman"/>
          <w:sz w:val="28"/>
          <w:szCs w:val="28"/>
        </w:rPr>
        <w:t xml:space="preserve"> </w:t>
      </w:r>
      <w:r>
        <w:rPr>
          <w:rFonts w:ascii="Times New Roman" w:hAnsi="Times New Roman" w:cs="Times New Roman"/>
          <w:sz w:val="28"/>
          <w:szCs w:val="28"/>
        </w:rPr>
        <w:t>та</w:t>
      </w:r>
      <w:r w:rsidR="00EB58AE" w:rsidRPr="008F6EC0">
        <w:rPr>
          <w:rFonts w:ascii="Times New Roman" w:hAnsi="Times New Roman" w:cs="Times New Roman"/>
          <w:sz w:val="28"/>
          <w:szCs w:val="28"/>
        </w:rPr>
        <w:t xml:space="preserve"> реаліз</w:t>
      </w:r>
      <w:r>
        <w:rPr>
          <w:rFonts w:ascii="Times New Roman" w:hAnsi="Times New Roman" w:cs="Times New Roman"/>
          <w:sz w:val="28"/>
          <w:szCs w:val="28"/>
        </w:rPr>
        <w:t>увати</w:t>
      </w:r>
      <w:r w:rsidR="00EB58AE" w:rsidRPr="008F6EC0">
        <w:rPr>
          <w:rFonts w:ascii="Times New Roman" w:hAnsi="Times New Roman" w:cs="Times New Roman"/>
          <w:sz w:val="28"/>
          <w:szCs w:val="28"/>
        </w:rPr>
        <w:t xml:space="preserve"> в перспективі для залучення і утримання туристів. Тому готельні підприємства повинні знаходиться в постійному пошуку нових послуг.</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До </w:t>
      </w:r>
      <w:r w:rsidRPr="00F667FC">
        <w:rPr>
          <w:rFonts w:ascii="Times New Roman" w:hAnsi="Times New Roman" w:cs="Times New Roman"/>
          <w:b/>
          <w:sz w:val="28"/>
          <w:szCs w:val="28"/>
        </w:rPr>
        <w:t>особливостей готельних послуг</w:t>
      </w:r>
      <w:r w:rsidRPr="008F6EC0">
        <w:rPr>
          <w:rFonts w:ascii="Times New Roman" w:hAnsi="Times New Roman" w:cs="Times New Roman"/>
          <w:sz w:val="28"/>
          <w:szCs w:val="28"/>
        </w:rPr>
        <w:t xml:space="preserve"> відносяться:</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неодночасність процесів виробництва і споживання;</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обмежена можливість зберігання;</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терміновий характер;</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широка участь персоналу у виробничому процесі;</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сезонний характер попиту;</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взаємозалежність готельних послуг і мети подорожі (поїздки)</w:t>
      </w:r>
      <w:r w:rsidR="00F667FC">
        <w:rPr>
          <w:rFonts w:ascii="Times New Roman" w:hAnsi="Times New Roman" w:cs="Times New Roman"/>
          <w:sz w:val="28"/>
          <w:szCs w:val="28"/>
        </w:rPr>
        <w:t>.</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F667FC">
        <w:rPr>
          <w:rFonts w:ascii="Times New Roman" w:hAnsi="Times New Roman" w:cs="Times New Roman"/>
          <w:b/>
          <w:sz w:val="28"/>
          <w:szCs w:val="28"/>
        </w:rPr>
        <w:t>Неодночасність процесів виробництва і споживання</w:t>
      </w:r>
      <w:r w:rsidRPr="008F6EC0">
        <w:rPr>
          <w:rFonts w:ascii="Times New Roman" w:hAnsi="Times New Roman" w:cs="Times New Roman"/>
          <w:sz w:val="28"/>
          <w:szCs w:val="28"/>
        </w:rPr>
        <w:t xml:space="preserve"> характерна для готельних послуг, не пов'язаних з присутністю клієнта: прибирання та підготовка номера до продажу, приготування страв харчування. Винятком є сервіровка і подача блюд, які частково здійснюються в присутності клієнта. Для готельного підприємства такий поділ процесів є необхідністю. Безпосереднього обслуговування тут має передувати виконання підготовчих послуг, призначених для того, щоб в певний момент задовольнити попит, що виник.</w:t>
      </w:r>
    </w:p>
    <w:p w:rsidR="00EB58AE" w:rsidRPr="008F6EC0" w:rsidRDefault="00EB58AE" w:rsidP="00C77367">
      <w:pPr>
        <w:spacing w:after="0" w:line="360" w:lineRule="auto"/>
        <w:ind w:firstLine="709"/>
        <w:jc w:val="both"/>
        <w:rPr>
          <w:rFonts w:ascii="Times New Roman" w:hAnsi="Times New Roman" w:cs="Times New Roman"/>
          <w:sz w:val="28"/>
          <w:szCs w:val="28"/>
        </w:rPr>
      </w:pPr>
      <w:r w:rsidRPr="00F667FC">
        <w:rPr>
          <w:rFonts w:ascii="Times New Roman" w:hAnsi="Times New Roman" w:cs="Times New Roman"/>
          <w:b/>
          <w:sz w:val="28"/>
          <w:szCs w:val="28"/>
        </w:rPr>
        <w:t>Обмежена можливість зберігання</w:t>
      </w:r>
      <w:r w:rsidRPr="008F6EC0">
        <w:rPr>
          <w:rFonts w:ascii="Times New Roman" w:hAnsi="Times New Roman" w:cs="Times New Roman"/>
          <w:sz w:val="28"/>
          <w:szCs w:val="28"/>
        </w:rPr>
        <w:t xml:space="preserve"> пов'язана з тим, що комплекс готельних послуг в цілому не може бути збережений для подальшого продажу. Якщо на поточну добу готельний номер залишається непроданими, то його неможливо продати додатково за цю добу. Це ж і відноситься до послуг харчування.</w:t>
      </w:r>
    </w:p>
    <w:p w:rsidR="003075FC" w:rsidRPr="008F6EC0" w:rsidRDefault="003075FC" w:rsidP="00C77367">
      <w:pPr>
        <w:spacing w:after="0" w:line="360" w:lineRule="auto"/>
        <w:ind w:firstLine="709"/>
        <w:jc w:val="both"/>
        <w:rPr>
          <w:rFonts w:ascii="Times New Roman" w:hAnsi="Times New Roman" w:cs="Times New Roman"/>
          <w:sz w:val="28"/>
          <w:szCs w:val="28"/>
        </w:rPr>
      </w:pPr>
      <w:r w:rsidRPr="00665C63">
        <w:rPr>
          <w:rFonts w:ascii="Times New Roman" w:hAnsi="Times New Roman" w:cs="Times New Roman"/>
          <w:b/>
          <w:sz w:val="28"/>
          <w:szCs w:val="28"/>
        </w:rPr>
        <w:t>Терміновий характер готельних послуг</w:t>
      </w:r>
      <w:r w:rsidRPr="008F6EC0">
        <w:rPr>
          <w:rFonts w:ascii="Times New Roman" w:hAnsi="Times New Roman" w:cs="Times New Roman"/>
          <w:sz w:val="28"/>
          <w:szCs w:val="28"/>
        </w:rPr>
        <w:t xml:space="preserve"> поряд з місцем розташування є найбільш значущим при виборі готелю. Специфіка готельних підприємств полягає в тому, щоб проблеми стосується обслуговування, повинні вирішуватися швидко. Наприклад, на оформлення проживання туриста, оплату номера, отримання ключів відводиться 10-15 хвилин.</w:t>
      </w:r>
    </w:p>
    <w:p w:rsidR="00665C63" w:rsidRDefault="003075FC" w:rsidP="00C77367">
      <w:pPr>
        <w:spacing w:after="0" w:line="360" w:lineRule="auto"/>
        <w:ind w:firstLine="709"/>
        <w:jc w:val="both"/>
        <w:rPr>
          <w:rFonts w:ascii="Times New Roman" w:hAnsi="Times New Roman" w:cs="Times New Roman"/>
          <w:sz w:val="28"/>
          <w:szCs w:val="28"/>
        </w:rPr>
      </w:pPr>
      <w:r w:rsidRPr="00665C63">
        <w:rPr>
          <w:rFonts w:ascii="Times New Roman" w:hAnsi="Times New Roman" w:cs="Times New Roman"/>
          <w:b/>
          <w:sz w:val="28"/>
          <w:szCs w:val="28"/>
        </w:rPr>
        <w:t>Широка участь персоналу у виробничому процесі</w:t>
      </w:r>
      <w:r w:rsidRPr="008F6EC0">
        <w:rPr>
          <w:rFonts w:ascii="Times New Roman" w:hAnsi="Times New Roman" w:cs="Times New Roman"/>
          <w:sz w:val="28"/>
          <w:szCs w:val="28"/>
        </w:rPr>
        <w:t xml:space="preserve"> </w:t>
      </w:r>
      <w:r w:rsidR="00665C63">
        <w:rPr>
          <w:rFonts w:ascii="Times New Roman" w:hAnsi="Times New Roman" w:cs="Times New Roman"/>
          <w:sz w:val="28"/>
          <w:szCs w:val="28"/>
        </w:rPr>
        <w:t>–</w:t>
      </w:r>
      <w:r w:rsidRPr="008F6EC0">
        <w:rPr>
          <w:rFonts w:ascii="Times New Roman" w:hAnsi="Times New Roman" w:cs="Times New Roman"/>
          <w:sz w:val="28"/>
          <w:szCs w:val="28"/>
        </w:rPr>
        <w:t xml:space="preserve"> важлива особливість готельних послуг. На багатьох готельних підприємствах </w:t>
      </w:r>
      <w:r w:rsidRPr="008F6EC0">
        <w:rPr>
          <w:rFonts w:ascii="Times New Roman" w:hAnsi="Times New Roman" w:cs="Times New Roman"/>
          <w:sz w:val="28"/>
          <w:szCs w:val="28"/>
        </w:rPr>
        <w:lastRenderedPageBreak/>
        <w:t xml:space="preserve">розробляються </w:t>
      </w:r>
      <w:r w:rsidRPr="00665C63">
        <w:rPr>
          <w:rFonts w:ascii="Times New Roman" w:hAnsi="Times New Roman" w:cs="Times New Roman"/>
          <w:b/>
          <w:sz w:val="28"/>
          <w:szCs w:val="28"/>
        </w:rPr>
        <w:t>стандарти обслуговування</w:t>
      </w:r>
      <w:r w:rsidRPr="008F6EC0">
        <w:rPr>
          <w:rFonts w:ascii="Times New Roman" w:hAnsi="Times New Roman" w:cs="Times New Roman"/>
          <w:sz w:val="28"/>
          <w:szCs w:val="28"/>
        </w:rPr>
        <w:t xml:space="preserve"> </w:t>
      </w:r>
      <w:r w:rsidR="00665C63">
        <w:rPr>
          <w:rFonts w:ascii="Times New Roman" w:hAnsi="Times New Roman" w:cs="Times New Roman"/>
          <w:sz w:val="28"/>
          <w:szCs w:val="28"/>
        </w:rPr>
        <w:t>–</w:t>
      </w:r>
      <w:r w:rsidRPr="008F6EC0">
        <w:rPr>
          <w:rFonts w:ascii="Times New Roman" w:hAnsi="Times New Roman" w:cs="Times New Roman"/>
          <w:sz w:val="28"/>
          <w:szCs w:val="28"/>
        </w:rPr>
        <w:t xml:space="preserve"> комплекс обов'язкових для виконання правил обслуговування клієнтів, які покликані гарантувати встановлений рівень яко</w:t>
      </w:r>
      <w:r w:rsidR="00665C63">
        <w:rPr>
          <w:rFonts w:ascii="Times New Roman" w:hAnsi="Times New Roman" w:cs="Times New Roman"/>
          <w:sz w:val="28"/>
          <w:szCs w:val="28"/>
        </w:rPr>
        <w:t>сті всіх вироблюваних операцій.</w:t>
      </w:r>
    </w:p>
    <w:p w:rsidR="003075FC" w:rsidRPr="008F6EC0" w:rsidRDefault="003075FC"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Такими </w:t>
      </w:r>
      <w:r w:rsidRPr="00665C63">
        <w:rPr>
          <w:rFonts w:ascii="Times New Roman" w:hAnsi="Times New Roman" w:cs="Times New Roman"/>
          <w:b/>
          <w:sz w:val="28"/>
          <w:szCs w:val="28"/>
        </w:rPr>
        <w:t>стандартами визначаються</w:t>
      </w:r>
      <w:r w:rsidRPr="008F6EC0">
        <w:rPr>
          <w:rFonts w:ascii="Times New Roman" w:hAnsi="Times New Roman" w:cs="Times New Roman"/>
          <w:sz w:val="28"/>
          <w:szCs w:val="28"/>
        </w:rPr>
        <w:t xml:space="preserve"> наступні </w:t>
      </w:r>
      <w:r w:rsidRPr="00665C63">
        <w:rPr>
          <w:rFonts w:ascii="Times New Roman" w:hAnsi="Times New Roman" w:cs="Times New Roman"/>
          <w:b/>
          <w:sz w:val="28"/>
          <w:szCs w:val="28"/>
        </w:rPr>
        <w:t>критерії</w:t>
      </w:r>
      <w:r w:rsidRPr="008F6EC0">
        <w:rPr>
          <w:rFonts w:ascii="Times New Roman" w:hAnsi="Times New Roman" w:cs="Times New Roman"/>
          <w:sz w:val="28"/>
          <w:szCs w:val="28"/>
        </w:rPr>
        <w:t>:</w:t>
      </w:r>
    </w:p>
    <w:p w:rsidR="003075FC" w:rsidRPr="008F6EC0" w:rsidRDefault="003075FC"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час відповіді на дзвінок про отримання інформації або бронюванні (15,20,30 секунд);</w:t>
      </w:r>
    </w:p>
    <w:p w:rsidR="003075FC" w:rsidRPr="008F6EC0" w:rsidRDefault="003075FC"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час оформлення в службі розміщення (5,10,15 хвилин);</w:t>
      </w:r>
    </w:p>
    <w:p w:rsidR="003075FC" w:rsidRPr="008F6EC0" w:rsidRDefault="003075FC"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час, що витрачається на надання конкретної послуги;</w:t>
      </w:r>
    </w:p>
    <w:p w:rsidR="003075FC" w:rsidRPr="008F6EC0" w:rsidRDefault="003075FC"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зовнішній вигляд і наявність уніформи;</w:t>
      </w:r>
    </w:p>
    <w:p w:rsidR="003075FC" w:rsidRPr="008F6EC0" w:rsidRDefault="003075FC"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знання персоналом іноземних мов.</w:t>
      </w:r>
    </w:p>
    <w:p w:rsidR="003F6B78" w:rsidRPr="008F6EC0" w:rsidRDefault="003075FC"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Сезонний характер попиту на готельні послуги в значній мірі впливає на завантаження готелів. Для ринку готельних послуг характерні значні коливання попиту в залежності від пори року (більшість туристів відпочивають у літні місяці), а також днів тижня (ділові туристи розміщуються в готелі в будні).</w:t>
      </w:r>
    </w:p>
    <w:p w:rsidR="003F6B78" w:rsidRPr="008F6EC0" w:rsidRDefault="003F6B78" w:rsidP="003F6B78">
      <w:pPr>
        <w:spacing w:after="0" w:line="240" w:lineRule="auto"/>
        <w:ind w:firstLine="284"/>
        <w:jc w:val="both"/>
        <w:rPr>
          <w:rFonts w:ascii="Times New Roman" w:hAnsi="Times New Roman" w:cs="Times New Roman"/>
          <w:sz w:val="28"/>
          <w:szCs w:val="28"/>
        </w:rPr>
      </w:pPr>
      <w:r w:rsidRPr="008F6EC0">
        <w:rPr>
          <w:rFonts w:ascii="Times New Roman" w:hAnsi="Times New Roman" w:cs="Times New Roman"/>
          <w:noProof/>
          <w:sz w:val="28"/>
          <w:szCs w:val="28"/>
          <w:lang w:eastAsia="uk-UA"/>
        </w:rPr>
        <mc:AlternateContent>
          <mc:Choice Requires="wpc">
            <w:drawing>
              <wp:inline distT="0" distB="0" distL="0" distR="0" wp14:anchorId="1106B0DE" wp14:editId="48BBDEFC">
                <wp:extent cx="5451894" cy="1535296"/>
                <wp:effectExtent l="0" t="0" r="0" b="8255"/>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wps:wsp>
                        <wps:cNvPr id="9" name="Прямоугольник 9"/>
                        <wps:cNvSpPr/>
                        <wps:spPr>
                          <a:xfrm>
                            <a:off x="198252" y="180977"/>
                            <a:ext cx="1621891" cy="1302767"/>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2930" w:rsidRPr="004F2930" w:rsidRDefault="004F2930" w:rsidP="00AC1B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4"/>
                                  <w:szCs w:val="24"/>
                                  <w:lang w:eastAsia="uk-UA"/>
                                </w:rPr>
                              </w:pPr>
                              <w:r w:rsidRPr="004F2930">
                                <w:rPr>
                                  <w:rFonts w:ascii="Times New Roman" w:eastAsia="Times New Roman" w:hAnsi="Times New Roman" w:cs="Times New Roman"/>
                                  <w:b/>
                                  <w:color w:val="222222"/>
                                  <w:sz w:val="24"/>
                                  <w:szCs w:val="24"/>
                                  <w:lang w:eastAsia="uk-UA"/>
                                </w:rPr>
                                <w:t xml:space="preserve">Матеріальні послуги (номерний фонд, меблі, обладнання, харчування, напої, басейн, стоянки для машин і </w:t>
                              </w:r>
                              <w:proofErr w:type="spellStart"/>
                              <w:r w:rsidRPr="004F2930">
                                <w:rPr>
                                  <w:rFonts w:ascii="Times New Roman" w:eastAsia="Times New Roman" w:hAnsi="Times New Roman" w:cs="Times New Roman"/>
                                  <w:b/>
                                  <w:color w:val="222222"/>
                                  <w:sz w:val="24"/>
                                  <w:szCs w:val="24"/>
                                  <w:lang w:eastAsia="uk-UA"/>
                                </w:rPr>
                                <w:t>т.п</w:t>
                              </w:r>
                              <w:proofErr w:type="spellEnd"/>
                              <w:r w:rsidRPr="004F2930">
                                <w:rPr>
                                  <w:rFonts w:ascii="Times New Roman" w:eastAsia="Times New Roman" w:hAnsi="Times New Roman" w:cs="Times New Roman"/>
                                  <w:b/>
                                  <w:color w:val="222222"/>
                                  <w:sz w:val="24"/>
                                  <w:szCs w:val="24"/>
                                  <w:lang w:eastAsia="uk-UA"/>
                                </w:rPr>
                                <w:t>)</w:t>
                              </w:r>
                            </w:p>
                            <w:p w:rsidR="003F6B78" w:rsidRDefault="003F6B78" w:rsidP="003F6B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Овал 12"/>
                        <wps:cNvSpPr/>
                        <wps:spPr>
                          <a:xfrm>
                            <a:off x="2113147" y="292778"/>
                            <a:ext cx="1388908" cy="1051960"/>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2930" w:rsidRPr="00836927" w:rsidRDefault="004F2930" w:rsidP="004F2930">
                              <w:pPr>
                                <w:pStyle w:val="HTML"/>
                                <w:shd w:val="clear" w:color="auto" w:fill="F8F9FA"/>
                                <w:jc w:val="center"/>
                                <w:rPr>
                                  <w:rFonts w:ascii="inherit" w:hAnsi="inherit"/>
                                  <w:b/>
                                  <w:color w:val="222222"/>
                                  <w:sz w:val="42"/>
                                  <w:szCs w:val="42"/>
                                </w:rPr>
                              </w:pPr>
                              <w:r w:rsidRPr="00836927">
                                <w:rPr>
                                  <w:rFonts w:ascii="inherit" w:hAnsi="inherit"/>
                                  <w:b/>
                                  <w:color w:val="222222"/>
                                  <w:sz w:val="24"/>
                                  <w:szCs w:val="24"/>
                                </w:rPr>
                                <w:t>Готельний прод</w:t>
                              </w:r>
                              <w:r w:rsidRPr="00836927">
                                <w:rPr>
                                  <w:rFonts w:ascii="Times New Roman" w:hAnsi="Times New Roman" w:cs="Times New Roman"/>
                                  <w:b/>
                                  <w:color w:val="222222"/>
                                  <w:sz w:val="24"/>
                                  <w:szCs w:val="24"/>
                                </w:rPr>
                                <w:t>укт</w:t>
                              </w:r>
                            </w:p>
                            <w:p w:rsidR="004F2930" w:rsidRDefault="004F2930" w:rsidP="004F29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a:xfrm>
                            <a:off x="3752203" y="181037"/>
                            <a:ext cx="1474312" cy="116343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566" w:rsidRPr="00836927" w:rsidRDefault="00E04566" w:rsidP="00E04566">
                              <w:pPr>
                                <w:pStyle w:val="HTML"/>
                                <w:shd w:val="clear" w:color="auto" w:fill="F8F9FA"/>
                                <w:jc w:val="center"/>
                                <w:rPr>
                                  <w:rFonts w:ascii="inherit" w:hAnsi="inherit"/>
                                  <w:b/>
                                  <w:color w:val="222222"/>
                                  <w:sz w:val="42"/>
                                  <w:szCs w:val="42"/>
                                </w:rPr>
                              </w:pPr>
                              <w:r w:rsidRPr="00836927">
                                <w:rPr>
                                  <w:rFonts w:ascii="inherit" w:hAnsi="inherit"/>
                                  <w:b/>
                                  <w:color w:val="222222"/>
                                  <w:sz w:val="24"/>
                                  <w:szCs w:val="24"/>
                                </w:rPr>
                                <w:t xml:space="preserve">Нематеріальні послуги (сервіс, </w:t>
                              </w:r>
                              <w:r w:rsidRPr="00836927">
                                <w:rPr>
                                  <w:rFonts w:ascii="Times New Roman" w:hAnsi="Times New Roman" w:cs="Times New Roman"/>
                                  <w:b/>
                                  <w:color w:val="222222"/>
                                  <w:sz w:val="24"/>
                                  <w:szCs w:val="24"/>
                                </w:rPr>
                                <w:t>атмосфера</w:t>
                              </w:r>
                              <w:r w:rsidRPr="00836927">
                                <w:rPr>
                                  <w:rFonts w:ascii="inherit" w:hAnsi="inherit"/>
                                  <w:b/>
                                  <w:color w:val="222222"/>
                                  <w:sz w:val="24"/>
                                  <w:szCs w:val="24"/>
                                </w:rPr>
                                <w:t>, співучасть дружелюбність,</w:t>
                              </w:r>
                              <w:r w:rsidRPr="00836927">
                                <w:rPr>
                                  <w:rFonts w:ascii="inherit" w:hAnsi="inherit"/>
                                  <w:b/>
                                  <w:color w:val="222222"/>
                                  <w:sz w:val="42"/>
                                  <w:szCs w:val="42"/>
                                </w:rPr>
                                <w:t xml:space="preserve"> </w:t>
                              </w:r>
                              <w:proofErr w:type="spellStart"/>
                              <w:r w:rsidRPr="00836927">
                                <w:rPr>
                                  <w:rFonts w:ascii="inherit" w:hAnsi="inherit"/>
                                  <w:b/>
                                  <w:color w:val="222222"/>
                                  <w:sz w:val="24"/>
                                  <w:szCs w:val="24"/>
                                </w:rPr>
                                <w:t>ініціат</w:t>
                              </w:r>
                              <w:proofErr w:type="spellEnd"/>
                              <w:r w:rsidRPr="00836927">
                                <w:rPr>
                                  <w:rFonts w:ascii="inherit" w:hAnsi="inherit"/>
                                  <w:b/>
                                  <w:color w:val="222222"/>
                                  <w:sz w:val="24"/>
                                  <w:szCs w:val="24"/>
                                  <w:lang w:val="ru-RU"/>
                                </w:rPr>
                                <w:t>и</w:t>
                              </w:r>
                              <w:proofErr w:type="spellStart"/>
                              <w:r w:rsidRPr="00836927">
                                <w:rPr>
                                  <w:rFonts w:ascii="inherit" w:hAnsi="inherit"/>
                                  <w:b/>
                                  <w:color w:val="222222"/>
                                  <w:sz w:val="24"/>
                                  <w:szCs w:val="24"/>
                                </w:rPr>
                                <w:t>ва</w:t>
                              </w:r>
                              <w:proofErr w:type="spellEnd"/>
                              <w:r w:rsidRPr="00836927">
                                <w:rPr>
                                  <w:rFonts w:ascii="inherit" w:hAnsi="inherit"/>
                                  <w:b/>
                                  <w:color w:val="222222"/>
                                  <w:sz w:val="24"/>
                                  <w:szCs w:val="24"/>
                                </w:rPr>
                                <w:t xml:space="preserve"> і т.п.)</w:t>
                              </w:r>
                            </w:p>
                            <w:p w:rsidR="00E04566" w:rsidRDefault="00E04566" w:rsidP="00E045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ая соединительная линия 14"/>
                        <wps:cNvCnPr/>
                        <wps:spPr>
                          <a:xfrm>
                            <a:off x="1819333" y="757886"/>
                            <a:ext cx="29413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Прямая соединительная линия 15"/>
                        <wps:cNvCnPr/>
                        <wps:spPr>
                          <a:xfrm>
                            <a:off x="3502324" y="757639"/>
                            <a:ext cx="249591" cy="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Полотно 1" o:spid="_x0000_s1061" editas="canvas" style="width:429.3pt;height:120.9pt;mso-position-horizontal-relative:char;mso-position-vertical-relative:line" coordsize="54514,15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0cPAQAAPgTAAAOAAAAZHJzL2Uyb0RvYy54bWzsWNtu4zYQfS/QfyD03ljUxZKMOIvAixQF&#10;gt2g2WKfaZmyBVCkSjKx06d2+1ogf9D+wqIXoGja/Qb5jzokJefmJN5sERSB/SDzMhwOh2eOZrT7&#10;YlExdEqlKgUfenjH9xDluZiUfDr0vnlz8EXqIaUJnxAmOB16Z1R5L/Y+/2x3Xg9oIGaCTahEoISr&#10;wbweejOt60Gvp/IZrYjaETXlMFkIWRENXTntTSSZg/aK9QLf7/fmQk5qKXKqFIy+dJPentVfFDTX&#10;r4tCUY3Y0APbtH1K+xybZ29vlwymktSzMm/NII+woiIlh01Xql4STdCJLG+pqspcCiUKvZOLqieK&#10;osypPQOcBvs3TjMi/JQoe5gcvNMZCK3/UO94auxWgpWTg5Ix2zHepyMm0SkBv42n2Pipd02qB1YM&#10;zFrzP4d7pCAyr+EWVb26T/Vpdh7PSE3t8dUgf3V6JFE5GXqZhzipAEvNL8vvl+fN382H5Y/Nb82H&#10;5mL5U/NP82fzF8qMwcYaWHZcH8m2p6BpDrgoZGX+wf9oAbDN0iAOPHQGzdTPksTBgi40ys10P8Bp&#10;hj2UG4HQD5K+lQCHdIpqqfSXVFTINIaeBNxZOJDTQ6Wd7zqRR3mbDBhHczh7HMRW8X33pRfr7suo&#10;gEs0TnFusC19xqixiPGvaQHuheMGboPrGCB5TrnGbmpGJtRBI/bh14GjW2GhYhUazQWAaqW7VdBJ&#10;OiWdbuenVt4spTaAV4v9+wxzi1cr7M6C69XiquRCrlPA4FTtzk6+c5JzjfGSXowXFnrYipqhsZic&#10;AR6lcIyi6vyghKs/JEofEQkUAmQDtKhfw6NgAq5OtC0PzYT8bt24kYeAgVkPzYGShp769oRI6iH2&#10;FYdQynAUGQ6znShOAujIqzPjqzP8pBoJiF7ALVhnm0Zes65ZSFG9BfbcN7vCFOE57D30ci27zkg7&#10;qgT+zen+vhUD3qqJPuTHhoXcfRpov1m8JbJu8a8hdF6JLnzJ4EYYOFlzRVzsn2hRlDZGLv3aXgFQ&#10;yRNxCobob0nl5+bX5n1zgWAIYGFs2ohDAoxDHCWWRIIsSJL0BomEaZr58Da0JOLHOOt3gXMHiVDG&#10;yloZ/rvlQEM1Zvg+FljL2lseAYL7H/DICltbHnlePBKueOTu5ASHH8UsYRIHgQ+KbXqC/fBmehIl&#10;UWgIzDIL7odR+ACzbNMTl+/YJOE5pScrYG1p5XnRSnSLVt4vz9HyByh6/mh+h5IHyp7lO2i7EshM&#10;Nhft8DnC0RXCGfEHy6EUZ2HoCCeJkzTtX09lgizCIVRhhm8eYBpW8nsSmA2KkQ0KhvWVxgYv+aeu&#10;NC7rsuKuSsPFrSlHTOL5hPlv/GkAiz8KYGHsB2EAmAYAAcD6ACY4MtR7bcEdRFnc1dtbgNm31Eal&#10;7OMAZr/kwFccW7a3n8LM96urfQvIyw92e/8CAAD//wMAUEsDBBQABgAIAAAAIQBNFLU83AAAAAUB&#10;AAAPAAAAZHJzL2Rvd25yZXYueG1sTI9PS8NAEMXvgt9hGcGb3W3QuMRsShEEEUH6B7xus9Mkmp0N&#10;2WmbfntXL/Yy8HiP935TLibfiyOOsQtkYD5TIJDq4DpqDGw3L3caRGRLzvaB0MAZIyyq66vSFi6c&#10;aIXHNTcilVAsrIGWeSikjHWL3sZZGJCStw+jt5zk2Eg32lMq973MlMqltx2lhdYO+Nxi/b0+eAP5&#10;6+Nm+65W2r/p8+dS+Q/+yvbG3N5MyycQjBP/h+EXP6FDlZh24UAuit5AeoT/bvL0g85B7Axk93MN&#10;sirlJX31AwAA//8DAFBLAQItABQABgAIAAAAIQC2gziS/gAAAOEBAAATAAAAAAAAAAAAAAAAAAAA&#10;AABbQ29udGVudF9UeXBlc10ueG1sUEsBAi0AFAAGAAgAAAAhADj9If/WAAAAlAEAAAsAAAAAAAAA&#10;AAAAAAAALwEAAF9yZWxzLy5yZWxzUEsBAi0AFAAGAAgAAAAhAOdNzRw8BAAA+BMAAA4AAAAAAAAA&#10;AAAAAAAALgIAAGRycy9lMm9Eb2MueG1sUEsBAi0AFAAGAAgAAAAhAE0UtTzcAAAABQEAAA8AAAAA&#10;AAAAAAAAAAAAlgYAAGRycy9kb3ducmV2LnhtbFBLBQYAAAAABAAEAPMAAACfBwAAAAA=&#10;">
                <v:shape id="_x0000_s1062" type="#_x0000_t75" style="position:absolute;width:54514;height:15347;visibility:visible;mso-wrap-style:square" filled="t" fillcolor="white [3212]">
                  <v:fill o:detectmouseclick="t"/>
                  <v:path o:connecttype="none"/>
                </v:shape>
                <v:rect id="Прямоугольник 9" o:spid="_x0000_s1063" style="position:absolute;left:1982;top:1809;width:16219;height:130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oiRcQA&#10;AADaAAAADwAAAGRycy9kb3ducmV2LnhtbESPQWvCQBSE74L/YXmFXkQ3tqA2ukoQQgM9mXrw+Jp9&#10;JrHZt3F3q+m/7xYKPQ4z8w2z2Q2mEzdyvrWsYD5LQBBXVrdcKzi+59MVCB+QNXaWScE3edhtx6MN&#10;ptre+UC3MtQiQtinqKAJoU+l9FVDBv3M9sTRO1tnMETpaqkd3iPcdPIpSRbSYMtxocGe9g1Vn+WX&#10;UTCxZukOi8tHfnnNricb3p6LfqnU48OQrUEEGsJ/+K9daAUv8Hsl3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KIkXEAAAA2gAAAA8AAAAAAAAAAAAAAAAAmAIAAGRycy9k&#10;b3ducmV2LnhtbFBLBQYAAAAABAAEAPUAAACJAwAAAAA=&#10;" fillcolor="white [3212]" strokecolor="black [3213]">
                  <v:textbox>
                    <w:txbxContent>
                      <w:p w:rsidR="004F2930" w:rsidRPr="004F2930" w:rsidRDefault="004F2930" w:rsidP="00AC1B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4"/>
                            <w:szCs w:val="24"/>
                            <w:lang w:eastAsia="uk-UA"/>
                          </w:rPr>
                        </w:pPr>
                        <w:r w:rsidRPr="004F2930">
                          <w:rPr>
                            <w:rFonts w:ascii="Times New Roman" w:eastAsia="Times New Roman" w:hAnsi="Times New Roman" w:cs="Times New Roman"/>
                            <w:b/>
                            <w:color w:val="222222"/>
                            <w:sz w:val="24"/>
                            <w:szCs w:val="24"/>
                            <w:lang w:eastAsia="uk-UA"/>
                          </w:rPr>
                          <w:t xml:space="preserve">Матеріальні послуги (номерний фонд, меблі, обладнання, харчування, напої, басейн, стоянки для машин і </w:t>
                        </w:r>
                        <w:proofErr w:type="spellStart"/>
                        <w:r w:rsidRPr="004F2930">
                          <w:rPr>
                            <w:rFonts w:ascii="Times New Roman" w:eastAsia="Times New Roman" w:hAnsi="Times New Roman" w:cs="Times New Roman"/>
                            <w:b/>
                            <w:color w:val="222222"/>
                            <w:sz w:val="24"/>
                            <w:szCs w:val="24"/>
                            <w:lang w:eastAsia="uk-UA"/>
                          </w:rPr>
                          <w:t>т.п</w:t>
                        </w:r>
                        <w:proofErr w:type="spellEnd"/>
                        <w:r w:rsidRPr="004F2930">
                          <w:rPr>
                            <w:rFonts w:ascii="Times New Roman" w:eastAsia="Times New Roman" w:hAnsi="Times New Roman" w:cs="Times New Roman"/>
                            <w:b/>
                            <w:color w:val="222222"/>
                            <w:sz w:val="24"/>
                            <w:szCs w:val="24"/>
                            <w:lang w:eastAsia="uk-UA"/>
                          </w:rPr>
                          <w:t>)</w:t>
                        </w:r>
                      </w:p>
                      <w:p w:rsidR="003F6B78" w:rsidRDefault="003F6B78" w:rsidP="003F6B78">
                        <w:pPr>
                          <w:jc w:val="center"/>
                        </w:pPr>
                      </w:p>
                    </w:txbxContent>
                  </v:textbox>
                </v:rect>
                <v:oval id="Овал 12" o:spid="_x0000_s1064" style="position:absolute;left:21131;top:2927;width:13889;height:10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CasEA&#10;AADbAAAADwAAAGRycy9kb3ducmV2LnhtbERPTWvDMAy9D/YfjAa7jNZZDmGkcUsplG5sFJaMnUWs&#10;JqGxHGynyf79XCj0psf7VLGZTS8u5HxnWcHrMgFBXFvdcaPgp9ov3kD4gKyxt0wK/sjDZv34UGCu&#10;7cTfdClDI2II+xwVtCEMuZS+bsmgX9qBOHIn6wyGCF0jtcMphptepkmSSYMdx4YWB9q1VJ/L0Sig&#10;UY4fdZpVx9Ee3G94qb4+XaXU89O8XYEINIe7+OZ+13F+Ctdf4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1wmrBAAAA2wAAAA8AAAAAAAAAAAAAAAAAmAIAAGRycy9kb3du&#10;cmV2LnhtbFBLBQYAAAAABAAEAPUAAACGAwAAAAA=&#10;" fillcolor="white [3212]" strokecolor="black [3213]">
                  <v:textbox>
                    <w:txbxContent>
                      <w:p w:rsidR="004F2930" w:rsidRPr="00836927" w:rsidRDefault="004F2930" w:rsidP="004F2930">
                        <w:pPr>
                          <w:pStyle w:val="HTML"/>
                          <w:shd w:val="clear" w:color="auto" w:fill="F8F9FA"/>
                          <w:jc w:val="center"/>
                          <w:rPr>
                            <w:rFonts w:ascii="inherit" w:hAnsi="inherit"/>
                            <w:b/>
                            <w:color w:val="222222"/>
                            <w:sz w:val="42"/>
                            <w:szCs w:val="42"/>
                          </w:rPr>
                        </w:pPr>
                        <w:r w:rsidRPr="00836927">
                          <w:rPr>
                            <w:rFonts w:ascii="inherit" w:hAnsi="inherit"/>
                            <w:b/>
                            <w:color w:val="222222"/>
                            <w:sz w:val="24"/>
                            <w:szCs w:val="24"/>
                          </w:rPr>
                          <w:t>Готельний прод</w:t>
                        </w:r>
                        <w:r w:rsidRPr="00836927">
                          <w:rPr>
                            <w:rFonts w:ascii="Times New Roman" w:hAnsi="Times New Roman" w:cs="Times New Roman"/>
                            <w:b/>
                            <w:color w:val="222222"/>
                            <w:sz w:val="24"/>
                            <w:szCs w:val="24"/>
                          </w:rPr>
                          <w:t>укт</w:t>
                        </w:r>
                      </w:p>
                      <w:p w:rsidR="004F2930" w:rsidRDefault="004F2930" w:rsidP="004F2930">
                        <w:pPr>
                          <w:jc w:val="center"/>
                        </w:pPr>
                      </w:p>
                    </w:txbxContent>
                  </v:textbox>
                </v:oval>
                <v:rect id="Прямоугольник 13" o:spid="_x0000_s1065" style="position:absolute;left:37522;top:1810;width:14743;height:11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Xi8EA&#10;AADbAAAADwAAAGRycy9kb3ducmV2LnhtbERPS4vCMBC+L/gfwgh7EU13BSvVKLIgCp58HDyOzdhW&#10;m0lNotZ/v1kQ9jYf33Om89bU4kHOV5YVfA0SEMS51RUXCg77ZX8MwgdkjbVlUvAiD/NZ52OKmbZP&#10;3tJjFwoRQ9hnqKAMocmk9HlJBv3ANsSRO1tnMEToCqkdPmO4qeV3koykwYpjQ4kN/ZSUX3d3o6Bn&#10;Teq2o8tpeVktbkcbNsN1kyr12W0XExCB2vAvfrvXOs4fwt8v8QA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YV4vBAAAA2wAAAA8AAAAAAAAAAAAAAAAAmAIAAGRycy9kb3du&#10;cmV2LnhtbFBLBQYAAAAABAAEAPUAAACGAwAAAAA=&#10;" fillcolor="white [3212]" strokecolor="black [3213]">
                  <v:textbox>
                    <w:txbxContent>
                      <w:p w:rsidR="00E04566" w:rsidRPr="00836927" w:rsidRDefault="00E04566" w:rsidP="00E04566">
                        <w:pPr>
                          <w:pStyle w:val="HTML"/>
                          <w:shd w:val="clear" w:color="auto" w:fill="F8F9FA"/>
                          <w:jc w:val="center"/>
                          <w:rPr>
                            <w:rFonts w:ascii="inherit" w:hAnsi="inherit"/>
                            <w:b/>
                            <w:color w:val="222222"/>
                            <w:sz w:val="42"/>
                            <w:szCs w:val="42"/>
                          </w:rPr>
                        </w:pPr>
                        <w:r w:rsidRPr="00836927">
                          <w:rPr>
                            <w:rFonts w:ascii="inherit" w:hAnsi="inherit"/>
                            <w:b/>
                            <w:color w:val="222222"/>
                            <w:sz w:val="24"/>
                            <w:szCs w:val="24"/>
                          </w:rPr>
                          <w:t xml:space="preserve">Нематеріальні послуги (сервіс, </w:t>
                        </w:r>
                        <w:r w:rsidRPr="00836927">
                          <w:rPr>
                            <w:rFonts w:ascii="Times New Roman" w:hAnsi="Times New Roman" w:cs="Times New Roman"/>
                            <w:b/>
                            <w:color w:val="222222"/>
                            <w:sz w:val="24"/>
                            <w:szCs w:val="24"/>
                          </w:rPr>
                          <w:t>атмосфера</w:t>
                        </w:r>
                        <w:r w:rsidRPr="00836927">
                          <w:rPr>
                            <w:rFonts w:ascii="inherit" w:hAnsi="inherit"/>
                            <w:b/>
                            <w:color w:val="222222"/>
                            <w:sz w:val="24"/>
                            <w:szCs w:val="24"/>
                          </w:rPr>
                          <w:t>, співучасть дружелюбність,</w:t>
                        </w:r>
                        <w:r w:rsidRPr="00836927">
                          <w:rPr>
                            <w:rFonts w:ascii="inherit" w:hAnsi="inherit"/>
                            <w:b/>
                            <w:color w:val="222222"/>
                            <w:sz w:val="42"/>
                            <w:szCs w:val="42"/>
                          </w:rPr>
                          <w:t xml:space="preserve"> </w:t>
                        </w:r>
                        <w:proofErr w:type="spellStart"/>
                        <w:r w:rsidRPr="00836927">
                          <w:rPr>
                            <w:rFonts w:ascii="inherit" w:hAnsi="inherit"/>
                            <w:b/>
                            <w:color w:val="222222"/>
                            <w:sz w:val="24"/>
                            <w:szCs w:val="24"/>
                          </w:rPr>
                          <w:t>ініціат</w:t>
                        </w:r>
                        <w:proofErr w:type="spellEnd"/>
                        <w:r w:rsidRPr="00836927">
                          <w:rPr>
                            <w:rFonts w:ascii="inherit" w:hAnsi="inherit"/>
                            <w:b/>
                            <w:color w:val="222222"/>
                            <w:sz w:val="24"/>
                            <w:szCs w:val="24"/>
                            <w:lang w:val="ru-RU"/>
                          </w:rPr>
                          <w:t>и</w:t>
                        </w:r>
                        <w:proofErr w:type="spellStart"/>
                        <w:r w:rsidRPr="00836927">
                          <w:rPr>
                            <w:rFonts w:ascii="inherit" w:hAnsi="inherit"/>
                            <w:b/>
                            <w:color w:val="222222"/>
                            <w:sz w:val="24"/>
                            <w:szCs w:val="24"/>
                          </w:rPr>
                          <w:t>ва</w:t>
                        </w:r>
                        <w:proofErr w:type="spellEnd"/>
                        <w:r w:rsidRPr="00836927">
                          <w:rPr>
                            <w:rFonts w:ascii="inherit" w:hAnsi="inherit"/>
                            <w:b/>
                            <w:color w:val="222222"/>
                            <w:sz w:val="24"/>
                            <w:szCs w:val="24"/>
                          </w:rPr>
                          <w:t xml:space="preserve"> і т.п.)</w:t>
                        </w:r>
                      </w:p>
                      <w:p w:rsidR="00E04566" w:rsidRDefault="00E04566" w:rsidP="00E04566">
                        <w:pPr>
                          <w:jc w:val="center"/>
                        </w:pPr>
                      </w:p>
                    </w:txbxContent>
                  </v:textbox>
                </v:rect>
                <v:line id="Прямая соединительная линия 14" o:spid="_x0000_s1066" style="position:absolute;visibility:visible;mso-wrap-style:square" from="18193,7578" to="21134,7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f7m8IAAADbAAAADwAAAGRycy9kb3ducmV2LnhtbERPzWoCMRC+C32HMEJvmtW2oqtRRChI&#10;66W2DzBuxt3FzWSbjLr26Ruh0Nt8fL+zWHWuURcKsfZsYDTMQBEX3tZcGvj6fB1MQUVBtth4JgM3&#10;irBaPvQWmFt/5Q+67KVUKYRjjgYqkTbXOhYVOYxD3xIn7uiDQ0kwlNoGvKZw1+hxlk20w5pTQ4Ut&#10;bSoqTvuzM/D9vtvG26EZy+Tl5+0U1tOZPEVjHvvdeg5KqJN/8Z97a9P8Z7j/kg7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8f7m8IAAADbAAAADwAAAAAAAAAAAAAA&#10;AAChAgAAZHJzL2Rvd25yZXYueG1sUEsFBgAAAAAEAAQA+QAAAJADAAAAAA==&#10;" strokecolor="#4579b8 [3044]"/>
                <v:line id="Прямая соединительная линия 15" o:spid="_x0000_s1067" style="position:absolute;visibility:visible;mso-wrap-style:square" from="35023,7576" to="37519,7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teAMEAAADbAAAADwAAAGRycy9kb3ducmV2LnhtbERPzWoCMRC+F/oOYQrearaKoqtRRChI&#10;7aXqA4yb6e7iZrImU1379KZQ8DYf3+/Ml51r1IVCrD0beOtnoIgLb2suDRz2768TUFGQLTaeycCN&#10;IiwXz09zzK2/8hdddlKqFMIxRwOVSJtrHYuKHMa+b4kT9+2DQ0kwlNoGvKZw1+hBlo21w5pTQ4Ut&#10;rSsqTrsfZ+C8/dzE27EZyHj0+3EKq8lUhtGY3ku3moES6uQh/ndvbJo/gr9f0gF6c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i14AwQAAANsAAAAPAAAAAAAAAAAAAAAA&#10;AKECAABkcnMvZG93bnJldi54bWxQSwUGAAAAAAQABAD5AAAAjwMAAAAA&#10;" strokecolor="#4579b8 [3044]"/>
                <w10:anchorlock/>
              </v:group>
            </w:pict>
          </mc:Fallback>
        </mc:AlternateContent>
      </w:r>
    </w:p>
    <w:p w:rsidR="00836927" w:rsidRPr="008F6EC0" w:rsidRDefault="00836927" w:rsidP="00836927">
      <w:pPr>
        <w:spacing w:after="0" w:line="240" w:lineRule="auto"/>
        <w:ind w:firstLine="284"/>
        <w:jc w:val="center"/>
        <w:rPr>
          <w:rFonts w:ascii="Times New Roman" w:hAnsi="Times New Roman" w:cs="Times New Roman"/>
          <w:sz w:val="28"/>
          <w:szCs w:val="28"/>
        </w:rPr>
      </w:pPr>
    </w:p>
    <w:p w:rsidR="00836927" w:rsidRPr="008F6EC0" w:rsidRDefault="00665C63" w:rsidP="003075FC">
      <w:pPr>
        <w:spacing w:after="0" w:line="240" w:lineRule="auto"/>
        <w:ind w:firstLine="284"/>
        <w:jc w:val="center"/>
        <w:rPr>
          <w:rFonts w:ascii="Times New Roman" w:hAnsi="Times New Roman" w:cs="Times New Roman"/>
          <w:sz w:val="28"/>
          <w:szCs w:val="28"/>
        </w:rPr>
      </w:pPr>
      <w:r>
        <w:rPr>
          <w:rFonts w:ascii="Times New Roman" w:hAnsi="Times New Roman" w:cs="Times New Roman"/>
          <w:sz w:val="28"/>
          <w:szCs w:val="28"/>
        </w:rPr>
        <w:t>Рис</w:t>
      </w:r>
      <w:r w:rsidR="00296149">
        <w:rPr>
          <w:rFonts w:ascii="Times New Roman" w:hAnsi="Times New Roman" w:cs="Times New Roman"/>
          <w:sz w:val="28"/>
          <w:szCs w:val="28"/>
        </w:rPr>
        <w:t>. 3</w:t>
      </w:r>
      <w:r w:rsidR="003075FC" w:rsidRPr="008F6EC0">
        <w:rPr>
          <w:rFonts w:ascii="Times New Roman" w:hAnsi="Times New Roman" w:cs="Times New Roman"/>
          <w:sz w:val="28"/>
          <w:szCs w:val="28"/>
        </w:rPr>
        <w:t xml:space="preserve"> Складові готельного продукту</w:t>
      </w:r>
    </w:p>
    <w:p w:rsidR="003075FC" w:rsidRPr="008F6EC0" w:rsidRDefault="003075FC" w:rsidP="003075FC">
      <w:pPr>
        <w:spacing w:after="0" w:line="240" w:lineRule="auto"/>
        <w:ind w:firstLine="284"/>
        <w:jc w:val="center"/>
        <w:rPr>
          <w:rFonts w:ascii="Times New Roman" w:hAnsi="Times New Roman" w:cs="Times New Roman"/>
          <w:sz w:val="28"/>
          <w:szCs w:val="28"/>
        </w:rPr>
      </w:pPr>
    </w:p>
    <w:p w:rsidR="003075FC" w:rsidRPr="008F6EC0" w:rsidRDefault="003075FC" w:rsidP="00C77367">
      <w:pPr>
        <w:spacing w:after="0" w:line="360" w:lineRule="auto"/>
        <w:ind w:firstLine="709"/>
        <w:jc w:val="both"/>
        <w:rPr>
          <w:rFonts w:ascii="Times New Roman" w:hAnsi="Times New Roman" w:cs="Times New Roman"/>
          <w:sz w:val="28"/>
          <w:szCs w:val="28"/>
        </w:rPr>
      </w:pPr>
      <w:r w:rsidRPr="00665C63">
        <w:rPr>
          <w:rFonts w:ascii="Times New Roman" w:hAnsi="Times New Roman" w:cs="Times New Roman"/>
          <w:b/>
          <w:sz w:val="28"/>
          <w:szCs w:val="28"/>
        </w:rPr>
        <w:t>Взаємозалежність готельних послуг і мети подорожування (поїздки)</w:t>
      </w:r>
      <w:r w:rsidRPr="008F6EC0">
        <w:rPr>
          <w:rFonts w:ascii="Times New Roman" w:hAnsi="Times New Roman" w:cs="Times New Roman"/>
          <w:sz w:val="28"/>
          <w:szCs w:val="28"/>
        </w:rPr>
        <w:t xml:space="preserve"> обумовлюється тим, що ухвалення рішення щодо відвідання певного місця є первинним для більшості туристів. Звичайні такі рішення приймаються з наступних причин: можливість розважитися, відпочити, зайнятися спортом, прийняти лікувальні процедури. Тільки після цього турист задумається про вибір відповідної готелю або іншого засобу розміщення. Однак, якщо турист знайомий з певною готелем раніше, процес вибору може відбуватися і в зворотному порядку.</w:t>
      </w:r>
    </w:p>
    <w:p w:rsidR="003075FC" w:rsidRPr="008F6EC0" w:rsidRDefault="003075FC"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Володіючи рядом особливостей, готельний продукт багато в чому оцінюється з точки зору реалізує його персоналу. Тому персонал готелів </w:t>
      </w:r>
      <w:r w:rsidRPr="008F6EC0">
        <w:rPr>
          <w:rFonts w:ascii="Times New Roman" w:hAnsi="Times New Roman" w:cs="Times New Roman"/>
          <w:sz w:val="28"/>
          <w:szCs w:val="28"/>
        </w:rPr>
        <w:lastRenderedPageBreak/>
        <w:t>повинен бути в достатній мірі навчений, мотивований і орієнтований на реалізацію головної мети-задоволення клієнта якістю послуг, що надаються. Такий підхід до персоналу як до частини реалізованого готельного продукту виділяє його в одну з найважливіших складових цього продукту.</w:t>
      </w:r>
    </w:p>
    <w:p w:rsidR="0084077C" w:rsidRDefault="003075FC" w:rsidP="00C77367">
      <w:pPr>
        <w:spacing w:after="0" w:line="360" w:lineRule="auto"/>
        <w:ind w:firstLine="709"/>
        <w:jc w:val="both"/>
        <w:rPr>
          <w:rFonts w:ascii="Times New Roman" w:hAnsi="Times New Roman" w:cs="Times New Roman"/>
          <w:sz w:val="28"/>
          <w:szCs w:val="28"/>
        </w:rPr>
      </w:pPr>
      <w:r w:rsidRPr="008F6EC0">
        <w:rPr>
          <w:rFonts w:ascii="Times New Roman" w:hAnsi="Times New Roman" w:cs="Times New Roman"/>
          <w:sz w:val="28"/>
          <w:szCs w:val="28"/>
        </w:rPr>
        <w:t xml:space="preserve">Таким чином, готельний продукт можна визначити як результат людської праці, його господарської діяльності, представленої в матеріально-речовій (матеріальні послуги), духовної інформаційної формі і у вигляді інтелектуальних послуг (нематеріальні послуги). Все це дозволяє розглядати персонал як один з найважливіших факторів, </w:t>
      </w:r>
      <w:r w:rsidR="00665C63">
        <w:rPr>
          <w:rFonts w:ascii="Times New Roman" w:hAnsi="Times New Roman" w:cs="Times New Roman"/>
          <w:sz w:val="28"/>
          <w:szCs w:val="28"/>
        </w:rPr>
        <w:t>які складають</w:t>
      </w:r>
      <w:r w:rsidRPr="008F6EC0">
        <w:rPr>
          <w:rFonts w:ascii="Times New Roman" w:hAnsi="Times New Roman" w:cs="Times New Roman"/>
          <w:sz w:val="28"/>
          <w:szCs w:val="28"/>
        </w:rPr>
        <w:t xml:space="preserve"> продукт, пропонований готельним підприємством (рис.</w:t>
      </w:r>
      <w:r w:rsidR="00665C63">
        <w:rPr>
          <w:rFonts w:ascii="Times New Roman" w:hAnsi="Times New Roman" w:cs="Times New Roman"/>
          <w:sz w:val="28"/>
          <w:szCs w:val="28"/>
        </w:rPr>
        <w:t xml:space="preserve"> </w:t>
      </w:r>
      <w:r w:rsidR="00296149">
        <w:rPr>
          <w:rFonts w:ascii="Times New Roman" w:hAnsi="Times New Roman" w:cs="Times New Roman"/>
          <w:sz w:val="28"/>
          <w:szCs w:val="28"/>
        </w:rPr>
        <w:t>3</w:t>
      </w:r>
      <w:r w:rsidRPr="008F6EC0">
        <w:rPr>
          <w:rFonts w:ascii="Times New Roman" w:hAnsi="Times New Roman" w:cs="Times New Roman"/>
          <w:sz w:val="28"/>
          <w:szCs w:val="28"/>
        </w:rPr>
        <w:t>)</w:t>
      </w:r>
      <w:r w:rsidR="00665C63">
        <w:rPr>
          <w:rFonts w:ascii="Times New Roman" w:hAnsi="Times New Roman" w:cs="Times New Roman"/>
          <w:sz w:val="28"/>
          <w:szCs w:val="28"/>
        </w:rPr>
        <w:t>.</w:t>
      </w:r>
    </w:p>
    <w:p w:rsidR="0054038E" w:rsidRDefault="0054038E" w:rsidP="00C77367">
      <w:pPr>
        <w:spacing w:after="0" w:line="360" w:lineRule="auto"/>
        <w:ind w:firstLine="709"/>
        <w:jc w:val="both"/>
        <w:rPr>
          <w:rFonts w:ascii="Times New Roman" w:hAnsi="Times New Roman" w:cs="Times New Roman"/>
          <w:sz w:val="28"/>
          <w:szCs w:val="28"/>
        </w:rPr>
      </w:pPr>
    </w:p>
    <w:p w:rsidR="0054038E" w:rsidRPr="0054038E" w:rsidRDefault="0054038E" w:rsidP="0054038E">
      <w:pPr>
        <w:spacing w:after="0" w:line="360" w:lineRule="auto"/>
        <w:jc w:val="center"/>
        <w:rPr>
          <w:rFonts w:ascii="Times New Roman" w:hAnsi="Times New Roman" w:cs="Times New Roman"/>
          <w:b/>
          <w:sz w:val="28"/>
          <w:szCs w:val="28"/>
        </w:rPr>
      </w:pPr>
      <w:r w:rsidRPr="0054038E">
        <w:rPr>
          <w:rFonts w:ascii="Times New Roman" w:hAnsi="Times New Roman" w:cs="Times New Roman"/>
          <w:b/>
          <w:sz w:val="28"/>
          <w:szCs w:val="28"/>
        </w:rPr>
        <w:t>Запитання для самоперевірки</w:t>
      </w:r>
    </w:p>
    <w:p w:rsidR="0054038E" w:rsidRDefault="0054038E" w:rsidP="00C773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Назвати основні показники діяльності готельного підприємства та фактори, які на них впливають.</w:t>
      </w:r>
    </w:p>
    <w:p w:rsidR="0054038E" w:rsidRDefault="0054038E" w:rsidP="00C773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Які фактори впливають на рівень роботи готелів?</w:t>
      </w:r>
    </w:p>
    <w:p w:rsidR="0054038E" w:rsidRDefault="0054038E" w:rsidP="00C773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 чому полягає сутність готельного продукту?</w:t>
      </w:r>
    </w:p>
    <w:p w:rsidR="0054038E" w:rsidRDefault="0054038E" w:rsidP="00C773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Охарактеризуйте модель готельного продукту.</w:t>
      </w:r>
    </w:p>
    <w:sectPr w:rsidR="005403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559"/>
    <w:multiLevelType w:val="hybridMultilevel"/>
    <w:tmpl w:val="CBF650F4"/>
    <w:lvl w:ilvl="0" w:tplc="44E0AD94">
      <w:start w:val="1"/>
      <w:numFmt w:val="bullet"/>
      <w:lvlText w:val=""/>
      <w:lvlJc w:val="left"/>
      <w:pPr>
        <w:ind w:left="2629" w:hanging="360"/>
      </w:pPr>
      <w:rPr>
        <w:rFonts w:ascii="Symbol" w:hAnsi="Symbol" w:hint="default"/>
      </w:rPr>
    </w:lvl>
    <w:lvl w:ilvl="1" w:tplc="04220003" w:tentative="1">
      <w:start w:val="1"/>
      <w:numFmt w:val="bullet"/>
      <w:lvlText w:val="o"/>
      <w:lvlJc w:val="left"/>
      <w:pPr>
        <w:ind w:left="3349" w:hanging="360"/>
      </w:pPr>
      <w:rPr>
        <w:rFonts w:ascii="Courier New" w:hAnsi="Courier New" w:cs="Courier New" w:hint="default"/>
      </w:rPr>
    </w:lvl>
    <w:lvl w:ilvl="2" w:tplc="04220005" w:tentative="1">
      <w:start w:val="1"/>
      <w:numFmt w:val="bullet"/>
      <w:lvlText w:val=""/>
      <w:lvlJc w:val="left"/>
      <w:pPr>
        <w:ind w:left="4069" w:hanging="360"/>
      </w:pPr>
      <w:rPr>
        <w:rFonts w:ascii="Wingdings" w:hAnsi="Wingdings" w:hint="default"/>
      </w:rPr>
    </w:lvl>
    <w:lvl w:ilvl="3" w:tplc="04220001" w:tentative="1">
      <w:start w:val="1"/>
      <w:numFmt w:val="bullet"/>
      <w:lvlText w:val=""/>
      <w:lvlJc w:val="left"/>
      <w:pPr>
        <w:ind w:left="4789" w:hanging="360"/>
      </w:pPr>
      <w:rPr>
        <w:rFonts w:ascii="Symbol" w:hAnsi="Symbol" w:hint="default"/>
      </w:rPr>
    </w:lvl>
    <w:lvl w:ilvl="4" w:tplc="04220003" w:tentative="1">
      <w:start w:val="1"/>
      <w:numFmt w:val="bullet"/>
      <w:lvlText w:val="o"/>
      <w:lvlJc w:val="left"/>
      <w:pPr>
        <w:ind w:left="5509" w:hanging="360"/>
      </w:pPr>
      <w:rPr>
        <w:rFonts w:ascii="Courier New" w:hAnsi="Courier New" w:cs="Courier New" w:hint="default"/>
      </w:rPr>
    </w:lvl>
    <w:lvl w:ilvl="5" w:tplc="04220005" w:tentative="1">
      <w:start w:val="1"/>
      <w:numFmt w:val="bullet"/>
      <w:lvlText w:val=""/>
      <w:lvlJc w:val="left"/>
      <w:pPr>
        <w:ind w:left="6229" w:hanging="360"/>
      </w:pPr>
      <w:rPr>
        <w:rFonts w:ascii="Wingdings" w:hAnsi="Wingdings" w:hint="default"/>
      </w:rPr>
    </w:lvl>
    <w:lvl w:ilvl="6" w:tplc="04220001" w:tentative="1">
      <w:start w:val="1"/>
      <w:numFmt w:val="bullet"/>
      <w:lvlText w:val=""/>
      <w:lvlJc w:val="left"/>
      <w:pPr>
        <w:ind w:left="6949" w:hanging="360"/>
      </w:pPr>
      <w:rPr>
        <w:rFonts w:ascii="Symbol" w:hAnsi="Symbol" w:hint="default"/>
      </w:rPr>
    </w:lvl>
    <w:lvl w:ilvl="7" w:tplc="04220003" w:tentative="1">
      <w:start w:val="1"/>
      <w:numFmt w:val="bullet"/>
      <w:lvlText w:val="o"/>
      <w:lvlJc w:val="left"/>
      <w:pPr>
        <w:ind w:left="7669" w:hanging="360"/>
      </w:pPr>
      <w:rPr>
        <w:rFonts w:ascii="Courier New" w:hAnsi="Courier New" w:cs="Courier New" w:hint="default"/>
      </w:rPr>
    </w:lvl>
    <w:lvl w:ilvl="8" w:tplc="04220005" w:tentative="1">
      <w:start w:val="1"/>
      <w:numFmt w:val="bullet"/>
      <w:lvlText w:val=""/>
      <w:lvlJc w:val="left"/>
      <w:pPr>
        <w:ind w:left="8389" w:hanging="360"/>
      </w:pPr>
      <w:rPr>
        <w:rFonts w:ascii="Wingdings" w:hAnsi="Wingdings" w:hint="default"/>
      </w:rPr>
    </w:lvl>
  </w:abstractNum>
  <w:abstractNum w:abstractNumId="1">
    <w:nsid w:val="2AAF284A"/>
    <w:multiLevelType w:val="multilevel"/>
    <w:tmpl w:val="C5F6E302"/>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B17374"/>
    <w:multiLevelType w:val="multilevel"/>
    <w:tmpl w:val="0CD496D8"/>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8E715F"/>
    <w:multiLevelType w:val="multilevel"/>
    <w:tmpl w:val="2A682810"/>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D554E3"/>
    <w:multiLevelType w:val="hybridMultilevel"/>
    <w:tmpl w:val="82D0035C"/>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nsid w:val="4EAB33F6"/>
    <w:multiLevelType w:val="hybridMultilevel"/>
    <w:tmpl w:val="6186EBC6"/>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nsid w:val="57790353"/>
    <w:multiLevelType w:val="hybridMultilevel"/>
    <w:tmpl w:val="930EE88C"/>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
    <w:nsid w:val="57DF5C04"/>
    <w:multiLevelType w:val="multilevel"/>
    <w:tmpl w:val="C00AF4FC"/>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0F2E0A"/>
    <w:multiLevelType w:val="hybridMultilevel"/>
    <w:tmpl w:val="C41E4358"/>
    <w:lvl w:ilvl="0" w:tplc="44E0AD94">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nsid w:val="66D541B2"/>
    <w:multiLevelType w:val="hybridMultilevel"/>
    <w:tmpl w:val="2796F188"/>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
    <w:nsid w:val="740D6E7D"/>
    <w:multiLevelType w:val="hybridMultilevel"/>
    <w:tmpl w:val="01B035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5F6D6B"/>
    <w:multiLevelType w:val="hybridMultilevel"/>
    <w:tmpl w:val="00ECD54A"/>
    <w:lvl w:ilvl="0" w:tplc="3C40B4F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782D21FF"/>
    <w:multiLevelType w:val="hybridMultilevel"/>
    <w:tmpl w:val="BE98715E"/>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11"/>
  </w:num>
  <w:num w:numId="2">
    <w:abstractNumId w:val="4"/>
  </w:num>
  <w:num w:numId="3">
    <w:abstractNumId w:val="3"/>
  </w:num>
  <w:num w:numId="4">
    <w:abstractNumId w:val="8"/>
  </w:num>
  <w:num w:numId="5">
    <w:abstractNumId w:val="7"/>
  </w:num>
  <w:num w:numId="6">
    <w:abstractNumId w:val="2"/>
  </w:num>
  <w:num w:numId="7">
    <w:abstractNumId w:val="10"/>
  </w:num>
  <w:num w:numId="8">
    <w:abstractNumId w:val="6"/>
  </w:num>
  <w:num w:numId="9">
    <w:abstractNumId w:val="12"/>
  </w:num>
  <w:num w:numId="10">
    <w:abstractNumId w:val="5"/>
  </w:num>
  <w:num w:numId="11">
    <w:abstractNumId w:val="9"/>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B6"/>
    <w:rsid w:val="000739B5"/>
    <w:rsid w:val="0008137A"/>
    <w:rsid w:val="000B397F"/>
    <w:rsid w:val="00160771"/>
    <w:rsid w:val="00166CB6"/>
    <w:rsid w:val="001E1DBC"/>
    <w:rsid w:val="00296149"/>
    <w:rsid w:val="003075FC"/>
    <w:rsid w:val="003A5C9C"/>
    <w:rsid w:val="003C65D3"/>
    <w:rsid w:val="003C7E94"/>
    <w:rsid w:val="003F6B78"/>
    <w:rsid w:val="004236B7"/>
    <w:rsid w:val="004F2930"/>
    <w:rsid w:val="0054038E"/>
    <w:rsid w:val="00596205"/>
    <w:rsid w:val="00665C63"/>
    <w:rsid w:val="00692058"/>
    <w:rsid w:val="00836927"/>
    <w:rsid w:val="0084077C"/>
    <w:rsid w:val="00886AB8"/>
    <w:rsid w:val="008A1ABF"/>
    <w:rsid w:val="008F6EC0"/>
    <w:rsid w:val="009C6F42"/>
    <w:rsid w:val="00AA270B"/>
    <w:rsid w:val="00AC1BA8"/>
    <w:rsid w:val="00AF5980"/>
    <w:rsid w:val="00B425C9"/>
    <w:rsid w:val="00B70665"/>
    <w:rsid w:val="00C1425D"/>
    <w:rsid w:val="00C34A67"/>
    <w:rsid w:val="00C61458"/>
    <w:rsid w:val="00C77367"/>
    <w:rsid w:val="00CE4C76"/>
    <w:rsid w:val="00CF0E7A"/>
    <w:rsid w:val="00D40918"/>
    <w:rsid w:val="00D705E1"/>
    <w:rsid w:val="00DC161E"/>
    <w:rsid w:val="00DD5FDD"/>
    <w:rsid w:val="00E04566"/>
    <w:rsid w:val="00E13558"/>
    <w:rsid w:val="00E91547"/>
    <w:rsid w:val="00EB58AE"/>
    <w:rsid w:val="00F667FC"/>
    <w:rsid w:val="00F87B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5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F2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4F2930"/>
    <w:rPr>
      <w:rFonts w:ascii="Courier New" w:eastAsia="Times New Roman" w:hAnsi="Courier New" w:cs="Courier New"/>
      <w:sz w:val="20"/>
      <w:szCs w:val="20"/>
      <w:lang w:eastAsia="uk-UA"/>
    </w:rPr>
  </w:style>
  <w:style w:type="paragraph" w:styleId="a3">
    <w:name w:val="Normal (Web)"/>
    <w:basedOn w:val="a"/>
    <w:uiPriority w:val="99"/>
    <w:semiHidden/>
    <w:unhideWhenUsed/>
    <w:rsid w:val="00C61458"/>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tlid-translation">
    <w:name w:val="tlid-translation"/>
    <w:basedOn w:val="a0"/>
    <w:rsid w:val="00EB58AE"/>
  </w:style>
  <w:style w:type="paragraph" w:styleId="a4">
    <w:name w:val="List Paragraph"/>
    <w:basedOn w:val="a"/>
    <w:uiPriority w:val="34"/>
    <w:qFormat/>
    <w:rsid w:val="00AF5980"/>
    <w:pPr>
      <w:ind w:left="720"/>
      <w:contextualSpacing/>
    </w:pPr>
  </w:style>
  <w:style w:type="paragraph" w:styleId="a5">
    <w:name w:val="Balloon Text"/>
    <w:basedOn w:val="a"/>
    <w:link w:val="a6"/>
    <w:uiPriority w:val="99"/>
    <w:semiHidden/>
    <w:unhideWhenUsed/>
    <w:rsid w:val="002961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61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5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F2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4F2930"/>
    <w:rPr>
      <w:rFonts w:ascii="Courier New" w:eastAsia="Times New Roman" w:hAnsi="Courier New" w:cs="Courier New"/>
      <w:sz w:val="20"/>
      <w:szCs w:val="20"/>
      <w:lang w:eastAsia="uk-UA"/>
    </w:rPr>
  </w:style>
  <w:style w:type="paragraph" w:styleId="a3">
    <w:name w:val="Normal (Web)"/>
    <w:basedOn w:val="a"/>
    <w:uiPriority w:val="99"/>
    <w:semiHidden/>
    <w:unhideWhenUsed/>
    <w:rsid w:val="00C61458"/>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tlid-translation">
    <w:name w:val="tlid-translation"/>
    <w:basedOn w:val="a0"/>
    <w:rsid w:val="00EB58AE"/>
  </w:style>
  <w:style w:type="paragraph" w:styleId="a4">
    <w:name w:val="List Paragraph"/>
    <w:basedOn w:val="a"/>
    <w:uiPriority w:val="34"/>
    <w:qFormat/>
    <w:rsid w:val="00AF5980"/>
    <w:pPr>
      <w:ind w:left="720"/>
      <w:contextualSpacing/>
    </w:pPr>
  </w:style>
  <w:style w:type="paragraph" w:styleId="a5">
    <w:name w:val="Balloon Text"/>
    <w:basedOn w:val="a"/>
    <w:link w:val="a6"/>
    <w:uiPriority w:val="99"/>
    <w:semiHidden/>
    <w:unhideWhenUsed/>
    <w:rsid w:val="002961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61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062165">
      <w:bodyDiv w:val="1"/>
      <w:marLeft w:val="0"/>
      <w:marRight w:val="0"/>
      <w:marTop w:val="0"/>
      <w:marBottom w:val="0"/>
      <w:divBdr>
        <w:top w:val="none" w:sz="0" w:space="0" w:color="auto"/>
        <w:left w:val="none" w:sz="0" w:space="0" w:color="auto"/>
        <w:bottom w:val="none" w:sz="0" w:space="0" w:color="auto"/>
        <w:right w:val="none" w:sz="0" w:space="0" w:color="auto"/>
      </w:divBdr>
    </w:div>
    <w:div w:id="1061825622">
      <w:bodyDiv w:val="1"/>
      <w:marLeft w:val="0"/>
      <w:marRight w:val="0"/>
      <w:marTop w:val="0"/>
      <w:marBottom w:val="0"/>
      <w:divBdr>
        <w:top w:val="none" w:sz="0" w:space="0" w:color="auto"/>
        <w:left w:val="none" w:sz="0" w:space="0" w:color="auto"/>
        <w:bottom w:val="none" w:sz="0" w:space="0" w:color="auto"/>
        <w:right w:val="none" w:sz="0" w:space="0" w:color="auto"/>
      </w:divBdr>
    </w:div>
    <w:div w:id="1207178556">
      <w:bodyDiv w:val="1"/>
      <w:marLeft w:val="0"/>
      <w:marRight w:val="0"/>
      <w:marTop w:val="0"/>
      <w:marBottom w:val="0"/>
      <w:divBdr>
        <w:top w:val="none" w:sz="0" w:space="0" w:color="auto"/>
        <w:left w:val="none" w:sz="0" w:space="0" w:color="auto"/>
        <w:bottom w:val="none" w:sz="0" w:space="0" w:color="auto"/>
        <w:right w:val="none" w:sz="0" w:space="0" w:color="auto"/>
      </w:divBdr>
    </w:div>
    <w:div w:id="1722241688">
      <w:bodyDiv w:val="1"/>
      <w:marLeft w:val="0"/>
      <w:marRight w:val="0"/>
      <w:marTop w:val="0"/>
      <w:marBottom w:val="0"/>
      <w:divBdr>
        <w:top w:val="none" w:sz="0" w:space="0" w:color="auto"/>
        <w:left w:val="none" w:sz="0" w:space="0" w:color="auto"/>
        <w:bottom w:val="none" w:sz="0" w:space="0" w:color="auto"/>
        <w:right w:val="none" w:sz="0" w:space="0" w:color="auto"/>
      </w:divBdr>
      <w:divsChild>
        <w:div w:id="1977644643">
          <w:marLeft w:val="0"/>
          <w:marRight w:val="0"/>
          <w:marTop w:val="0"/>
          <w:marBottom w:val="0"/>
          <w:divBdr>
            <w:top w:val="none" w:sz="0" w:space="0" w:color="auto"/>
            <w:left w:val="none" w:sz="0" w:space="0" w:color="auto"/>
            <w:bottom w:val="none" w:sz="0" w:space="0" w:color="auto"/>
            <w:right w:val="none" w:sz="0" w:space="0" w:color="auto"/>
          </w:divBdr>
          <w:divsChild>
            <w:div w:id="327636657">
              <w:marLeft w:val="0"/>
              <w:marRight w:val="0"/>
              <w:marTop w:val="0"/>
              <w:marBottom w:val="0"/>
              <w:divBdr>
                <w:top w:val="none" w:sz="0" w:space="0" w:color="auto"/>
                <w:left w:val="none" w:sz="0" w:space="0" w:color="auto"/>
                <w:bottom w:val="none" w:sz="0" w:space="0" w:color="auto"/>
                <w:right w:val="none" w:sz="0" w:space="0" w:color="auto"/>
              </w:divBdr>
              <w:divsChild>
                <w:div w:id="1241257255">
                  <w:marLeft w:val="0"/>
                  <w:marRight w:val="0"/>
                  <w:marTop w:val="0"/>
                  <w:marBottom w:val="0"/>
                  <w:divBdr>
                    <w:top w:val="none" w:sz="0" w:space="0" w:color="auto"/>
                    <w:left w:val="none" w:sz="0" w:space="0" w:color="auto"/>
                    <w:bottom w:val="none" w:sz="0" w:space="0" w:color="auto"/>
                    <w:right w:val="none" w:sz="0" w:space="0" w:color="auto"/>
                  </w:divBdr>
                  <w:divsChild>
                    <w:div w:id="161818966">
                      <w:marLeft w:val="0"/>
                      <w:marRight w:val="0"/>
                      <w:marTop w:val="0"/>
                      <w:marBottom w:val="0"/>
                      <w:divBdr>
                        <w:top w:val="none" w:sz="0" w:space="0" w:color="auto"/>
                        <w:left w:val="none" w:sz="0" w:space="0" w:color="auto"/>
                        <w:bottom w:val="none" w:sz="0" w:space="0" w:color="auto"/>
                        <w:right w:val="none" w:sz="0" w:space="0" w:color="auto"/>
                      </w:divBdr>
                      <w:divsChild>
                        <w:div w:id="839663304">
                          <w:marLeft w:val="0"/>
                          <w:marRight w:val="0"/>
                          <w:marTop w:val="0"/>
                          <w:marBottom w:val="0"/>
                          <w:divBdr>
                            <w:top w:val="none" w:sz="0" w:space="0" w:color="auto"/>
                            <w:left w:val="none" w:sz="0" w:space="0" w:color="auto"/>
                            <w:bottom w:val="none" w:sz="0" w:space="0" w:color="auto"/>
                            <w:right w:val="none" w:sz="0" w:space="0" w:color="auto"/>
                          </w:divBdr>
                          <w:divsChild>
                            <w:div w:id="154886025">
                              <w:marLeft w:val="0"/>
                              <w:marRight w:val="0"/>
                              <w:marTop w:val="0"/>
                              <w:marBottom w:val="0"/>
                              <w:divBdr>
                                <w:top w:val="none" w:sz="0" w:space="0" w:color="auto"/>
                                <w:left w:val="none" w:sz="0" w:space="0" w:color="auto"/>
                                <w:bottom w:val="none" w:sz="0" w:space="0" w:color="auto"/>
                                <w:right w:val="none" w:sz="0" w:space="0" w:color="auto"/>
                              </w:divBdr>
                              <w:divsChild>
                                <w:div w:id="821433626">
                                  <w:marLeft w:val="0"/>
                                  <w:marRight w:val="0"/>
                                  <w:marTop w:val="0"/>
                                  <w:marBottom w:val="0"/>
                                  <w:divBdr>
                                    <w:top w:val="none" w:sz="0" w:space="0" w:color="auto"/>
                                    <w:left w:val="none" w:sz="0" w:space="0" w:color="auto"/>
                                    <w:bottom w:val="none" w:sz="0" w:space="0" w:color="auto"/>
                                    <w:right w:val="none" w:sz="0" w:space="0" w:color="auto"/>
                                  </w:divBdr>
                                  <w:divsChild>
                                    <w:div w:id="1298874300">
                                      <w:marLeft w:val="0"/>
                                      <w:marRight w:val="0"/>
                                      <w:marTop w:val="0"/>
                                      <w:marBottom w:val="0"/>
                                      <w:divBdr>
                                        <w:top w:val="none" w:sz="0" w:space="0" w:color="auto"/>
                                        <w:left w:val="none" w:sz="0" w:space="0" w:color="auto"/>
                                        <w:bottom w:val="none" w:sz="0" w:space="0" w:color="auto"/>
                                        <w:right w:val="none" w:sz="0" w:space="0" w:color="auto"/>
                                      </w:divBdr>
                                      <w:divsChild>
                                        <w:div w:id="156237996">
                                          <w:marLeft w:val="0"/>
                                          <w:marRight w:val="0"/>
                                          <w:marTop w:val="0"/>
                                          <w:marBottom w:val="0"/>
                                          <w:divBdr>
                                            <w:top w:val="none" w:sz="0" w:space="0" w:color="auto"/>
                                            <w:left w:val="none" w:sz="0" w:space="0" w:color="auto"/>
                                            <w:bottom w:val="none" w:sz="0" w:space="0" w:color="auto"/>
                                            <w:right w:val="none" w:sz="0" w:space="0" w:color="auto"/>
                                          </w:divBdr>
                                          <w:divsChild>
                                            <w:div w:id="1890338854">
                                              <w:marLeft w:val="0"/>
                                              <w:marRight w:val="0"/>
                                              <w:marTop w:val="0"/>
                                              <w:marBottom w:val="495"/>
                                              <w:divBdr>
                                                <w:top w:val="none" w:sz="0" w:space="0" w:color="auto"/>
                                                <w:left w:val="none" w:sz="0" w:space="0" w:color="auto"/>
                                                <w:bottom w:val="none" w:sz="0" w:space="0" w:color="auto"/>
                                                <w:right w:val="none" w:sz="0" w:space="0" w:color="auto"/>
                                              </w:divBdr>
                                              <w:divsChild>
                                                <w:div w:id="8365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1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02B7A-E7B4-46C4-A05D-5C41F39F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12656</Words>
  <Characters>7215</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Борбенчук Лілія Валентинівна</dc:creator>
  <cp:lastModifiedBy>Бондар Дарина Сергіївна</cp:lastModifiedBy>
  <cp:revision>12</cp:revision>
  <cp:lastPrinted>2020-09-23T12:29:00Z</cp:lastPrinted>
  <dcterms:created xsi:type="dcterms:W3CDTF">2020-09-17T09:13:00Z</dcterms:created>
  <dcterms:modified xsi:type="dcterms:W3CDTF">2020-09-23T12:30:00Z</dcterms:modified>
</cp:coreProperties>
</file>