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DC27A" w14:textId="77777777" w:rsidR="005E7F8C" w:rsidRDefault="005E7F8C" w:rsidP="005E7F8C">
      <w:pPr>
        <w:pStyle w:val="a5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3170"/>
      </w:tblGrid>
      <w:tr w:rsidR="005E7F8C" w:rsidRPr="00916368" w14:paraId="12D6B414" w14:textId="77777777" w:rsidTr="00CD7355">
        <w:tc>
          <w:tcPr>
            <w:tcW w:w="3170" w:type="dxa"/>
            <w:shd w:val="clear" w:color="auto" w:fill="auto"/>
          </w:tcPr>
          <w:p w14:paraId="770ACB70" w14:textId="77777777" w:rsidR="005E7F8C" w:rsidRPr="00916368" w:rsidRDefault="005E7F8C" w:rsidP="00CD7355">
            <w:pPr>
              <w:pStyle w:val="a5"/>
              <w:rPr>
                <w:sz w:val="20"/>
              </w:rPr>
            </w:pPr>
            <w:r w:rsidRPr="00916368">
              <w:rPr>
                <w:sz w:val="20"/>
              </w:rPr>
              <w:t>Лабораторна робота № 1</w:t>
            </w:r>
          </w:p>
          <w:p w14:paraId="742B711C" w14:textId="77777777" w:rsidR="005E7F8C" w:rsidRPr="00916368" w:rsidRDefault="005E7F8C" w:rsidP="00CD7355">
            <w:pPr>
              <w:pStyle w:val="a5"/>
              <w:rPr>
                <w:sz w:val="20"/>
              </w:rPr>
            </w:pPr>
          </w:p>
        </w:tc>
        <w:tc>
          <w:tcPr>
            <w:tcW w:w="3170" w:type="dxa"/>
            <w:shd w:val="clear" w:color="auto" w:fill="auto"/>
          </w:tcPr>
          <w:p w14:paraId="419F2EE4" w14:textId="77777777" w:rsidR="005E7F8C" w:rsidRPr="00916368" w:rsidRDefault="005E7F8C" w:rsidP="00CD7355">
            <w:pPr>
              <w:jc w:val="center"/>
              <w:rPr>
                <w:sz w:val="20"/>
              </w:rPr>
            </w:pPr>
            <w:r w:rsidRPr="00916368">
              <w:rPr>
                <w:b/>
                <w:sz w:val="20"/>
                <w:szCs w:val="20"/>
                <w:lang w:val="uk-UA"/>
              </w:rPr>
              <w:t xml:space="preserve">Визначення молярної маси еквівалента металу </w:t>
            </w:r>
          </w:p>
        </w:tc>
      </w:tr>
    </w:tbl>
    <w:p w14:paraId="51C70F2C" w14:textId="77777777" w:rsidR="005E7F8C" w:rsidRDefault="005E7F8C" w:rsidP="005E7F8C">
      <w:pPr>
        <w:pStyle w:val="a5"/>
        <w:rPr>
          <w:sz w:val="20"/>
        </w:rPr>
      </w:pPr>
    </w:p>
    <w:p w14:paraId="5C9DF5C1" w14:textId="77777777" w:rsidR="005E7F8C" w:rsidRPr="00CE440C" w:rsidRDefault="005E7F8C" w:rsidP="005E7F8C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Короткі т</w:t>
      </w:r>
      <w:r w:rsidRPr="00CE440C">
        <w:rPr>
          <w:b/>
          <w:sz w:val="20"/>
          <w:szCs w:val="20"/>
        </w:rPr>
        <w:t>еоретичн</w:t>
      </w:r>
      <w:r>
        <w:rPr>
          <w:b/>
          <w:sz w:val="20"/>
          <w:szCs w:val="20"/>
        </w:rPr>
        <w:t>і відомості</w:t>
      </w:r>
    </w:p>
    <w:p w14:paraId="32E9E719" w14:textId="77777777" w:rsidR="005E7F8C" w:rsidRPr="00CE440C" w:rsidRDefault="005E7F8C" w:rsidP="005E7F8C">
      <w:pPr>
        <w:pStyle w:val="a3"/>
        <w:spacing w:after="0"/>
        <w:ind w:left="0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В хімічних реакціях і прості, і складні речовини реагують в певних вагових співвідношеннях без залишку, інакше кажучи, реагують в еквівалентних кількостях. </w:t>
      </w:r>
    </w:p>
    <w:p w14:paraId="525378D5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b/>
          <w:sz w:val="20"/>
          <w:szCs w:val="20"/>
          <w:lang w:val="uk-UA"/>
        </w:rPr>
        <w:t>Еквівалентом елемента (</w:t>
      </w:r>
      <w:r w:rsidRPr="00CE440C">
        <w:rPr>
          <w:sz w:val="20"/>
          <w:szCs w:val="20"/>
          <w:lang w:val="uk-UA"/>
        </w:rPr>
        <w:t xml:space="preserve">простої речовини) називають таку його кількість, яка реагує без залишку з 8 ваговими частинами оксигену або 1 ваговою частиною гідрогену. Звідси еквівалент гідрогену дорівнює 1 ваг. </w:t>
      </w:r>
      <w:proofErr w:type="spellStart"/>
      <w:r w:rsidRPr="00CE440C">
        <w:rPr>
          <w:sz w:val="20"/>
          <w:szCs w:val="20"/>
          <w:lang w:val="uk-UA"/>
        </w:rPr>
        <w:t>част</w:t>
      </w:r>
      <w:proofErr w:type="spellEnd"/>
      <w:r w:rsidRPr="00CE440C">
        <w:rPr>
          <w:sz w:val="20"/>
          <w:szCs w:val="20"/>
          <w:lang w:val="uk-UA"/>
        </w:rPr>
        <w:t xml:space="preserve">., еквівалент оксигену – 8 ваг. </w:t>
      </w:r>
      <w:proofErr w:type="spellStart"/>
      <w:r w:rsidRPr="00CE440C">
        <w:rPr>
          <w:sz w:val="20"/>
          <w:szCs w:val="20"/>
          <w:lang w:val="uk-UA"/>
        </w:rPr>
        <w:t>част</w:t>
      </w:r>
      <w:proofErr w:type="spellEnd"/>
      <w:r w:rsidRPr="00CE440C">
        <w:rPr>
          <w:sz w:val="20"/>
          <w:szCs w:val="20"/>
          <w:lang w:val="uk-UA"/>
        </w:rPr>
        <w:t xml:space="preserve">. Еквівалент елемента виражений в грамах називають молярною масою еквівалента або грам-еквівалентом і записують, відповідно: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lang w:val="uk-UA"/>
        </w:rPr>
        <w:t xml:space="preserve">(Н) = 1 г/моль,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lang w:val="uk-UA"/>
        </w:rPr>
        <w:t xml:space="preserve"> = 8 г/моль.</w:t>
      </w:r>
    </w:p>
    <w:p w14:paraId="674F598B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b/>
          <w:sz w:val="20"/>
          <w:szCs w:val="20"/>
          <w:lang w:val="uk-UA"/>
        </w:rPr>
        <w:t>Еквівалентом складної речовини</w:t>
      </w:r>
      <w:r w:rsidRPr="00CE440C">
        <w:rPr>
          <w:sz w:val="20"/>
          <w:szCs w:val="20"/>
          <w:lang w:val="uk-UA"/>
        </w:rPr>
        <w:t xml:space="preserve"> називають таку її кількість, яка реагує з одним еквівалентом оксигену, або з одним еквівалентом гідрогену, або з одним еквівалентом будь якої іншої речовини.</w:t>
      </w:r>
    </w:p>
    <w:p w14:paraId="6A2B255A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b/>
          <w:sz w:val="20"/>
          <w:szCs w:val="20"/>
          <w:lang w:val="uk-UA"/>
        </w:rPr>
        <w:t xml:space="preserve">Закон еквівалентів. </w:t>
      </w:r>
      <w:r w:rsidRPr="00CE440C">
        <w:rPr>
          <w:sz w:val="20"/>
          <w:szCs w:val="20"/>
          <w:lang w:val="uk-UA"/>
        </w:rPr>
        <w:t xml:space="preserve">Речовини реагують між собою в кількостях прямо </w:t>
      </w:r>
      <w:proofErr w:type="spellStart"/>
      <w:r w:rsidRPr="00CE440C">
        <w:rPr>
          <w:sz w:val="20"/>
          <w:szCs w:val="20"/>
          <w:lang w:val="uk-UA"/>
        </w:rPr>
        <w:t>пропорційно</w:t>
      </w:r>
      <w:proofErr w:type="spellEnd"/>
      <w:r w:rsidRPr="00CE440C">
        <w:rPr>
          <w:sz w:val="20"/>
          <w:szCs w:val="20"/>
          <w:lang w:val="uk-UA"/>
        </w:rPr>
        <w:t xml:space="preserve"> їх еквівалентам. Математично цей закон можна записати таким чином:</w:t>
      </w:r>
    </w:p>
    <w:p w14:paraId="1444D134" w14:textId="77777777" w:rsidR="005E7F8C" w:rsidRPr="00CE440C" w:rsidRDefault="005E7F8C" w:rsidP="005E7F8C">
      <w:pPr>
        <w:ind w:firstLine="567"/>
        <w:jc w:val="center"/>
        <w:rPr>
          <w:sz w:val="20"/>
          <w:szCs w:val="20"/>
          <w:lang w:val="uk-UA"/>
        </w:rPr>
      </w:pPr>
      <w:r w:rsidRPr="00CE440C">
        <w:rPr>
          <w:position w:val="-30"/>
          <w:sz w:val="20"/>
          <w:szCs w:val="20"/>
          <w:lang w:val="uk-UA"/>
        </w:rPr>
        <w:object w:dxaOrig="1219" w:dyaOrig="680" w14:anchorId="6D93E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.75pt" o:ole="" fillcolor="window">
            <v:imagedata r:id="rId5" o:title=""/>
          </v:shape>
          <o:OLEObject Type="Embed" ProgID="Equation.3" ShapeID="_x0000_i1025" DrawAspect="Content" ObjectID="_1665257072" r:id="rId6"/>
        </w:object>
      </w:r>
    </w:p>
    <w:p w14:paraId="2F1A73C2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r w:rsidRPr="00CE440C">
        <w:rPr>
          <w:sz w:val="20"/>
          <w:szCs w:val="20"/>
          <w:lang w:val="en-US"/>
        </w:rPr>
        <w:t>m</w:t>
      </w:r>
      <w:r w:rsidRPr="00CE440C">
        <w:rPr>
          <w:sz w:val="20"/>
          <w:szCs w:val="20"/>
          <w:vertAlign w:val="subscript"/>
        </w:rPr>
        <w:t>1</w:t>
      </w:r>
      <w:r w:rsidRPr="00CE440C">
        <w:rPr>
          <w:sz w:val="20"/>
          <w:szCs w:val="20"/>
        </w:rPr>
        <w:t xml:space="preserve">, </w:t>
      </w:r>
      <w:r w:rsidRPr="00CE440C">
        <w:rPr>
          <w:sz w:val="20"/>
          <w:szCs w:val="20"/>
          <w:lang w:val="en-US"/>
        </w:rPr>
        <w:t>m</w:t>
      </w:r>
      <w:r w:rsidRPr="00CE440C">
        <w:rPr>
          <w:sz w:val="20"/>
          <w:szCs w:val="20"/>
          <w:vertAlign w:val="subscript"/>
          <w:lang w:val="uk-UA"/>
        </w:rPr>
        <w:t>2</w:t>
      </w:r>
      <w:r w:rsidRPr="00CE440C">
        <w:rPr>
          <w:sz w:val="20"/>
          <w:szCs w:val="20"/>
          <w:lang w:val="uk-UA"/>
        </w:rPr>
        <w:t xml:space="preserve"> – маси речовин (г); М</w:t>
      </w:r>
      <w:r w:rsidRPr="00CE440C">
        <w:rPr>
          <w:sz w:val="20"/>
          <w:szCs w:val="20"/>
          <w:vertAlign w:val="subscript"/>
          <w:lang w:val="uk-UA"/>
        </w:rPr>
        <w:t>екв1</w:t>
      </w:r>
      <w:r w:rsidRPr="00CE440C">
        <w:rPr>
          <w:sz w:val="20"/>
          <w:szCs w:val="20"/>
          <w:lang w:val="uk-UA"/>
        </w:rPr>
        <w:t>, М</w:t>
      </w:r>
      <w:r w:rsidRPr="00CE440C">
        <w:rPr>
          <w:sz w:val="20"/>
          <w:szCs w:val="20"/>
          <w:vertAlign w:val="subscript"/>
          <w:lang w:val="uk-UA"/>
        </w:rPr>
        <w:t>екв2</w:t>
      </w:r>
      <w:r w:rsidRPr="00CE440C">
        <w:rPr>
          <w:sz w:val="20"/>
          <w:szCs w:val="20"/>
          <w:lang w:val="uk-UA"/>
        </w:rPr>
        <w:t xml:space="preserve"> – відповідно їх молярні маси еквівалентів (г/моль).</w:t>
      </w:r>
    </w:p>
    <w:p w14:paraId="24D7B856" w14:textId="77777777" w:rsidR="005E7F8C" w:rsidRPr="00CE440C" w:rsidRDefault="005E7F8C" w:rsidP="005E7F8C">
      <w:pPr>
        <w:ind w:firstLine="567"/>
        <w:jc w:val="both"/>
        <w:rPr>
          <w:b/>
          <w:sz w:val="20"/>
          <w:szCs w:val="20"/>
          <w:lang w:val="uk-UA"/>
        </w:rPr>
      </w:pPr>
      <w:r w:rsidRPr="00CE440C">
        <w:rPr>
          <w:b/>
          <w:sz w:val="20"/>
          <w:szCs w:val="20"/>
          <w:lang w:val="uk-UA"/>
        </w:rPr>
        <w:t xml:space="preserve">Обчислення молярних мас еквівалентів простих і складних речовин. </w:t>
      </w:r>
    </w:p>
    <w:p w14:paraId="02C79370" w14:textId="77777777" w:rsidR="005E7F8C" w:rsidRPr="00CE440C" w:rsidRDefault="005E7F8C" w:rsidP="005E7F8C">
      <w:pPr>
        <w:pStyle w:val="a3"/>
        <w:rPr>
          <w:sz w:val="20"/>
          <w:szCs w:val="20"/>
        </w:rPr>
      </w:pPr>
      <w:r w:rsidRPr="00CE440C">
        <w:rPr>
          <w:sz w:val="20"/>
          <w:szCs w:val="20"/>
        </w:rPr>
        <w:t xml:space="preserve">1. </w:t>
      </w:r>
      <w:proofErr w:type="spellStart"/>
      <w:r w:rsidRPr="00CE440C">
        <w:rPr>
          <w:sz w:val="20"/>
          <w:szCs w:val="20"/>
        </w:rPr>
        <w:t>Молярну</w:t>
      </w:r>
      <w:proofErr w:type="spellEnd"/>
      <w:r w:rsidRPr="00CE440C">
        <w:rPr>
          <w:sz w:val="20"/>
          <w:szCs w:val="20"/>
        </w:rPr>
        <w:t xml:space="preserve"> </w:t>
      </w:r>
      <w:proofErr w:type="spellStart"/>
      <w:r w:rsidRPr="00CE440C">
        <w:rPr>
          <w:sz w:val="20"/>
          <w:szCs w:val="20"/>
        </w:rPr>
        <w:t>масу</w:t>
      </w:r>
      <w:proofErr w:type="spellEnd"/>
      <w:r w:rsidRPr="00CE440C">
        <w:rPr>
          <w:sz w:val="20"/>
          <w:szCs w:val="20"/>
        </w:rPr>
        <w:t xml:space="preserve"> </w:t>
      </w:r>
      <w:proofErr w:type="spellStart"/>
      <w:r w:rsidRPr="00CE440C">
        <w:rPr>
          <w:sz w:val="20"/>
          <w:szCs w:val="20"/>
        </w:rPr>
        <w:t>еквівалента</w:t>
      </w:r>
      <w:proofErr w:type="spellEnd"/>
      <w:r w:rsidRPr="00CE440C">
        <w:rPr>
          <w:sz w:val="20"/>
          <w:szCs w:val="20"/>
        </w:rPr>
        <w:t xml:space="preserve"> </w:t>
      </w:r>
      <w:proofErr w:type="spellStart"/>
      <w:r w:rsidRPr="00CE440C">
        <w:rPr>
          <w:sz w:val="20"/>
          <w:szCs w:val="20"/>
          <w:u w:val="single"/>
        </w:rPr>
        <w:t>елемента</w:t>
      </w:r>
      <w:proofErr w:type="spellEnd"/>
      <w:r w:rsidRPr="00CE440C">
        <w:rPr>
          <w:sz w:val="20"/>
          <w:szCs w:val="20"/>
        </w:rPr>
        <w:t xml:space="preserve"> </w:t>
      </w:r>
      <w:proofErr w:type="spellStart"/>
      <w:r w:rsidRPr="00CE440C">
        <w:rPr>
          <w:sz w:val="20"/>
          <w:szCs w:val="20"/>
        </w:rPr>
        <w:t>можна</w:t>
      </w:r>
      <w:proofErr w:type="spellEnd"/>
      <w:r w:rsidRPr="00CE440C">
        <w:rPr>
          <w:sz w:val="20"/>
          <w:szCs w:val="20"/>
        </w:rPr>
        <w:t xml:space="preserve"> </w:t>
      </w:r>
      <w:proofErr w:type="spellStart"/>
      <w:r w:rsidRPr="00CE440C">
        <w:rPr>
          <w:sz w:val="20"/>
          <w:szCs w:val="20"/>
        </w:rPr>
        <w:t>обчислити</w:t>
      </w:r>
      <w:proofErr w:type="spellEnd"/>
      <w:r w:rsidRPr="00CE440C">
        <w:rPr>
          <w:sz w:val="20"/>
          <w:szCs w:val="20"/>
        </w:rPr>
        <w:t xml:space="preserve"> за </w:t>
      </w:r>
      <w:proofErr w:type="spellStart"/>
      <w:r w:rsidRPr="00CE440C">
        <w:rPr>
          <w:sz w:val="20"/>
          <w:szCs w:val="20"/>
        </w:rPr>
        <w:t>відношенням</w:t>
      </w:r>
      <w:proofErr w:type="spellEnd"/>
      <w:r w:rsidRPr="00CE440C">
        <w:rPr>
          <w:sz w:val="20"/>
          <w:szCs w:val="20"/>
        </w:rPr>
        <w:t>:</w:t>
      </w:r>
    </w:p>
    <w:p w14:paraId="3D6FDB25" w14:textId="77777777" w:rsidR="005E7F8C" w:rsidRPr="00CE440C" w:rsidRDefault="005E7F8C" w:rsidP="005E7F8C">
      <w:pPr>
        <w:ind w:firstLine="567"/>
        <w:jc w:val="center"/>
        <w:rPr>
          <w:sz w:val="20"/>
          <w:szCs w:val="20"/>
          <w:lang w:val="uk-UA"/>
        </w:rPr>
      </w:pPr>
      <w:r w:rsidRPr="00CE440C">
        <w:rPr>
          <w:position w:val="-24"/>
          <w:sz w:val="20"/>
          <w:szCs w:val="20"/>
          <w:lang w:val="uk-UA"/>
        </w:rPr>
        <w:object w:dxaOrig="1080" w:dyaOrig="620" w14:anchorId="5F1D938B">
          <v:shape id="_x0000_i1026" type="#_x0000_t75" style="width:54pt;height:30.75pt" o:ole="" fillcolor="window">
            <v:imagedata r:id="rId7" o:title=""/>
          </v:shape>
          <o:OLEObject Type="Embed" ProgID="Equation.3" ShapeID="_x0000_i1026" DrawAspect="Content" ObjectID="_1665257073" r:id="rId8"/>
        </w:object>
      </w:r>
      <w:r w:rsidRPr="00CE440C">
        <w:rPr>
          <w:sz w:val="20"/>
          <w:szCs w:val="20"/>
          <w:lang w:val="uk-UA"/>
        </w:rPr>
        <w:t>,</w:t>
      </w:r>
    </w:p>
    <w:p w14:paraId="073701C6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lang w:val="uk-UA"/>
        </w:rPr>
        <w:t xml:space="preserve"> – молярна маса еквівалента елемента (г/моль); М – молярна маса атома елемента (г/моль); В – валентність цього елементу.</w:t>
      </w:r>
    </w:p>
    <w:p w14:paraId="644BBF8D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>Еквівалент елемента не є постійною величиною, а залежить від валентності елемента в його сполуках. Молярну масу еквівалента елемента можна обчислити за законом еквівалентів, якщо відомий склад сполуки у відсотках цього елементу з іншим елементом, еквівалент якого вже відомий; якщо відома маса хімічної сполуки даної кількості елемента з іншим елементом, еквівалент якого відомий, а також молярну масу еквівалента елемента можна знайти дослідним шляхом.</w:t>
      </w:r>
    </w:p>
    <w:p w14:paraId="49006E05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2. Молярна маса еквівалента </w:t>
      </w:r>
      <w:r w:rsidRPr="00CE440C">
        <w:rPr>
          <w:sz w:val="20"/>
          <w:szCs w:val="20"/>
          <w:u w:val="single"/>
          <w:lang w:val="uk-UA"/>
        </w:rPr>
        <w:t xml:space="preserve">оксиду </w:t>
      </w:r>
      <w:r w:rsidRPr="00CE440C">
        <w:rPr>
          <w:sz w:val="20"/>
          <w:szCs w:val="20"/>
          <w:lang w:val="uk-UA"/>
        </w:rPr>
        <w:t>дорівнює сумі молярних мас еквівалентів елементів, які входять до його складу або обчислюється за формулою:</w:t>
      </w:r>
    </w:p>
    <w:p w14:paraId="3089A1F0" w14:textId="77777777" w:rsidR="005E7F8C" w:rsidRPr="00CE440C" w:rsidRDefault="005E7F8C" w:rsidP="005E7F8C">
      <w:pPr>
        <w:ind w:firstLine="567"/>
        <w:jc w:val="center"/>
        <w:rPr>
          <w:sz w:val="20"/>
          <w:szCs w:val="20"/>
          <w:lang w:val="uk-UA"/>
        </w:rPr>
      </w:pPr>
      <w:r w:rsidRPr="00CE440C">
        <w:rPr>
          <w:position w:val="-24"/>
          <w:sz w:val="20"/>
          <w:szCs w:val="20"/>
          <w:lang w:val="uk-UA"/>
        </w:rPr>
        <w:object w:dxaOrig="1620" w:dyaOrig="639" w14:anchorId="0CB221ED">
          <v:shape id="_x0000_i1027" type="#_x0000_t75" style="width:81pt;height:32.25pt" o:ole="" fillcolor="window">
            <v:imagedata r:id="rId9" o:title=""/>
          </v:shape>
          <o:OLEObject Type="Embed" ProgID="Equation.3" ShapeID="_x0000_i1027" DrawAspect="Content" ObjectID="_1665257074" r:id="rId10"/>
        </w:object>
      </w:r>
      <w:r w:rsidRPr="00CE440C">
        <w:rPr>
          <w:sz w:val="20"/>
          <w:szCs w:val="20"/>
          <w:lang w:val="uk-UA"/>
        </w:rPr>
        <w:t>,</w:t>
      </w:r>
    </w:p>
    <w:p w14:paraId="2B165226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екв.окс</w:t>
      </w:r>
      <w:proofErr w:type="spellEnd"/>
      <w:r w:rsidRPr="00CE440C">
        <w:rPr>
          <w:sz w:val="20"/>
          <w:szCs w:val="20"/>
          <w:vertAlign w:val="subscript"/>
          <w:lang w:val="uk-UA"/>
        </w:rPr>
        <w:t>.</w:t>
      </w:r>
      <w:r w:rsidRPr="00CE440C">
        <w:rPr>
          <w:sz w:val="20"/>
          <w:szCs w:val="20"/>
          <w:lang w:val="uk-UA"/>
        </w:rPr>
        <w:t xml:space="preserve"> – молярна маса еквівалента оксиду;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окс</w:t>
      </w:r>
      <w:proofErr w:type="spellEnd"/>
      <w:r w:rsidRPr="00CE440C">
        <w:rPr>
          <w:sz w:val="20"/>
          <w:szCs w:val="20"/>
          <w:lang w:val="uk-UA"/>
        </w:rPr>
        <w:t xml:space="preserve"> – молярна маса оксиду; В – валентність елементу; </w:t>
      </w:r>
      <w:r w:rsidRPr="00CE440C">
        <w:rPr>
          <w:sz w:val="20"/>
          <w:szCs w:val="20"/>
          <w:lang w:val="en-US"/>
        </w:rPr>
        <w:t>n</w:t>
      </w:r>
      <w:r w:rsidRPr="00CE440C">
        <w:rPr>
          <w:sz w:val="20"/>
          <w:szCs w:val="20"/>
          <w:lang w:val="uk-UA"/>
        </w:rPr>
        <w:t xml:space="preserve"> – кількість атомів елементу в оксиді.</w:t>
      </w:r>
    </w:p>
    <w:p w14:paraId="125A4D1B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3. Молярна маса еквівалента </w:t>
      </w:r>
      <w:r w:rsidRPr="00CE440C">
        <w:rPr>
          <w:sz w:val="20"/>
          <w:szCs w:val="20"/>
          <w:u w:val="single"/>
          <w:lang w:val="uk-UA"/>
        </w:rPr>
        <w:t>кислоти</w:t>
      </w:r>
      <w:r w:rsidRPr="00CE440C">
        <w:rPr>
          <w:sz w:val="20"/>
          <w:szCs w:val="20"/>
          <w:lang w:val="uk-UA"/>
        </w:rPr>
        <w:t xml:space="preserve"> дорівнює її молярній масі, що ділиться на основність, тобто кількість атомів гідрогену в молекулі, що здатні заміщуватись на метал:</w:t>
      </w:r>
    </w:p>
    <w:p w14:paraId="2D4CBB5C" w14:textId="77777777" w:rsidR="005E7F8C" w:rsidRPr="00CE440C" w:rsidRDefault="005E7F8C" w:rsidP="005E7F8C">
      <w:pPr>
        <w:ind w:firstLine="567"/>
        <w:jc w:val="center"/>
        <w:rPr>
          <w:sz w:val="20"/>
          <w:szCs w:val="20"/>
          <w:lang w:val="uk-UA"/>
        </w:rPr>
      </w:pPr>
      <w:r w:rsidRPr="00CE440C">
        <w:rPr>
          <w:position w:val="-24"/>
          <w:sz w:val="20"/>
          <w:szCs w:val="20"/>
          <w:lang w:val="uk-UA"/>
        </w:rPr>
        <w:object w:dxaOrig="1700" w:dyaOrig="639" w14:anchorId="28CC4030">
          <v:shape id="_x0000_i1028" type="#_x0000_t75" style="width:84.75pt;height:32.25pt" o:ole="" fillcolor="window">
            <v:imagedata r:id="rId11" o:title=""/>
          </v:shape>
          <o:OLEObject Type="Embed" ProgID="Equation.3" ShapeID="_x0000_i1028" DrawAspect="Content" ObjectID="_1665257075" r:id="rId12"/>
        </w:object>
      </w:r>
      <w:r w:rsidRPr="00CE440C">
        <w:rPr>
          <w:sz w:val="20"/>
          <w:szCs w:val="20"/>
          <w:lang w:val="uk-UA"/>
        </w:rPr>
        <w:t>,</w:t>
      </w:r>
    </w:p>
    <w:p w14:paraId="73BC74E3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vertAlign w:val="subscript"/>
          <w:lang w:val="uk-UA"/>
        </w:rPr>
        <w:t xml:space="preserve">. </w:t>
      </w:r>
      <w:proofErr w:type="spellStart"/>
      <w:r w:rsidRPr="00CE440C">
        <w:rPr>
          <w:sz w:val="20"/>
          <w:szCs w:val="20"/>
          <w:vertAlign w:val="subscript"/>
          <w:lang w:val="uk-UA"/>
        </w:rPr>
        <w:t>кисл</w:t>
      </w:r>
      <w:proofErr w:type="spellEnd"/>
      <w:r w:rsidRPr="00CE440C">
        <w:rPr>
          <w:sz w:val="20"/>
          <w:szCs w:val="20"/>
          <w:vertAlign w:val="subscript"/>
          <w:lang w:val="uk-UA"/>
        </w:rPr>
        <w:t>.</w:t>
      </w:r>
      <w:r w:rsidRPr="00CE440C">
        <w:rPr>
          <w:sz w:val="20"/>
          <w:szCs w:val="20"/>
          <w:lang w:val="uk-UA"/>
        </w:rPr>
        <w:t xml:space="preserve"> – молярна маса еквівалента кислоти;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кисл</w:t>
      </w:r>
      <w:proofErr w:type="spellEnd"/>
      <w:r w:rsidRPr="00CE440C">
        <w:rPr>
          <w:sz w:val="20"/>
          <w:szCs w:val="20"/>
          <w:vertAlign w:val="subscript"/>
          <w:lang w:val="uk-UA"/>
        </w:rPr>
        <w:t>.</w:t>
      </w:r>
      <w:r w:rsidRPr="00CE440C">
        <w:rPr>
          <w:sz w:val="20"/>
          <w:szCs w:val="20"/>
          <w:lang w:val="uk-UA"/>
        </w:rPr>
        <w:t xml:space="preserve"> – молярна маса кислоти; </w:t>
      </w:r>
      <w:r w:rsidRPr="00CE440C">
        <w:rPr>
          <w:sz w:val="20"/>
          <w:szCs w:val="20"/>
          <w:lang w:val="en-US"/>
        </w:rPr>
        <w:t>n</w:t>
      </w:r>
      <w:r w:rsidRPr="00CE440C">
        <w:rPr>
          <w:sz w:val="20"/>
          <w:szCs w:val="20"/>
          <w:lang w:val="uk-UA"/>
        </w:rPr>
        <w:t xml:space="preserve"> – основність кислоти (кількість атомів гідрогену в кислоті, що здатні заміщуватись на метал).</w:t>
      </w:r>
    </w:p>
    <w:p w14:paraId="1FDD18B6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4. Молярна маса еквівалента </w:t>
      </w:r>
      <w:r w:rsidRPr="00CE440C">
        <w:rPr>
          <w:sz w:val="20"/>
          <w:szCs w:val="20"/>
          <w:u w:val="single"/>
          <w:lang w:val="uk-UA"/>
        </w:rPr>
        <w:t>основи</w:t>
      </w:r>
      <w:r w:rsidRPr="00CE440C">
        <w:rPr>
          <w:sz w:val="20"/>
          <w:szCs w:val="20"/>
          <w:lang w:val="uk-UA"/>
        </w:rPr>
        <w:t xml:space="preserve"> дорівнює її молярній масі, що ділиться на кислотність, тобто кількість гідроксильних груп:</w:t>
      </w:r>
    </w:p>
    <w:p w14:paraId="0009B57E" w14:textId="77777777" w:rsidR="005E7F8C" w:rsidRPr="00CE440C" w:rsidRDefault="005E7F8C" w:rsidP="005E7F8C">
      <w:pPr>
        <w:ind w:firstLine="567"/>
        <w:jc w:val="center"/>
        <w:rPr>
          <w:sz w:val="20"/>
          <w:szCs w:val="20"/>
          <w:lang w:val="uk-UA"/>
        </w:rPr>
      </w:pPr>
      <w:r w:rsidRPr="00CE440C">
        <w:rPr>
          <w:position w:val="-24"/>
          <w:sz w:val="20"/>
          <w:szCs w:val="20"/>
          <w:lang w:val="uk-UA"/>
        </w:rPr>
        <w:object w:dxaOrig="1860" w:dyaOrig="639" w14:anchorId="3EC74907">
          <v:shape id="_x0000_i1029" type="#_x0000_t75" style="width:93pt;height:32.25pt" o:ole="" fillcolor="window">
            <v:imagedata r:id="rId13" o:title=""/>
          </v:shape>
          <o:OLEObject Type="Embed" ProgID="Equation.3" ShapeID="_x0000_i1029" DrawAspect="Content" ObjectID="_1665257076" r:id="rId14"/>
        </w:object>
      </w:r>
      <w:r w:rsidRPr="00CE440C">
        <w:rPr>
          <w:sz w:val="20"/>
          <w:szCs w:val="20"/>
          <w:lang w:val="uk-UA"/>
        </w:rPr>
        <w:t>,</w:t>
      </w:r>
    </w:p>
    <w:p w14:paraId="0F845F2B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vertAlign w:val="subscript"/>
          <w:lang w:val="uk-UA"/>
        </w:rPr>
        <w:t>. основ.</w:t>
      </w:r>
      <w:r w:rsidRPr="00CE440C">
        <w:rPr>
          <w:sz w:val="20"/>
          <w:szCs w:val="20"/>
          <w:lang w:val="uk-UA"/>
        </w:rPr>
        <w:t xml:space="preserve"> – молярна маса еквівалента основи;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основ</w:t>
      </w:r>
      <w:proofErr w:type="spellEnd"/>
      <w:r w:rsidRPr="00CE440C">
        <w:rPr>
          <w:sz w:val="20"/>
          <w:szCs w:val="20"/>
          <w:vertAlign w:val="subscript"/>
          <w:lang w:val="uk-UA"/>
        </w:rPr>
        <w:t>.</w:t>
      </w:r>
      <w:r w:rsidRPr="00CE440C">
        <w:rPr>
          <w:sz w:val="20"/>
          <w:szCs w:val="20"/>
          <w:lang w:val="uk-UA"/>
        </w:rPr>
        <w:t xml:space="preserve"> – молярна маса основи; </w:t>
      </w:r>
      <w:r w:rsidRPr="00CE440C">
        <w:rPr>
          <w:sz w:val="20"/>
          <w:szCs w:val="20"/>
          <w:lang w:val="en-US"/>
        </w:rPr>
        <w:t>n</w:t>
      </w:r>
      <w:r w:rsidRPr="00CE440C">
        <w:rPr>
          <w:sz w:val="20"/>
          <w:szCs w:val="20"/>
        </w:rPr>
        <w:t xml:space="preserve"> </w:t>
      </w:r>
      <w:r w:rsidRPr="00CE440C">
        <w:rPr>
          <w:sz w:val="20"/>
          <w:szCs w:val="20"/>
          <w:lang w:val="uk-UA"/>
        </w:rPr>
        <w:t>– число гідроксильних груп.</w:t>
      </w:r>
    </w:p>
    <w:p w14:paraId="6443B788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5. Молярна маса еквівалента </w:t>
      </w:r>
      <w:r w:rsidRPr="00CE440C">
        <w:rPr>
          <w:sz w:val="20"/>
          <w:szCs w:val="20"/>
          <w:u w:val="single"/>
          <w:lang w:val="uk-UA"/>
        </w:rPr>
        <w:t>середньої солі</w:t>
      </w:r>
      <w:r w:rsidRPr="00CE440C">
        <w:rPr>
          <w:sz w:val="20"/>
          <w:szCs w:val="20"/>
          <w:lang w:val="uk-UA"/>
        </w:rPr>
        <w:t xml:space="preserve"> дорівнює її молярній масі, що ділиться на кількість атомів металу та на його валентність:</w:t>
      </w:r>
    </w:p>
    <w:p w14:paraId="14E4CBC5" w14:textId="77777777" w:rsidR="005E7F8C" w:rsidRPr="00CE440C" w:rsidRDefault="005E7F8C" w:rsidP="005E7F8C">
      <w:pPr>
        <w:ind w:firstLine="567"/>
        <w:jc w:val="center"/>
        <w:rPr>
          <w:sz w:val="20"/>
          <w:szCs w:val="20"/>
          <w:lang w:val="uk-UA"/>
        </w:rPr>
      </w:pPr>
      <w:r w:rsidRPr="00CE440C">
        <w:rPr>
          <w:position w:val="-24"/>
          <w:sz w:val="20"/>
          <w:szCs w:val="20"/>
          <w:lang w:val="uk-UA"/>
        </w:rPr>
        <w:object w:dxaOrig="1820" w:dyaOrig="639" w14:anchorId="7E497857">
          <v:shape id="_x0000_i1030" type="#_x0000_t75" style="width:90.75pt;height:32.25pt" o:ole="" fillcolor="window">
            <v:imagedata r:id="rId15" o:title=""/>
          </v:shape>
          <o:OLEObject Type="Embed" ProgID="Equation.3" ShapeID="_x0000_i1030" DrawAspect="Content" ObjectID="_1665257077" r:id="rId16"/>
        </w:object>
      </w:r>
      <w:r w:rsidRPr="00CE440C">
        <w:rPr>
          <w:sz w:val="20"/>
          <w:szCs w:val="20"/>
          <w:lang w:val="uk-UA"/>
        </w:rPr>
        <w:t>,</w:t>
      </w:r>
    </w:p>
    <w:p w14:paraId="286A1365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vertAlign w:val="subscript"/>
          <w:lang w:val="uk-UA"/>
        </w:rPr>
        <w:t xml:space="preserve">. </w:t>
      </w:r>
      <w:proofErr w:type="spellStart"/>
      <w:r w:rsidRPr="00CE440C">
        <w:rPr>
          <w:sz w:val="20"/>
          <w:szCs w:val="20"/>
          <w:vertAlign w:val="subscript"/>
          <w:lang w:val="uk-UA"/>
        </w:rPr>
        <w:t>с.солі</w:t>
      </w:r>
      <w:proofErr w:type="spellEnd"/>
      <w:r w:rsidRPr="00CE440C">
        <w:rPr>
          <w:sz w:val="20"/>
          <w:szCs w:val="20"/>
          <w:lang w:val="uk-UA"/>
        </w:rPr>
        <w:t xml:space="preserve"> –  молярна маса еквівалента середньої солі; М</w:t>
      </w:r>
      <w:r w:rsidRPr="00CE440C">
        <w:rPr>
          <w:sz w:val="20"/>
          <w:szCs w:val="20"/>
          <w:vertAlign w:val="subscript"/>
          <w:lang w:val="uk-UA"/>
        </w:rPr>
        <w:t>с. солі</w:t>
      </w:r>
      <w:r w:rsidRPr="00CE440C">
        <w:rPr>
          <w:sz w:val="20"/>
          <w:szCs w:val="20"/>
          <w:lang w:val="uk-UA"/>
        </w:rPr>
        <w:t xml:space="preserve"> – молярна маса середньої солі; </w:t>
      </w:r>
      <w:r w:rsidRPr="00CE440C">
        <w:rPr>
          <w:sz w:val="20"/>
          <w:szCs w:val="20"/>
          <w:lang w:val="en-US"/>
        </w:rPr>
        <w:t>n</w:t>
      </w:r>
      <w:r w:rsidRPr="00CE440C">
        <w:rPr>
          <w:sz w:val="20"/>
          <w:szCs w:val="20"/>
          <w:lang w:val="uk-UA"/>
        </w:rPr>
        <w:t xml:space="preserve"> – кількість атомів металу в солі; В – валентність цього металу в солі.</w:t>
      </w:r>
    </w:p>
    <w:p w14:paraId="0876C078" w14:textId="77777777" w:rsidR="005E7F8C" w:rsidRPr="00CE440C" w:rsidRDefault="005E7F8C" w:rsidP="005E7F8C">
      <w:pPr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6. Молярна маса еквівалента </w:t>
      </w:r>
      <w:r w:rsidRPr="00CE440C">
        <w:rPr>
          <w:sz w:val="20"/>
          <w:szCs w:val="20"/>
          <w:u w:val="single"/>
          <w:lang w:val="uk-UA"/>
        </w:rPr>
        <w:t>складної речовини</w:t>
      </w:r>
      <w:r w:rsidRPr="00CE440C">
        <w:rPr>
          <w:sz w:val="20"/>
          <w:szCs w:val="20"/>
          <w:lang w:val="uk-UA"/>
        </w:rPr>
        <w:t xml:space="preserve"> в загальному випадку не</w:t>
      </w:r>
      <w:r w:rsidRPr="00CE440C">
        <w:rPr>
          <w:sz w:val="20"/>
          <w:szCs w:val="20"/>
        </w:rPr>
        <w:t xml:space="preserve"> </w:t>
      </w:r>
      <w:r w:rsidRPr="00CE440C">
        <w:rPr>
          <w:sz w:val="20"/>
          <w:szCs w:val="20"/>
          <w:lang w:val="uk-UA"/>
        </w:rPr>
        <w:t xml:space="preserve">є постійною величиною і залежить від реакції за участю цієї речовини. </w:t>
      </w:r>
      <w:r w:rsidRPr="00CE440C">
        <w:rPr>
          <w:sz w:val="20"/>
          <w:szCs w:val="20"/>
          <w:u w:val="single"/>
          <w:lang w:val="uk-UA"/>
        </w:rPr>
        <w:t>Для знаходження  молярної маси еквівалента складної речовини необхідно скласти рівняння реакції і обчислити еквівалент цієї речовини шляхом ділення молярної маси цієї речовини на кількість еквівалентів іншої речовини, з якою дана речовина реагує.</w:t>
      </w:r>
      <w:r w:rsidRPr="00CE440C">
        <w:rPr>
          <w:sz w:val="20"/>
          <w:szCs w:val="20"/>
          <w:lang w:val="uk-UA"/>
        </w:rPr>
        <w:t xml:space="preserve"> </w:t>
      </w:r>
    </w:p>
    <w:p w14:paraId="4EC2669A" w14:textId="77777777" w:rsidR="005E7F8C" w:rsidRPr="00CE440C" w:rsidRDefault="005E7F8C" w:rsidP="005E7F8C">
      <w:pPr>
        <w:ind w:firstLine="567"/>
        <w:jc w:val="both"/>
        <w:rPr>
          <w:sz w:val="20"/>
          <w:szCs w:val="20"/>
          <w:u w:val="single"/>
          <w:lang w:val="uk-UA"/>
        </w:rPr>
      </w:pPr>
      <w:r w:rsidRPr="00CE440C">
        <w:rPr>
          <w:sz w:val="20"/>
          <w:szCs w:val="20"/>
          <w:lang w:val="uk-UA"/>
        </w:rPr>
        <w:lastRenderedPageBreak/>
        <w:t>7. Еквівалентний об</w:t>
      </w:r>
      <w:r w:rsidRPr="00CE440C">
        <w:rPr>
          <w:sz w:val="20"/>
          <w:szCs w:val="20"/>
        </w:rPr>
        <w:t>’</w:t>
      </w:r>
      <w:proofErr w:type="spellStart"/>
      <w:r w:rsidRPr="00CE440C">
        <w:rPr>
          <w:sz w:val="20"/>
          <w:szCs w:val="20"/>
          <w:lang w:val="uk-UA"/>
        </w:rPr>
        <w:t>єм</w:t>
      </w:r>
      <w:proofErr w:type="spellEnd"/>
      <w:r w:rsidRPr="00CE440C">
        <w:rPr>
          <w:sz w:val="20"/>
          <w:szCs w:val="20"/>
          <w:lang w:val="uk-UA"/>
        </w:rPr>
        <w:t xml:space="preserve"> газу чи пари. Об</w:t>
      </w:r>
      <w:r w:rsidRPr="00CE440C">
        <w:rPr>
          <w:sz w:val="20"/>
          <w:szCs w:val="20"/>
        </w:rPr>
        <w:t>’</w:t>
      </w:r>
      <w:proofErr w:type="spellStart"/>
      <w:r w:rsidRPr="00CE440C">
        <w:rPr>
          <w:sz w:val="20"/>
          <w:szCs w:val="20"/>
          <w:lang w:val="uk-UA"/>
        </w:rPr>
        <w:t>єм</w:t>
      </w:r>
      <w:proofErr w:type="spellEnd"/>
      <w:r w:rsidRPr="00CE440C">
        <w:rPr>
          <w:sz w:val="20"/>
          <w:szCs w:val="20"/>
          <w:lang w:val="uk-UA"/>
        </w:rPr>
        <w:t>, що займає еквівалент газу чи пари при нормальних умовах називається еквівалентним об</w:t>
      </w:r>
      <w:r w:rsidRPr="00CE440C">
        <w:rPr>
          <w:sz w:val="20"/>
          <w:szCs w:val="20"/>
        </w:rPr>
        <w:t>’</w:t>
      </w:r>
      <w:proofErr w:type="spellStart"/>
      <w:r w:rsidRPr="00CE440C">
        <w:rPr>
          <w:sz w:val="20"/>
          <w:szCs w:val="20"/>
          <w:lang w:val="uk-UA"/>
        </w:rPr>
        <w:t>ємом</w:t>
      </w:r>
      <w:proofErr w:type="spellEnd"/>
      <w:r w:rsidRPr="00CE440C">
        <w:rPr>
          <w:sz w:val="20"/>
          <w:szCs w:val="20"/>
          <w:lang w:val="uk-UA"/>
        </w:rPr>
        <w:t xml:space="preserve"> і позначається </w:t>
      </w:r>
      <w:r w:rsidRPr="00CE440C">
        <w:rPr>
          <w:sz w:val="20"/>
          <w:szCs w:val="20"/>
          <w:lang w:val="en-US"/>
        </w:rPr>
        <w:t>V</w:t>
      </w:r>
      <w:proofErr w:type="spellStart"/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vertAlign w:val="subscript"/>
          <w:lang w:val="uk-UA"/>
        </w:rPr>
        <w:t>.</w:t>
      </w:r>
      <w:r w:rsidRPr="00CE440C">
        <w:rPr>
          <w:sz w:val="20"/>
          <w:szCs w:val="20"/>
          <w:lang w:val="uk-UA"/>
        </w:rPr>
        <w:t xml:space="preserve">. </w:t>
      </w:r>
      <w:r w:rsidRPr="00CE440C">
        <w:rPr>
          <w:sz w:val="20"/>
          <w:szCs w:val="20"/>
          <w:u w:val="single"/>
          <w:lang w:val="en-US"/>
        </w:rPr>
        <w:t>V</w:t>
      </w:r>
      <w:proofErr w:type="spellStart"/>
      <w:r w:rsidRPr="00CE440C">
        <w:rPr>
          <w:sz w:val="20"/>
          <w:szCs w:val="20"/>
          <w:u w:val="single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u w:val="single"/>
          <w:lang w:val="uk-UA"/>
        </w:rPr>
        <w:t xml:space="preserve">(Н) = 11,2 л/моль; </w:t>
      </w:r>
      <w:r w:rsidRPr="00CE440C">
        <w:rPr>
          <w:sz w:val="20"/>
          <w:szCs w:val="20"/>
          <w:u w:val="single"/>
          <w:lang w:val="en-US"/>
        </w:rPr>
        <w:t>V</w:t>
      </w:r>
      <w:proofErr w:type="spellStart"/>
      <w:proofErr w:type="gramStart"/>
      <w:r w:rsidRPr="00CE440C">
        <w:rPr>
          <w:sz w:val="20"/>
          <w:szCs w:val="20"/>
          <w:u w:val="single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u w:val="single"/>
          <w:vertAlign w:val="subscript"/>
          <w:lang w:val="uk-UA"/>
        </w:rPr>
        <w:t>.</w:t>
      </w:r>
      <w:r w:rsidRPr="00CE440C">
        <w:rPr>
          <w:sz w:val="20"/>
          <w:szCs w:val="20"/>
          <w:u w:val="single"/>
          <w:lang w:val="uk-UA"/>
        </w:rPr>
        <w:t>(</w:t>
      </w:r>
      <w:proofErr w:type="gramEnd"/>
      <w:r w:rsidRPr="00CE440C">
        <w:rPr>
          <w:sz w:val="20"/>
          <w:szCs w:val="20"/>
          <w:u w:val="single"/>
          <w:lang w:val="uk-UA"/>
        </w:rPr>
        <w:t>О) = 5,6 л/моль.</w:t>
      </w:r>
    </w:p>
    <w:p w14:paraId="12E705D4" w14:textId="77777777" w:rsidR="005E7F8C" w:rsidRPr="008847A8" w:rsidRDefault="005E7F8C" w:rsidP="005E7F8C">
      <w:pPr>
        <w:pStyle w:val="2"/>
        <w:jc w:val="center"/>
        <w:rPr>
          <w:rFonts w:ascii="Times New Roman" w:hAnsi="Times New Roman" w:cs="Times New Roman"/>
          <w:i w:val="0"/>
          <w:sz w:val="20"/>
          <w:szCs w:val="20"/>
          <w:lang w:val="uk-UA"/>
        </w:rPr>
      </w:pPr>
      <w:r w:rsidRPr="008847A8">
        <w:rPr>
          <w:rFonts w:ascii="Times New Roman" w:hAnsi="Times New Roman" w:cs="Times New Roman"/>
          <w:i w:val="0"/>
          <w:sz w:val="20"/>
          <w:szCs w:val="20"/>
          <w:lang w:val="uk-UA"/>
        </w:rPr>
        <w:t>Експериментальна частина</w:t>
      </w:r>
    </w:p>
    <w:p w14:paraId="43D74E5D" w14:textId="77777777" w:rsidR="005E7F8C" w:rsidRPr="008847A8" w:rsidRDefault="005E7F8C" w:rsidP="005E7F8C">
      <w:pPr>
        <w:rPr>
          <w:sz w:val="20"/>
          <w:szCs w:val="20"/>
        </w:rPr>
      </w:pPr>
    </w:p>
    <w:p w14:paraId="35E6100A" w14:textId="77777777" w:rsidR="005E7F8C" w:rsidRPr="00CE440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u w:val="single"/>
          <w:lang w:val="uk-UA"/>
        </w:rPr>
        <w:t>Обладнання та реактиви:</w:t>
      </w:r>
      <w:r w:rsidRPr="00CE440C">
        <w:rPr>
          <w:sz w:val="20"/>
          <w:szCs w:val="20"/>
          <w:lang w:val="uk-UA"/>
        </w:rPr>
        <w:t xml:space="preserve"> барометр, термометр, бюретки, пробірки, корки з газовідвідними трубками, гумові трубки, терези, цинк, </w:t>
      </w:r>
      <w:proofErr w:type="spellStart"/>
      <w:r w:rsidRPr="00CE440C">
        <w:rPr>
          <w:sz w:val="20"/>
          <w:szCs w:val="20"/>
          <w:lang w:val="uk-UA"/>
        </w:rPr>
        <w:t>хлоридна</w:t>
      </w:r>
      <w:proofErr w:type="spellEnd"/>
      <w:r w:rsidRPr="00CE440C">
        <w:rPr>
          <w:sz w:val="20"/>
          <w:szCs w:val="20"/>
          <w:lang w:val="uk-UA"/>
        </w:rPr>
        <w:t xml:space="preserve"> кислота.</w:t>
      </w:r>
    </w:p>
    <w:p w14:paraId="560229B2" w14:textId="77777777" w:rsidR="005E7F8C" w:rsidRPr="00CE440C" w:rsidRDefault="005E7F8C" w:rsidP="005E7F8C">
      <w:pPr>
        <w:pStyle w:val="3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CE440C">
        <w:rPr>
          <w:rFonts w:ascii="Times New Roman" w:hAnsi="Times New Roman"/>
          <w:sz w:val="20"/>
          <w:szCs w:val="20"/>
        </w:rPr>
        <w:t>Хід</w:t>
      </w:r>
      <w:proofErr w:type="spellEnd"/>
      <w:r w:rsidRPr="00CE440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440C">
        <w:rPr>
          <w:rFonts w:ascii="Times New Roman" w:hAnsi="Times New Roman"/>
          <w:sz w:val="20"/>
          <w:szCs w:val="20"/>
        </w:rPr>
        <w:t>роботи</w:t>
      </w:r>
      <w:proofErr w:type="spellEnd"/>
    </w:p>
    <w:p w14:paraId="2C06783E" w14:textId="29B70EF6" w:rsidR="005E7F8C" w:rsidRPr="00CE440C" w:rsidRDefault="005E7F8C" w:rsidP="005E7F8C">
      <w:pPr>
        <w:framePr w:hSpace="180" w:wrap="notBeside" w:vAnchor="page" w:hAnchor="page" w:x="2611" w:y="4831"/>
        <w:rPr>
          <w:noProof/>
          <w:sz w:val="20"/>
          <w:szCs w:val="20"/>
        </w:rPr>
      </w:pPr>
      <w:r w:rsidRPr="00CE440C">
        <w:rPr>
          <w:noProof/>
          <w:sz w:val="20"/>
          <w:szCs w:val="20"/>
        </w:rPr>
        <w:drawing>
          <wp:inline distT="0" distB="0" distL="0" distR="0" wp14:anchorId="639AA9E6" wp14:editId="1B6C6DA5">
            <wp:extent cx="1857375" cy="2562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AF8E" w14:textId="77777777" w:rsidR="005E7F8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  <w:proofErr w:type="spellStart"/>
      <w:r w:rsidRPr="00CE440C">
        <w:rPr>
          <w:sz w:val="20"/>
          <w:szCs w:val="20"/>
          <w:lang w:val="uk-UA"/>
        </w:rPr>
        <w:t>Зберіть</w:t>
      </w:r>
      <w:proofErr w:type="spellEnd"/>
      <w:r w:rsidRPr="00CE440C">
        <w:rPr>
          <w:sz w:val="20"/>
          <w:szCs w:val="20"/>
          <w:lang w:val="uk-UA"/>
        </w:rPr>
        <w:t xml:space="preserve"> установку для визначення молярної маси еквіваленту металу</w:t>
      </w:r>
      <w:r>
        <w:rPr>
          <w:sz w:val="20"/>
          <w:szCs w:val="20"/>
          <w:lang w:val="uk-UA"/>
        </w:rPr>
        <w:t xml:space="preserve"> (рис. 1)</w:t>
      </w:r>
      <w:r w:rsidRPr="00CE440C">
        <w:rPr>
          <w:sz w:val="20"/>
          <w:szCs w:val="20"/>
          <w:lang w:val="uk-UA"/>
        </w:rPr>
        <w:t xml:space="preserve">. </w:t>
      </w:r>
    </w:p>
    <w:p w14:paraId="193E8393" w14:textId="77777777" w:rsidR="005E7F8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Рис.1. Установка для визначення молярної маси еквівалента металу.</w:t>
      </w:r>
    </w:p>
    <w:p w14:paraId="0E4A5F98" w14:textId="77777777" w:rsidR="005E7F8C" w:rsidRPr="00CE440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Закріпіть в штативі бюретку, кінець якої гумовою трубкою з'єднайте з нижнім кінцем іншої бюретки (зрівняльної), щоб утворити сполучені судини. В закріплену бюретку вставте корок з скляною трубкою, яку гумовою трубкою з'єднайте з газовідвідною трубкою пробірки з 5 мл кислоти (1:1). Через горловину зрівняльної бюретки </w:t>
      </w:r>
      <w:proofErr w:type="spellStart"/>
      <w:r w:rsidRPr="00CE440C">
        <w:rPr>
          <w:sz w:val="20"/>
          <w:szCs w:val="20"/>
          <w:lang w:val="uk-UA"/>
        </w:rPr>
        <w:t>налийте</w:t>
      </w:r>
      <w:proofErr w:type="spellEnd"/>
      <w:r w:rsidRPr="00CE440C">
        <w:rPr>
          <w:sz w:val="20"/>
          <w:szCs w:val="20"/>
          <w:lang w:val="uk-UA"/>
        </w:rPr>
        <w:t xml:space="preserve"> води таким об'ємом, щоб її рівень в закріпленій бюретці був на нульовій позначці, а в зрівняльній — на самій нижній позначці. Закріпіть зрівняльну бюретку. Зважте 0.09-0,11 г цинку. Наважку цинку киньте в пробірку з кислотою і негайно закрийте пробірку корком з газовідвідною трубкою, що з'єднана з бюреткою. Газ, що виділяється, витисне воду з бюретки.</w:t>
      </w:r>
    </w:p>
    <w:p w14:paraId="5641FEBE" w14:textId="4747FC9F" w:rsidR="005E7F8C" w:rsidRPr="005E7F8C" w:rsidRDefault="005E7F8C" w:rsidP="005E7F8C">
      <w:pPr>
        <w:widowControl w:val="0"/>
        <w:ind w:firstLine="709"/>
        <w:jc w:val="both"/>
        <w:rPr>
          <w:b/>
          <w:bCs/>
          <w:sz w:val="32"/>
          <w:szCs w:val="32"/>
          <w:lang w:val="uk-UA"/>
        </w:rPr>
      </w:pPr>
      <w:r w:rsidRPr="00CE440C">
        <w:rPr>
          <w:sz w:val="20"/>
          <w:szCs w:val="20"/>
          <w:lang w:val="uk-UA"/>
        </w:rPr>
        <w:t xml:space="preserve"> Коли реакція закінчиться (припиниться виділення бульбашок в реакційній пробірці) </w:t>
      </w:r>
      <w:proofErr w:type="spellStart"/>
      <w:r w:rsidRPr="00CE440C">
        <w:rPr>
          <w:sz w:val="20"/>
          <w:szCs w:val="20"/>
          <w:lang w:val="uk-UA"/>
        </w:rPr>
        <w:t>залишіть</w:t>
      </w:r>
      <w:proofErr w:type="spellEnd"/>
      <w:r w:rsidRPr="00CE440C">
        <w:rPr>
          <w:sz w:val="20"/>
          <w:szCs w:val="20"/>
          <w:lang w:val="uk-UA"/>
        </w:rPr>
        <w:t xml:space="preserve"> пристрій для охолодження до кімнатної температури. Приведіть рівень води в обох бюретках до одного рівня опускаючи зрівняльну бюретку. Запишіть об'єм газу в бюретці, температуру в приміщенні і показання барометра. Приведіть об'єм водню, що виділився, до нормальних умов, користуючись рівнянням газового стану</w:t>
      </w:r>
      <w:r>
        <w:rPr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 xml:space="preserve"> </w:t>
      </w:r>
      <w:r w:rsidRPr="005E7F8C">
        <w:rPr>
          <w:b/>
          <w:bCs/>
          <w:sz w:val="32"/>
          <w:szCs w:val="32"/>
          <w:lang w:val="uk-UA"/>
        </w:rPr>
        <w:t>Для розрахунків взяти об</w:t>
      </w:r>
      <w:r w:rsidRPr="005E7F8C">
        <w:rPr>
          <w:b/>
          <w:bCs/>
          <w:sz w:val="32"/>
          <w:szCs w:val="32"/>
        </w:rPr>
        <w:t>’</w:t>
      </w:r>
      <w:proofErr w:type="spellStart"/>
      <w:r w:rsidRPr="005E7F8C">
        <w:rPr>
          <w:b/>
          <w:bCs/>
          <w:sz w:val="32"/>
          <w:szCs w:val="32"/>
          <w:lang w:val="uk-UA"/>
        </w:rPr>
        <w:t>єм</w:t>
      </w:r>
      <w:proofErr w:type="spellEnd"/>
      <w:r w:rsidRPr="005E7F8C">
        <w:rPr>
          <w:b/>
          <w:bCs/>
          <w:sz w:val="32"/>
          <w:szCs w:val="32"/>
          <w:lang w:val="uk-UA"/>
        </w:rPr>
        <w:t xml:space="preserve"> водню </w:t>
      </w:r>
      <w:r w:rsidRPr="005E7F8C">
        <w:rPr>
          <w:b/>
          <w:bCs/>
          <w:sz w:val="32"/>
          <w:szCs w:val="32"/>
          <w:lang w:val="en-US"/>
        </w:rPr>
        <w:t xml:space="preserve">V = </w:t>
      </w:r>
      <w:r w:rsidRPr="005E7F8C">
        <w:rPr>
          <w:b/>
          <w:bCs/>
          <w:sz w:val="32"/>
          <w:szCs w:val="32"/>
          <w:lang w:val="uk-UA"/>
        </w:rPr>
        <w:t xml:space="preserve">7,8 мл </w:t>
      </w:r>
    </w:p>
    <w:p w14:paraId="3CD6A587" w14:textId="77777777" w:rsidR="005E7F8C" w:rsidRPr="00CE440C" w:rsidRDefault="005E7F8C" w:rsidP="005E7F8C">
      <w:pPr>
        <w:widowControl w:val="0"/>
        <w:ind w:firstLine="709"/>
        <w:jc w:val="center"/>
        <w:rPr>
          <w:sz w:val="20"/>
          <w:szCs w:val="20"/>
          <w:lang w:val="uk-UA"/>
        </w:rPr>
      </w:pPr>
      <w:r w:rsidRPr="0026536A">
        <w:rPr>
          <w:position w:val="-30"/>
          <w:sz w:val="20"/>
          <w:szCs w:val="20"/>
          <w:lang w:val="uk-UA"/>
        </w:rPr>
        <w:object w:dxaOrig="1480" w:dyaOrig="700" w14:anchorId="3F74C5FB">
          <v:shape id="_x0000_i1032" type="#_x0000_t75" style="width:74.25pt;height:35.25pt" o:ole="" fillcolor="window">
            <v:imagedata r:id="rId18" o:title=""/>
          </v:shape>
          <o:OLEObject Type="Embed" ProgID="Equation.3" ShapeID="_x0000_i1032" DrawAspect="Content" ObjectID="_1665257078" r:id="rId19"/>
        </w:object>
      </w:r>
      <w:r w:rsidRPr="00CE440C">
        <w:rPr>
          <w:sz w:val="20"/>
          <w:szCs w:val="20"/>
          <w:lang w:val="uk-UA"/>
        </w:rPr>
        <w:t>,</w:t>
      </w:r>
    </w:p>
    <w:p w14:paraId="1198F21B" w14:textId="7404A706" w:rsidR="005E7F8C" w:rsidRPr="00CE440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r w:rsidRPr="00CE440C">
        <w:rPr>
          <w:sz w:val="20"/>
          <w:szCs w:val="20"/>
          <w:lang w:val="en-US"/>
        </w:rPr>
        <w:t>V</w:t>
      </w:r>
      <w:r w:rsidRPr="00CE440C">
        <w:rPr>
          <w:sz w:val="20"/>
          <w:szCs w:val="20"/>
          <w:vertAlign w:val="subscript"/>
          <w:lang w:val="uk-UA"/>
        </w:rPr>
        <w:t>0</w:t>
      </w:r>
      <w:r w:rsidRPr="00CE440C">
        <w:rPr>
          <w:sz w:val="20"/>
          <w:szCs w:val="20"/>
          <w:lang w:val="uk-UA"/>
        </w:rPr>
        <w:t>, Р</w:t>
      </w:r>
      <w:r w:rsidRPr="00CE440C">
        <w:rPr>
          <w:sz w:val="20"/>
          <w:szCs w:val="20"/>
          <w:vertAlign w:val="subscript"/>
          <w:lang w:val="uk-UA"/>
        </w:rPr>
        <w:t>0</w:t>
      </w:r>
      <w:r w:rsidRPr="00CE440C">
        <w:rPr>
          <w:sz w:val="20"/>
          <w:szCs w:val="20"/>
          <w:lang w:val="uk-UA"/>
        </w:rPr>
        <w:t>, Т</w:t>
      </w:r>
      <w:r w:rsidRPr="00CE440C">
        <w:rPr>
          <w:sz w:val="20"/>
          <w:szCs w:val="20"/>
          <w:vertAlign w:val="subscript"/>
          <w:lang w:val="uk-UA"/>
        </w:rPr>
        <w:t>0</w:t>
      </w:r>
      <w:r w:rsidRPr="00CE440C">
        <w:rPr>
          <w:sz w:val="20"/>
          <w:szCs w:val="20"/>
          <w:lang w:val="uk-UA"/>
        </w:rPr>
        <w:t xml:space="preserve"> – відповідно об’єм газу, тиск газу і температура газу при нормальних умовах ( Р</w:t>
      </w:r>
      <w:r w:rsidRPr="00CE440C">
        <w:rPr>
          <w:sz w:val="20"/>
          <w:szCs w:val="20"/>
          <w:vertAlign w:val="subscript"/>
          <w:lang w:val="uk-UA"/>
        </w:rPr>
        <w:t>0</w:t>
      </w:r>
      <w:r w:rsidRPr="00CE440C">
        <w:rPr>
          <w:sz w:val="20"/>
          <w:szCs w:val="20"/>
          <w:lang w:val="uk-UA"/>
        </w:rPr>
        <w:t xml:space="preserve"> = 1 </w:t>
      </w:r>
      <w:proofErr w:type="spellStart"/>
      <w:r w:rsidRPr="00CE440C">
        <w:rPr>
          <w:sz w:val="20"/>
          <w:szCs w:val="20"/>
          <w:lang w:val="uk-UA"/>
        </w:rPr>
        <w:t>атм</w:t>
      </w:r>
      <w:proofErr w:type="spellEnd"/>
      <w:r w:rsidRPr="00CE440C">
        <w:rPr>
          <w:sz w:val="20"/>
          <w:szCs w:val="20"/>
          <w:lang w:val="uk-UA"/>
        </w:rPr>
        <w:t xml:space="preserve"> або Р</w:t>
      </w:r>
      <w:r w:rsidRPr="00CE440C">
        <w:rPr>
          <w:sz w:val="20"/>
          <w:szCs w:val="20"/>
          <w:vertAlign w:val="subscript"/>
          <w:lang w:val="uk-UA"/>
        </w:rPr>
        <w:t>0</w:t>
      </w:r>
      <w:r w:rsidRPr="00CE440C">
        <w:rPr>
          <w:sz w:val="20"/>
          <w:szCs w:val="20"/>
          <w:lang w:val="uk-UA"/>
        </w:rPr>
        <w:t xml:space="preserve"> = 760 мм </w:t>
      </w:r>
      <w:proofErr w:type="spellStart"/>
      <w:r w:rsidRPr="00CE440C">
        <w:rPr>
          <w:sz w:val="20"/>
          <w:szCs w:val="20"/>
          <w:lang w:val="uk-UA"/>
        </w:rPr>
        <w:t>рт</w:t>
      </w:r>
      <w:proofErr w:type="spellEnd"/>
      <w:r w:rsidRPr="00CE440C">
        <w:rPr>
          <w:sz w:val="20"/>
          <w:szCs w:val="20"/>
          <w:lang w:val="uk-UA"/>
        </w:rPr>
        <w:t>. ст.; Т</w:t>
      </w:r>
      <w:r w:rsidRPr="00CE440C">
        <w:rPr>
          <w:sz w:val="20"/>
          <w:szCs w:val="20"/>
          <w:vertAlign w:val="subscript"/>
          <w:lang w:val="uk-UA"/>
        </w:rPr>
        <w:t>0</w:t>
      </w:r>
      <w:r w:rsidRPr="00CE440C">
        <w:rPr>
          <w:sz w:val="20"/>
          <w:szCs w:val="20"/>
          <w:lang w:val="uk-UA"/>
        </w:rPr>
        <w:t xml:space="preserve"> = 273 К); </w:t>
      </w:r>
      <w:r w:rsidRPr="00CE440C">
        <w:rPr>
          <w:sz w:val="20"/>
          <w:szCs w:val="20"/>
          <w:lang w:val="en-US"/>
        </w:rPr>
        <w:t>V</w:t>
      </w:r>
      <w:r w:rsidRPr="00CE440C">
        <w:rPr>
          <w:sz w:val="20"/>
          <w:szCs w:val="20"/>
          <w:lang w:val="uk-UA"/>
        </w:rPr>
        <w:t xml:space="preserve">, Р, Т – відповідно об’єм газу, тиск газу і температура газу в умовах проведення досліду </w:t>
      </w:r>
      <w:r w:rsidRPr="005E7F8C">
        <w:rPr>
          <w:sz w:val="20"/>
          <w:szCs w:val="20"/>
          <w:lang w:val="uk-UA"/>
        </w:rPr>
        <w:t xml:space="preserve"> </w:t>
      </w:r>
      <w:r w:rsidRPr="005E7F8C">
        <w:rPr>
          <w:b/>
          <w:bCs/>
          <w:sz w:val="32"/>
          <w:szCs w:val="32"/>
          <w:lang w:val="uk-UA"/>
        </w:rPr>
        <w:t xml:space="preserve">(Р = 742 </w:t>
      </w:r>
      <w:proofErr w:type="spellStart"/>
      <w:r w:rsidRPr="005E7F8C">
        <w:rPr>
          <w:b/>
          <w:bCs/>
          <w:sz w:val="32"/>
          <w:szCs w:val="32"/>
          <w:lang w:val="uk-UA"/>
        </w:rPr>
        <w:t>мм.рт</w:t>
      </w:r>
      <w:proofErr w:type="spellEnd"/>
      <w:r w:rsidRPr="005E7F8C">
        <w:rPr>
          <w:b/>
          <w:bCs/>
          <w:sz w:val="32"/>
          <w:szCs w:val="32"/>
          <w:lang w:val="uk-UA"/>
        </w:rPr>
        <w:t xml:space="preserve">. </w:t>
      </w:r>
      <w:proofErr w:type="spellStart"/>
      <w:r w:rsidRPr="005E7F8C">
        <w:rPr>
          <w:b/>
          <w:bCs/>
          <w:sz w:val="32"/>
          <w:szCs w:val="32"/>
          <w:lang w:val="uk-UA"/>
        </w:rPr>
        <w:t>ст</w:t>
      </w:r>
      <w:proofErr w:type="spellEnd"/>
      <w:r w:rsidRPr="005E7F8C">
        <w:rPr>
          <w:b/>
          <w:bCs/>
          <w:sz w:val="32"/>
          <w:szCs w:val="32"/>
          <w:lang w:val="uk-UA"/>
        </w:rPr>
        <w:t>, Т = 293 К</w:t>
      </w:r>
      <w:r w:rsidRPr="005E7F8C">
        <w:rPr>
          <w:b/>
          <w:bCs/>
          <w:sz w:val="32"/>
          <w:szCs w:val="32"/>
          <w:lang w:val="uk-UA"/>
        </w:rPr>
        <w:t xml:space="preserve">( </w:t>
      </w:r>
      <w:r w:rsidRPr="005E7F8C">
        <w:rPr>
          <w:b/>
          <w:bCs/>
          <w:sz w:val="32"/>
          <w:szCs w:val="32"/>
          <w:lang w:val="en-US"/>
        </w:rPr>
        <w:t>V</w:t>
      </w:r>
      <w:r w:rsidRPr="005E7F8C">
        <w:rPr>
          <w:b/>
          <w:bCs/>
          <w:sz w:val="32"/>
          <w:szCs w:val="32"/>
          <w:lang w:val="uk-UA"/>
        </w:rPr>
        <w:t xml:space="preserve"> – об’єм води, що витіснив газ із бюретки)</w:t>
      </w:r>
      <w:r w:rsidRPr="005E7F8C">
        <w:rPr>
          <w:b/>
          <w:bCs/>
          <w:sz w:val="32"/>
          <w:szCs w:val="32"/>
          <w:lang w:val="uk-UA"/>
        </w:rPr>
        <w:t xml:space="preserve"> </w:t>
      </w:r>
      <w:r w:rsidRPr="005E7F8C">
        <w:rPr>
          <w:b/>
          <w:bCs/>
          <w:sz w:val="32"/>
          <w:szCs w:val="32"/>
          <w:lang w:val="en-US"/>
        </w:rPr>
        <w:t>V</w:t>
      </w:r>
      <w:r w:rsidRPr="005E7F8C">
        <w:rPr>
          <w:b/>
          <w:bCs/>
          <w:sz w:val="32"/>
          <w:szCs w:val="32"/>
          <w:lang w:val="uk-UA"/>
        </w:rPr>
        <w:t xml:space="preserve"> = 7,8 мл.</w:t>
      </w:r>
      <w:r w:rsidRPr="005E7F8C">
        <w:rPr>
          <w:b/>
          <w:bCs/>
          <w:sz w:val="32"/>
          <w:szCs w:val="32"/>
          <w:lang w:val="uk-UA"/>
        </w:rPr>
        <w:t>)</w:t>
      </w:r>
      <w:r w:rsidRPr="00CE440C">
        <w:rPr>
          <w:sz w:val="20"/>
          <w:szCs w:val="20"/>
          <w:lang w:val="uk-UA"/>
        </w:rPr>
        <w:t xml:space="preserve"> Звідси, </w:t>
      </w:r>
    </w:p>
    <w:p w14:paraId="338CA2EB" w14:textId="77777777" w:rsidR="005E7F8C" w:rsidRPr="00CE440C" w:rsidRDefault="005E7F8C" w:rsidP="005E7F8C">
      <w:pPr>
        <w:widowControl w:val="0"/>
        <w:ind w:firstLine="709"/>
        <w:jc w:val="center"/>
        <w:rPr>
          <w:sz w:val="20"/>
          <w:szCs w:val="20"/>
          <w:lang w:val="uk-UA"/>
        </w:rPr>
      </w:pPr>
      <w:r w:rsidRPr="0026536A">
        <w:rPr>
          <w:position w:val="-30"/>
          <w:sz w:val="20"/>
          <w:szCs w:val="20"/>
          <w:lang w:val="uk-UA"/>
        </w:rPr>
        <w:object w:dxaOrig="1400" w:dyaOrig="680" w14:anchorId="7DDBF776">
          <v:shape id="_x0000_i1033" type="#_x0000_t75" style="width:69.75pt;height:33.75pt" o:ole="" fillcolor="window">
            <v:imagedata r:id="rId20" o:title=""/>
          </v:shape>
          <o:OLEObject Type="Embed" ProgID="Equation.3" ShapeID="_x0000_i1033" DrawAspect="Content" ObjectID="_1665257079" r:id="rId21"/>
        </w:object>
      </w:r>
      <w:r w:rsidRPr="00CE440C">
        <w:rPr>
          <w:sz w:val="20"/>
          <w:szCs w:val="20"/>
          <w:lang w:val="uk-UA"/>
        </w:rPr>
        <w:t xml:space="preserve">, </w:t>
      </w:r>
    </w:p>
    <w:p w14:paraId="3552D22F" w14:textId="77777777" w:rsidR="005E7F8C" w:rsidRPr="00CE440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r w:rsidRPr="0026536A">
        <w:rPr>
          <w:position w:val="-14"/>
          <w:sz w:val="20"/>
          <w:szCs w:val="20"/>
          <w:lang w:val="uk-UA"/>
        </w:rPr>
        <w:object w:dxaOrig="1340" w:dyaOrig="380" w14:anchorId="7AB15C6E">
          <v:shape id="_x0000_i1034" type="#_x0000_t75" style="width:66.75pt;height:18.75pt" o:ole="" fillcolor="window">
            <v:imagedata r:id="rId22" o:title=""/>
          </v:shape>
          <o:OLEObject Type="Embed" ProgID="Equation.3" ShapeID="_x0000_i1034" DrawAspect="Content" ObjectID="_1665257080" r:id="rId23"/>
        </w:object>
      </w:r>
      <w:r w:rsidRPr="00CE440C">
        <w:rPr>
          <w:sz w:val="20"/>
          <w:szCs w:val="20"/>
          <w:lang w:val="uk-UA"/>
        </w:rPr>
        <w:t>(Р</w:t>
      </w:r>
      <w:r w:rsidRPr="00CE440C">
        <w:rPr>
          <w:sz w:val="20"/>
          <w:szCs w:val="20"/>
          <w:vertAlign w:val="subscript"/>
          <w:lang w:val="uk-UA"/>
        </w:rPr>
        <w:t>1</w:t>
      </w:r>
      <w:r w:rsidRPr="00CE440C">
        <w:rPr>
          <w:i/>
          <w:sz w:val="20"/>
          <w:szCs w:val="20"/>
          <w:lang w:val="uk-UA"/>
        </w:rPr>
        <w:t xml:space="preserve"> — </w:t>
      </w:r>
      <w:r w:rsidRPr="00CE440C">
        <w:rPr>
          <w:sz w:val="20"/>
          <w:szCs w:val="20"/>
          <w:lang w:val="uk-UA"/>
        </w:rPr>
        <w:t xml:space="preserve">показання барометру, мм </w:t>
      </w:r>
      <w:proofErr w:type="spellStart"/>
      <w:r w:rsidRPr="00CE440C">
        <w:rPr>
          <w:sz w:val="20"/>
          <w:szCs w:val="20"/>
          <w:lang w:val="uk-UA"/>
        </w:rPr>
        <w:t>рт</w:t>
      </w:r>
      <w:proofErr w:type="spellEnd"/>
      <w:r w:rsidRPr="00CE440C">
        <w:rPr>
          <w:sz w:val="20"/>
          <w:szCs w:val="20"/>
          <w:lang w:val="uk-UA"/>
        </w:rPr>
        <w:t>. ст.,</w:t>
      </w:r>
      <w:r w:rsidRPr="0026536A">
        <w:rPr>
          <w:position w:val="-14"/>
          <w:sz w:val="20"/>
          <w:szCs w:val="20"/>
          <w:lang w:val="uk-UA"/>
        </w:rPr>
        <w:object w:dxaOrig="499" w:dyaOrig="380" w14:anchorId="0133DDD4">
          <v:shape id="_x0000_i1035" type="#_x0000_t75" style="width:24.75pt;height:18.75pt" o:ole="" fillcolor="window">
            <v:imagedata r:id="rId24" o:title=""/>
          </v:shape>
          <o:OLEObject Type="Embed" ProgID="Equation.3" ShapeID="_x0000_i1035" DrawAspect="Content" ObjectID="_1665257081" r:id="rId25"/>
        </w:object>
      </w:r>
      <w:r w:rsidRPr="00CE440C">
        <w:rPr>
          <w:sz w:val="20"/>
          <w:szCs w:val="20"/>
          <w:lang w:val="uk-UA"/>
        </w:rPr>
        <w:t xml:space="preserve"> — парціальний тиск водяних парів в бюретці при температурі в приміщенні, мм </w:t>
      </w:r>
      <w:proofErr w:type="spellStart"/>
      <w:r w:rsidRPr="00CE440C">
        <w:rPr>
          <w:sz w:val="20"/>
          <w:szCs w:val="20"/>
          <w:lang w:val="uk-UA"/>
        </w:rPr>
        <w:t>рт</w:t>
      </w:r>
      <w:proofErr w:type="spellEnd"/>
      <w:r w:rsidRPr="00CE440C">
        <w:rPr>
          <w:sz w:val="20"/>
          <w:szCs w:val="20"/>
          <w:lang w:val="uk-UA"/>
        </w:rPr>
        <w:t xml:space="preserve">. ст.); Т = </w:t>
      </w:r>
      <w:r w:rsidRPr="00CE440C">
        <w:rPr>
          <w:sz w:val="20"/>
          <w:szCs w:val="20"/>
          <w:lang w:val="en-US"/>
        </w:rPr>
        <w:t>t</w:t>
      </w:r>
      <w:r w:rsidRPr="00CE440C">
        <w:rPr>
          <w:sz w:val="20"/>
          <w:szCs w:val="20"/>
          <w:vertAlign w:val="superscript"/>
        </w:rPr>
        <w:t>0</w:t>
      </w:r>
      <w:r w:rsidRPr="00CE440C">
        <w:rPr>
          <w:sz w:val="20"/>
          <w:szCs w:val="20"/>
          <w:lang w:val="en-US"/>
        </w:rPr>
        <w:t>C</w:t>
      </w:r>
      <w:r w:rsidRPr="00CE440C">
        <w:rPr>
          <w:sz w:val="20"/>
          <w:szCs w:val="20"/>
          <w:lang w:val="uk-UA"/>
        </w:rPr>
        <w:t xml:space="preserve"> + 273 (див. табл.).</w:t>
      </w:r>
    </w:p>
    <w:p w14:paraId="4556337C" w14:textId="77777777" w:rsidR="005E7F8C" w:rsidRPr="00CE440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</w:p>
    <w:p w14:paraId="1701F0CB" w14:textId="77777777" w:rsidR="005E7F8C" w:rsidRPr="00CE440C" w:rsidRDefault="005E7F8C" w:rsidP="005E7F8C">
      <w:pPr>
        <w:widowControl w:val="0"/>
        <w:ind w:firstLine="709"/>
        <w:jc w:val="right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>Довідкова таблиця</w:t>
      </w:r>
    </w:p>
    <w:p w14:paraId="407F5FEE" w14:textId="77777777" w:rsidR="005E7F8C" w:rsidRPr="00CE440C" w:rsidRDefault="005E7F8C" w:rsidP="005E7F8C">
      <w:pPr>
        <w:widowControl w:val="0"/>
        <w:ind w:firstLine="709"/>
        <w:jc w:val="center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>Тиск насиченої пари води при різних температурах</w:t>
      </w:r>
    </w:p>
    <w:p w14:paraId="71901289" w14:textId="77777777" w:rsidR="005E7F8C" w:rsidRPr="00CE440C" w:rsidRDefault="005E7F8C" w:rsidP="005E7F8C">
      <w:pPr>
        <w:widowControl w:val="0"/>
        <w:ind w:firstLine="709"/>
        <w:jc w:val="center"/>
        <w:rPr>
          <w:sz w:val="20"/>
          <w:szCs w:val="20"/>
          <w:lang w:val="uk-U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567"/>
        <w:gridCol w:w="487"/>
        <w:gridCol w:w="576"/>
        <w:gridCol w:w="576"/>
        <w:gridCol w:w="577"/>
        <w:gridCol w:w="576"/>
        <w:gridCol w:w="576"/>
        <w:gridCol w:w="577"/>
        <w:gridCol w:w="576"/>
        <w:gridCol w:w="577"/>
      </w:tblGrid>
      <w:tr w:rsidR="005E7F8C" w:rsidRPr="00CE440C" w14:paraId="6F327607" w14:textId="77777777" w:rsidTr="00CD7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</w:tcPr>
          <w:p w14:paraId="3F24133F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en-US"/>
              </w:rPr>
              <w:t>t</w:t>
            </w:r>
            <w:r w:rsidRPr="00CE440C">
              <w:rPr>
                <w:sz w:val="20"/>
                <w:szCs w:val="20"/>
                <w:lang w:val="uk-UA"/>
              </w:rPr>
              <w:t xml:space="preserve">, </w:t>
            </w:r>
            <w:r w:rsidRPr="00CE440C"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CE440C">
              <w:rPr>
                <w:sz w:val="20"/>
                <w:szCs w:val="20"/>
                <w:lang w:val="uk-UA"/>
              </w:rPr>
              <w:t>С</w:t>
            </w:r>
          </w:p>
        </w:tc>
        <w:tc>
          <w:tcPr>
            <w:tcW w:w="567" w:type="dxa"/>
          </w:tcPr>
          <w:p w14:paraId="66032CEE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87" w:type="dxa"/>
          </w:tcPr>
          <w:p w14:paraId="22DF8685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76" w:type="dxa"/>
          </w:tcPr>
          <w:p w14:paraId="743870E8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76" w:type="dxa"/>
          </w:tcPr>
          <w:p w14:paraId="34507742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77" w:type="dxa"/>
          </w:tcPr>
          <w:p w14:paraId="0DFBE5F0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76" w:type="dxa"/>
          </w:tcPr>
          <w:p w14:paraId="13B0DC31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76" w:type="dxa"/>
          </w:tcPr>
          <w:p w14:paraId="02FBF987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577" w:type="dxa"/>
          </w:tcPr>
          <w:p w14:paraId="17A06C96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576" w:type="dxa"/>
          </w:tcPr>
          <w:p w14:paraId="00728759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577" w:type="dxa"/>
          </w:tcPr>
          <w:p w14:paraId="44BF0513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24</w:t>
            </w:r>
          </w:p>
        </w:tc>
      </w:tr>
      <w:tr w:rsidR="005E7F8C" w:rsidRPr="00CE440C" w14:paraId="4EC761C9" w14:textId="77777777" w:rsidTr="00CD7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</w:tcPr>
          <w:p w14:paraId="7DE6E4D3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 xml:space="preserve">Р, мм </w:t>
            </w:r>
            <w:proofErr w:type="spellStart"/>
            <w:r w:rsidRPr="00CE440C">
              <w:rPr>
                <w:sz w:val="20"/>
                <w:szCs w:val="20"/>
                <w:lang w:val="uk-UA"/>
              </w:rPr>
              <w:t>рт</w:t>
            </w:r>
            <w:proofErr w:type="spellEnd"/>
            <w:r w:rsidRPr="00CE440C">
              <w:rPr>
                <w:sz w:val="20"/>
                <w:szCs w:val="20"/>
                <w:lang w:val="uk-UA"/>
              </w:rPr>
              <w:t>. ст.</w:t>
            </w:r>
          </w:p>
        </w:tc>
        <w:tc>
          <w:tcPr>
            <w:tcW w:w="567" w:type="dxa"/>
          </w:tcPr>
          <w:p w14:paraId="1DE55D47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12,79</w:t>
            </w:r>
          </w:p>
        </w:tc>
        <w:tc>
          <w:tcPr>
            <w:tcW w:w="487" w:type="dxa"/>
          </w:tcPr>
          <w:p w14:paraId="0338328E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13,63</w:t>
            </w:r>
          </w:p>
        </w:tc>
        <w:tc>
          <w:tcPr>
            <w:tcW w:w="576" w:type="dxa"/>
          </w:tcPr>
          <w:p w14:paraId="1DF8292F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14,53</w:t>
            </w:r>
          </w:p>
        </w:tc>
        <w:tc>
          <w:tcPr>
            <w:tcW w:w="576" w:type="dxa"/>
          </w:tcPr>
          <w:p w14:paraId="5450C15F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15,48</w:t>
            </w:r>
          </w:p>
        </w:tc>
        <w:tc>
          <w:tcPr>
            <w:tcW w:w="577" w:type="dxa"/>
          </w:tcPr>
          <w:p w14:paraId="39174D6D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16,48</w:t>
            </w:r>
          </w:p>
        </w:tc>
        <w:tc>
          <w:tcPr>
            <w:tcW w:w="576" w:type="dxa"/>
          </w:tcPr>
          <w:p w14:paraId="4E02285C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17,53</w:t>
            </w:r>
          </w:p>
        </w:tc>
        <w:tc>
          <w:tcPr>
            <w:tcW w:w="576" w:type="dxa"/>
          </w:tcPr>
          <w:p w14:paraId="43D3427D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18,65</w:t>
            </w:r>
          </w:p>
        </w:tc>
        <w:tc>
          <w:tcPr>
            <w:tcW w:w="577" w:type="dxa"/>
          </w:tcPr>
          <w:p w14:paraId="1AAA92EC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19,83</w:t>
            </w:r>
          </w:p>
        </w:tc>
        <w:tc>
          <w:tcPr>
            <w:tcW w:w="576" w:type="dxa"/>
          </w:tcPr>
          <w:p w14:paraId="1CD33596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21,09</w:t>
            </w:r>
          </w:p>
        </w:tc>
        <w:tc>
          <w:tcPr>
            <w:tcW w:w="577" w:type="dxa"/>
          </w:tcPr>
          <w:p w14:paraId="6DBB8AC4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22,38</w:t>
            </w:r>
          </w:p>
        </w:tc>
      </w:tr>
    </w:tbl>
    <w:p w14:paraId="51FF3B1A" w14:textId="77777777" w:rsidR="005E7F8C" w:rsidRPr="00CE440C" w:rsidRDefault="005E7F8C" w:rsidP="005E7F8C">
      <w:pPr>
        <w:widowControl w:val="0"/>
        <w:ind w:firstLine="709"/>
        <w:jc w:val="center"/>
        <w:rPr>
          <w:sz w:val="20"/>
          <w:szCs w:val="20"/>
          <w:lang w:val="uk-UA"/>
        </w:rPr>
      </w:pPr>
    </w:p>
    <w:p w14:paraId="478B418A" w14:textId="77777777" w:rsidR="005E7F8C" w:rsidRPr="00CE440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Хімічна реакція, що протікає під час досліду: </w:t>
      </w:r>
    </w:p>
    <w:p w14:paraId="445E36F4" w14:textId="77777777" w:rsidR="005E7F8C" w:rsidRPr="00CE440C" w:rsidRDefault="005E7F8C" w:rsidP="005E7F8C">
      <w:pPr>
        <w:widowControl w:val="0"/>
        <w:ind w:firstLine="709"/>
        <w:jc w:val="both"/>
        <w:rPr>
          <w:b/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ab/>
      </w:r>
      <w:r w:rsidRPr="00CE440C">
        <w:rPr>
          <w:b/>
          <w:sz w:val="20"/>
          <w:szCs w:val="20"/>
          <w:lang w:val="uk-UA"/>
        </w:rPr>
        <w:tab/>
      </w:r>
      <w:r w:rsidRPr="00CE440C">
        <w:rPr>
          <w:b/>
          <w:sz w:val="20"/>
          <w:szCs w:val="20"/>
          <w:lang w:val="uk-UA"/>
        </w:rPr>
        <w:tab/>
        <w:t>Zn+2H</w:t>
      </w:r>
      <w:r w:rsidRPr="00CE440C">
        <w:rPr>
          <w:b/>
          <w:sz w:val="20"/>
          <w:szCs w:val="20"/>
          <w:lang w:val="en-US"/>
        </w:rPr>
        <w:t>Cl</w:t>
      </w:r>
      <w:r w:rsidRPr="00CE440C">
        <w:rPr>
          <w:b/>
          <w:sz w:val="20"/>
          <w:szCs w:val="20"/>
          <w:lang w:val="uk-UA"/>
        </w:rPr>
        <w:sym w:font="Symbol" w:char="F0AE"/>
      </w:r>
      <w:r w:rsidRPr="00CE440C">
        <w:rPr>
          <w:b/>
          <w:sz w:val="20"/>
          <w:szCs w:val="20"/>
          <w:lang w:val="uk-UA"/>
        </w:rPr>
        <w:t>ZnCl</w:t>
      </w:r>
      <w:r w:rsidRPr="00CE440C">
        <w:rPr>
          <w:b/>
          <w:sz w:val="20"/>
          <w:szCs w:val="20"/>
          <w:vertAlign w:val="subscript"/>
          <w:lang w:val="uk-UA"/>
        </w:rPr>
        <w:t>2</w:t>
      </w:r>
      <w:r w:rsidRPr="00CE440C">
        <w:rPr>
          <w:b/>
          <w:sz w:val="20"/>
          <w:szCs w:val="20"/>
          <w:lang w:val="uk-UA"/>
        </w:rPr>
        <w:t>+H</w:t>
      </w:r>
      <w:r w:rsidRPr="00CE440C">
        <w:rPr>
          <w:b/>
          <w:sz w:val="20"/>
          <w:szCs w:val="20"/>
          <w:vertAlign w:val="subscript"/>
          <w:lang w:val="uk-UA"/>
        </w:rPr>
        <w:t>2</w:t>
      </w:r>
      <w:r w:rsidRPr="00CE440C">
        <w:rPr>
          <w:b/>
          <w:sz w:val="20"/>
          <w:szCs w:val="20"/>
          <w:lang w:val="uk-UA"/>
        </w:rPr>
        <w:sym w:font="Symbol" w:char="F0AD"/>
      </w:r>
      <w:r w:rsidRPr="00CE440C">
        <w:rPr>
          <w:b/>
          <w:sz w:val="20"/>
          <w:szCs w:val="20"/>
          <w:lang w:val="uk-UA"/>
        </w:rPr>
        <w:t xml:space="preserve">, </w:t>
      </w:r>
    </w:p>
    <w:p w14:paraId="6D6F1717" w14:textId="77777777" w:rsidR="005E7F8C" w:rsidRPr="00CE440C" w:rsidRDefault="005E7F8C" w:rsidP="005E7F8C">
      <w:pPr>
        <w:widowControl w:val="0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>звідси молярна маса еквіваленту цинку:</w:t>
      </w:r>
    </w:p>
    <w:p w14:paraId="59D5AF23" w14:textId="77777777" w:rsidR="005E7F8C" w:rsidRPr="00CE440C" w:rsidRDefault="005E7F8C" w:rsidP="005E7F8C">
      <w:pPr>
        <w:widowControl w:val="0"/>
        <w:jc w:val="center"/>
        <w:rPr>
          <w:sz w:val="20"/>
          <w:szCs w:val="20"/>
          <w:lang w:val="uk-UA"/>
        </w:rPr>
      </w:pPr>
      <w:r w:rsidRPr="0026536A">
        <w:rPr>
          <w:position w:val="-30"/>
          <w:sz w:val="20"/>
          <w:szCs w:val="20"/>
          <w:lang w:val="uk-UA"/>
        </w:rPr>
        <w:object w:dxaOrig="2260" w:dyaOrig="680" w14:anchorId="3DD1B6DA">
          <v:shape id="_x0000_i1036" type="#_x0000_t75" style="width:113.25pt;height:33.75pt" o:ole="" fillcolor="window">
            <v:imagedata r:id="rId26" o:title=""/>
          </v:shape>
          <o:OLEObject Type="Embed" ProgID="Equation.3" ShapeID="_x0000_i1036" DrawAspect="Content" ObjectID="_1665257082" r:id="rId27"/>
        </w:object>
      </w:r>
      <w:r w:rsidRPr="00CE440C">
        <w:rPr>
          <w:sz w:val="20"/>
          <w:szCs w:val="20"/>
          <w:lang w:val="uk-UA"/>
        </w:rPr>
        <w:t>,</w:t>
      </w:r>
    </w:p>
    <w:p w14:paraId="75ACAD33" w14:textId="77777777" w:rsidR="005E7F8C" w:rsidRPr="00CE440C" w:rsidRDefault="005E7F8C" w:rsidP="005E7F8C">
      <w:pPr>
        <w:widowControl w:val="0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де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lang w:val="uk-UA"/>
        </w:rPr>
        <w:t>(</w:t>
      </w:r>
      <w:r w:rsidRPr="00CE440C">
        <w:rPr>
          <w:sz w:val="20"/>
          <w:szCs w:val="20"/>
          <w:lang w:val="en-US"/>
        </w:rPr>
        <w:t>Zn</w:t>
      </w:r>
      <w:r w:rsidRPr="00CE440C">
        <w:rPr>
          <w:sz w:val="20"/>
          <w:szCs w:val="20"/>
        </w:rPr>
        <w:t>)</w:t>
      </w:r>
      <w:r w:rsidRPr="00CE440C">
        <w:rPr>
          <w:sz w:val="20"/>
          <w:szCs w:val="20"/>
          <w:vertAlign w:val="subscript"/>
        </w:rPr>
        <w:t>Д</w:t>
      </w:r>
      <w:r w:rsidRPr="00CE440C">
        <w:rPr>
          <w:sz w:val="20"/>
          <w:szCs w:val="20"/>
        </w:rPr>
        <w:t xml:space="preserve"> – </w:t>
      </w:r>
      <w:r w:rsidRPr="00CE440C">
        <w:rPr>
          <w:sz w:val="20"/>
          <w:szCs w:val="20"/>
          <w:lang w:val="uk-UA"/>
        </w:rPr>
        <w:t xml:space="preserve">молярна маса еквіваленту цинку обчислена дослідним шляхом, г/моль; </w:t>
      </w:r>
      <w:r w:rsidRPr="00CE440C">
        <w:rPr>
          <w:sz w:val="20"/>
          <w:szCs w:val="20"/>
          <w:lang w:val="en-US"/>
        </w:rPr>
        <w:t>m</w:t>
      </w:r>
      <w:r w:rsidRPr="00CE440C">
        <w:rPr>
          <w:sz w:val="20"/>
          <w:szCs w:val="20"/>
          <w:vertAlign w:val="subscript"/>
          <w:lang w:val="uk-UA"/>
        </w:rPr>
        <w:t xml:space="preserve"> </w:t>
      </w:r>
      <w:r w:rsidRPr="00CE440C">
        <w:rPr>
          <w:sz w:val="20"/>
          <w:szCs w:val="20"/>
          <w:vertAlign w:val="subscript"/>
          <w:lang w:val="en-US"/>
        </w:rPr>
        <w:t>Zn</w:t>
      </w:r>
      <w:r w:rsidRPr="00CE440C">
        <w:rPr>
          <w:sz w:val="20"/>
          <w:szCs w:val="20"/>
        </w:rPr>
        <w:t xml:space="preserve"> </w:t>
      </w:r>
      <w:r w:rsidRPr="00CE440C">
        <w:rPr>
          <w:sz w:val="20"/>
          <w:szCs w:val="20"/>
          <w:lang w:val="uk-UA"/>
        </w:rPr>
        <w:t>– маса металічного цинку взята для досліду, г; 11,2 л/моль – еквівалентний об</w:t>
      </w:r>
      <w:r w:rsidRPr="00CE440C">
        <w:rPr>
          <w:sz w:val="20"/>
          <w:szCs w:val="20"/>
        </w:rPr>
        <w:t>’</w:t>
      </w:r>
      <w:proofErr w:type="spellStart"/>
      <w:r w:rsidRPr="00CE440C">
        <w:rPr>
          <w:sz w:val="20"/>
          <w:szCs w:val="20"/>
          <w:lang w:val="uk-UA"/>
        </w:rPr>
        <w:t>єм</w:t>
      </w:r>
      <w:proofErr w:type="spellEnd"/>
      <w:r w:rsidRPr="00CE440C">
        <w:rPr>
          <w:sz w:val="20"/>
          <w:szCs w:val="20"/>
          <w:lang w:val="uk-UA"/>
        </w:rPr>
        <w:t xml:space="preserve"> водню; </w:t>
      </w:r>
      <w:r w:rsidRPr="00CE440C">
        <w:rPr>
          <w:sz w:val="20"/>
          <w:szCs w:val="20"/>
          <w:lang w:val="en-US"/>
        </w:rPr>
        <w:t>V</w:t>
      </w:r>
      <w:r w:rsidRPr="00CE440C">
        <w:rPr>
          <w:sz w:val="20"/>
          <w:szCs w:val="20"/>
          <w:vertAlign w:val="subscript"/>
          <w:lang w:val="uk-UA"/>
        </w:rPr>
        <w:t>0</w:t>
      </w:r>
      <w:r w:rsidRPr="00CE440C">
        <w:rPr>
          <w:sz w:val="20"/>
          <w:szCs w:val="20"/>
          <w:lang w:val="uk-UA"/>
        </w:rPr>
        <w:t xml:space="preserve"> – об</w:t>
      </w:r>
      <w:r w:rsidRPr="00CE440C">
        <w:rPr>
          <w:sz w:val="20"/>
          <w:szCs w:val="20"/>
        </w:rPr>
        <w:t>’</w:t>
      </w:r>
      <w:proofErr w:type="spellStart"/>
      <w:r w:rsidRPr="00CE440C">
        <w:rPr>
          <w:sz w:val="20"/>
          <w:szCs w:val="20"/>
          <w:lang w:val="uk-UA"/>
        </w:rPr>
        <w:t>єм</w:t>
      </w:r>
      <w:proofErr w:type="spellEnd"/>
      <w:r w:rsidRPr="00CE440C">
        <w:rPr>
          <w:sz w:val="20"/>
          <w:szCs w:val="20"/>
          <w:lang w:val="uk-UA"/>
        </w:rPr>
        <w:t xml:space="preserve"> водню, що виділився приведений до нормальних умов, л.</w:t>
      </w:r>
    </w:p>
    <w:p w14:paraId="7C7D7569" w14:textId="77777777" w:rsidR="005E7F8C" w:rsidRPr="00CE440C" w:rsidRDefault="005E7F8C" w:rsidP="005E7F8C">
      <w:pPr>
        <w:widowControl w:val="0"/>
        <w:ind w:firstLine="567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 xml:space="preserve">Порівняйте експериментальне значення </w:t>
      </w:r>
      <w:proofErr w:type="spellStart"/>
      <w:r w:rsidRPr="00CE440C">
        <w:rPr>
          <w:sz w:val="20"/>
          <w:szCs w:val="20"/>
          <w:lang w:val="uk-UA"/>
        </w:rPr>
        <w:t>М</w:t>
      </w:r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lang w:val="uk-UA"/>
        </w:rPr>
        <w:t>(</w:t>
      </w:r>
      <w:r w:rsidRPr="00CE440C">
        <w:rPr>
          <w:sz w:val="20"/>
          <w:szCs w:val="20"/>
          <w:lang w:val="en-US"/>
        </w:rPr>
        <w:t>Zn</w:t>
      </w:r>
      <w:r w:rsidRPr="00CE440C">
        <w:rPr>
          <w:sz w:val="20"/>
          <w:szCs w:val="20"/>
          <w:lang w:val="uk-UA"/>
        </w:rPr>
        <w:t>)</w:t>
      </w:r>
      <w:r w:rsidRPr="00CE440C">
        <w:rPr>
          <w:sz w:val="20"/>
          <w:szCs w:val="20"/>
          <w:vertAlign w:val="subscript"/>
          <w:lang w:val="uk-UA"/>
        </w:rPr>
        <w:t>Д</w:t>
      </w:r>
      <w:r w:rsidRPr="00CE440C">
        <w:rPr>
          <w:sz w:val="20"/>
          <w:szCs w:val="20"/>
          <w:lang w:val="uk-UA"/>
        </w:rPr>
        <w:t xml:space="preserve"> з теоретичним (М </w:t>
      </w:r>
      <w:proofErr w:type="spellStart"/>
      <w:r w:rsidRPr="00CE440C">
        <w:rPr>
          <w:sz w:val="20"/>
          <w:szCs w:val="20"/>
          <w:vertAlign w:val="subscript"/>
          <w:lang w:val="uk-UA"/>
        </w:rPr>
        <w:t>екв</w:t>
      </w:r>
      <w:proofErr w:type="spellEnd"/>
      <w:r w:rsidRPr="00CE440C">
        <w:rPr>
          <w:sz w:val="20"/>
          <w:szCs w:val="20"/>
          <w:lang w:val="uk-UA"/>
        </w:rPr>
        <w:t xml:space="preserve"> (</w:t>
      </w:r>
      <w:r w:rsidRPr="00CE440C">
        <w:rPr>
          <w:sz w:val="20"/>
          <w:szCs w:val="20"/>
          <w:lang w:val="en-US"/>
        </w:rPr>
        <w:t>Zn</w:t>
      </w:r>
      <w:r w:rsidRPr="00CE440C">
        <w:rPr>
          <w:sz w:val="20"/>
          <w:szCs w:val="20"/>
          <w:lang w:val="uk-UA"/>
        </w:rPr>
        <w:t>)</w:t>
      </w:r>
      <w:r w:rsidRPr="00CE440C">
        <w:rPr>
          <w:sz w:val="20"/>
          <w:szCs w:val="20"/>
          <w:vertAlign w:val="subscript"/>
          <w:lang w:val="uk-UA"/>
        </w:rPr>
        <w:t>Т</w:t>
      </w:r>
      <w:r w:rsidRPr="00CE440C">
        <w:rPr>
          <w:sz w:val="20"/>
          <w:szCs w:val="20"/>
          <w:lang w:val="uk-UA"/>
        </w:rPr>
        <w:t xml:space="preserve"> = М</w:t>
      </w:r>
      <w:r w:rsidRPr="00CE440C">
        <w:rPr>
          <w:sz w:val="20"/>
          <w:szCs w:val="20"/>
          <w:lang w:val="en-US"/>
        </w:rPr>
        <w:t>r</w:t>
      </w:r>
      <w:r w:rsidRPr="00CE440C">
        <w:rPr>
          <w:sz w:val="20"/>
          <w:szCs w:val="20"/>
          <w:lang w:val="uk-UA"/>
        </w:rPr>
        <w:t xml:space="preserve"> (</w:t>
      </w:r>
      <w:r w:rsidRPr="00CE440C">
        <w:rPr>
          <w:sz w:val="20"/>
          <w:szCs w:val="20"/>
          <w:lang w:val="en-US"/>
        </w:rPr>
        <w:t>Zn</w:t>
      </w:r>
      <w:r w:rsidRPr="00CE440C">
        <w:rPr>
          <w:sz w:val="20"/>
          <w:szCs w:val="20"/>
          <w:lang w:val="uk-UA"/>
        </w:rPr>
        <w:t>)/B), обчисліть похибку досліду за формулою:</w:t>
      </w:r>
    </w:p>
    <w:p w14:paraId="740E2EF5" w14:textId="77777777" w:rsidR="005E7F8C" w:rsidRPr="00CE440C" w:rsidRDefault="005E7F8C" w:rsidP="005E7F8C">
      <w:pPr>
        <w:widowControl w:val="0"/>
        <w:ind w:firstLine="709"/>
        <w:jc w:val="center"/>
        <w:rPr>
          <w:sz w:val="20"/>
          <w:szCs w:val="20"/>
          <w:lang w:val="uk-UA"/>
        </w:rPr>
      </w:pPr>
      <w:r w:rsidRPr="00CE440C">
        <w:rPr>
          <w:position w:val="-30"/>
          <w:sz w:val="20"/>
          <w:szCs w:val="20"/>
          <w:lang w:val="uk-UA"/>
        </w:rPr>
        <w:object w:dxaOrig="3600" w:dyaOrig="740" w14:anchorId="3160A2D0">
          <v:shape id="_x0000_i1037" type="#_x0000_t75" style="width:180pt;height:36.75pt" o:ole="" fillcolor="window">
            <v:imagedata r:id="rId28" o:title=""/>
          </v:shape>
          <o:OLEObject Type="Embed" ProgID="Equation.3" ShapeID="_x0000_i1037" DrawAspect="Content" ObjectID="_1665257083" r:id="rId29"/>
        </w:object>
      </w:r>
      <w:r w:rsidRPr="00CE440C">
        <w:rPr>
          <w:sz w:val="20"/>
          <w:szCs w:val="20"/>
          <w:lang w:val="uk-UA"/>
        </w:rPr>
        <w:t>.</w:t>
      </w:r>
    </w:p>
    <w:p w14:paraId="5F2C69E8" w14:textId="77777777" w:rsidR="005E7F8C" w:rsidRPr="00CE440C" w:rsidRDefault="005E7F8C" w:rsidP="005E7F8C">
      <w:pPr>
        <w:widowControl w:val="0"/>
        <w:ind w:firstLine="709"/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>Результати занесіть до таблиці: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560"/>
        <w:gridCol w:w="570"/>
        <w:gridCol w:w="641"/>
        <w:gridCol w:w="765"/>
        <w:gridCol w:w="641"/>
        <w:gridCol w:w="509"/>
        <w:gridCol w:w="567"/>
        <w:gridCol w:w="709"/>
      </w:tblGrid>
      <w:tr w:rsidR="005E7F8C" w:rsidRPr="00CE440C" w14:paraId="770D2C36" w14:textId="77777777" w:rsidTr="00CD73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bottom w:val="nil"/>
            </w:tcBorders>
          </w:tcPr>
          <w:p w14:paraId="45E7E1B1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Метал</w:t>
            </w:r>
          </w:p>
        </w:tc>
        <w:tc>
          <w:tcPr>
            <w:tcW w:w="567" w:type="dxa"/>
            <w:tcBorders>
              <w:bottom w:val="nil"/>
            </w:tcBorders>
          </w:tcPr>
          <w:p w14:paraId="6BCA192B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На-важка</w:t>
            </w:r>
          </w:p>
        </w:tc>
        <w:tc>
          <w:tcPr>
            <w:tcW w:w="560" w:type="dxa"/>
            <w:tcBorders>
              <w:bottom w:val="nil"/>
            </w:tcBorders>
          </w:tcPr>
          <w:p w14:paraId="4334669B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Об’єм водню</w:t>
            </w:r>
          </w:p>
          <w:p w14:paraId="4C511602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CE440C">
              <w:rPr>
                <w:sz w:val="20"/>
                <w:szCs w:val="20"/>
                <w:lang w:val="uk-UA"/>
              </w:rPr>
              <w:t>Досл</w:t>
            </w:r>
            <w:proofErr w:type="spellEnd"/>
            <w:r w:rsidRPr="00CE440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70" w:type="dxa"/>
            <w:tcBorders>
              <w:bottom w:val="nil"/>
            </w:tcBorders>
          </w:tcPr>
          <w:p w14:paraId="5DC6326D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Температура</w:t>
            </w:r>
          </w:p>
        </w:tc>
        <w:tc>
          <w:tcPr>
            <w:tcW w:w="641" w:type="dxa"/>
            <w:tcBorders>
              <w:bottom w:val="nil"/>
            </w:tcBorders>
          </w:tcPr>
          <w:p w14:paraId="1789686D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Тиск атмосфер.</w:t>
            </w:r>
          </w:p>
        </w:tc>
        <w:tc>
          <w:tcPr>
            <w:tcW w:w="765" w:type="dxa"/>
            <w:tcBorders>
              <w:bottom w:val="nil"/>
            </w:tcBorders>
          </w:tcPr>
          <w:p w14:paraId="0D77D57F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Тиск насиченої</w:t>
            </w:r>
          </w:p>
          <w:p w14:paraId="49462FF2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пари</w:t>
            </w:r>
          </w:p>
        </w:tc>
        <w:tc>
          <w:tcPr>
            <w:tcW w:w="641" w:type="dxa"/>
            <w:tcBorders>
              <w:bottom w:val="nil"/>
            </w:tcBorders>
          </w:tcPr>
          <w:p w14:paraId="24AA2358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 xml:space="preserve">Об’єм водню </w:t>
            </w:r>
            <w:proofErr w:type="spellStart"/>
            <w:r w:rsidRPr="00CE440C">
              <w:rPr>
                <w:sz w:val="20"/>
                <w:szCs w:val="20"/>
                <w:lang w:val="uk-UA"/>
              </w:rPr>
              <w:t>н.у</w:t>
            </w:r>
            <w:proofErr w:type="spellEnd"/>
            <w:r w:rsidRPr="00CE440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</w:tcPr>
          <w:p w14:paraId="2E1AA4F0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Молярна маса еквіваленту</w:t>
            </w:r>
          </w:p>
          <w:p w14:paraId="4F3646FB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металу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4DE312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440C">
              <w:rPr>
                <w:sz w:val="20"/>
                <w:szCs w:val="20"/>
                <w:lang w:val="en-US"/>
              </w:rPr>
              <w:t>Відносна</w:t>
            </w:r>
            <w:proofErr w:type="spellEnd"/>
            <w:r w:rsidRPr="00CE440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440C">
              <w:rPr>
                <w:sz w:val="20"/>
                <w:szCs w:val="20"/>
                <w:lang w:val="en-US"/>
              </w:rPr>
              <w:t>похибка</w:t>
            </w:r>
            <w:proofErr w:type="spellEnd"/>
          </w:p>
        </w:tc>
      </w:tr>
      <w:tr w:rsidR="005E7F8C" w:rsidRPr="00CE440C" w14:paraId="3652AADB" w14:textId="77777777" w:rsidTr="00CD7355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</w:tcBorders>
          </w:tcPr>
          <w:p w14:paraId="4F660B6D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Форму</w:t>
            </w:r>
          </w:p>
          <w:p w14:paraId="18D13F86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ла</w:t>
            </w:r>
          </w:p>
        </w:tc>
        <w:tc>
          <w:tcPr>
            <w:tcW w:w="567" w:type="dxa"/>
            <w:tcBorders>
              <w:top w:val="nil"/>
            </w:tcBorders>
          </w:tcPr>
          <w:p w14:paraId="2E7EB2E0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m, г</w:t>
            </w:r>
          </w:p>
        </w:tc>
        <w:tc>
          <w:tcPr>
            <w:tcW w:w="560" w:type="dxa"/>
            <w:tcBorders>
              <w:top w:val="nil"/>
            </w:tcBorders>
          </w:tcPr>
          <w:p w14:paraId="4DA101E2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V, л</w:t>
            </w:r>
          </w:p>
        </w:tc>
        <w:tc>
          <w:tcPr>
            <w:tcW w:w="570" w:type="dxa"/>
            <w:tcBorders>
              <w:top w:val="nil"/>
            </w:tcBorders>
          </w:tcPr>
          <w:p w14:paraId="34D21205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Т, К</w:t>
            </w:r>
          </w:p>
        </w:tc>
        <w:tc>
          <w:tcPr>
            <w:tcW w:w="641" w:type="dxa"/>
            <w:tcBorders>
              <w:top w:val="nil"/>
            </w:tcBorders>
          </w:tcPr>
          <w:p w14:paraId="7A0A1843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 xml:space="preserve">Р, мм </w:t>
            </w:r>
            <w:proofErr w:type="spellStart"/>
            <w:r w:rsidRPr="00CE440C">
              <w:rPr>
                <w:sz w:val="20"/>
                <w:szCs w:val="20"/>
                <w:lang w:val="uk-UA"/>
              </w:rPr>
              <w:t>рт</w:t>
            </w:r>
            <w:proofErr w:type="spellEnd"/>
            <w:r w:rsidRPr="00CE440C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E440C"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  <w:tc>
          <w:tcPr>
            <w:tcW w:w="765" w:type="dxa"/>
            <w:tcBorders>
              <w:top w:val="nil"/>
            </w:tcBorders>
          </w:tcPr>
          <w:p w14:paraId="7051C95C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position w:val="-16"/>
                <w:sz w:val="20"/>
                <w:szCs w:val="20"/>
                <w:lang w:val="uk-UA"/>
              </w:rPr>
              <w:object w:dxaOrig="380" w:dyaOrig="420" w14:anchorId="6352CDCB">
                <v:shape id="_x0000_i1038" type="#_x0000_t75" style="width:18.75pt;height:21pt" o:ole="" fillcolor="window">
                  <v:imagedata r:id="rId30" o:title=""/>
                </v:shape>
                <o:OLEObject Type="Embed" ProgID="Equation.3" ShapeID="_x0000_i1038" DrawAspect="Content" ObjectID="_1665257084" r:id="rId31"/>
              </w:object>
            </w:r>
            <w:r w:rsidRPr="00CE440C">
              <w:rPr>
                <w:sz w:val="20"/>
                <w:szCs w:val="20"/>
                <w:lang w:val="uk-UA"/>
              </w:rPr>
              <w:t xml:space="preserve">, мм </w:t>
            </w:r>
            <w:proofErr w:type="spellStart"/>
            <w:r w:rsidRPr="00CE440C">
              <w:rPr>
                <w:sz w:val="20"/>
                <w:szCs w:val="20"/>
                <w:lang w:val="uk-UA"/>
              </w:rPr>
              <w:t>рт</w:t>
            </w:r>
            <w:proofErr w:type="spellEnd"/>
            <w:r w:rsidRPr="00CE440C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CE440C">
              <w:rPr>
                <w:sz w:val="20"/>
                <w:szCs w:val="20"/>
                <w:lang w:val="uk-UA"/>
              </w:rPr>
              <w:t>ст</w:t>
            </w:r>
            <w:proofErr w:type="spellEnd"/>
          </w:p>
        </w:tc>
        <w:tc>
          <w:tcPr>
            <w:tcW w:w="641" w:type="dxa"/>
            <w:tcBorders>
              <w:top w:val="nil"/>
            </w:tcBorders>
          </w:tcPr>
          <w:p w14:paraId="0CA6B48D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t>V</w:t>
            </w:r>
            <w:r w:rsidRPr="00CE440C">
              <w:rPr>
                <w:sz w:val="20"/>
                <w:szCs w:val="20"/>
                <w:vertAlign w:val="subscript"/>
                <w:lang w:val="uk-UA"/>
              </w:rPr>
              <w:t>0</w:t>
            </w:r>
            <w:r w:rsidRPr="00CE440C">
              <w:rPr>
                <w:sz w:val="20"/>
                <w:szCs w:val="20"/>
                <w:lang w:val="uk-UA"/>
              </w:rPr>
              <w:t>, л</w:t>
            </w:r>
          </w:p>
        </w:tc>
        <w:tc>
          <w:tcPr>
            <w:tcW w:w="509" w:type="dxa"/>
          </w:tcPr>
          <w:p w14:paraId="72694EE0" w14:textId="77777777" w:rsidR="005E7F8C" w:rsidRPr="00CE440C" w:rsidRDefault="005E7F8C" w:rsidP="00CD7355">
            <w:pPr>
              <w:widowControl w:val="0"/>
              <w:rPr>
                <w:sz w:val="20"/>
                <w:szCs w:val="20"/>
                <w:vertAlign w:val="subscript"/>
                <w:lang w:val="uk-UA"/>
              </w:rPr>
            </w:pPr>
            <w:proofErr w:type="spellStart"/>
            <w:r w:rsidRPr="00CE440C">
              <w:rPr>
                <w:sz w:val="20"/>
                <w:szCs w:val="20"/>
                <w:lang w:val="uk-UA"/>
              </w:rPr>
              <w:t>М</w:t>
            </w:r>
            <w:r w:rsidRPr="00CE440C">
              <w:rPr>
                <w:sz w:val="20"/>
                <w:szCs w:val="20"/>
                <w:vertAlign w:val="subscript"/>
                <w:lang w:val="uk-UA"/>
              </w:rPr>
              <w:t>екв</w:t>
            </w:r>
            <w:proofErr w:type="spellEnd"/>
            <w:r w:rsidRPr="00CE440C">
              <w:rPr>
                <w:sz w:val="20"/>
                <w:szCs w:val="20"/>
                <w:vertAlign w:val="subscript"/>
                <w:lang w:val="uk-UA"/>
              </w:rPr>
              <w:t xml:space="preserve"> </w:t>
            </w:r>
            <w:r w:rsidRPr="00CE440C">
              <w:rPr>
                <w:sz w:val="20"/>
                <w:szCs w:val="20"/>
                <w:lang w:val="uk-UA"/>
              </w:rPr>
              <w:t>(</w:t>
            </w:r>
            <w:r w:rsidRPr="00CE440C">
              <w:rPr>
                <w:sz w:val="20"/>
                <w:szCs w:val="20"/>
                <w:lang w:val="en-US"/>
              </w:rPr>
              <w:t>Zn)</w:t>
            </w:r>
            <w:r w:rsidRPr="00CE440C">
              <w:rPr>
                <w:sz w:val="20"/>
                <w:szCs w:val="20"/>
                <w:vertAlign w:val="subscript"/>
                <w:lang w:val="uk-UA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D03D66B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vertAlign w:val="subscript"/>
                <w:lang w:val="uk-UA"/>
              </w:rPr>
            </w:pPr>
            <w:proofErr w:type="spellStart"/>
            <w:r w:rsidRPr="00CE440C">
              <w:rPr>
                <w:sz w:val="20"/>
                <w:szCs w:val="20"/>
                <w:lang w:val="uk-UA"/>
              </w:rPr>
              <w:t>М</w:t>
            </w:r>
            <w:r w:rsidRPr="00CE440C">
              <w:rPr>
                <w:sz w:val="20"/>
                <w:szCs w:val="20"/>
                <w:vertAlign w:val="subscript"/>
                <w:lang w:val="uk-UA"/>
              </w:rPr>
              <w:t>екв</w:t>
            </w:r>
            <w:proofErr w:type="spellEnd"/>
            <w:r w:rsidRPr="00CE440C">
              <w:rPr>
                <w:sz w:val="20"/>
                <w:szCs w:val="20"/>
                <w:vertAlign w:val="subscript"/>
                <w:lang w:val="uk-UA"/>
              </w:rPr>
              <w:t xml:space="preserve"> </w:t>
            </w:r>
            <w:r w:rsidRPr="00CE440C">
              <w:rPr>
                <w:sz w:val="20"/>
                <w:szCs w:val="20"/>
                <w:lang w:val="uk-UA"/>
              </w:rPr>
              <w:t>(</w:t>
            </w:r>
            <w:r w:rsidRPr="00CE440C">
              <w:rPr>
                <w:sz w:val="20"/>
                <w:szCs w:val="20"/>
                <w:lang w:val="en-US"/>
              </w:rPr>
              <w:t>Zn)</w:t>
            </w:r>
            <w:r w:rsidRPr="00CE440C">
              <w:rPr>
                <w:sz w:val="20"/>
                <w:szCs w:val="20"/>
                <w:vertAlign w:val="subscript"/>
                <w:lang w:val="uk-UA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45A834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CE440C">
              <w:rPr>
                <w:sz w:val="20"/>
                <w:szCs w:val="20"/>
                <w:lang w:val="uk-UA"/>
              </w:rPr>
              <w:sym w:font="Symbol" w:char="F064"/>
            </w:r>
            <w:r w:rsidRPr="00CE440C">
              <w:rPr>
                <w:sz w:val="20"/>
                <w:szCs w:val="20"/>
                <w:lang w:val="uk-UA"/>
              </w:rPr>
              <w:t>, %</w:t>
            </w:r>
          </w:p>
        </w:tc>
      </w:tr>
      <w:tr w:rsidR="005E7F8C" w:rsidRPr="00CE440C" w14:paraId="5BD6CA72" w14:textId="77777777" w:rsidTr="00CD7355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14:paraId="1C7176D7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47E8E36E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0" w:type="dxa"/>
          </w:tcPr>
          <w:p w14:paraId="4C69DE2F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0" w:type="dxa"/>
          </w:tcPr>
          <w:p w14:paraId="147D8825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dxa"/>
          </w:tcPr>
          <w:p w14:paraId="2EDCA977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5" w:type="dxa"/>
          </w:tcPr>
          <w:p w14:paraId="625E12A5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41" w:type="dxa"/>
          </w:tcPr>
          <w:p w14:paraId="4DFE2AAB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09" w:type="dxa"/>
          </w:tcPr>
          <w:p w14:paraId="2AB7BD16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14:paraId="65DDBC19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0685F363" w14:textId="77777777" w:rsidR="005E7F8C" w:rsidRPr="00CE440C" w:rsidRDefault="005E7F8C" w:rsidP="00CD7355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A215B11" w14:textId="77777777" w:rsidR="005E7F8C" w:rsidRPr="00CE440C" w:rsidRDefault="005E7F8C" w:rsidP="005E7F8C">
      <w:pPr>
        <w:ind w:firstLine="567"/>
        <w:jc w:val="both"/>
        <w:rPr>
          <w:sz w:val="20"/>
          <w:szCs w:val="20"/>
        </w:rPr>
      </w:pPr>
    </w:p>
    <w:p w14:paraId="4CAF8B58" w14:textId="77777777" w:rsidR="005E7F8C" w:rsidRPr="00CE440C" w:rsidRDefault="005E7F8C" w:rsidP="005E7F8C">
      <w:pPr>
        <w:pStyle w:val="4"/>
        <w:rPr>
          <w:sz w:val="20"/>
          <w:szCs w:val="20"/>
        </w:rPr>
      </w:pPr>
      <w:r w:rsidRPr="00CE440C">
        <w:rPr>
          <w:sz w:val="20"/>
          <w:szCs w:val="20"/>
        </w:rPr>
        <w:t xml:space="preserve">Завдання </w:t>
      </w:r>
      <w:r>
        <w:rPr>
          <w:sz w:val="20"/>
          <w:szCs w:val="20"/>
        </w:rPr>
        <w:t>для самоконтроля</w:t>
      </w:r>
    </w:p>
    <w:p w14:paraId="05818597" w14:textId="77777777" w:rsidR="005E7F8C" w:rsidRPr="00CE440C" w:rsidRDefault="005E7F8C" w:rsidP="005E7F8C">
      <w:pPr>
        <w:numPr>
          <w:ilvl w:val="0"/>
          <w:numId w:val="1"/>
        </w:numPr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>Що називають еквівалентом простої і складної речовини? Що називають молярною масою еквівалента речовини (грам-еквівалентом)?</w:t>
      </w:r>
    </w:p>
    <w:p w14:paraId="54EEA46E" w14:textId="77777777" w:rsidR="005E7F8C" w:rsidRPr="00CE440C" w:rsidRDefault="005E7F8C" w:rsidP="005E7F8C">
      <w:pPr>
        <w:numPr>
          <w:ilvl w:val="0"/>
          <w:numId w:val="1"/>
        </w:numPr>
        <w:jc w:val="both"/>
        <w:rPr>
          <w:sz w:val="20"/>
          <w:szCs w:val="20"/>
          <w:lang w:val="uk-UA"/>
        </w:rPr>
      </w:pPr>
      <w:r w:rsidRPr="00CE440C">
        <w:rPr>
          <w:sz w:val="20"/>
          <w:szCs w:val="20"/>
          <w:lang w:val="uk-UA"/>
        </w:rPr>
        <w:t>Як обчислюється молярна маса еквівалента елемента? Приведіть формулу.</w:t>
      </w:r>
    </w:p>
    <w:p w14:paraId="6227011A" w14:textId="77777777" w:rsidR="005E7F8C" w:rsidRPr="005E7F8C" w:rsidRDefault="005E7F8C" w:rsidP="005E7F8C">
      <w:pPr>
        <w:numPr>
          <w:ilvl w:val="0"/>
          <w:numId w:val="1"/>
        </w:numPr>
        <w:jc w:val="both"/>
        <w:rPr>
          <w:b/>
          <w:bCs/>
          <w:sz w:val="24"/>
          <w:lang w:val="uk-UA"/>
        </w:rPr>
      </w:pPr>
      <w:r w:rsidRPr="005E7F8C">
        <w:rPr>
          <w:b/>
          <w:bCs/>
          <w:sz w:val="24"/>
          <w:lang w:val="uk-UA"/>
        </w:rPr>
        <w:t xml:space="preserve">Обчисліть молярну масу еквівалента </w:t>
      </w:r>
      <w:proofErr w:type="spellStart"/>
      <w:r w:rsidRPr="005E7F8C">
        <w:rPr>
          <w:b/>
          <w:bCs/>
          <w:sz w:val="24"/>
          <w:lang w:val="uk-UA"/>
        </w:rPr>
        <w:t>феруму</w:t>
      </w:r>
      <w:proofErr w:type="spellEnd"/>
      <w:r w:rsidRPr="005E7F8C">
        <w:rPr>
          <w:b/>
          <w:bCs/>
          <w:sz w:val="24"/>
          <w:lang w:val="uk-UA"/>
        </w:rPr>
        <w:t xml:space="preserve"> в сполуках </w:t>
      </w:r>
      <w:proofErr w:type="spellStart"/>
      <w:r w:rsidRPr="005E7F8C">
        <w:rPr>
          <w:b/>
          <w:bCs/>
          <w:sz w:val="24"/>
          <w:lang w:val="en-US"/>
        </w:rPr>
        <w:t>FeO</w:t>
      </w:r>
      <w:proofErr w:type="spellEnd"/>
      <w:r w:rsidRPr="005E7F8C">
        <w:rPr>
          <w:b/>
          <w:bCs/>
          <w:sz w:val="24"/>
        </w:rPr>
        <w:t xml:space="preserve">, </w:t>
      </w:r>
      <w:r w:rsidRPr="005E7F8C">
        <w:rPr>
          <w:b/>
          <w:bCs/>
          <w:sz w:val="24"/>
          <w:lang w:val="en-US"/>
        </w:rPr>
        <w:t>Fe</w:t>
      </w:r>
      <w:r w:rsidRPr="005E7F8C">
        <w:rPr>
          <w:b/>
          <w:bCs/>
          <w:sz w:val="24"/>
          <w:vertAlign w:val="subscript"/>
        </w:rPr>
        <w:t>2</w:t>
      </w:r>
      <w:r w:rsidRPr="005E7F8C">
        <w:rPr>
          <w:b/>
          <w:bCs/>
          <w:sz w:val="24"/>
          <w:lang w:val="en-US"/>
        </w:rPr>
        <w:t>O</w:t>
      </w:r>
      <w:r w:rsidRPr="005E7F8C">
        <w:rPr>
          <w:b/>
          <w:bCs/>
          <w:sz w:val="24"/>
          <w:vertAlign w:val="subscript"/>
        </w:rPr>
        <w:t>3</w:t>
      </w:r>
      <w:r w:rsidRPr="005E7F8C">
        <w:rPr>
          <w:b/>
          <w:bCs/>
          <w:sz w:val="24"/>
        </w:rPr>
        <w:t>.</w:t>
      </w:r>
    </w:p>
    <w:p w14:paraId="0D6226ED" w14:textId="77777777" w:rsidR="005E7F8C" w:rsidRPr="005E7F8C" w:rsidRDefault="005E7F8C" w:rsidP="005E7F8C">
      <w:pPr>
        <w:numPr>
          <w:ilvl w:val="0"/>
          <w:numId w:val="1"/>
        </w:numPr>
        <w:jc w:val="both"/>
        <w:rPr>
          <w:b/>
          <w:bCs/>
          <w:sz w:val="24"/>
          <w:lang w:val="uk-UA"/>
        </w:rPr>
      </w:pPr>
      <w:r w:rsidRPr="005E7F8C">
        <w:rPr>
          <w:b/>
          <w:bCs/>
          <w:sz w:val="24"/>
          <w:lang w:val="uk-UA"/>
        </w:rPr>
        <w:t xml:space="preserve">Обчисліть молярну масу еквівалента </w:t>
      </w:r>
      <w:proofErr w:type="spellStart"/>
      <w:r w:rsidRPr="005E7F8C">
        <w:rPr>
          <w:b/>
          <w:bCs/>
          <w:sz w:val="24"/>
          <w:lang w:val="uk-UA"/>
        </w:rPr>
        <w:t>феруму</w:t>
      </w:r>
      <w:proofErr w:type="spellEnd"/>
      <w:r w:rsidRPr="005E7F8C">
        <w:rPr>
          <w:b/>
          <w:bCs/>
          <w:sz w:val="24"/>
          <w:lang w:val="uk-UA"/>
        </w:rPr>
        <w:t xml:space="preserve"> (ІІІ) оксиду двома способами.</w:t>
      </w:r>
    </w:p>
    <w:p w14:paraId="097C1BD5" w14:textId="77777777" w:rsidR="005E7F8C" w:rsidRPr="005E7F8C" w:rsidRDefault="005E7F8C" w:rsidP="005E7F8C">
      <w:pPr>
        <w:numPr>
          <w:ilvl w:val="0"/>
          <w:numId w:val="1"/>
        </w:numPr>
        <w:jc w:val="both"/>
        <w:rPr>
          <w:b/>
          <w:bCs/>
          <w:sz w:val="24"/>
          <w:lang w:val="uk-UA"/>
        </w:rPr>
      </w:pPr>
      <w:r w:rsidRPr="005E7F8C">
        <w:rPr>
          <w:b/>
          <w:bCs/>
          <w:sz w:val="24"/>
          <w:lang w:val="uk-UA"/>
        </w:rPr>
        <w:t>Обчисліть молярні маси еквівалентів наступних речовин:</w:t>
      </w:r>
    </w:p>
    <w:p w14:paraId="794463A9" w14:textId="77777777" w:rsidR="005E7F8C" w:rsidRPr="005E7F8C" w:rsidRDefault="005E7F8C" w:rsidP="005E7F8C">
      <w:pPr>
        <w:ind w:left="360"/>
        <w:jc w:val="both"/>
        <w:rPr>
          <w:b/>
          <w:bCs/>
          <w:sz w:val="24"/>
          <w:lang w:val="en-US"/>
        </w:rPr>
      </w:pPr>
      <w:r w:rsidRPr="005E7F8C">
        <w:rPr>
          <w:b/>
          <w:bCs/>
          <w:sz w:val="24"/>
          <w:lang w:val="en-US"/>
        </w:rPr>
        <w:t>H</w:t>
      </w:r>
      <w:r w:rsidRPr="005E7F8C">
        <w:rPr>
          <w:b/>
          <w:bCs/>
          <w:sz w:val="24"/>
          <w:vertAlign w:val="subscript"/>
          <w:lang w:val="en-US"/>
        </w:rPr>
        <w:t>3</w:t>
      </w:r>
      <w:r w:rsidRPr="005E7F8C">
        <w:rPr>
          <w:b/>
          <w:bCs/>
          <w:sz w:val="24"/>
          <w:lang w:val="en-US"/>
        </w:rPr>
        <w:t>AsO</w:t>
      </w:r>
      <w:r w:rsidRPr="005E7F8C">
        <w:rPr>
          <w:b/>
          <w:bCs/>
          <w:sz w:val="24"/>
          <w:vertAlign w:val="subscript"/>
          <w:lang w:val="en-US"/>
        </w:rPr>
        <w:t>4</w:t>
      </w:r>
      <w:r w:rsidRPr="005E7F8C">
        <w:rPr>
          <w:b/>
          <w:bCs/>
          <w:sz w:val="24"/>
          <w:lang w:val="en-US"/>
        </w:rPr>
        <w:t xml:space="preserve">, </w:t>
      </w:r>
      <w:proofErr w:type="gramStart"/>
      <w:r w:rsidRPr="005E7F8C">
        <w:rPr>
          <w:b/>
          <w:bCs/>
          <w:sz w:val="24"/>
          <w:lang w:val="en-US"/>
        </w:rPr>
        <w:t>Ba(</w:t>
      </w:r>
      <w:proofErr w:type="gramEnd"/>
      <w:r w:rsidRPr="005E7F8C">
        <w:rPr>
          <w:b/>
          <w:bCs/>
          <w:sz w:val="24"/>
          <w:lang w:val="en-US"/>
        </w:rPr>
        <w:t>OH)</w:t>
      </w:r>
      <w:r w:rsidRPr="005E7F8C">
        <w:rPr>
          <w:b/>
          <w:bCs/>
          <w:sz w:val="24"/>
          <w:vertAlign w:val="subscript"/>
          <w:lang w:val="en-US"/>
        </w:rPr>
        <w:t>2</w:t>
      </w:r>
      <w:r w:rsidRPr="005E7F8C">
        <w:rPr>
          <w:b/>
          <w:bCs/>
          <w:sz w:val="24"/>
          <w:lang w:val="en-US"/>
        </w:rPr>
        <w:t>, Al</w:t>
      </w:r>
      <w:r w:rsidRPr="005E7F8C">
        <w:rPr>
          <w:b/>
          <w:bCs/>
          <w:sz w:val="24"/>
          <w:vertAlign w:val="subscript"/>
          <w:lang w:val="en-US"/>
        </w:rPr>
        <w:t>2</w:t>
      </w:r>
      <w:r w:rsidRPr="005E7F8C">
        <w:rPr>
          <w:b/>
          <w:bCs/>
          <w:sz w:val="24"/>
          <w:lang w:val="en-US"/>
        </w:rPr>
        <w:t>(SO</w:t>
      </w:r>
      <w:r w:rsidRPr="005E7F8C">
        <w:rPr>
          <w:b/>
          <w:bCs/>
          <w:sz w:val="24"/>
          <w:vertAlign w:val="subscript"/>
          <w:lang w:val="en-US"/>
        </w:rPr>
        <w:t>4</w:t>
      </w:r>
      <w:r w:rsidRPr="005E7F8C">
        <w:rPr>
          <w:b/>
          <w:bCs/>
          <w:sz w:val="24"/>
          <w:lang w:val="en-US"/>
        </w:rPr>
        <w:t>)</w:t>
      </w:r>
      <w:r w:rsidRPr="005E7F8C">
        <w:rPr>
          <w:b/>
          <w:bCs/>
          <w:sz w:val="24"/>
          <w:vertAlign w:val="subscript"/>
          <w:lang w:val="en-US"/>
        </w:rPr>
        <w:t>3</w:t>
      </w:r>
      <w:r w:rsidRPr="005E7F8C">
        <w:rPr>
          <w:b/>
          <w:bCs/>
          <w:sz w:val="24"/>
          <w:lang w:val="en-US"/>
        </w:rPr>
        <w:t>, Na</w:t>
      </w:r>
      <w:r w:rsidRPr="005E7F8C">
        <w:rPr>
          <w:b/>
          <w:bCs/>
          <w:sz w:val="24"/>
          <w:vertAlign w:val="subscript"/>
          <w:lang w:val="en-US"/>
        </w:rPr>
        <w:t>2</w:t>
      </w:r>
      <w:r w:rsidRPr="005E7F8C">
        <w:rPr>
          <w:b/>
          <w:bCs/>
          <w:sz w:val="24"/>
          <w:lang w:val="en-US"/>
        </w:rPr>
        <w:t>SO</w:t>
      </w:r>
      <w:r w:rsidRPr="005E7F8C">
        <w:rPr>
          <w:b/>
          <w:bCs/>
          <w:sz w:val="24"/>
          <w:vertAlign w:val="subscript"/>
          <w:lang w:val="en-US"/>
        </w:rPr>
        <w:t>4</w:t>
      </w:r>
      <w:r w:rsidRPr="005E7F8C">
        <w:rPr>
          <w:b/>
          <w:bCs/>
          <w:sz w:val="24"/>
          <w:lang w:val="en-US"/>
        </w:rPr>
        <w:t>.</w:t>
      </w:r>
    </w:p>
    <w:p w14:paraId="4FB04DD1" w14:textId="77777777" w:rsidR="005E7F8C" w:rsidRPr="005E7F8C" w:rsidRDefault="005E7F8C" w:rsidP="005E7F8C">
      <w:pPr>
        <w:numPr>
          <w:ilvl w:val="0"/>
          <w:numId w:val="2"/>
        </w:numPr>
        <w:jc w:val="both"/>
        <w:rPr>
          <w:b/>
          <w:bCs/>
          <w:sz w:val="24"/>
        </w:rPr>
      </w:pPr>
      <w:r w:rsidRPr="005E7F8C">
        <w:rPr>
          <w:b/>
          <w:bCs/>
          <w:sz w:val="24"/>
          <w:lang w:val="uk-UA"/>
        </w:rPr>
        <w:t>Обчислити молярну масу еквівалента металу, якщо при згоранні 5 г його утворюється 9,44 г оксиду.</w:t>
      </w:r>
    </w:p>
    <w:p w14:paraId="39A63BD8" w14:textId="6F3E1898" w:rsidR="005E7F8C" w:rsidRPr="005E7F8C" w:rsidRDefault="005E7F8C" w:rsidP="005E7F8C">
      <w:pPr>
        <w:numPr>
          <w:ilvl w:val="0"/>
          <w:numId w:val="2"/>
        </w:numPr>
        <w:jc w:val="both"/>
        <w:rPr>
          <w:b/>
          <w:bCs/>
          <w:sz w:val="24"/>
        </w:rPr>
      </w:pPr>
      <w:r w:rsidRPr="005E7F8C">
        <w:rPr>
          <w:b/>
          <w:bCs/>
          <w:sz w:val="24"/>
          <w:lang w:val="uk-UA"/>
        </w:rPr>
        <w:t>Одна й та ж сама кількість металу сполучається з 0,2 г кисню та 3,173 г галогену. Визначити молярну масу еквівалента галогену. Який це галоген, якщо в сполуці він одновалентний.</w:t>
      </w:r>
    </w:p>
    <w:p w14:paraId="3C426CB1" w14:textId="5B508450" w:rsidR="005E7F8C" w:rsidRDefault="005E7F8C" w:rsidP="005E7F8C">
      <w:pPr>
        <w:jc w:val="both"/>
        <w:rPr>
          <w:b/>
          <w:bCs/>
          <w:sz w:val="24"/>
          <w:lang w:val="uk-UA"/>
        </w:rPr>
      </w:pPr>
    </w:p>
    <w:p w14:paraId="3AF0CBE0" w14:textId="7F42AB91" w:rsidR="005E7F8C" w:rsidRPr="00275CB6" w:rsidRDefault="005E7F8C" w:rsidP="005E7F8C">
      <w:pPr>
        <w:jc w:val="both"/>
        <w:rPr>
          <w:b/>
          <w:bCs/>
          <w:sz w:val="32"/>
          <w:szCs w:val="32"/>
          <w:lang w:val="en-US"/>
        </w:rPr>
      </w:pPr>
      <w:r w:rsidRPr="00275CB6">
        <w:rPr>
          <w:b/>
          <w:bCs/>
          <w:sz w:val="32"/>
          <w:szCs w:val="32"/>
          <w:lang w:val="uk-UA"/>
        </w:rPr>
        <w:t xml:space="preserve">Завдання: Оформити лабораторну роботу №1, заповнити таблицю, використовуючи надані вихідні дані (виділені жирно). Виконати в зошиті 5 задач (3-7). Виконані завдання надіслати на електронну пошту </w:t>
      </w:r>
      <w:r w:rsidRPr="00275CB6">
        <w:rPr>
          <w:b/>
          <w:bCs/>
          <w:sz w:val="32"/>
          <w:szCs w:val="32"/>
          <w:lang w:val="en-US"/>
        </w:rPr>
        <w:t>skybagalyna26</w:t>
      </w:r>
      <w:r w:rsidR="00275CB6" w:rsidRPr="00275CB6">
        <w:rPr>
          <w:b/>
          <w:bCs/>
          <w:sz w:val="32"/>
          <w:szCs w:val="32"/>
          <w:lang w:val="en-US"/>
        </w:rPr>
        <w:t>gmail.com</w:t>
      </w:r>
    </w:p>
    <w:p w14:paraId="39529D0B" w14:textId="77777777" w:rsidR="005E7F8C" w:rsidRPr="005E7F8C" w:rsidRDefault="005E7F8C" w:rsidP="005E7F8C">
      <w:pPr>
        <w:rPr>
          <w:sz w:val="20"/>
          <w:szCs w:val="20"/>
          <w:lang w:val="uk-UA"/>
        </w:rPr>
      </w:pPr>
      <w:r w:rsidRPr="005E7F8C">
        <w:rPr>
          <w:sz w:val="20"/>
          <w:szCs w:val="20"/>
          <w:lang w:val="uk-UA"/>
        </w:rPr>
        <w:br w:type="page"/>
      </w:r>
    </w:p>
    <w:p w14:paraId="15257033" w14:textId="77777777" w:rsidR="005E7F8C" w:rsidRPr="005E7F8C" w:rsidRDefault="005E7F8C">
      <w:pPr>
        <w:rPr>
          <w:lang w:val="uk-UA"/>
        </w:rPr>
      </w:pPr>
    </w:p>
    <w:sectPr w:rsidR="005E7F8C" w:rsidRPr="005E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810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BC86C7D"/>
    <w:multiLevelType w:val="singleLevel"/>
    <w:tmpl w:val="FF96D0D6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8C"/>
    <w:rsid w:val="00275CB6"/>
    <w:rsid w:val="005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1D31"/>
  <w15:chartTrackingRefBased/>
  <w15:docId w15:val="{080E5374-1B28-4C8A-ADDE-4C5232D6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7F8C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5E7F8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5E7F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7F8C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F8C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E7F8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E7F8C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E7F8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 Indent"/>
    <w:basedOn w:val="a"/>
    <w:link w:val="a4"/>
    <w:unhideWhenUsed/>
    <w:rsid w:val="005E7F8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E7F8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basedOn w:val="a"/>
    <w:next w:val="a6"/>
    <w:link w:val="a7"/>
    <w:qFormat/>
    <w:rsid w:val="005E7F8C"/>
    <w:pPr>
      <w:jc w:val="center"/>
    </w:pPr>
    <w:rPr>
      <w:rFonts w:cstheme="minorBidi"/>
      <w:b/>
      <w:sz w:val="22"/>
      <w:szCs w:val="22"/>
      <w:lang w:val="uk-UA" w:eastAsia="en-US"/>
    </w:rPr>
  </w:style>
  <w:style w:type="character" w:customStyle="1" w:styleId="a7">
    <w:name w:val="Название Знак"/>
    <w:link w:val="a5"/>
    <w:rsid w:val="005E7F8C"/>
    <w:rPr>
      <w:rFonts w:ascii="Times New Roman" w:eastAsia="Times New Roman" w:hAnsi="Times New Roman"/>
      <w:b/>
      <w:sz w:val="22"/>
      <w:lang w:val="uk-UA"/>
    </w:rPr>
  </w:style>
  <w:style w:type="paragraph" w:styleId="a6">
    <w:name w:val="Title"/>
    <w:basedOn w:val="a"/>
    <w:next w:val="a"/>
    <w:link w:val="a8"/>
    <w:uiPriority w:val="10"/>
    <w:qFormat/>
    <w:rsid w:val="005E7F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5E7F8C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2020-10-26T20:25:00Z</dcterms:created>
  <dcterms:modified xsi:type="dcterms:W3CDTF">2020-10-26T20:38:00Z</dcterms:modified>
</cp:coreProperties>
</file>