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3"/>
        <w:gridCol w:w="2965"/>
        <w:gridCol w:w="1837"/>
        <w:gridCol w:w="3940"/>
        <w:gridCol w:w="28"/>
      </w:tblGrid>
      <w:tr w:rsidR="00D84A12" w:rsidTr="00D84A12">
        <w:trPr>
          <w:gridAfter w:val="1"/>
          <w:wAfter w:w="28" w:type="dxa"/>
        </w:trPr>
        <w:tc>
          <w:tcPr>
            <w:tcW w:w="9605" w:type="dxa"/>
            <w:gridSpan w:val="4"/>
          </w:tcPr>
          <w:p w:rsidR="00D84A12" w:rsidRPr="00723DEA" w:rsidRDefault="00D84A12" w:rsidP="00EE3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23DEA">
              <w:rPr>
                <w:rFonts w:ascii="Times New Roman" w:hAnsi="Times New Roman" w:cs="Times New Roman"/>
                <w:sz w:val="28"/>
                <w:szCs w:val="28"/>
              </w:rPr>
              <w:t xml:space="preserve">ержавний університет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«Житомирська</w:t>
            </w:r>
            <w:r w:rsidRPr="00723D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політехніка»</w:t>
            </w:r>
          </w:p>
          <w:p w:rsidR="00D84A12" w:rsidRPr="00723DEA" w:rsidRDefault="00D84A12" w:rsidP="00EE3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22F8">
              <w:rPr>
                <w:rFonts w:ascii="Times New Roman" w:hAnsi="Times New Roman" w:cs="Times New Roman"/>
                <w:sz w:val="28"/>
                <w:szCs w:val="28"/>
              </w:rPr>
              <w:t>Факультет бізнесу та сфери обслуговування</w:t>
            </w:r>
          </w:p>
          <w:p w:rsidR="00D84A12" w:rsidRPr="00723DEA" w:rsidRDefault="00D84A12" w:rsidP="00EE3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DEA"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менеджменту і підприємництва</w:t>
            </w:r>
          </w:p>
          <w:p w:rsidR="00D84A12" w:rsidRPr="00723DEA" w:rsidRDefault="00D84A12" w:rsidP="00EE3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DEA">
              <w:rPr>
                <w:rFonts w:ascii="Times New Roman" w:hAnsi="Times New Roman" w:cs="Times New Roman"/>
                <w:sz w:val="28"/>
                <w:szCs w:val="28"/>
              </w:rPr>
              <w:t xml:space="preserve">Спеціальність: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076</w:t>
            </w:r>
            <w:r w:rsidRPr="00723DEA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Підприємництво, торгівля та біржова діяльність</w:t>
            </w:r>
            <w:bookmarkStart w:id="0" w:name="_GoBack"/>
            <w:bookmarkEnd w:id="0"/>
            <w:r w:rsidRPr="00723D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84A12" w:rsidRPr="00723DEA" w:rsidRDefault="00D84A12" w:rsidP="00EE3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DEA">
              <w:rPr>
                <w:rFonts w:ascii="Times New Roman" w:hAnsi="Times New Roman" w:cs="Times New Roman"/>
                <w:sz w:val="28"/>
                <w:szCs w:val="28"/>
              </w:rPr>
              <w:t xml:space="preserve">Освітній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ступінь</w:t>
            </w:r>
            <w:r w:rsidRPr="00723DEA"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магістр</w:t>
            </w:r>
            <w:r w:rsidRPr="00723D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84A12" w:rsidTr="00D84A12">
        <w:trPr>
          <w:gridAfter w:val="1"/>
          <w:wAfter w:w="28" w:type="dxa"/>
        </w:trPr>
        <w:tc>
          <w:tcPr>
            <w:tcW w:w="3828" w:type="dxa"/>
            <w:gridSpan w:val="2"/>
          </w:tcPr>
          <w:p w:rsidR="00D84A12" w:rsidRPr="00723DEA" w:rsidRDefault="00D84A12" w:rsidP="00EE3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12" w:rsidRPr="00723DEA" w:rsidRDefault="00D84A12" w:rsidP="00EE3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DEA">
              <w:rPr>
                <w:rFonts w:ascii="Times New Roman" w:hAnsi="Times New Roman" w:cs="Times New Roman"/>
                <w:sz w:val="28"/>
                <w:szCs w:val="28"/>
              </w:rPr>
              <w:t>«ЗАТВЕРДЖУЮ»</w:t>
            </w:r>
          </w:p>
          <w:p w:rsidR="00D84A12" w:rsidRPr="00723DEA" w:rsidRDefault="00D84A12" w:rsidP="00EE3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DEA">
              <w:rPr>
                <w:rFonts w:ascii="Times New Roman" w:hAnsi="Times New Roman" w:cs="Times New Roman"/>
                <w:sz w:val="28"/>
                <w:szCs w:val="28"/>
              </w:rPr>
              <w:t>Проректор з НПР</w:t>
            </w:r>
          </w:p>
          <w:p w:rsidR="00D84A12" w:rsidRPr="00723DEA" w:rsidRDefault="00D84A12" w:rsidP="00EE3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12" w:rsidRPr="00723DEA" w:rsidRDefault="00D84A12" w:rsidP="00EE3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 А</w:t>
            </w:r>
            <w:r w:rsidRPr="00723D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23DEA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Морозов</w:t>
            </w:r>
          </w:p>
          <w:p w:rsidR="00D84A12" w:rsidRPr="00723DEA" w:rsidRDefault="00D84A12" w:rsidP="00EE3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12" w:rsidRPr="00723DEA" w:rsidRDefault="00D84A12" w:rsidP="00EE3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«__» ________2020</w:t>
            </w:r>
            <w:r w:rsidRPr="00723DEA">
              <w:rPr>
                <w:rFonts w:ascii="Times New Roman" w:hAnsi="Times New Roman" w:cs="Times New Roman"/>
                <w:sz w:val="28"/>
                <w:szCs w:val="28"/>
              </w:rPr>
              <w:t> р.</w:t>
            </w:r>
          </w:p>
          <w:p w:rsidR="00D84A12" w:rsidRPr="00723DEA" w:rsidRDefault="00D84A12" w:rsidP="00EE3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  <w:gridSpan w:val="2"/>
          </w:tcPr>
          <w:p w:rsidR="00D84A12" w:rsidRPr="00723DEA" w:rsidRDefault="00D84A12" w:rsidP="00EE3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12" w:rsidRPr="00723DEA" w:rsidRDefault="00D84A12" w:rsidP="00EE3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DEA"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Затверджено на засіданні кафедри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менеджменту і підприємництва</w:t>
            </w:r>
          </w:p>
          <w:p w:rsidR="00D84A12" w:rsidRPr="00723DEA" w:rsidRDefault="00D84A12" w:rsidP="00EE3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3DEA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Pr="00723DEA">
              <w:rPr>
                <w:rFonts w:ascii="Times New Roman" w:hAnsi="Times New Roman" w:cs="Times New Roman"/>
                <w:sz w:val="28"/>
                <w:szCs w:val="28"/>
              </w:rPr>
              <w:t xml:space="preserve"> від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723DE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серпня</w:t>
            </w:r>
            <w:r w:rsidRPr="00723DEA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23DEA">
              <w:rPr>
                <w:rFonts w:ascii="Times New Roman" w:hAnsi="Times New Roman" w:cs="Times New Roman"/>
                <w:sz w:val="28"/>
                <w:szCs w:val="28"/>
              </w:rPr>
              <w:t> р.</w:t>
            </w:r>
          </w:p>
          <w:p w:rsidR="00D84A12" w:rsidRPr="00723DEA" w:rsidRDefault="00D84A12" w:rsidP="00EE3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23DEA">
              <w:rPr>
                <w:rFonts w:ascii="Times New Roman" w:hAnsi="Times New Roman" w:cs="Times New Roman"/>
                <w:sz w:val="28"/>
                <w:szCs w:val="28"/>
              </w:rPr>
              <w:t>авідувач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23DEA">
              <w:rPr>
                <w:rFonts w:ascii="Times New Roman" w:hAnsi="Times New Roman" w:cs="Times New Roman"/>
                <w:sz w:val="28"/>
                <w:szCs w:val="28"/>
              </w:rPr>
              <w:t>кафедри 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___Т</w:t>
            </w:r>
            <w:r w:rsidRPr="00723DE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23DEA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Остапчук</w:t>
            </w:r>
          </w:p>
          <w:p w:rsidR="00D84A12" w:rsidRPr="00723DEA" w:rsidRDefault="00D84A12" w:rsidP="00EE3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4A12" w:rsidRPr="00723DEA" w:rsidRDefault="00D84A12" w:rsidP="00EE3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r w:rsidRPr="00723DEA">
              <w:rPr>
                <w:rFonts w:ascii="Times New Roman" w:hAnsi="Times New Roman" w:cs="Times New Roman"/>
                <w:sz w:val="28"/>
                <w:szCs w:val="28"/>
              </w:rPr>
              <w:t>» ___________20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23DEA">
              <w:rPr>
                <w:rFonts w:ascii="Times New Roman" w:hAnsi="Times New Roman" w:cs="Times New Roman"/>
                <w:sz w:val="28"/>
                <w:szCs w:val="28"/>
              </w:rPr>
              <w:t> р.</w:t>
            </w:r>
          </w:p>
          <w:p w:rsidR="00D84A12" w:rsidRPr="00723DEA" w:rsidRDefault="00D84A12" w:rsidP="00EE35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A12" w:rsidTr="00D84A12">
        <w:trPr>
          <w:gridAfter w:val="1"/>
          <w:wAfter w:w="28" w:type="dxa"/>
        </w:trPr>
        <w:tc>
          <w:tcPr>
            <w:tcW w:w="9605" w:type="dxa"/>
            <w:gridSpan w:val="4"/>
          </w:tcPr>
          <w:p w:rsidR="00D84A12" w:rsidRPr="00723DEA" w:rsidRDefault="00D84A12" w:rsidP="00EE3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DEA">
              <w:rPr>
                <w:rFonts w:ascii="Times New Roman" w:hAnsi="Times New Roman" w:cs="Times New Roman"/>
                <w:sz w:val="28"/>
                <w:szCs w:val="28"/>
              </w:rPr>
              <w:t xml:space="preserve">ТЕСТОВІ ЗАВДАННЯ </w:t>
            </w:r>
          </w:p>
          <w:p w:rsidR="00D84A12" w:rsidRPr="005C3188" w:rsidRDefault="00D84A12" w:rsidP="00EE35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БІРЖОВА ДІЯЛЬНІСТЬ</w:t>
            </w:r>
          </w:p>
          <w:p w:rsidR="00D84A12" w:rsidRPr="00723DEA" w:rsidRDefault="00D84A12" w:rsidP="00EE35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3FDD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  <w:vAlign w:val="center"/>
          </w:tcPr>
          <w:p w:rsidR="000A3FDD" w:rsidRPr="003240F6" w:rsidRDefault="000A3FDD" w:rsidP="00085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A3FDD" w:rsidRPr="003240F6" w:rsidRDefault="000A3FDD" w:rsidP="00085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02" w:type="dxa"/>
            <w:gridSpan w:val="2"/>
            <w:vAlign w:val="center"/>
          </w:tcPr>
          <w:p w:rsidR="000A3FDD" w:rsidRPr="003240F6" w:rsidRDefault="000A3FDD" w:rsidP="00085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Текст завдання</w:t>
            </w:r>
          </w:p>
        </w:tc>
        <w:tc>
          <w:tcPr>
            <w:tcW w:w="3963" w:type="dxa"/>
            <w:gridSpan w:val="2"/>
            <w:vAlign w:val="center"/>
          </w:tcPr>
          <w:p w:rsidR="000A3FDD" w:rsidRPr="003240F6" w:rsidRDefault="000A3FDD" w:rsidP="000859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Варіанти відповідей</w:t>
            </w:r>
          </w:p>
        </w:tc>
      </w:tr>
      <w:tr w:rsidR="000A3FDD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0A3FDD" w:rsidRPr="003240F6" w:rsidRDefault="000A3FDD" w:rsidP="00085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02" w:type="dxa"/>
            <w:gridSpan w:val="2"/>
          </w:tcPr>
          <w:p w:rsidR="000A3FDD" w:rsidRPr="003240F6" w:rsidRDefault="007B0CDE" w:rsidP="00085956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Історично-початковою формою гуртової торгівлі була</w:t>
            </w:r>
            <w:r w:rsidR="005218C2" w:rsidRPr="003240F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963" w:type="dxa"/>
            <w:gridSpan w:val="2"/>
          </w:tcPr>
          <w:p w:rsidR="004757EC" w:rsidRPr="003240F6" w:rsidRDefault="002F0564" w:rsidP="00085956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7B0CDE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B0CDE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ярмаркова</w:t>
            </w:r>
            <w:proofErr w:type="spellEnd"/>
            <w:r w:rsidR="004757EC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757EC" w:rsidRPr="003240F6" w:rsidRDefault="002F0564" w:rsidP="00085956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7B0CDE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B0CDE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караванна</w:t>
            </w:r>
            <w:proofErr w:type="spellEnd"/>
            <w:r w:rsidR="004757EC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757EC" w:rsidRPr="003240F6" w:rsidRDefault="002F0564" w:rsidP="00085956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7B0CDE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B0CDE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біржова</w:t>
            </w:r>
            <w:proofErr w:type="spellEnd"/>
            <w:r w:rsidR="004757EC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757EC" w:rsidRPr="003240F6" w:rsidRDefault="002F0564" w:rsidP="00085956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B0CD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0CD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ф’ючерсна</w:t>
            </w:r>
            <w:r w:rsidR="004757EC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3FDD" w:rsidRPr="003240F6" w:rsidRDefault="002F0564" w:rsidP="00552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B0CD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немає вірної відповіді.</w:t>
            </w:r>
          </w:p>
        </w:tc>
      </w:tr>
      <w:tr w:rsidR="000A3FDD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0A3FDD" w:rsidRPr="003240F6" w:rsidRDefault="004757EC" w:rsidP="00085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02" w:type="dxa"/>
            <w:gridSpan w:val="2"/>
          </w:tcPr>
          <w:p w:rsidR="004757EC" w:rsidRPr="003240F6" w:rsidRDefault="009961E3" w:rsidP="00085956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Основними функціями оптової торгівлі</w:t>
            </w:r>
            <w:r w:rsidR="004757E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є:</w:t>
            </w:r>
          </w:p>
          <w:p w:rsidR="000A3FDD" w:rsidRPr="003240F6" w:rsidRDefault="000A3FDD" w:rsidP="00085956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  <w:gridSpan w:val="2"/>
          </w:tcPr>
          <w:p w:rsidR="009961E3" w:rsidRPr="003240F6" w:rsidRDefault="002F0564" w:rsidP="009961E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4757E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61E3" w:rsidRPr="003240F6">
              <w:rPr>
                <w:rFonts w:ascii="Times New Roman" w:hAnsi="Times New Roman" w:cs="Times New Roman"/>
                <w:sz w:val="28"/>
                <w:szCs w:val="28"/>
              </w:rPr>
              <w:t>пакування партій товару і зберігання його;</w:t>
            </w:r>
          </w:p>
          <w:p w:rsidR="009961E3" w:rsidRPr="003240F6" w:rsidRDefault="002F0564" w:rsidP="009961E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4757E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61E3" w:rsidRPr="003240F6">
              <w:rPr>
                <w:rFonts w:ascii="Times New Roman" w:hAnsi="Times New Roman" w:cs="Times New Roman"/>
                <w:sz w:val="28"/>
                <w:szCs w:val="28"/>
              </w:rPr>
              <w:t>доставка товару до місця призначення;</w:t>
            </w:r>
          </w:p>
          <w:p w:rsidR="009961E3" w:rsidRPr="003240F6" w:rsidRDefault="002F0564" w:rsidP="009961E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4757E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61E3" w:rsidRPr="003240F6">
              <w:rPr>
                <w:rFonts w:ascii="Times New Roman" w:hAnsi="Times New Roman" w:cs="Times New Roman"/>
                <w:sz w:val="28"/>
                <w:szCs w:val="28"/>
              </w:rPr>
              <w:t>надання клієнтам товарного кредиту;</w:t>
            </w:r>
          </w:p>
          <w:p w:rsidR="004757EC" w:rsidRPr="003240F6" w:rsidRDefault="002F0564" w:rsidP="009961E3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757E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61E3" w:rsidRPr="003240F6">
              <w:rPr>
                <w:rFonts w:ascii="Times New Roman" w:hAnsi="Times New Roman" w:cs="Times New Roman"/>
                <w:sz w:val="28"/>
                <w:szCs w:val="28"/>
              </w:rPr>
              <w:t>надання орендних послуг;</w:t>
            </w:r>
          </w:p>
          <w:p w:rsidR="000A3FDD" w:rsidRPr="003240F6" w:rsidRDefault="002F0564" w:rsidP="009961E3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B54F5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всі відповіді вірні</w:t>
            </w:r>
            <w:r w:rsidR="004757EC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FDD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0A3FDD" w:rsidRPr="003240F6" w:rsidRDefault="004757EC" w:rsidP="00085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02" w:type="dxa"/>
            <w:gridSpan w:val="2"/>
          </w:tcPr>
          <w:p w:rsidR="000A3FDD" w:rsidRPr="003240F6" w:rsidRDefault="008D7AC0" w:rsidP="008D7AC0">
            <w:pPr>
              <w:pBdr>
                <w:bar w:val="single" w:sz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Особливий вид ринкової торгівля товарами (або майном) з індивідуальними властивостями в певних місцях методом публічних торгів, коли продавець, бажаючи отримати максимальний прибуток, використовує пряму конкуренцію декількох (або багатьох) покупців, присутніх на продажу, а покупцем товару стає особа, яка запропонувала найвищу ціну:</w:t>
            </w:r>
          </w:p>
        </w:tc>
        <w:tc>
          <w:tcPr>
            <w:tcW w:w="3963" w:type="dxa"/>
            <w:gridSpan w:val="2"/>
          </w:tcPr>
          <w:p w:rsidR="004757EC" w:rsidRPr="003240F6" w:rsidRDefault="002F0564" w:rsidP="00085956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4757E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7AC0" w:rsidRPr="003240F6">
              <w:rPr>
                <w:rFonts w:ascii="Times New Roman" w:hAnsi="Times New Roman" w:cs="Times New Roman"/>
                <w:sz w:val="28"/>
                <w:szCs w:val="28"/>
              </w:rPr>
              <w:t>аукціон</w:t>
            </w:r>
            <w:r w:rsidR="004757EC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757EC" w:rsidRPr="003240F6" w:rsidRDefault="002F0564" w:rsidP="00085956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4757E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D7AC0" w:rsidRPr="003240F6">
              <w:rPr>
                <w:rFonts w:ascii="Times New Roman" w:hAnsi="Times New Roman" w:cs="Times New Roman"/>
                <w:sz w:val="28"/>
                <w:szCs w:val="28"/>
              </w:rPr>
              <w:t>ярмарка</w:t>
            </w:r>
            <w:proofErr w:type="spellEnd"/>
            <w:r w:rsidR="004757EC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757EC" w:rsidRPr="003240F6" w:rsidRDefault="002F0564" w:rsidP="00085956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4757E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7AC0" w:rsidRPr="003240F6">
              <w:rPr>
                <w:rFonts w:ascii="Times New Roman" w:hAnsi="Times New Roman" w:cs="Times New Roman"/>
                <w:sz w:val="28"/>
                <w:szCs w:val="28"/>
              </w:rPr>
              <w:t>біржа</w:t>
            </w:r>
            <w:r w:rsidR="004757EC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757EC" w:rsidRPr="003240F6" w:rsidRDefault="002F0564" w:rsidP="00085956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757E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7AC0" w:rsidRPr="003240F6">
              <w:rPr>
                <w:rFonts w:ascii="Times New Roman" w:hAnsi="Times New Roman" w:cs="Times New Roman"/>
                <w:sz w:val="28"/>
                <w:szCs w:val="28"/>
              </w:rPr>
              <w:t>локальна торгівля</w:t>
            </w:r>
            <w:r w:rsidR="004757EC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3FDD" w:rsidRPr="003240F6" w:rsidRDefault="002F0564" w:rsidP="00085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4757E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7AC0" w:rsidRPr="003240F6">
              <w:rPr>
                <w:rFonts w:ascii="Times New Roman" w:hAnsi="Times New Roman" w:cs="Times New Roman"/>
                <w:sz w:val="28"/>
                <w:szCs w:val="28"/>
              </w:rPr>
              <w:t>немає вірної відповіді</w:t>
            </w:r>
            <w:r w:rsidR="004757EC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FDD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0A3FDD" w:rsidRPr="003240F6" w:rsidRDefault="004757EC" w:rsidP="00085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02" w:type="dxa"/>
            <w:gridSpan w:val="2"/>
          </w:tcPr>
          <w:p w:rsidR="000A3FDD" w:rsidRPr="003240F6" w:rsidRDefault="00CB39C3" w:rsidP="00744A3B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Постійно діючий ринок масових замінних цінностей, який функціонує </w:t>
            </w:r>
            <w:r w:rsidRPr="00324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за визначеними правилами, у конкретному місці та призначений час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57EC" w:rsidRPr="003240F6">
              <w:rPr>
                <w:rFonts w:ascii="Times New Roman" w:hAnsi="Times New Roman" w:cs="Times New Roman"/>
                <w:sz w:val="28"/>
                <w:szCs w:val="28"/>
              </w:rPr>
              <w:t>– це:</w:t>
            </w:r>
          </w:p>
        </w:tc>
        <w:tc>
          <w:tcPr>
            <w:tcW w:w="3963" w:type="dxa"/>
            <w:gridSpan w:val="2"/>
          </w:tcPr>
          <w:p w:rsidR="004757EC" w:rsidRPr="003240F6" w:rsidRDefault="002F0564" w:rsidP="00085956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</w:t>
            </w:r>
            <w:r w:rsidR="004757E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9C3" w:rsidRPr="003240F6">
              <w:rPr>
                <w:rFonts w:ascii="Times New Roman" w:hAnsi="Times New Roman" w:cs="Times New Roman"/>
                <w:sz w:val="28"/>
                <w:szCs w:val="28"/>
              </w:rPr>
              <w:t>аукціон</w:t>
            </w:r>
            <w:r w:rsidR="004757EC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757EC" w:rsidRPr="003240F6" w:rsidRDefault="002F0564" w:rsidP="00085956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4757E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B39C3" w:rsidRPr="003240F6">
              <w:rPr>
                <w:rFonts w:ascii="Times New Roman" w:hAnsi="Times New Roman" w:cs="Times New Roman"/>
                <w:sz w:val="28"/>
                <w:szCs w:val="28"/>
              </w:rPr>
              <w:t>ярмарка</w:t>
            </w:r>
            <w:proofErr w:type="spellEnd"/>
            <w:r w:rsidR="004757EC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757EC" w:rsidRPr="003240F6" w:rsidRDefault="002F0564" w:rsidP="00085956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</w:t>
            </w:r>
            <w:r w:rsidR="004757E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9C3" w:rsidRPr="003240F6">
              <w:rPr>
                <w:rFonts w:ascii="Times New Roman" w:hAnsi="Times New Roman" w:cs="Times New Roman"/>
                <w:sz w:val="28"/>
                <w:szCs w:val="28"/>
              </w:rPr>
              <w:t>біржа</w:t>
            </w:r>
            <w:r w:rsidR="004757EC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757EC" w:rsidRPr="003240F6" w:rsidRDefault="002F0564" w:rsidP="00085956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757E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9C3" w:rsidRPr="003240F6">
              <w:rPr>
                <w:rFonts w:ascii="Times New Roman" w:hAnsi="Times New Roman" w:cs="Times New Roman"/>
                <w:sz w:val="28"/>
                <w:szCs w:val="28"/>
              </w:rPr>
              <w:t>ринок</w:t>
            </w:r>
            <w:r w:rsidR="004757EC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3FDD" w:rsidRPr="003240F6" w:rsidRDefault="002F0564" w:rsidP="008472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4757E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9C3" w:rsidRPr="003240F6">
              <w:rPr>
                <w:rFonts w:ascii="Times New Roman" w:hAnsi="Times New Roman" w:cs="Times New Roman"/>
                <w:sz w:val="28"/>
                <w:szCs w:val="28"/>
              </w:rPr>
              <w:t>немає вірної відповіді</w:t>
            </w:r>
            <w:r w:rsidR="004757EC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FDD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0A3FDD" w:rsidRPr="003240F6" w:rsidRDefault="004757EC" w:rsidP="000859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8534A3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02" w:type="dxa"/>
            <w:gridSpan w:val="2"/>
          </w:tcPr>
          <w:p w:rsidR="004757EC" w:rsidRPr="003240F6" w:rsidRDefault="00CB39C3" w:rsidP="00F9366E">
            <w:pPr>
              <w:pBdr>
                <w:bar w:val="single" w:sz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З організаційної точки зору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біржа </w:t>
            </w:r>
            <w:r w:rsidR="004757EC" w:rsidRPr="003240F6">
              <w:rPr>
                <w:rFonts w:ascii="Times New Roman" w:hAnsi="Times New Roman" w:cs="Times New Roman"/>
                <w:sz w:val="28"/>
                <w:szCs w:val="28"/>
              </w:rPr>
              <w:t>– це:</w:t>
            </w:r>
          </w:p>
          <w:p w:rsidR="000A3FDD" w:rsidRPr="003240F6" w:rsidRDefault="000A3FDD" w:rsidP="00F9366E">
            <w:pPr>
              <w:pBdr>
                <w:bar w:val="single" w:sz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  <w:gridSpan w:val="2"/>
          </w:tcPr>
          <w:p w:rsidR="008534A3" w:rsidRPr="003240F6" w:rsidRDefault="002F0564" w:rsidP="00085956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8534A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9C3" w:rsidRPr="003240F6">
              <w:rPr>
                <w:rFonts w:ascii="Times New Roman" w:hAnsi="Times New Roman" w:cs="Times New Roman"/>
                <w:sz w:val="28"/>
                <w:szCs w:val="28"/>
              </w:rPr>
              <w:t>спеціально обладнане «ринкове місце», що надається учасникам біржового торгу</w:t>
            </w:r>
            <w:r w:rsidR="008534A3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534A3" w:rsidRPr="003240F6" w:rsidRDefault="002F0564" w:rsidP="00085956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8534A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9C3" w:rsidRPr="003240F6">
              <w:rPr>
                <w:rFonts w:ascii="Times New Roman" w:hAnsi="Times New Roman" w:cs="Times New Roman"/>
                <w:sz w:val="28"/>
                <w:szCs w:val="28"/>
              </w:rPr>
              <w:t>це організований у певному місці регулярно діючий за встановленими правилами оптовий ринок, на якому здійснюється торгівля за цінами, які офіційно встановлені на основі попиту та пропозиції</w:t>
            </w:r>
            <w:r w:rsidR="008534A3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534A3" w:rsidRPr="003240F6" w:rsidRDefault="002F0564" w:rsidP="00085956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8534A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9C3" w:rsidRPr="003240F6">
              <w:rPr>
                <w:rFonts w:ascii="Times New Roman" w:hAnsi="Times New Roman" w:cs="Times New Roman"/>
                <w:sz w:val="28"/>
                <w:szCs w:val="28"/>
              </w:rPr>
              <w:t>організація, що об’єднує фізичних і юридичних осіб, які володіють відокремленим майном і мають майнові й власні немайнові права й обов’язки</w:t>
            </w:r>
            <w:r w:rsidR="008534A3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534A3" w:rsidRPr="003240F6" w:rsidRDefault="002F0564" w:rsidP="00085956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534A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9C3" w:rsidRPr="003240F6">
              <w:rPr>
                <w:rFonts w:ascii="Times New Roman" w:hAnsi="Times New Roman" w:cs="Times New Roman"/>
                <w:sz w:val="28"/>
                <w:szCs w:val="28"/>
              </w:rPr>
              <w:t>оптова торгівля товарами за зразками, стандартами і контрактами на їх поставку в майбутньому, а також валютою, дорогоцінними металами</w:t>
            </w:r>
            <w:r w:rsidR="008534A3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A3FDD" w:rsidRPr="003240F6" w:rsidRDefault="002F0564" w:rsidP="00CB39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534A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39C3" w:rsidRPr="003240F6">
              <w:rPr>
                <w:rFonts w:ascii="Times New Roman" w:hAnsi="Times New Roman" w:cs="Times New Roman"/>
                <w:sz w:val="28"/>
                <w:szCs w:val="28"/>
              </w:rPr>
              <w:t>всі відповіді вірні</w:t>
            </w:r>
            <w:r w:rsidR="008534A3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0B83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980B83" w:rsidRPr="003240F6" w:rsidRDefault="00980B83" w:rsidP="00980B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02" w:type="dxa"/>
            <w:gridSpan w:val="2"/>
          </w:tcPr>
          <w:p w:rsidR="00980B83" w:rsidRPr="003240F6" w:rsidRDefault="00980B83" w:rsidP="00F9366E">
            <w:pPr>
              <w:pBdr>
                <w:bar w:val="single" w:sz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 юридичної точки зору 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біржа – це:</w:t>
            </w:r>
          </w:p>
        </w:tc>
        <w:tc>
          <w:tcPr>
            <w:tcW w:w="3963" w:type="dxa"/>
            <w:gridSpan w:val="2"/>
          </w:tcPr>
          <w:p w:rsidR="00980B83" w:rsidRPr="003240F6" w:rsidRDefault="002F0564" w:rsidP="00980B83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980B8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спеціально обладнане «ринкове місце», що надається учасникам біржового торгу;</w:t>
            </w:r>
          </w:p>
          <w:p w:rsidR="00980B83" w:rsidRPr="003240F6" w:rsidRDefault="002F0564" w:rsidP="00980B83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980B8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це організований у певному місці регулярно діючий за встановленими правилами оптовий ринок, на якому здійснюється торгівля за цінами, які офіційно встановлені на основі попиту та пропозиції;</w:t>
            </w:r>
          </w:p>
          <w:p w:rsidR="00980B83" w:rsidRPr="003240F6" w:rsidRDefault="002F0564" w:rsidP="00980B83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980B8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організація, що об’єднує фізичних і юридичних осіб, які володіють відокремленим майном і мають майнові й власні немайнові права й обов’язки;</w:t>
            </w:r>
          </w:p>
          <w:p w:rsidR="00980B83" w:rsidRPr="003240F6" w:rsidRDefault="002F0564" w:rsidP="00980B83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80B8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оптова торгівля товарами за зразками, стандартами і </w:t>
            </w:r>
            <w:r w:rsidR="00980B83"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контрактами на їх поставку в майбутньому, а також валютою, дорогоцінними металами;</w:t>
            </w:r>
          </w:p>
          <w:p w:rsidR="00980B83" w:rsidRPr="003240F6" w:rsidRDefault="002F0564" w:rsidP="00980B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980B8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всі відповіді вірні.</w:t>
            </w:r>
          </w:p>
        </w:tc>
      </w:tr>
      <w:tr w:rsidR="00980B83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980B83" w:rsidRPr="003240F6" w:rsidRDefault="00980B83" w:rsidP="00980B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802" w:type="dxa"/>
            <w:gridSpan w:val="2"/>
          </w:tcPr>
          <w:p w:rsidR="00980B83" w:rsidRPr="003240F6" w:rsidRDefault="006C08D4" w:rsidP="00F9366E">
            <w:pPr>
              <w:pBdr>
                <w:bar w:val="single" w:sz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 правовим статусом 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створені біржі в основному реєструються як:</w:t>
            </w:r>
          </w:p>
        </w:tc>
        <w:tc>
          <w:tcPr>
            <w:tcW w:w="3963" w:type="dxa"/>
            <w:gridSpan w:val="2"/>
          </w:tcPr>
          <w:p w:rsidR="00980B83" w:rsidRPr="003240F6" w:rsidRDefault="002F0564" w:rsidP="00980B83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980B8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8D4" w:rsidRPr="003240F6">
              <w:rPr>
                <w:rFonts w:ascii="Times New Roman" w:hAnsi="Times New Roman" w:cs="Times New Roman"/>
                <w:sz w:val="28"/>
                <w:szCs w:val="28"/>
              </w:rPr>
              <w:t>акціонерні товариства</w:t>
            </w:r>
            <w:r w:rsidR="00980B83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80B83" w:rsidRPr="003240F6" w:rsidRDefault="002F0564" w:rsidP="00980B83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980B8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8D4" w:rsidRPr="003240F6">
              <w:rPr>
                <w:rFonts w:ascii="Times New Roman" w:hAnsi="Times New Roman" w:cs="Times New Roman"/>
                <w:sz w:val="28"/>
                <w:szCs w:val="28"/>
              </w:rPr>
              <w:t>командитні товариства</w:t>
            </w:r>
            <w:r w:rsidR="00980B83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80B83" w:rsidRPr="003240F6" w:rsidRDefault="002F0564" w:rsidP="00980B83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980B8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8D4" w:rsidRPr="003240F6">
              <w:rPr>
                <w:rFonts w:ascii="Times New Roman" w:hAnsi="Times New Roman" w:cs="Times New Roman"/>
                <w:sz w:val="28"/>
                <w:szCs w:val="28"/>
              </w:rPr>
              <w:t>товариства з додатковою відповідальністю</w:t>
            </w:r>
            <w:r w:rsidR="00980B83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80B83" w:rsidRPr="003240F6" w:rsidRDefault="002F0564" w:rsidP="00980B83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80B8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8D4" w:rsidRPr="003240F6">
              <w:rPr>
                <w:rFonts w:ascii="Times New Roman" w:hAnsi="Times New Roman" w:cs="Times New Roman"/>
                <w:sz w:val="28"/>
                <w:szCs w:val="28"/>
              </w:rPr>
              <w:t>товариства з обмеженою відповідальністю</w:t>
            </w:r>
            <w:r w:rsidR="00980B83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80B83" w:rsidRPr="003240F6" w:rsidRDefault="002F0564" w:rsidP="006C08D4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980B8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8D4" w:rsidRPr="003240F6">
              <w:rPr>
                <w:rFonts w:ascii="Times New Roman" w:hAnsi="Times New Roman" w:cs="Times New Roman"/>
                <w:sz w:val="28"/>
                <w:szCs w:val="28"/>
              </w:rPr>
              <w:t>вірні відповіді А і Г</w:t>
            </w:r>
            <w:r w:rsidR="00980B83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0B83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980B83" w:rsidRPr="003240F6" w:rsidRDefault="00980B83" w:rsidP="00980B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02" w:type="dxa"/>
            <w:gridSpan w:val="2"/>
          </w:tcPr>
          <w:p w:rsidR="00980B83" w:rsidRPr="003240F6" w:rsidRDefault="006C08D4" w:rsidP="00F9366E">
            <w:pPr>
              <w:pBdr>
                <w:bar w:val="single" w:sz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 формою участі відвідувачів у торгах 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біржі бувають</w:t>
            </w:r>
            <w:r w:rsidR="00980B83" w:rsidRPr="003240F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963" w:type="dxa"/>
            <w:gridSpan w:val="2"/>
          </w:tcPr>
          <w:p w:rsidR="00980B83" w:rsidRPr="003240F6" w:rsidRDefault="002F0564" w:rsidP="00980B83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6C08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6F7E" w:rsidRPr="003240F6">
              <w:rPr>
                <w:rFonts w:ascii="Times New Roman" w:hAnsi="Times New Roman" w:cs="Times New Roman"/>
                <w:sz w:val="28"/>
                <w:szCs w:val="28"/>
              </w:rPr>
              <w:t>біржі реального товару, ф’ючерсні, опціонні, змішанні</w:t>
            </w:r>
            <w:r w:rsidR="00980B83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80B83" w:rsidRPr="003240F6" w:rsidRDefault="002F0564" w:rsidP="00980B83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980B8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8D4" w:rsidRPr="003240F6">
              <w:rPr>
                <w:rFonts w:ascii="Times New Roman" w:hAnsi="Times New Roman" w:cs="Times New Roman"/>
                <w:sz w:val="28"/>
                <w:szCs w:val="28"/>
              </w:rPr>
              <w:t>товарні, фондові, валютні</w:t>
            </w:r>
            <w:r w:rsidR="00980B83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80B83" w:rsidRPr="003240F6" w:rsidRDefault="002F0564" w:rsidP="00980B83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980B8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8D4" w:rsidRPr="003240F6">
              <w:rPr>
                <w:rFonts w:ascii="Times New Roman" w:hAnsi="Times New Roman" w:cs="Times New Roman"/>
                <w:sz w:val="28"/>
                <w:szCs w:val="28"/>
              </w:rPr>
              <w:t>універсальні, спеціалізовані, вузькоспеціалізовані</w:t>
            </w:r>
            <w:r w:rsidR="00980B83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80B83" w:rsidRPr="003240F6" w:rsidRDefault="002F0564" w:rsidP="00980B83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80B8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8D4" w:rsidRPr="003240F6">
              <w:rPr>
                <w:rFonts w:ascii="Times New Roman" w:hAnsi="Times New Roman" w:cs="Times New Roman"/>
                <w:sz w:val="28"/>
                <w:szCs w:val="28"/>
              </w:rPr>
              <w:t>публічно-правові, приватні, змішані</w:t>
            </w:r>
            <w:r w:rsidR="00980B83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80B83" w:rsidRPr="003240F6" w:rsidRDefault="002F0564" w:rsidP="00980B83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980B8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08D4" w:rsidRPr="003240F6">
              <w:rPr>
                <w:rFonts w:ascii="Times New Roman" w:hAnsi="Times New Roman" w:cs="Times New Roman"/>
                <w:sz w:val="28"/>
                <w:szCs w:val="28"/>
              </w:rPr>
              <w:t>відкриті і закриті</w:t>
            </w:r>
            <w:r w:rsidR="00980B83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0B83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980B83" w:rsidRPr="003240F6" w:rsidRDefault="00980B83" w:rsidP="00980B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02" w:type="dxa"/>
            <w:gridSpan w:val="2"/>
          </w:tcPr>
          <w:p w:rsidR="00980B83" w:rsidRPr="003240F6" w:rsidRDefault="00EE6E32" w:rsidP="00F9366E">
            <w:pPr>
              <w:pBdr>
                <w:bar w:val="single" w:sz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Залежно від сфери діяльності 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біржі умовно поділяють на:</w:t>
            </w:r>
          </w:p>
        </w:tc>
        <w:tc>
          <w:tcPr>
            <w:tcW w:w="3963" w:type="dxa"/>
            <w:gridSpan w:val="2"/>
          </w:tcPr>
          <w:p w:rsidR="00EE6E32" w:rsidRPr="003240F6" w:rsidRDefault="002F0564" w:rsidP="00EE6E32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EE6E3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центральні, міжрегіональні, регіональні;</w:t>
            </w:r>
          </w:p>
          <w:p w:rsidR="00EE6E32" w:rsidRPr="003240F6" w:rsidRDefault="002F0564" w:rsidP="00EE6E32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E6E3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товарні, фондові, валютні;</w:t>
            </w:r>
          </w:p>
          <w:p w:rsidR="00EE6E32" w:rsidRPr="003240F6" w:rsidRDefault="002F0564" w:rsidP="00EE6E32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E6E3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міжнародні, національні;</w:t>
            </w:r>
          </w:p>
          <w:p w:rsidR="00EE6E32" w:rsidRPr="003240F6" w:rsidRDefault="002F0564" w:rsidP="00EE6E32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E6E3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публічно-правові, приватні, змішані;</w:t>
            </w:r>
          </w:p>
          <w:p w:rsidR="00980B83" w:rsidRPr="003240F6" w:rsidRDefault="002F0564" w:rsidP="00EE6E32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EE6E3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відкриті і закриті.</w:t>
            </w:r>
          </w:p>
        </w:tc>
      </w:tr>
      <w:tr w:rsidR="00980B83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980B83" w:rsidRPr="003240F6" w:rsidRDefault="00980B83" w:rsidP="00980B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02" w:type="dxa"/>
            <w:gridSpan w:val="2"/>
          </w:tcPr>
          <w:p w:rsidR="00980B83" w:rsidRPr="003240F6" w:rsidRDefault="00EE6E32" w:rsidP="00F9366E">
            <w:pPr>
              <w:pBdr>
                <w:bar w:val="single" w:sz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 номенклатурою товарів 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біржі поділяються на</w:t>
            </w:r>
            <w:r w:rsidR="00980B83" w:rsidRPr="003240F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80B83" w:rsidRPr="003240F6" w:rsidRDefault="00980B83" w:rsidP="00F9366E">
            <w:pPr>
              <w:pBdr>
                <w:bar w:val="single" w:sz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  <w:gridSpan w:val="2"/>
          </w:tcPr>
          <w:p w:rsidR="00EE6E32" w:rsidRPr="003240F6" w:rsidRDefault="002F0564" w:rsidP="00EE6E32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EE6E3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центральні, міжрегіональні, регіональні;</w:t>
            </w:r>
          </w:p>
          <w:p w:rsidR="00EE6E32" w:rsidRPr="003240F6" w:rsidRDefault="002F0564" w:rsidP="00EE6E32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E6E3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товарні, фондові, валютні;</w:t>
            </w:r>
          </w:p>
          <w:p w:rsidR="00EE6E32" w:rsidRPr="003240F6" w:rsidRDefault="002F0564" w:rsidP="00EE6E32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E6E3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універсальні, спеціалізовані, вузькоспеціалізовані;</w:t>
            </w:r>
          </w:p>
          <w:p w:rsidR="00EE6E32" w:rsidRPr="003240F6" w:rsidRDefault="002F0564" w:rsidP="00EE6E32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E6E3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публічно-правові, приватні, змішані;</w:t>
            </w:r>
          </w:p>
          <w:p w:rsidR="00980B83" w:rsidRPr="003240F6" w:rsidRDefault="002F0564" w:rsidP="00EE6E32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EE6E3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відкриті і закриті.</w:t>
            </w:r>
          </w:p>
        </w:tc>
      </w:tr>
      <w:tr w:rsidR="00980B83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980B83" w:rsidRPr="003240F6" w:rsidRDefault="00980B83" w:rsidP="00980B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02" w:type="dxa"/>
            <w:gridSpan w:val="2"/>
          </w:tcPr>
          <w:p w:rsidR="00774DF3" w:rsidRPr="003240F6" w:rsidRDefault="00774DF3" w:rsidP="00F9366E">
            <w:pPr>
              <w:pBdr>
                <w:bar w:val="single" w:sz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 основними видами біржових угод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біржі поділяються на:</w:t>
            </w:r>
          </w:p>
          <w:p w:rsidR="00980B83" w:rsidRPr="003240F6" w:rsidRDefault="00980B83" w:rsidP="00F9366E">
            <w:pPr>
              <w:pBdr>
                <w:bar w:val="single" w:sz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  <w:gridSpan w:val="2"/>
          </w:tcPr>
          <w:p w:rsidR="00774DF3" w:rsidRPr="003240F6" w:rsidRDefault="002F0564" w:rsidP="00774DF3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774DF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публічно-правові, приватні, змішані;</w:t>
            </w:r>
          </w:p>
          <w:p w:rsidR="00774DF3" w:rsidRPr="003240F6" w:rsidRDefault="002F0564" w:rsidP="00774DF3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774DF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товарні, фондові, валютні;</w:t>
            </w:r>
          </w:p>
          <w:p w:rsidR="00774DF3" w:rsidRPr="003240F6" w:rsidRDefault="002F0564" w:rsidP="00774DF3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774DF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універсальні, спеціалізовані, вузькоспеціалізовані;</w:t>
            </w:r>
          </w:p>
          <w:p w:rsidR="00774DF3" w:rsidRPr="003240F6" w:rsidRDefault="002F0564" w:rsidP="00774DF3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74DF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біржі реального товару, ф’ючерсні, опціонні, змішанні;</w:t>
            </w:r>
          </w:p>
          <w:p w:rsidR="00980B83" w:rsidRPr="003240F6" w:rsidRDefault="002F0564" w:rsidP="00774DF3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74DF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відкриті і закриті.</w:t>
            </w:r>
          </w:p>
        </w:tc>
      </w:tr>
      <w:tr w:rsidR="00980B83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980B83" w:rsidRPr="003240F6" w:rsidRDefault="00980B83" w:rsidP="00980B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02" w:type="dxa"/>
            <w:gridSpan w:val="2"/>
          </w:tcPr>
          <w:p w:rsidR="00980B83" w:rsidRPr="003240F6" w:rsidRDefault="002945C9" w:rsidP="00F936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Залежно від виду біржового товару біржі </w:t>
            </w:r>
            <w:r w:rsidRPr="00324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поділяють на</w:t>
            </w:r>
            <w:r w:rsidRPr="003240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</w:p>
        </w:tc>
        <w:tc>
          <w:tcPr>
            <w:tcW w:w="3963" w:type="dxa"/>
            <w:gridSpan w:val="2"/>
          </w:tcPr>
          <w:p w:rsidR="002945C9" w:rsidRPr="003240F6" w:rsidRDefault="002F0564" w:rsidP="002945C9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публічно-правові, приватні, змішані;</w:t>
            </w:r>
          </w:p>
          <w:p w:rsidR="002945C9" w:rsidRPr="003240F6" w:rsidRDefault="002F0564" w:rsidP="002945C9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товарні, фондові, валютні;</w:t>
            </w:r>
          </w:p>
          <w:p w:rsidR="002945C9" w:rsidRPr="003240F6" w:rsidRDefault="002F0564" w:rsidP="002945C9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універсальні, спеціалізовані, вузькоспеціалізовані;</w:t>
            </w:r>
          </w:p>
          <w:p w:rsidR="002945C9" w:rsidRPr="003240F6" w:rsidRDefault="002F0564" w:rsidP="002945C9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біржі реального товару, ф’ючерсні, опціонні, змішанні;</w:t>
            </w:r>
          </w:p>
          <w:p w:rsidR="00980B83" w:rsidRPr="003240F6" w:rsidRDefault="002F0564" w:rsidP="002945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відкриті і закриті.</w:t>
            </w:r>
          </w:p>
        </w:tc>
      </w:tr>
      <w:tr w:rsidR="002945C9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2945C9" w:rsidRPr="003240F6" w:rsidRDefault="002945C9" w:rsidP="002945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4802" w:type="dxa"/>
            <w:gridSpan w:val="2"/>
          </w:tcPr>
          <w:p w:rsidR="002945C9" w:rsidRPr="003240F6" w:rsidRDefault="002945C9" w:rsidP="002945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 принципом організації (ролі держави у створенні бірж) </w:t>
            </w:r>
            <w:r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біржі </w:t>
            </w:r>
            <w:r w:rsidRPr="00324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поділяють на</w:t>
            </w:r>
            <w:r w:rsidRPr="003240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</w:p>
        </w:tc>
        <w:tc>
          <w:tcPr>
            <w:tcW w:w="3963" w:type="dxa"/>
            <w:gridSpan w:val="2"/>
          </w:tcPr>
          <w:p w:rsidR="002945C9" w:rsidRPr="003240F6" w:rsidRDefault="002F0564" w:rsidP="002945C9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біржі реального товару, ф’ючерсні, опціонні, змішанні;</w:t>
            </w:r>
          </w:p>
          <w:p w:rsidR="002945C9" w:rsidRPr="003240F6" w:rsidRDefault="002F0564" w:rsidP="002945C9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товарні, фондові, валютні;</w:t>
            </w:r>
          </w:p>
          <w:p w:rsidR="002945C9" w:rsidRPr="003240F6" w:rsidRDefault="002F0564" w:rsidP="002945C9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універсальні, спеціалізовані, вузькоспеціалізовані;</w:t>
            </w:r>
          </w:p>
          <w:p w:rsidR="002945C9" w:rsidRPr="003240F6" w:rsidRDefault="002F0564" w:rsidP="002945C9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публічно-правові, приватні, змішані;</w:t>
            </w:r>
          </w:p>
          <w:p w:rsidR="002945C9" w:rsidRPr="003240F6" w:rsidRDefault="002F0564" w:rsidP="002945C9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відкриті і закриті.</w:t>
            </w:r>
          </w:p>
        </w:tc>
      </w:tr>
      <w:tr w:rsidR="002945C9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2945C9" w:rsidRPr="003240F6" w:rsidRDefault="002945C9" w:rsidP="002945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802" w:type="dxa"/>
            <w:gridSpan w:val="2"/>
          </w:tcPr>
          <w:p w:rsidR="002945C9" w:rsidRPr="003240F6" w:rsidRDefault="002945C9" w:rsidP="002945C9">
            <w:pPr>
              <w:pBdr>
                <w:bar w:val="single" w:sz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За місцем, роллю, функціями, які виконують біржі, ринкової орієнтації у світовій торгівлі</w:t>
            </w:r>
            <w:r w:rsidRPr="003240F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  <w:r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біржі </w:t>
            </w:r>
            <w:r w:rsidRPr="003240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поділяють на</w:t>
            </w:r>
            <w:r w:rsidRPr="003240F6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</w:t>
            </w:r>
          </w:p>
        </w:tc>
        <w:tc>
          <w:tcPr>
            <w:tcW w:w="3963" w:type="dxa"/>
            <w:gridSpan w:val="2"/>
          </w:tcPr>
          <w:p w:rsidR="002945C9" w:rsidRPr="003240F6" w:rsidRDefault="002F0564" w:rsidP="002945C9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біржі реального товару, ф’ючерсні, опціонні, змішанні;</w:t>
            </w:r>
          </w:p>
          <w:p w:rsidR="002945C9" w:rsidRPr="003240F6" w:rsidRDefault="002F0564" w:rsidP="002945C9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товарні, фондові, валютні;</w:t>
            </w:r>
          </w:p>
          <w:p w:rsidR="002945C9" w:rsidRPr="003240F6" w:rsidRDefault="002F0564" w:rsidP="002945C9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універсальні, спеціалізовані, вузькоспеціалізовані;</w:t>
            </w:r>
          </w:p>
          <w:p w:rsidR="002945C9" w:rsidRPr="003240F6" w:rsidRDefault="002F0564" w:rsidP="002945C9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proofErr w:type="spellStart"/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>іжнародні</w:t>
            </w:r>
            <w:proofErr w:type="spellEnd"/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>, національні;</w:t>
            </w:r>
          </w:p>
          <w:p w:rsidR="002945C9" w:rsidRPr="003240F6" w:rsidRDefault="002F0564" w:rsidP="002945C9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відкриті і закриті.</w:t>
            </w:r>
          </w:p>
        </w:tc>
      </w:tr>
      <w:tr w:rsidR="002945C9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2945C9" w:rsidRPr="003240F6" w:rsidRDefault="002945C9" w:rsidP="002945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802" w:type="dxa"/>
            <w:gridSpan w:val="2"/>
          </w:tcPr>
          <w:p w:rsidR="002945C9" w:rsidRPr="003240F6" w:rsidRDefault="002945C9" w:rsidP="002945C9">
            <w:pPr>
              <w:pBdr>
                <w:bar w:val="single" w:sz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Перша угода на реальний товар з поставкою в майбутньому періоді була зареєстрована:</w:t>
            </w:r>
          </w:p>
          <w:p w:rsidR="002945C9" w:rsidRPr="003240F6" w:rsidRDefault="002945C9" w:rsidP="002945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  <w:gridSpan w:val="2"/>
          </w:tcPr>
          <w:p w:rsidR="002945C9" w:rsidRPr="003240F6" w:rsidRDefault="002F0564" w:rsidP="0029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у 1865 р. на </w:t>
            </w:r>
            <w:proofErr w:type="spellStart"/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>Чикагській</w:t>
            </w:r>
            <w:proofErr w:type="spellEnd"/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товарній біржі;</w:t>
            </w:r>
          </w:p>
          <w:p w:rsidR="002945C9" w:rsidRPr="003240F6" w:rsidRDefault="002F0564" w:rsidP="0029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у 1608 р. на Амстердамській товарній біржі;</w:t>
            </w:r>
          </w:p>
          <w:p w:rsidR="002945C9" w:rsidRPr="003240F6" w:rsidRDefault="002F0564" w:rsidP="0029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у 1796 р. на Одеській товарній біржі;</w:t>
            </w:r>
          </w:p>
          <w:p w:rsidR="002945C9" w:rsidRPr="003240F6" w:rsidRDefault="002F0564" w:rsidP="002945C9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у 1730 р. на Токійській рисовій біржі «</w:t>
            </w:r>
            <w:proofErr w:type="spellStart"/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>Доджіма</w:t>
            </w:r>
            <w:proofErr w:type="spellEnd"/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945C9" w:rsidRPr="003240F6" w:rsidRDefault="002F0564" w:rsidP="002945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у 1531 р. в Антверпені (Бельгія).</w:t>
            </w:r>
          </w:p>
        </w:tc>
      </w:tr>
      <w:tr w:rsidR="002945C9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2945C9" w:rsidRPr="003240F6" w:rsidRDefault="002945C9" w:rsidP="002945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02" w:type="dxa"/>
            <w:gridSpan w:val="2"/>
          </w:tcPr>
          <w:p w:rsidR="002945C9" w:rsidRPr="003240F6" w:rsidRDefault="002945C9" w:rsidP="002945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Стандартний типовий контракт на майбутню поставку зерна (ф’ючерсний контракт) вперше було запроваджено:</w:t>
            </w:r>
          </w:p>
        </w:tc>
        <w:tc>
          <w:tcPr>
            <w:tcW w:w="3963" w:type="dxa"/>
            <w:gridSpan w:val="2"/>
          </w:tcPr>
          <w:p w:rsidR="002945C9" w:rsidRPr="003240F6" w:rsidRDefault="002F0564" w:rsidP="0029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у 1865 р. на </w:t>
            </w:r>
            <w:proofErr w:type="spellStart"/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>Чикагській</w:t>
            </w:r>
            <w:proofErr w:type="spellEnd"/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товарній біржі;</w:t>
            </w:r>
          </w:p>
          <w:p w:rsidR="002945C9" w:rsidRPr="003240F6" w:rsidRDefault="002F0564" w:rsidP="0029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у 1608 р. на Амстердамській товарній біржі;</w:t>
            </w:r>
          </w:p>
          <w:p w:rsidR="002945C9" w:rsidRPr="003240F6" w:rsidRDefault="002F0564" w:rsidP="0029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у 1796 р. на Одеській товарній біржі;</w:t>
            </w:r>
          </w:p>
          <w:p w:rsidR="002945C9" w:rsidRPr="003240F6" w:rsidRDefault="002F0564" w:rsidP="002945C9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у 1730 р. на Токійській рисовій біржі «</w:t>
            </w:r>
            <w:proofErr w:type="spellStart"/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>Доджіма</w:t>
            </w:r>
            <w:proofErr w:type="spellEnd"/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945C9" w:rsidRPr="003240F6" w:rsidRDefault="002F0564" w:rsidP="002945C9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у 1531 р. в Антверпені (Бельгія).</w:t>
            </w:r>
          </w:p>
        </w:tc>
      </w:tr>
      <w:tr w:rsidR="002945C9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2945C9" w:rsidRPr="003240F6" w:rsidRDefault="002945C9" w:rsidP="002945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02" w:type="dxa"/>
            <w:gridSpan w:val="2"/>
          </w:tcPr>
          <w:p w:rsidR="002945C9" w:rsidRPr="003240F6" w:rsidRDefault="002945C9" w:rsidP="002945C9">
            <w:pPr>
              <w:pBdr>
                <w:bar w:val="single" w:sz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Перша міжнародна біржа, яка мала власне приміщення, була заснована:</w:t>
            </w:r>
          </w:p>
        </w:tc>
        <w:tc>
          <w:tcPr>
            <w:tcW w:w="3963" w:type="dxa"/>
            <w:gridSpan w:val="2"/>
          </w:tcPr>
          <w:p w:rsidR="002945C9" w:rsidRPr="003240F6" w:rsidRDefault="002F0564" w:rsidP="0029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у 1865 р. на </w:t>
            </w:r>
            <w:proofErr w:type="spellStart"/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>Чикагській</w:t>
            </w:r>
            <w:proofErr w:type="spellEnd"/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товарній біржі;</w:t>
            </w:r>
          </w:p>
          <w:p w:rsidR="002945C9" w:rsidRPr="003240F6" w:rsidRDefault="002F0564" w:rsidP="0029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у 1608 р. на Амстердамській товарній біржі;</w:t>
            </w:r>
          </w:p>
          <w:p w:rsidR="002945C9" w:rsidRPr="003240F6" w:rsidRDefault="002F0564" w:rsidP="002945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у 1796 р. на Одеській товарній біржі;</w:t>
            </w:r>
          </w:p>
          <w:p w:rsidR="002945C9" w:rsidRPr="003240F6" w:rsidRDefault="002F0564" w:rsidP="002945C9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у 1730 р. на Токійській рисовій біржі «</w:t>
            </w:r>
            <w:proofErr w:type="spellStart"/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>Доджіма</w:t>
            </w:r>
            <w:proofErr w:type="spellEnd"/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2945C9" w:rsidRPr="003240F6" w:rsidRDefault="002F0564" w:rsidP="002945C9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у 1531 р. в Антверпені (Бельгія).</w:t>
            </w:r>
          </w:p>
        </w:tc>
      </w:tr>
      <w:tr w:rsidR="002945C9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2945C9" w:rsidRPr="003240F6" w:rsidRDefault="002945C9" w:rsidP="002945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4802" w:type="dxa"/>
            <w:gridSpan w:val="2"/>
          </w:tcPr>
          <w:p w:rsidR="002945C9" w:rsidRPr="003240F6" w:rsidRDefault="002945C9" w:rsidP="002945C9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Найбільшою товарною </w:t>
            </w:r>
            <w:proofErr w:type="spellStart"/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біржею</w:t>
            </w:r>
            <w:proofErr w:type="spellEnd"/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світу є:</w:t>
            </w:r>
          </w:p>
        </w:tc>
        <w:tc>
          <w:tcPr>
            <w:tcW w:w="3963" w:type="dxa"/>
            <w:gridSpan w:val="2"/>
          </w:tcPr>
          <w:p w:rsidR="002945C9" w:rsidRPr="003240F6" w:rsidRDefault="002F0564" w:rsidP="002945C9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Чиказька товарна біржа (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Chicago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Mercantile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Exchange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2945C9" w:rsidRPr="003240F6" w:rsidRDefault="002F0564" w:rsidP="002945C9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Чиказька торгова біржа (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Chicago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Board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Trade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2945C9" w:rsidRPr="003240F6" w:rsidRDefault="002F0564" w:rsidP="002945C9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Нью-Йоркська товарна біржа (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York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Mercantile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Exchange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2945C9" w:rsidRPr="003240F6" w:rsidRDefault="002F0564" w:rsidP="002945C9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Біржа </w:t>
            </w:r>
            <w:proofErr w:type="spellStart"/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>Комекс</w:t>
            </w:r>
            <w:proofErr w:type="spellEnd"/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Commodity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>) у Нью-Йорку;</w:t>
            </w:r>
          </w:p>
          <w:p w:rsidR="002945C9" w:rsidRPr="003240F6" w:rsidRDefault="002F0564" w:rsidP="002945C9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945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немає вірної відповіді.</w:t>
            </w:r>
          </w:p>
        </w:tc>
      </w:tr>
      <w:tr w:rsidR="00154D8E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154D8E" w:rsidRPr="003240F6" w:rsidRDefault="00154D8E" w:rsidP="0015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802" w:type="dxa"/>
            <w:gridSpan w:val="2"/>
          </w:tcPr>
          <w:p w:rsidR="00154D8E" w:rsidRPr="003240F6" w:rsidRDefault="00154D8E" w:rsidP="00154D8E">
            <w:pPr>
              <w:pBdr>
                <w:bar w:val="single" w:sz="4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Зародження перших товарних бірж, на яких укладають угоди на реальний товар з негайною поставкою відбувалося:</w:t>
            </w:r>
          </w:p>
        </w:tc>
        <w:tc>
          <w:tcPr>
            <w:tcW w:w="3963" w:type="dxa"/>
            <w:gridSpan w:val="2"/>
          </w:tcPr>
          <w:p w:rsidR="00154D8E" w:rsidRPr="003240F6" w:rsidRDefault="002F0564" w:rsidP="00154D8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другій половині 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VI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ст. ( з 1531 р.)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54D8E" w:rsidRPr="003240F6" w:rsidRDefault="002F0564" w:rsidP="00154D8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першій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половині 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VIII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ст.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 xml:space="preserve"> 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(з 1730 р.)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54D8E" w:rsidRPr="003240F6" w:rsidRDefault="002F0564" w:rsidP="00154D8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 другій 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половині 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 ст. (з 1865 р.)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54D8E" w:rsidRPr="003240F6" w:rsidRDefault="002F0564" w:rsidP="00154D8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 першій половині 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ХХ ст. ( з 1920 р.)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54D8E" w:rsidRPr="003240F6" w:rsidRDefault="002F0564" w:rsidP="00154D8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другій половині 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ХХ ст. (з 1980 р.)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4D8E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154D8E" w:rsidRPr="003240F6" w:rsidRDefault="00154D8E" w:rsidP="0015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802" w:type="dxa"/>
            <w:gridSpan w:val="2"/>
          </w:tcPr>
          <w:p w:rsidR="00154D8E" w:rsidRPr="003240F6" w:rsidRDefault="00154D8E" w:rsidP="00154D8E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Розробка механізму страхування цінового ризику і початок здійснення на товарних біржах операцій хеджування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відбувалося:</w:t>
            </w:r>
          </w:p>
        </w:tc>
        <w:tc>
          <w:tcPr>
            <w:tcW w:w="3963" w:type="dxa"/>
            <w:gridSpan w:val="2"/>
          </w:tcPr>
          <w:p w:rsidR="00154D8E" w:rsidRPr="003240F6" w:rsidRDefault="002F0564" w:rsidP="00154D8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другій половині 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VI</w:t>
            </w:r>
            <w:r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ст. (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з 1531 р.)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54D8E" w:rsidRPr="003240F6" w:rsidRDefault="002F0564" w:rsidP="00154D8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першій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половині 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VIII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ст.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 xml:space="preserve"> 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(з 1730 р.)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54D8E" w:rsidRPr="003240F6" w:rsidRDefault="002F0564" w:rsidP="00154D8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 другій 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половині 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 ст. (з 1865 р.)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54D8E" w:rsidRPr="003240F6" w:rsidRDefault="002F0564" w:rsidP="00154D8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 першій половині 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ХХ ст. ( з 1920 р.)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54D8E" w:rsidRPr="003240F6" w:rsidRDefault="002F0564" w:rsidP="0015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другій половині 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ХХ ст. (з 1980 р.)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54D8E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154D8E" w:rsidRPr="003240F6" w:rsidRDefault="00154D8E" w:rsidP="0015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802" w:type="dxa"/>
            <w:gridSpan w:val="2"/>
          </w:tcPr>
          <w:p w:rsidR="00154D8E" w:rsidRPr="003240F6" w:rsidRDefault="005218C2" w:rsidP="00154D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Укладання на товарних біржах угод на реальний товар з поставкою у майбутньому періоді почалося:</w:t>
            </w:r>
          </w:p>
        </w:tc>
        <w:tc>
          <w:tcPr>
            <w:tcW w:w="3963" w:type="dxa"/>
            <w:gridSpan w:val="2"/>
          </w:tcPr>
          <w:p w:rsidR="00154D8E" w:rsidRPr="003240F6" w:rsidRDefault="002F0564" w:rsidP="00154D8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другій половині 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VI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ст. ( з 1531 р.)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54D8E" w:rsidRPr="003240F6" w:rsidRDefault="002F0564" w:rsidP="00154D8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 першій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половині 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VIII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ст.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 xml:space="preserve"> 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(з 1730 р.)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54D8E" w:rsidRPr="003240F6" w:rsidRDefault="002F0564" w:rsidP="00154D8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 другій 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половині 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 ст. (з 1865 р.)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54D8E" w:rsidRPr="003240F6" w:rsidRDefault="002F0564" w:rsidP="00154D8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 першій половині 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ХХ ст. ( з 1920 р.)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54D8E" w:rsidRPr="003240F6" w:rsidRDefault="002F0564" w:rsidP="00154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другій половині </w:t>
            </w:r>
            <w:r w:rsidR="00154D8E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ХХ ст. (з 1980 р.)</w:t>
            </w:r>
            <w:r w:rsidR="00154D8E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18C2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5218C2" w:rsidRPr="003240F6" w:rsidRDefault="005218C2" w:rsidP="00521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4802" w:type="dxa"/>
            <w:gridSpan w:val="2"/>
          </w:tcPr>
          <w:p w:rsidR="005218C2" w:rsidRPr="003240F6" w:rsidRDefault="005218C2" w:rsidP="005218C2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Виникнення на товарних біржах опціонних контрактів і початок торгівлі опціонами на реальний товар і ф’ючерсні контракти почалося:</w:t>
            </w:r>
          </w:p>
        </w:tc>
        <w:tc>
          <w:tcPr>
            <w:tcW w:w="3963" w:type="dxa"/>
            <w:gridSpan w:val="2"/>
          </w:tcPr>
          <w:p w:rsidR="005218C2" w:rsidRPr="003240F6" w:rsidRDefault="002F0564" w:rsidP="005218C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5218C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218C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другій половині 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VI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ст. ( з 1531 р.)</w:t>
            </w:r>
            <w:r w:rsidR="005218C2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218C2" w:rsidRPr="003240F6" w:rsidRDefault="002F0564" w:rsidP="005218C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5218C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218C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першій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половині 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VIII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ст.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 xml:space="preserve"> 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(з 1730 р.)</w:t>
            </w:r>
            <w:r w:rsidR="005218C2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218C2" w:rsidRPr="003240F6" w:rsidRDefault="002F0564" w:rsidP="005218C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5218C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 другій 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половині 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 ст. (з 1865 р.)</w:t>
            </w:r>
            <w:r w:rsidR="005218C2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218C2" w:rsidRPr="003240F6" w:rsidRDefault="002F0564" w:rsidP="005218C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5218C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 першій половині 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ХХ ст. ( з 1920 р.)</w:t>
            </w:r>
            <w:r w:rsidR="005218C2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218C2" w:rsidRPr="003240F6" w:rsidRDefault="002F0564" w:rsidP="00521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218C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другій половині 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ХХ ст. (з 1980 р.)</w:t>
            </w:r>
            <w:r w:rsidR="005218C2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18C2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5218C2" w:rsidRPr="003240F6" w:rsidRDefault="005218C2" w:rsidP="00521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802" w:type="dxa"/>
            <w:gridSpan w:val="2"/>
          </w:tcPr>
          <w:p w:rsidR="005218C2" w:rsidRPr="003240F6" w:rsidRDefault="005218C2" w:rsidP="00521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Виникнення на товарних біржах ф’ючерсних контрактів і початок укладання угод на термін почалося:</w:t>
            </w:r>
          </w:p>
        </w:tc>
        <w:tc>
          <w:tcPr>
            <w:tcW w:w="3963" w:type="dxa"/>
            <w:gridSpan w:val="2"/>
          </w:tcPr>
          <w:p w:rsidR="005218C2" w:rsidRPr="003240F6" w:rsidRDefault="002F0564" w:rsidP="005218C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5218C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218C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другій половині 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VI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ст. ( з 1531 р.)</w:t>
            </w:r>
            <w:r w:rsidR="005218C2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218C2" w:rsidRPr="003240F6" w:rsidRDefault="002F0564" w:rsidP="005218C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5218C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218C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першій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половині 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VIII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ст.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 xml:space="preserve"> 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(з 1730 р.)</w:t>
            </w:r>
            <w:r w:rsidR="005218C2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218C2" w:rsidRPr="003240F6" w:rsidRDefault="002F0564" w:rsidP="005218C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5218C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 другій 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половині 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 ст. (з 1865 р.)</w:t>
            </w:r>
            <w:r w:rsidR="005218C2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218C2" w:rsidRPr="003240F6" w:rsidRDefault="002F0564" w:rsidP="005218C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5218C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 першій половині 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ХХ ст. ( з 1920 р.)</w:t>
            </w:r>
            <w:r w:rsidR="005218C2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218C2" w:rsidRPr="003240F6" w:rsidRDefault="002F0564" w:rsidP="00521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218C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другій половині </w:t>
            </w:r>
            <w:r w:rsidR="005218C2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ХХ ст. (з 1980 р.)</w:t>
            </w:r>
            <w:r w:rsidR="005218C2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18C2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5218C2" w:rsidRPr="003240F6" w:rsidRDefault="005218C2" w:rsidP="00521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802" w:type="dxa"/>
            <w:gridSpan w:val="2"/>
          </w:tcPr>
          <w:p w:rsidR="005218C2" w:rsidRPr="003240F6" w:rsidRDefault="00EC7C79" w:rsidP="00521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Перші фондові біржі виникли:</w:t>
            </w:r>
          </w:p>
        </w:tc>
        <w:tc>
          <w:tcPr>
            <w:tcW w:w="3963" w:type="dxa"/>
            <w:gridSpan w:val="2"/>
          </w:tcPr>
          <w:p w:rsidR="00EC7C79" w:rsidRPr="003240F6" w:rsidRDefault="002F0564" w:rsidP="00EC7C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EC7C7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EC7C79" w:rsidRPr="003240F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другій половині </w:t>
            </w:r>
            <w:r w:rsidR="00EC7C79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="00EC7C79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VI</w:t>
            </w:r>
            <w:r w:rsidR="00EC7C79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ст.</w:t>
            </w:r>
            <w:r w:rsidR="00EC7C79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C7C79" w:rsidRPr="003240F6" w:rsidRDefault="002F0564" w:rsidP="00EC7C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C7C7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C7C7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першій</w:t>
            </w:r>
            <w:r w:rsidR="00EC7C79" w:rsidRPr="003240F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половині </w:t>
            </w:r>
            <w:r w:rsidR="00EC7C79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</w:t>
            </w:r>
            <w:r w:rsidR="00EC7C79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VIII</w:t>
            </w:r>
            <w:r w:rsidR="00EC7C79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ст.</w:t>
            </w:r>
            <w:r w:rsidR="00EC7C79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C7C79" w:rsidRPr="003240F6" w:rsidRDefault="002F0564" w:rsidP="00EC7C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C7C7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наприкінці XVIII ст.;</w:t>
            </w:r>
          </w:p>
          <w:p w:rsidR="00EC7C79" w:rsidRPr="003240F6" w:rsidRDefault="002F0564" w:rsidP="00EC7C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C7C7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 першій половині </w:t>
            </w:r>
            <w:r w:rsidR="00EC7C79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ХХ ст.</w:t>
            </w:r>
            <w:r w:rsidR="00EC7C79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218C2" w:rsidRPr="003240F6" w:rsidRDefault="002F0564" w:rsidP="00EC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EC7C7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EC7C79" w:rsidRPr="003240F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другій половині </w:t>
            </w:r>
            <w:r w:rsidR="00EC7C79"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ХХ ст</w:t>
            </w:r>
            <w:r w:rsidR="00EC7C79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18C2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5218C2" w:rsidRPr="003240F6" w:rsidRDefault="005218C2" w:rsidP="00521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802" w:type="dxa"/>
            <w:gridSpan w:val="2"/>
          </w:tcPr>
          <w:p w:rsidR="005218C2" w:rsidRPr="003240F6" w:rsidRDefault="00EC7C79" w:rsidP="00EC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Спеціалізацією американських товарних бірж традиційно є:</w:t>
            </w:r>
          </w:p>
        </w:tc>
        <w:tc>
          <w:tcPr>
            <w:tcW w:w="3963" w:type="dxa"/>
            <w:gridSpan w:val="2"/>
          </w:tcPr>
          <w:p w:rsidR="00EC7C79" w:rsidRPr="003240F6" w:rsidRDefault="002F0564" w:rsidP="00EC7C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EC7C7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кольорові метали;</w:t>
            </w:r>
          </w:p>
          <w:p w:rsidR="00EC7C79" w:rsidRPr="003240F6" w:rsidRDefault="002F0564" w:rsidP="00EC7C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C7C7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дорогоцінні метали;</w:t>
            </w:r>
          </w:p>
          <w:p w:rsidR="00EC7C79" w:rsidRPr="003240F6" w:rsidRDefault="002F0564" w:rsidP="00EC7C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C7C7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40A21" w:rsidRPr="003240F6">
              <w:rPr>
                <w:rFonts w:ascii="Times New Roman" w:hAnsi="Times New Roman" w:cs="Times New Roman"/>
                <w:sz w:val="28"/>
                <w:szCs w:val="28"/>
              </w:rPr>
              <w:t>велика рогата худоба;</w:t>
            </w:r>
          </w:p>
          <w:p w:rsidR="00EC7C79" w:rsidRPr="003240F6" w:rsidRDefault="002F0564" w:rsidP="00EC7C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C7C7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енергоносії;</w:t>
            </w:r>
          </w:p>
          <w:p w:rsidR="005218C2" w:rsidRPr="003240F6" w:rsidRDefault="002F0564" w:rsidP="00EC7C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EC7C7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сільськогосподарська продукція.</w:t>
            </w:r>
          </w:p>
        </w:tc>
      </w:tr>
      <w:tr w:rsidR="005218C2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5218C2" w:rsidRPr="003240F6" w:rsidRDefault="005218C2" w:rsidP="00521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802" w:type="dxa"/>
            <w:gridSpan w:val="2"/>
          </w:tcPr>
          <w:p w:rsidR="005218C2" w:rsidRPr="003240F6" w:rsidRDefault="00C40A21" w:rsidP="005218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Провідним центром міжнародної біржової торгівлі є: </w:t>
            </w:r>
          </w:p>
        </w:tc>
        <w:tc>
          <w:tcPr>
            <w:tcW w:w="3963" w:type="dxa"/>
            <w:gridSpan w:val="2"/>
          </w:tcPr>
          <w:p w:rsidR="00C40A21" w:rsidRPr="003240F6" w:rsidRDefault="002F0564" w:rsidP="00C40A2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C40A2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Японія;</w:t>
            </w:r>
          </w:p>
          <w:p w:rsidR="00C40A21" w:rsidRPr="003240F6" w:rsidRDefault="002F0564" w:rsidP="00C40A2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C40A2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США;</w:t>
            </w:r>
          </w:p>
          <w:p w:rsidR="00C40A21" w:rsidRPr="003240F6" w:rsidRDefault="002F0564" w:rsidP="00C40A2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C40A2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Німеччина;</w:t>
            </w:r>
          </w:p>
          <w:p w:rsidR="00C40A21" w:rsidRPr="003240F6" w:rsidRDefault="002F0564" w:rsidP="00C40A2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C40A2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Великобританія;</w:t>
            </w:r>
          </w:p>
          <w:p w:rsidR="005218C2" w:rsidRPr="003240F6" w:rsidRDefault="002F0564" w:rsidP="00C40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C40A2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Франція.</w:t>
            </w:r>
          </w:p>
        </w:tc>
      </w:tr>
      <w:tr w:rsidR="00C40A21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C40A21" w:rsidRPr="003240F6" w:rsidRDefault="00C40A21" w:rsidP="00C40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802" w:type="dxa"/>
            <w:gridSpan w:val="2"/>
          </w:tcPr>
          <w:p w:rsidR="00C40A21" w:rsidRPr="003240F6" w:rsidRDefault="004A6997" w:rsidP="00C40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Перша товарна біржа в Україні була відкрита:</w:t>
            </w:r>
          </w:p>
        </w:tc>
        <w:tc>
          <w:tcPr>
            <w:tcW w:w="3963" w:type="dxa"/>
            <w:gridSpan w:val="2"/>
          </w:tcPr>
          <w:p w:rsidR="00C40A21" w:rsidRPr="003240F6" w:rsidRDefault="002F0564" w:rsidP="00C40A2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C40A2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у 1865 році;</w:t>
            </w:r>
          </w:p>
          <w:p w:rsidR="00C40A21" w:rsidRPr="003240F6" w:rsidRDefault="002F0564" w:rsidP="00C40A2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C40A2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у 1531 році;</w:t>
            </w:r>
          </w:p>
          <w:p w:rsidR="00C40A21" w:rsidRPr="003240F6" w:rsidRDefault="002F0564" w:rsidP="00C40A2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C40A2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у 1705 році;</w:t>
            </w:r>
          </w:p>
          <w:p w:rsidR="00C40A21" w:rsidRPr="003240F6" w:rsidRDefault="002F0564" w:rsidP="00C40A2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C40A2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у 1608 році;</w:t>
            </w:r>
          </w:p>
          <w:p w:rsidR="00C40A21" w:rsidRPr="003240F6" w:rsidRDefault="002F0564" w:rsidP="00C40A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C40A2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у 1796 році.</w:t>
            </w:r>
          </w:p>
        </w:tc>
      </w:tr>
      <w:tr w:rsidR="004A6997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4A6997" w:rsidRPr="003240F6" w:rsidRDefault="004A6997" w:rsidP="004A6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</w:t>
            </w:r>
          </w:p>
        </w:tc>
        <w:tc>
          <w:tcPr>
            <w:tcW w:w="4802" w:type="dxa"/>
            <w:gridSpan w:val="2"/>
          </w:tcPr>
          <w:p w:rsidR="004A6997" w:rsidRPr="003240F6" w:rsidRDefault="004A6997" w:rsidP="004A6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Перша товарна біржа в Україні була відкрита у місті:</w:t>
            </w:r>
          </w:p>
        </w:tc>
        <w:tc>
          <w:tcPr>
            <w:tcW w:w="3963" w:type="dxa"/>
            <w:gridSpan w:val="2"/>
          </w:tcPr>
          <w:p w:rsidR="004A6997" w:rsidRPr="003240F6" w:rsidRDefault="002F0564" w:rsidP="004A699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4A699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Кременчук;</w:t>
            </w:r>
          </w:p>
          <w:p w:rsidR="004A6997" w:rsidRPr="003240F6" w:rsidRDefault="002F0564" w:rsidP="004A699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4A699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Одеса;</w:t>
            </w:r>
          </w:p>
          <w:p w:rsidR="004A6997" w:rsidRPr="003240F6" w:rsidRDefault="002F0564" w:rsidP="004A699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4A699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Києві;</w:t>
            </w:r>
          </w:p>
          <w:p w:rsidR="004A6997" w:rsidRPr="003240F6" w:rsidRDefault="002F0564" w:rsidP="004A699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A699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Харкові;</w:t>
            </w:r>
          </w:p>
          <w:p w:rsidR="004A6997" w:rsidRPr="003240F6" w:rsidRDefault="002F0564" w:rsidP="004A6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4A699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Вінниця.</w:t>
            </w:r>
          </w:p>
        </w:tc>
      </w:tr>
      <w:tr w:rsidR="00775960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775960" w:rsidRPr="003240F6" w:rsidRDefault="00775960" w:rsidP="00775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802" w:type="dxa"/>
            <w:gridSpan w:val="2"/>
          </w:tcPr>
          <w:p w:rsidR="00775960" w:rsidRPr="003240F6" w:rsidRDefault="00775960" w:rsidP="00775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Організація, що об’єднує юридичних і фізичних осіб, які здійснюють виробничу й комерційну діяльність, і має за мету надання послуг в укладанні біржових угод, виявлення товарних цін, попиту та пропозиції на товари, вивчення , упорядкування і полегшення товарообігу й пов’язаних з ним торговельних операцій</w:t>
            </w:r>
            <w:r w:rsidR="001D69C4" w:rsidRPr="003240F6">
              <w:rPr>
                <w:rFonts w:ascii="Times New Roman" w:hAnsi="Times New Roman" w:cs="Times New Roman"/>
                <w:sz w:val="28"/>
              </w:rPr>
              <w:t xml:space="preserve"> – це:</w:t>
            </w:r>
          </w:p>
        </w:tc>
        <w:tc>
          <w:tcPr>
            <w:tcW w:w="3963" w:type="dxa"/>
            <w:gridSpan w:val="2"/>
          </w:tcPr>
          <w:p w:rsidR="00775960" w:rsidRPr="003240F6" w:rsidRDefault="002F0564" w:rsidP="0077596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77596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596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товарна</w:t>
            </w:r>
            <w:proofErr w:type="spellEnd"/>
            <w:r w:rsidR="0077596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7596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біржа</w:t>
            </w:r>
            <w:proofErr w:type="spellEnd"/>
            <w:r w:rsidR="00775960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5960" w:rsidRPr="003240F6" w:rsidRDefault="002F0564" w:rsidP="0077596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77596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7596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фондова</w:t>
            </w:r>
            <w:proofErr w:type="spellEnd"/>
            <w:r w:rsidR="0077596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7596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біржа</w:t>
            </w:r>
            <w:proofErr w:type="spellEnd"/>
            <w:r w:rsidR="00775960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5960" w:rsidRPr="003240F6" w:rsidRDefault="002F0564" w:rsidP="0077596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77596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брокерська контора;</w:t>
            </w:r>
          </w:p>
          <w:p w:rsidR="00775960" w:rsidRPr="003240F6" w:rsidRDefault="002F0564" w:rsidP="0077596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7596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брокерська фірма;</w:t>
            </w:r>
          </w:p>
          <w:p w:rsidR="00775960" w:rsidRPr="003240F6" w:rsidRDefault="002F0564" w:rsidP="001D69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7596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69C4" w:rsidRPr="003240F6">
              <w:rPr>
                <w:rFonts w:ascii="Times New Roman" w:hAnsi="Times New Roman" w:cs="Times New Roman"/>
                <w:sz w:val="28"/>
                <w:szCs w:val="28"/>
              </w:rPr>
              <w:t>валютна біржа</w:t>
            </w:r>
            <w:r w:rsidR="00775960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5960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775960" w:rsidRPr="003240F6" w:rsidRDefault="00775960" w:rsidP="00775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802" w:type="dxa"/>
            <w:gridSpan w:val="2"/>
          </w:tcPr>
          <w:p w:rsidR="00775960" w:rsidRPr="003240F6" w:rsidRDefault="001D69C4" w:rsidP="007759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Біржовий посередник, який за рахунок власних коштів здійснює закупку або продаж біржового товару з метою здійснення у подальшому спекулятивної угоди з даним товаром на більш вигідних умовах – це:</w:t>
            </w:r>
          </w:p>
        </w:tc>
        <w:tc>
          <w:tcPr>
            <w:tcW w:w="3963" w:type="dxa"/>
            <w:gridSpan w:val="2"/>
          </w:tcPr>
          <w:p w:rsidR="001D69C4" w:rsidRPr="003240F6" w:rsidRDefault="002F0564" w:rsidP="001D69C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1D69C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69C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дилер</w:t>
            </w:r>
            <w:r w:rsidR="001D69C4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69C4" w:rsidRPr="003240F6" w:rsidRDefault="002F0564" w:rsidP="001D69C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1D69C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69C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маклер</w:t>
            </w:r>
            <w:r w:rsidR="001D69C4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D69C4" w:rsidRPr="003240F6" w:rsidRDefault="002F0564" w:rsidP="001D69C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1D69C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брокер;</w:t>
            </w:r>
          </w:p>
          <w:p w:rsidR="001D69C4" w:rsidRPr="003240F6" w:rsidRDefault="002F0564" w:rsidP="001D69C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D69C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D69C4" w:rsidRPr="003240F6">
              <w:rPr>
                <w:rFonts w:ascii="Times New Roman" w:hAnsi="Times New Roman" w:cs="Times New Roman"/>
                <w:sz w:val="28"/>
                <w:szCs w:val="28"/>
              </w:rPr>
              <w:t>трейдер</w:t>
            </w:r>
            <w:proofErr w:type="spellEnd"/>
            <w:r w:rsidR="001D69C4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5960" w:rsidRPr="003240F6" w:rsidRDefault="002F0564" w:rsidP="00F378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1D69C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784D" w:rsidRPr="003240F6">
              <w:rPr>
                <w:rFonts w:ascii="Times New Roman" w:hAnsi="Times New Roman" w:cs="Times New Roman"/>
                <w:sz w:val="28"/>
                <w:szCs w:val="28"/>
              </w:rPr>
              <w:t>хеджер</w:t>
            </w:r>
            <w:proofErr w:type="spellEnd"/>
            <w:r w:rsidR="001D69C4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5960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775960" w:rsidRPr="003240F6" w:rsidRDefault="00775960" w:rsidP="004A6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802" w:type="dxa"/>
            <w:gridSpan w:val="2"/>
          </w:tcPr>
          <w:p w:rsidR="00775960" w:rsidRPr="003240F6" w:rsidRDefault="00F3784D" w:rsidP="00F3784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Фізична або юридична особа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фірм</w:t>
            </w:r>
            <w:r w:rsidR="002F0564" w:rsidRPr="003240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="002F0564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, яка здійснює торговельне посередництво, у тому числі на біржах, або інші операції від свого імені, за свій рахунок і на свій ризик – це:</w:t>
            </w:r>
          </w:p>
        </w:tc>
        <w:tc>
          <w:tcPr>
            <w:tcW w:w="3963" w:type="dxa"/>
            <w:gridSpan w:val="2"/>
          </w:tcPr>
          <w:p w:rsidR="00F3784D" w:rsidRPr="003240F6" w:rsidRDefault="002F0564" w:rsidP="00F3784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F3784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784D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дилер</w:t>
            </w:r>
            <w:r w:rsidR="00F3784D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3784D" w:rsidRPr="003240F6" w:rsidRDefault="002F0564" w:rsidP="00F3784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F3784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784D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маклер</w:t>
            </w:r>
            <w:r w:rsidR="00F3784D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3784D" w:rsidRPr="003240F6" w:rsidRDefault="002F0564" w:rsidP="00F3784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F3784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брокер;</w:t>
            </w:r>
          </w:p>
          <w:p w:rsidR="00F3784D" w:rsidRPr="003240F6" w:rsidRDefault="002F0564" w:rsidP="00F3784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3784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784D" w:rsidRPr="003240F6">
              <w:rPr>
                <w:rFonts w:ascii="Times New Roman" w:hAnsi="Times New Roman" w:cs="Times New Roman"/>
                <w:sz w:val="28"/>
                <w:szCs w:val="28"/>
              </w:rPr>
              <w:t>трейдер</w:t>
            </w:r>
            <w:proofErr w:type="spellEnd"/>
            <w:r w:rsidR="00F3784D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75960" w:rsidRPr="003240F6" w:rsidRDefault="002F0564" w:rsidP="00F3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3784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784D" w:rsidRPr="003240F6">
              <w:rPr>
                <w:rFonts w:ascii="Times New Roman" w:hAnsi="Times New Roman" w:cs="Times New Roman"/>
                <w:sz w:val="28"/>
                <w:szCs w:val="28"/>
              </w:rPr>
              <w:t>хеджер</w:t>
            </w:r>
            <w:proofErr w:type="spellEnd"/>
            <w:r w:rsidR="00F3784D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6997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4A6997" w:rsidRPr="003240F6" w:rsidRDefault="004A6997" w:rsidP="004A6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802" w:type="dxa"/>
            <w:gridSpan w:val="2"/>
          </w:tcPr>
          <w:p w:rsidR="004A6997" w:rsidRPr="003240F6" w:rsidRDefault="00381B31" w:rsidP="004A6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Організатором укладання біржових угод є:</w:t>
            </w:r>
          </w:p>
        </w:tc>
        <w:tc>
          <w:tcPr>
            <w:tcW w:w="3963" w:type="dxa"/>
            <w:gridSpan w:val="2"/>
          </w:tcPr>
          <w:p w:rsidR="00F3784D" w:rsidRPr="003240F6" w:rsidRDefault="002F0564" w:rsidP="00F3784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F3784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784D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дилер</w:t>
            </w:r>
            <w:r w:rsidR="00F3784D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3784D" w:rsidRPr="003240F6" w:rsidRDefault="002F0564" w:rsidP="00F3784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F3784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784D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маклер</w:t>
            </w:r>
            <w:r w:rsidR="00F3784D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3784D" w:rsidRPr="003240F6" w:rsidRDefault="002F0564" w:rsidP="00F3784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F3784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брокер;</w:t>
            </w:r>
          </w:p>
          <w:p w:rsidR="00F3784D" w:rsidRPr="003240F6" w:rsidRDefault="002F0564" w:rsidP="00F3784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3784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784D" w:rsidRPr="003240F6">
              <w:rPr>
                <w:rFonts w:ascii="Times New Roman" w:hAnsi="Times New Roman" w:cs="Times New Roman"/>
                <w:sz w:val="28"/>
                <w:szCs w:val="28"/>
              </w:rPr>
              <w:t>трейдер</w:t>
            </w:r>
            <w:proofErr w:type="spellEnd"/>
            <w:r w:rsidR="00F3784D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A6997" w:rsidRPr="003240F6" w:rsidRDefault="002F0564" w:rsidP="00F378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3784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3784D" w:rsidRPr="003240F6">
              <w:rPr>
                <w:rFonts w:ascii="Times New Roman" w:hAnsi="Times New Roman" w:cs="Times New Roman"/>
                <w:sz w:val="28"/>
                <w:szCs w:val="28"/>
              </w:rPr>
              <w:t>хеджер</w:t>
            </w:r>
            <w:proofErr w:type="spellEnd"/>
            <w:r w:rsidR="00F3784D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6997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4A6997" w:rsidRPr="003240F6" w:rsidRDefault="004A6997" w:rsidP="004A6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802" w:type="dxa"/>
            <w:gridSpan w:val="2"/>
          </w:tcPr>
          <w:p w:rsidR="004A6997" w:rsidRPr="003240F6" w:rsidRDefault="00381B31" w:rsidP="004A6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Посередник, який виступає як агент у стосунках між продавцем і покупцем – це:</w:t>
            </w:r>
          </w:p>
        </w:tc>
        <w:tc>
          <w:tcPr>
            <w:tcW w:w="3963" w:type="dxa"/>
            <w:gridSpan w:val="2"/>
          </w:tcPr>
          <w:p w:rsidR="00381B31" w:rsidRPr="003240F6" w:rsidRDefault="002F0564" w:rsidP="00381B3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381B3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1B31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дилер</w:t>
            </w:r>
            <w:r w:rsidR="00381B31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81B31" w:rsidRPr="003240F6" w:rsidRDefault="002F0564" w:rsidP="00381B3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381B3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81B31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маклер</w:t>
            </w:r>
            <w:r w:rsidR="00381B31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81B31" w:rsidRPr="003240F6" w:rsidRDefault="002F0564" w:rsidP="00381B3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381B3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брокер;</w:t>
            </w:r>
          </w:p>
          <w:p w:rsidR="00381B31" w:rsidRPr="003240F6" w:rsidRDefault="002F0564" w:rsidP="00381B3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81B3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81B31" w:rsidRPr="003240F6">
              <w:rPr>
                <w:rFonts w:ascii="Times New Roman" w:hAnsi="Times New Roman" w:cs="Times New Roman"/>
                <w:sz w:val="28"/>
                <w:szCs w:val="28"/>
              </w:rPr>
              <w:t>трейдер</w:t>
            </w:r>
            <w:proofErr w:type="spellEnd"/>
            <w:r w:rsidR="00381B31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A6997" w:rsidRPr="003240F6" w:rsidRDefault="002F0564" w:rsidP="00381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381B3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81B31" w:rsidRPr="003240F6">
              <w:rPr>
                <w:rFonts w:ascii="Times New Roman" w:hAnsi="Times New Roman" w:cs="Times New Roman"/>
                <w:sz w:val="28"/>
                <w:szCs w:val="28"/>
              </w:rPr>
              <w:t>хеджер</w:t>
            </w:r>
            <w:proofErr w:type="spellEnd"/>
            <w:r w:rsidR="00381B31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6997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4A6997" w:rsidRPr="003240F6" w:rsidRDefault="004A6997" w:rsidP="004A6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4802" w:type="dxa"/>
            <w:gridSpan w:val="2"/>
          </w:tcPr>
          <w:p w:rsidR="004A6997" w:rsidRPr="003240F6" w:rsidRDefault="008A3F20" w:rsidP="004A6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Підприємство з правами юридичної особи, створене іншим підприємством-власником - членом біржі – це:</w:t>
            </w:r>
          </w:p>
        </w:tc>
        <w:tc>
          <w:tcPr>
            <w:tcW w:w="3963" w:type="dxa"/>
            <w:gridSpan w:val="2"/>
          </w:tcPr>
          <w:p w:rsidR="008A3F20" w:rsidRPr="003240F6" w:rsidRDefault="002F0564" w:rsidP="008A3F2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8A3F2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3F2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товарна</w:t>
            </w:r>
            <w:proofErr w:type="spellEnd"/>
            <w:r w:rsidR="008A3F2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A3F2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біржа</w:t>
            </w:r>
            <w:proofErr w:type="spellEnd"/>
            <w:r w:rsidR="008A3F20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A3F20" w:rsidRPr="003240F6" w:rsidRDefault="002F0564" w:rsidP="008A3F2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8A3F2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3F2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фондова</w:t>
            </w:r>
            <w:proofErr w:type="spellEnd"/>
            <w:r w:rsidR="008A3F2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A3F2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біржа</w:t>
            </w:r>
            <w:proofErr w:type="spellEnd"/>
            <w:r w:rsidR="008A3F20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A3F20" w:rsidRPr="003240F6" w:rsidRDefault="002F0564" w:rsidP="008A3F2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8A3F2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брокерська контора;</w:t>
            </w:r>
          </w:p>
          <w:p w:rsidR="008A3F20" w:rsidRPr="003240F6" w:rsidRDefault="002F0564" w:rsidP="008A3F2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A3F2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брокерська фірма;</w:t>
            </w:r>
          </w:p>
          <w:p w:rsidR="004A6997" w:rsidRPr="003240F6" w:rsidRDefault="002F0564" w:rsidP="008A3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A3F2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валютна біржа.</w:t>
            </w:r>
          </w:p>
        </w:tc>
      </w:tr>
      <w:tr w:rsidR="004A6997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4A6997" w:rsidRPr="003240F6" w:rsidRDefault="004A6997" w:rsidP="004A6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4802" w:type="dxa"/>
            <w:gridSpan w:val="2"/>
          </w:tcPr>
          <w:p w:rsidR="004A6997" w:rsidRPr="003240F6" w:rsidRDefault="008A3F20" w:rsidP="004A6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Засновниками фондових бірж можуть бути лише:</w:t>
            </w:r>
          </w:p>
        </w:tc>
        <w:tc>
          <w:tcPr>
            <w:tcW w:w="3963" w:type="dxa"/>
            <w:gridSpan w:val="2"/>
          </w:tcPr>
          <w:p w:rsidR="008A3F20" w:rsidRPr="003240F6" w:rsidRDefault="002F0564" w:rsidP="008A3F2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8A3F2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3F2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</w:t>
            </w:r>
            <w:proofErr w:type="spellEnd"/>
            <w:r w:rsidR="008A3F2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A3F2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державної</w:t>
            </w:r>
            <w:proofErr w:type="spellEnd"/>
            <w:r w:rsidR="008A3F2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A3F2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влади</w:t>
            </w:r>
            <w:proofErr w:type="spellEnd"/>
            <w:r w:rsidR="008A3F20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A3F20" w:rsidRPr="003240F6" w:rsidRDefault="002F0564" w:rsidP="008A3F2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8A3F2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комерційні банки;</w:t>
            </w:r>
          </w:p>
          <w:p w:rsidR="008A3F20" w:rsidRPr="003240F6" w:rsidRDefault="002F0564" w:rsidP="008A3F2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8A3F2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професійні учасники ринку цінних паперів;</w:t>
            </w:r>
          </w:p>
          <w:p w:rsidR="008A3F20" w:rsidRPr="003240F6" w:rsidRDefault="002F0564" w:rsidP="008A3F2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</w:t>
            </w:r>
            <w:r w:rsidR="008A3F2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державні підприємства;</w:t>
            </w:r>
          </w:p>
          <w:p w:rsidR="004A6997" w:rsidRPr="003240F6" w:rsidRDefault="002F0564" w:rsidP="008A3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A3F2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комунальні підприємства.</w:t>
            </w:r>
          </w:p>
        </w:tc>
      </w:tr>
      <w:tr w:rsidR="004A6997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4A6997" w:rsidRPr="003240F6" w:rsidRDefault="004A6997" w:rsidP="004A6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36.</w:t>
            </w:r>
          </w:p>
        </w:tc>
        <w:tc>
          <w:tcPr>
            <w:tcW w:w="4802" w:type="dxa"/>
            <w:gridSpan w:val="2"/>
          </w:tcPr>
          <w:p w:rsidR="004A6997" w:rsidRPr="003240F6" w:rsidRDefault="008A3F20" w:rsidP="008A3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Засновниками валютних бірж можуть бути лише:</w:t>
            </w:r>
          </w:p>
        </w:tc>
        <w:tc>
          <w:tcPr>
            <w:tcW w:w="3963" w:type="dxa"/>
            <w:gridSpan w:val="2"/>
          </w:tcPr>
          <w:p w:rsidR="008A3F20" w:rsidRPr="003240F6" w:rsidRDefault="002F0564" w:rsidP="008A3F2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8A3F2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3F2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</w:t>
            </w:r>
            <w:proofErr w:type="spellEnd"/>
            <w:r w:rsidR="008A3F2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A3F2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державної</w:t>
            </w:r>
            <w:proofErr w:type="spellEnd"/>
            <w:r w:rsidR="008A3F2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A3F2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влади</w:t>
            </w:r>
            <w:proofErr w:type="spellEnd"/>
            <w:r w:rsidR="008A3F20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A3F20" w:rsidRPr="003240F6" w:rsidRDefault="002F0564" w:rsidP="008A3F2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8A3F2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комерційні банки, які володіють ліцензією на право здійснення валютних операцій;</w:t>
            </w:r>
          </w:p>
          <w:p w:rsidR="008A3F20" w:rsidRPr="003240F6" w:rsidRDefault="002F0564" w:rsidP="008A3F2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8A3F2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професійні учасники ринку цінних паперів;</w:t>
            </w:r>
          </w:p>
          <w:p w:rsidR="008A3F20" w:rsidRPr="003240F6" w:rsidRDefault="002F0564" w:rsidP="008A3F2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A3F2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державні підприємства;</w:t>
            </w:r>
          </w:p>
          <w:p w:rsidR="004A6997" w:rsidRPr="003240F6" w:rsidRDefault="002F0564" w:rsidP="008A3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A3F2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комунальні підприємства.</w:t>
            </w:r>
          </w:p>
        </w:tc>
      </w:tr>
      <w:tr w:rsidR="004A6997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4A6997" w:rsidRPr="003240F6" w:rsidRDefault="004A6997" w:rsidP="004A6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4802" w:type="dxa"/>
            <w:gridSpan w:val="2"/>
          </w:tcPr>
          <w:p w:rsidR="004A6997" w:rsidRPr="003240F6" w:rsidRDefault="003D790E" w:rsidP="004A6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Вищим законодавчим органом управління біржі є:</w:t>
            </w:r>
          </w:p>
        </w:tc>
        <w:tc>
          <w:tcPr>
            <w:tcW w:w="3963" w:type="dxa"/>
            <w:gridSpan w:val="2"/>
          </w:tcPr>
          <w:p w:rsidR="003D790E" w:rsidRPr="003240F6" w:rsidRDefault="002F0564" w:rsidP="003D790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3D790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790E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Загальні</w:t>
            </w:r>
            <w:proofErr w:type="spellEnd"/>
            <w:r w:rsidR="003D790E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D790E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збори</w:t>
            </w:r>
            <w:proofErr w:type="spellEnd"/>
            <w:r w:rsidR="003D790E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D790E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членів</w:t>
            </w:r>
            <w:proofErr w:type="spellEnd"/>
            <w:r w:rsidR="003D790E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D790E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біржі</w:t>
            </w:r>
            <w:proofErr w:type="spellEnd"/>
            <w:r w:rsidR="003D790E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790E" w:rsidRPr="003240F6" w:rsidRDefault="002F0564" w:rsidP="003D790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3D790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Біржова рада (комітет);</w:t>
            </w:r>
          </w:p>
          <w:p w:rsidR="003D790E" w:rsidRPr="003240F6" w:rsidRDefault="002F0564" w:rsidP="003D790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3D790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Правління біржі;</w:t>
            </w:r>
          </w:p>
          <w:p w:rsidR="003D790E" w:rsidRPr="003240F6" w:rsidRDefault="002F0564" w:rsidP="003D790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D790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Ревізійна комісія біржі;</w:t>
            </w:r>
          </w:p>
          <w:p w:rsidR="004A6997" w:rsidRPr="003240F6" w:rsidRDefault="002F0564" w:rsidP="003D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3D790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Виконавча дирекція біржі.</w:t>
            </w:r>
          </w:p>
        </w:tc>
      </w:tr>
      <w:tr w:rsidR="004A6997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4A6997" w:rsidRPr="003240F6" w:rsidRDefault="004A6997" w:rsidP="004A6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802" w:type="dxa"/>
            <w:gridSpan w:val="2"/>
          </w:tcPr>
          <w:p w:rsidR="004A6997" w:rsidRPr="003240F6" w:rsidRDefault="003D790E" w:rsidP="004A6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Поточне керівництво діяльністю біржі здійснює: </w:t>
            </w:r>
          </w:p>
        </w:tc>
        <w:tc>
          <w:tcPr>
            <w:tcW w:w="3963" w:type="dxa"/>
            <w:gridSpan w:val="2"/>
          </w:tcPr>
          <w:p w:rsidR="003D790E" w:rsidRPr="003240F6" w:rsidRDefault="002F0564" w:rsidP="003D790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3D790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790E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Загальні</w:t>
            </w:r>
            <w:proofErr w:type="spellEnd"/>
            <w:r w:rsidR="003D790E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D790E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збори</w:t>
            </w:r>
            <w:proofErr w:type="spellEnd"/>
            <w:r w:rsidR="003D790E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D790E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членів</w:t>
            </w:r>
            <w:proofErr w:type="spellEnd"/>
            <w:r w:rsidR="003D790E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3D790E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біржі</w:t>
            </w:r>
            <w:proofErr w:type="spellEnd"/>
            <w:r w:rsidR="003D790E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790E" w:rsidRPr="003240F6" w:rsidRDefault="002F0564" w:rsidP="003D790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3D790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Біржова рада (комітет);</w:t>
            </w:r>
          </w:p>
          <w:p w:rsidR="003D790E" w:rsidRPr="003240F6" w:rsidRDefault="002F0564" w:rsidP="003D790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3D790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Правління біржі;</w:t>
            </w:r>
          </w:p>
          <w:p w:rsidR="003D790E" w:rsidRPr="003240F6" w:rsidRDefault="002F0564" w:rsidP="003D790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D790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Ревізійна комісія біржі;</w:t>
            </w:r>
          </w:p>
          <w:p w:rsidR="004A6997" w:rsidRPr="003240F6" w:rsidRDefault="002F0564" w:rsidP="003D79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3D790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Виконавча дирекція біржі.</w:t>
            </w:r>
          </w:p>
        </w:tc>
      </w:tr>
      <w:tr w:rsidR="004A6997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4A6997" w:rsidRPr="003240F6" w:rsidRDefault="004A6997" w:rsidP="004A6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802" w:type="dxa"/>
            <w:gridSpan w:val="2"/>
          </w:tcPr>
          <w:p w:rsidR="004A6997" w:rsidRPr="003240F6" w:rsidRDefault="00881E7D" w:rsidP="004A6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Постійно діючим органом управління в період між загальними зборами членів товарної біржі є:</w:t>
            </w:r>
          </w:p>
        </w:tc>
        <w:tc>
          <w:tcPr>
            <w:tcW w:w="3963" w:type="dxa"/>
            <w:gridSpan w:val="2"/>
          </w:tcPr>
          <w:p w:rsidR="00881E7D" w:rsidRPr="003240F6" w:rsidRDefault="002F0564" w:rsidP="00881E7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881E7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81E7D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Загальні</w:t>
            </w:r>
            <w:proofErr w:type="spellEnd"/>
            <w:r w:rsidR="00881E7D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81E7D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збори</w:t>
            </w:r>
            <w:proofErr w:type="spellEnd"/>
            <w:r w:rsidR="00881E7D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81E7D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членів</w:t>
            </w:r>
            <w:proofErr w:type="spellEnd"/>
            <w:r w:rsidR="00881E7D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81E7D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біржі</w:t>
            </w:r>
            <w:proofErr w:type="spellEnd"/>
            <w:r w:rsidR="00881E7D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81E7D" w:rsidRPr="003240F6" w:rsidRDefault="002F0564" w:rsidP="00881E7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881E7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Біржова рада (комітет);</w:t>
            </w:r>
          </w:p>
          <w:p w:rsidR="00881E7D" w:rsidRPr="003240F6" w:rsidRDefault="002F0564" w:rsidP="00881E7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881E7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Правління біржі;</w:t>
            </w:r>
          </w:p>
          <w:p w:rsidR="00881E7D" w:rsidRPr="003240F6" w:rsidRDefault="002F0564" w:rsidP="00881E7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81E7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Ревізійна комісія біржі;</w:t>
            </w:r>
          </w:p>
          <w:p w:rsidR="004A6997" w:rsidRPr="003240F6" w:rsidRDefault="002F0564" w:rsidP="00881E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81E7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Виконавча дирекція біржі.</w:t>
            </w:r>
          </w:p>
        </w:tc>
      </w:tr>
      <w:tr w:rsidR="004A6997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4A6997" w:rsidRPr="003240F6" w:rsidRDefault="004A6997" w:rsidP="004A6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4802" w:type="dxa"/>
            <w:gridSpan w:val="2"/>
          </w:tcPr>
          <w:p w:rsidR="004A6997" w:rsidRPr="003240F6" w:rsidRDefault="0043331B" w:rsidP="004A6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Контрольно-розпорядчим органом поточного управління </w:t>
            </w:r>
            <w:proofErr w:type="spellStart"/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біржею</w:t>
            </w:r>
            <w:proofErr w:type="spellEnd"/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є:</w:t>
            </w:r>
          </w:p>
        </w:tc>
        <w:tc>
          <w:tcPr>
            <w:tcW w:w="3963" w:type="dxa"/>
            <w:gridSpan w:val="2"/>
          </w:tcPr>
          <w:p w:rsidR="0043331B" w:rsidRPr="003240F6" w:rsidRDefault="002F0564" w:rsidP="0043331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43331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331B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Загальні</w:t>
            </w:r>
            <w:proofErr w:type="spellEnd"/>
            <w:r w:rsidR="0043331B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3331B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збори</w:t>
            </w:r>
            <w:proofErr w:type="spellEnd"/>
            <w:r w:rsidR="0043331B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3331B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членів</w:t>
            </w:r>
            <w:proofErr w:type="spellEnd"/>
            <w:r w:rsidR="0043331B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3331B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біржі</w:t>
            </w:r>
            <w:proofErr w:type="spellEnd"/>
            <w:r w:rsidR="0043331B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3331B" w:rsidRPr="003240F6" w:rsidRDefault="002F0564" w:rsidP="0043331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43331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Правління біржі; </w:t>
            </w:r>
          </w:p>
          <w:p w:rsidR="0043331B" w:rsidRPr="003240F6" w:rsidRDefault="002F0564" w:rsidP="0043331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43331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Біржова рада (комітет);</w:t>
            </w:r>
          </w:p>
          <w:p w:rsidR="0043331B" w:rsidRPr="003240F6" w:rsidRDefault="002F0564" w:rsidP="0043331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3331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Ревізійна комісія біржі;</w:t>
            </w:r>
          </w:p>
          <w:p w:rsidR="004A6997" w:rsidRPr="003240F6" w:rsidRDefault="002F0564" w:rsidP="004333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43331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Виконавча дирекція біржі.</w:t>
            </w:r>
          </w:p>
        </w:tc>
      </w:tr>
      <w:tr w:rsidR="004A6997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4A6997" w:rsidRPr="003240F6" w:rsidRDefault="004A6997" w:rsidP="004A6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802" w:type="dxa"/>
            <w:gridSpan w:val="2"/>
          </w:tcPr>
          <w:p w:rsidR="004A6997" w:rsidRPr="003240F6" w:rsidRDefault="0043331B" w:rsidP="004A6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фінансово-господарською діяльністю біржі здійснює:  </w:t>
            </w:r>
          </w:p>
        </w:tc>
        <w:tc>
          <w:tcPr>
            <w:tcW w:w="3963" w:type="dxa"/>
            <w:gridSpan w:val="2"/>
          </w:tcPr>
          <w:p w:rsidR="0043331B" w:rsidRPr="003240F6" w:rsidRDefault="002F0564" w:rsidP="0043331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43331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3331B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Загальні</w:t>
            </w:r>
            <w:proofErr w:type="spellEnd"/>
            <w:r w:rsidR="0043331B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3331B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збори</w:t>
            </w:r>
            <w:proofErr w:type="spellEnd"/>
            <w:r w:rsidR="0043331B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3331B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членів</w:t>
            </w:r>
            <w:proofErr w:type="spellEnd"/>
            <w:r w:rsidR="0043331B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3331B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біржі</w:t>
            </w:r>
            <w:proofErr w:type="spellEnd"/>
            <w:r w:rsidR="0043331B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3331B" w:rsidRPr="003240F6" w:rsidRDefault="002F0564" w:rsidP="0043331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43331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Правління біржі; </w:t>
            </w:r>
          </w:p>
          <w:p w:rsidR="0043331B" w:rsidRPr="003240F6" w:rsidRDefault="002F0564" w:rsidP="0043331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43331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Біржова рада (комітет);</w:t>
            </w:r>
          </w:p>
          <w:p w:rsidR="0043331B" w:rsidRPr="003240F6" w:rsidRDefault="002F0564" w:rsidP="0043331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3331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Ревізійна комісія біржі;</w:t>
            </w:r>
          </w:p>
          <w:p w:rsidR="004A6997" w:rsidRPr="003240F6" w:rsidRDefault="002F0564" w:rsidP="00433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43331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Виконавча дирекція біржі.</w:t>
            </w:r>
          </w:p>
        </w:tc>
      </w:tr>
      <w:tr w:rsidR="004A6997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4A6997" w:rsidRPr="003240F6" w:rsidRDefault="004A6997" w:rsidP="004A6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802" w:type="dxa"/>
            <w:gridSpan w:val="2"/>
          </w:tcPr>
          <w:p w:rsidR="00754B52" w:rsidRPr="003240F6" w:rsidRDefault="00754B52" w:rsidP="00754B52">
            <w:pPr>
              <w:widowControl w:val="0"/>
              <w:jc w:val="both"/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До функцій</w:t>
            </w:r>
            <w:r w:rsidR="007626D3" w:rsidRPr="003240F6">
              <w:rPr>
                <w:rFonts w:ascii="Times New Roman" w:hAnsi="Times New Roman" w:cs="Times New Roman"/>
                <w:sz w:val="28"/>
              </w:rPr>
              <w:t xml:space="preserve"> З</w:t>
            </w:r>
            <w:r w:rsidRPr="003240F6">
              <w:rPr>
                <w:rFonts w:ascii="Times New Roman" w:hAnsi="Times New Roman" w:cs="Times New Roman"/>
                <w:sz w:val="28"/>
              </w:rPr>
              <w:t xml:space="preserve">агальних зборів членів біржі </w:t>
            </w:r>
            <w:r w:rsidRPr="003240F6">
              <w:rPr>
                <w:rFonts w:ascii="Times New Roman" w:hAnsi="Times New Roman" w:cs="Times New Roman"/>
                <w:b/>
                <w:sz w:val="28"/>
              </w:rPr>
              <w:t>не</w:t>
            </w:r>
            <w:r w:rsidRPr="003240F6">
              <w:rPr>
                <w:rFonts w:ascii="Times New Roman" w:hAnsi="Times New Roman" w:cs="Times New Roman"/>
                <w:sz w:val="28"/>
              </w:rPr>
              <w:t xml:space="preserve"> відносять:</w:t>
            </w:r>
          </w:p>
          <w:p w:rsidR="004A6997" w:rsidRPr="003240F6" w:rsidRDefault="004A6997" w:rsidP="004A69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  <w:gridSpan w:val="2"/>
          </w:tcPr>
          <w:p w:rsidR="00754B52" w:rsidRPr="003240F6" w:rsidRDefault="002F0564" w:rsidP="00754B52">
            <w:pPr>
              <w:widowControl w:val="0"/>
              <w:tabs>
                <w:tab w:val="num" w:pos="851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754B5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4B52" w:rsidRPr="003240F6">
              <w:rPr>
                <w:rFonts w:ascii="Times New Roman" w:hAnsi="Times New Roman" w:cs="Times New Roman"/>
                <w:sz w:val="28"/>
              </w:rPr>
              <w:t xml:space="preserve">загальне керівництво </w:t>
            </w:r>
            <w:proofErr w:type="spellStart"/>
            <w:r w:rsidR="00754B52" w:rsidRPr="003240F6">
              <w:rPr>
                <w:rFonts w:ascii="Times New Roman" w:hAnsi="Times New Roman" w:cs="Times New Roman"/>
                <w:sz w:val="28"/>
              </w:rPr>
              <w:t>біржею</w:t>
            </w:r>
            <w:proofErr w:type="spellEnd"/>
            <w:r w:rsidR="00754B52" w:rsidRPr="003240F6">
              <w:rPr>
                <w:rFonts w:ascii="Times New Roman" w:hAnsi="Times New Roman" w:cs="Times New Roman"/>
                <w:sz w:val="28"/>
              </w:rPr>
              <w:t xml:space="preserve"> і біржовою торгівлею;</w:t>
            </w:r>
          </w:p>
          <w:p w:rsidR="00754B52" w:rsidRPr="003240F6" w:rsidRDefault="002F0564" w:rsidP="00754B5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754B5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4B52" w:rsidRPr="003240F6">
              <w:rPr>
                <w:rFonts w:ascii="Times New Roman" w:hAnsi="Times New Roman" w:cs="Times New Roman"/>
                <w:sz w:val="28"/>
              </w:rPr>
              <w:t>затвердження і внесення змін й доповнень в статут біржі;</w:t>
            </w:r>
          </w:p>
          <w:p w:rsidR="00754B52" w:rsidRPr="003240F6" w:rsidRDefault="002F0564" w:rsidP="00754B5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754B5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4B52" w:rsidRPr="003240F6">
              <w:rPr>
                <w:rFonts w:ascii="Times New Roman" w:hAnsi="Times New Roman" w:cs="Times New Roman"/>
                <w:sz w:val="28"/>
              </w:rPr>
              <w:t xml:space="preserve">обирання і відкликання голови Біржового комітету, членів </w:t>
            </w:r>
            <w:r w:rsidR="007626D3" w:rsidRPr="003240F6">
              <w:rPr>
                <w:rFonts w:ascii="Times New Roman" w:hAnsi="Times New Roman" w:cs="Times New Roman"/>
                <w:sz w:val="28"/>
              </w:rPr>
              <w:t>р</w:t>
            </w:r>
            <w:r w:rsidR="00754B52" w:rsidRPr="003240F6">
              <w:rPr>
                <w:rFonts w:ascii="Times New Roman" w:hAnsi="Times New Roman" w:cs="Times New Roman"/>
                <w:sz w:val="28"/>
              </w:rPr>
              <w:t>евізійної комісії, членів біржового арбітражу</w:t>
            </w:r>
            <w:r w:rsidR="00754B52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54B52" w:rsidRPr="003240F6" w:rsidRDefault="002F0564" w:rsidP="00754B5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54B5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4B52" w:rsidRPr="003240F6">
              <w:rPr>
                <w:rFonts w:ascii="Times New Roman" w:hAnsi="Times New Roman" w:cs="Times New Roman"/>
                <w:sz w:val="28"/>
              </w:rPr>
              <w:t>обира</w:t>
            </w:r>
            <w:r w:rsidR="007626D3" w:rsidRPr="003240F6">
              <w:rPr>
                <w:rFonts w:ascii="Times New Roman" w:hAnsi="Times New Roman" w:cs="Times New Roman"/>
                <w:sz w:val="28"/>
              </w:rPr>
              <w:t>ння</w:t>
            </w:r>
            <w:r w:rsidR="00754B52" w:rsidRPr="003240F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626D3" w:rsidRPr="003240F6">
              <w:rPr>
                <w:rFonts w:ascii="Times New Roman" w:hAnsi="Times New Roman" w:cs="Times New Roman"/>
                <w:sz w:val="28"/>
              </w:rPr>
              <w:t>б</w:t>
            </w:r>
            <w:r w:rsidR="00754B52" w:rsidRPr="003240F6">
              <w:rPr>
                <w:rFonts w:ascii="Times New Roman" w:hAnsi="Times New Roman" w:cs="Times New Roman"/>
                <w:sz w:val="28"/>
              </w:rPr>
              <w:t>іржов</w:t>
            </w:r>
            <w:r w:rsidR="007626D3" w:rsidRPr="003240F6">
              <w:rPr>
                <w:rFonts w:ascii="Times New Roman" w:hAnsi="Times New Roman" w:cs="Times New Roman"/>
                <w:sz w:val="28"/>
              </w:rPr>
              <w:t>ого</w:t>
            </w:r>
            <w:r w:rsidR="00754B52" w:rsidRPr="003240F6">
              <w:rPr>
                <w:rFonts w:ascii="Times New Roman" w:hAnsi="Times New Roman" w:cs="Times New Roman"/>
                <w:sz w:val="28"/>
              </w:rPr>
              <w:t xml:space="preserve"> комітет</w:t>
            </w:r>
            <w:r w:rsidR="007626D3" w:rsidRPr="003240F6">
              <w:rPr>
                <w:rFonts w:ascii="Times New Roman" w:hAnsi="Times New Roman" w:cs="Times New Roman"/>
                <w:sz w:val="28"/>
              </w:rPr>
              <w:t>у</w:t>
            </w:r>
            <w:r w:rsidR="00754B52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A6997" w:rsidRPr="003240F6" w:rsidRDefault="002F0564" w:rsidP="00762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</w:t>
            </w:r>
            <w:r w:rsidR="00754B5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4B52" w:rsidRPr="003240F6">
              <w:rPr>
                <w:rFonts w:ascii="Times New Roman" w:hAnsi="Times New Roman" w:cs="Times New Roman"/>
                <w:sz w:val="28"/>
              </w:rPr>
              <w:t xml:space="preserve">внесення поправок до </w:t>
            </w:r>
            <w:r w:rsidR="007626D3" w:rsidRPr="003240F6">
              <w:rPr>
                <w:rFonts w:ascii="Times New Roman" w:hAnsi="Times New Roman" w:cs="Times New Roman"/>
                <w:sz w:val="28"/>
              </w:rPr>
              <w:t>п</w:t>
            </w:r>
            <w:r w:rsidR="00754B52" w:rsidRPr="003240F6">
              <w:rPr>
                <w:rFonts w:ascii="Times New Roman" w:hAnsi="Times New Roman" w:cs="Times New Roman"/>
                <w:sz w:val="28"/>
              </w:rPr>
              <w:t>равил біржової торгівлі</w:t>
            </w:r>
            <w:r w:rsidR="00754B52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6997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4A6997" w:rsidRPr="003240F6" w:rsidRDefault="004A6997" w:rsidP="004A6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43.</w:t>
            </w:r>
          </w:p>
        </w:tc>
        <w:tc>
          <w:tcPr>
            <w:tcW w:w="4802" w:type="dxa"/>
            <w:gridSpan w:val="2"/>
          </w:tcPr>
          <w:p w:rsidR="004A6997" w:rsidRPr="003240F6" w:rsidRDefault="007626D3" w:rsidP="007626D3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 xml:space="preserve">До функцій Біржової Ради (комітету) </w:t>
            </w:r>
            <w:r w:rsidRPr="003240F6">
              <w:rPr>
                <w:rFonts w:ascii="Times New Roman" w:hAnsi="Times New Roman" w:cs="Times New Roman"/>
                <w:b/>
                <w:sz w:val="28"/>
              </w:rPr>
              <w:t>не</w:t>
            </w:r>
            <w:r w:rsidRPr="003240F6">
              <w:rPr>
                <w:rFonts w:ascii="Times New Roman" w:hAnsi="Times New Roman" w:cs="Times New Roman"/>
                <w:sz w:val="28"/>
              </w:rPr>
              <w:t xml:space="preserve"> відносять:</w:t>
            </w:r>
          </w:p>
        </w:tc>
        <w:tc>
          <w:tcPr>
            <w:tcW w:w="3963" w:type="dxa"/>
            <w:gridSpan w:val="2"/>
          </w:tcPr>
          <w:p w:rsidR="007626D3" w:rsidRPr="003240F6" w:rsidRDefault="002F0564" w:rsidP="007626D3">
            <w:pPr>
              <w:widowControl w:val="0"/>
              <w:tabs>
                <w:tab w:val="num" w:pos="851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7626D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26D3" w:rsidRPr="003240F6">
              <w:rPr>
                <w:rFonts w:ascii="Times New Roman" w:hAnsi="Times New Roman" w:cs="Times New Roman"/>
                <w:sz w:val="28"/>
              </w:rPr>
              <w:t xml:space="preserve">загальне керівництво </w:t>
            </w:r>
            <w:proofErr w:type="spellStart"/>
            <w:r w:rsidR="007626D3" w:rsidRPr="003240F6">
              <w:rPr>
                <w:rFonts w:ascii="Times New Roman" w:hAnsi="Times New Roman" w:cs="Times New Roman"/>
                <w:sz w:val="28"/>
              </w:rPr>
              <w:t>біржею</w:t>
            </w:r>
            <w:proofErr w:type="spellEnd"/>
            <w:r w:rsidR="007626D3" w:rsidRPr="003240F6">
              <w:rPr>
                <w:rFonts w:ascii="Times New Roman" w:hAnsi="Times New Roman" w:cs="Times New Roman"/>
                <w:sz w:val="28"/>
              </w:rPr>
              <w:t xml:space="preserve"> і біржовою торгівлею;</w:t>
            </w:r>
          </w:p>
          <w:p w:rsidR="004A6997" w:rsidRPr="003240F6" w:rsidRDefault="002F0564" w:rsidP="007626D3">
            <w:pPr>
              <w:widowControl w:val="0"/>
              <w:tabs>
                <w:tab w:val="num" w:pos="851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7626D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26D3" w:rsidRPr="003240F6">
              <w:rPr>
                <w:rFonts w:ascii="Times New Roman" w:hAnsi="Times New Roman" w:cs="Times New Roman"/>
                <w:sz w:val="28"/>
              </w:rPr>
              <w:t>внесення поправок до Правил біржової торгівлі;</w:t>
            </w:r>
          </w:p>
          <w:p w:rsidR="007626D3" w:rsidRPr="003240F6" w:rsidRDefault="002F0564" w:rsidP="007626D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7626D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26D3" w:rsidRPr="003240F6">
              <w:rPr>
                <w:rFonts w:ascii="Times New Roman" w:hAnsi="Times New Roman" w:cs="Times New Roman"/>
                <w:sz w:val="28"/>
              </w:rPr>
              <w:t>встановлення розміру внесків, грошових виплат і комісійних зборів;</w:t>
            </w:r>
          </w:p>
          <w:p w:rsidR="007626D3" w:rsidRPr="003240F6" w:rsidRDefault="002F0564" w:rsidP="007626D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626D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26D3" w:rsidRPr="003240F6">
              <w:rPr>
                <w:rFonts w:ascii="Times New Roman" w:hAnsi="Times New Roman" w:cs="Times New Roman"/>
                <w:sz w:val="28"/>
              </w:rPr>
              <w:t>визначення і встановлення розміру оплати для постійних і разових відвідувачів;</w:t>
            </w:r>
          </w:p>
          <w:p w:rsidR="007626D3" w:rsidRPr="003240F6" w:rsidRDefault="002F0564" w:rsidP="007626D3">
            <w:pPr>
              <w:widowControl w:val="0"/>
              <w:tabs>
                <w:tab w:val="num" w:pos="851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626D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26D3" w:rsidRPr="003240F6">
              <w:rPr>
                <w:rFonts w:ascii="Times New Roman" w:hAnsi="Times New Roman" w:cs="Times New Roman"/>
                <w:sz w:val="28"/>
              </w:rPr>
              <w:t>підготовка рішень про прийом до членів або виключення зі членів біржі.</w:t>
            </w:r>
          </w:p>
        </w:tc>
      </w:tr>
      <w:tr w:rsidR="004A6997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4A6997" w:rsidRPr="003240F6" w:rsidRDefault="004A6997" w:rsidP="004A6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4802" w:type="dxa"/>
            <w:gridSpan w:val="2"/>
          </w:tcPr>
          <w:p w:rsidR="004A6997" w:rsidRPr="003240F6" w:rsidRDefault="006755DD" w:rsidP="00675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 xml:space="preserve">До функцій Ревізійної комісії біржі </w:t>
            </w:r>
            <w:r w:rsidRPr="003240F6">
              <w:rPr>
                <w:rFonts w:ascii="Times New Roman" w:hAnsi="Times New Roman" w:cs="Times New Roman"/>
                <w:b/>
                <w:sz w:val="28"/>
              </w:rPr>
              <w:t>не</w:t>
            </w:r>
            <w:r w:rsidRPr="003240F6">
              <w:rPr>
                <w:rFonts w:ascii="Times New Roman" w:hAnsi="Times New Roman" w:cs="Times New Roman"/>
                <w:sz w:val="28"/>
              </w:rPr>
              <w:t xml:space="preserve"> відносять:</w:t>
            </w:r>
          </w:p>
        </w:tc>
        <w:tc>
          <w:tcPr>
            <w:tcW w:w="3963" w:type="dxa"/>
            <w:gridSpan w:val="2"/>
          </w:tcPr>
          <w:p w:rsidR="006755DD" w:rsidRPr="003240F6" w:rsidRDefault="002F0564" w:rsidP="006755DD">
            <w:pPr>
              <w:widowControl w:val="0"/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А.</w:t>
            </w:r>
            <w:r w:rsidR="006755DD" w:rsidRPr="003240F6">
              <w:rPr>
                <w:rFonts w:ascii="Times New Roman" w:hAnsi="Times New Roman" w:cs="Times New Roman"/>
                <w:sz w:val="28"/>
              </w:rPr>
              <w:t xml:space="preserve"> правильність нарахування та  своєчасність виплати дивідендів;</w:t>
            </w:r>
          </w:p>
          <w:p w:rsidR="006755DD" w:rsidRPr="003240F6" w:rsidRDefault="002F0564" w:rsidP="006755DD">
            <w:pPr>
              <w:widowControl w:val="0"/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Б.</w:t>
            </w:r>
            <w:r w:rsidR="006755DD" w:rsidRPr="003240F6">
              <w:rPr>
                <w:rFonts w:ascii="Times New Roman" w:hAnsi="Times New Roman" w:cs="Times New Roman"/>
                <w:sz w:val="28"/>
              </w:rPr>
              <w:t xml:space="preserve"> встановлення розміру плати за брокерське місце, інші внески й порядок їхньої сплати;</w:t>
            </w:r>
          </w:p>
          <w:p w:rsidR="006755DD" w:rsidRPr="003240F6" w:rsidRDefault="002F0564" w:rsidP="006755DD">
            <w:pPr>
              <w:widowControl w:val="0"/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В.</w:t>
            </w:r>
            <w:r w:rsidR="006755DD" w:rsidRPr="003240F6">
              <w:rPr>
                <w:rFonts w:ascii="Times New Roman" w:hAnsi="Times New Roman" w:cs="Times New Roman"/>
                <w:sz w:val="28"/>
              </w:rPr>
              <w:t xml:space="preserve"> дотримання </w:t>
            </w:r>
            <w:proofErr w:type="spellStart"/>
            <w:r w:rsidR="006755DD" w:rsidRPr="003240F6">
              <w:rPr>
                <w:rFonts w:ascii="Times New Roman" w:hAnsi="Times New Roman" w:cs="Times New Roman"/>
                <w:sz w:val="28"/>
              </w:rPr>
              <w:t>біржею</w:t>
            </w:r>
            <w:proofErr w:type="spellEnd"/>
            <w:r w:rsidR="006755DD" w:rsidRPr="003240F6">
              <w:rPr>
                <w:rFonts w:ascii="Times New Roman" w:hAnsi="Times New Roman" w:cs="Times New Roman"/>
                <w:sz w:val="28"/>
              </w:rPr>
              <w:t xml:space="preserve"> і її органами управління законодавчих актів, рішень загальних зборів членів біржі;</w:t>
            </w:r>
          </w:p>
          <w:p w:rsidR="006755DD" w:rsidRPr="003240F6" w:rsidRDefault="002F0564" w:rsidP="006755DD">
            <w:pPr>
              <w:widowControl w:val="0"/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Г.</w:t>
            </w:r>
            <w:r w:rsidR="006755DD" w:rsidRPr="003240F6">
              <w:rPr>
                <w:rFonts w:ascii="Times New Roman" w:hAnsi="Times New Roman" w:cs="Times New Roman"/>
                <w:sz w:val="28"/>
              </w:rPr>
              <w:t xml:space="preserve"> правильність ведення оперативного, бухгалтерського й статистичного обліку й звітності;</w:t>
            </w:r>
          </w:p>
          <w:p w:rsidR="004A6997" w:rsidRPr="003240F6" w:rsidRDefault="002F0564" w:rsidP="006755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Д.</w:t>
            </w:r>
            <w:r w:rsidR="006755DD" w:rsidRPr="003240F6">
              <w:rPr>
                <w:rFonts w:ascii="Times New Roman" w:hAnsi="Times New Roman" w:cs="Times New Roman"/>
                <w:sz w:val="28"/>
              </w:rPr>
              <w:t xml:space="preserve"> виконання затверджених кошторисів, дотримання нормативів і лімітів.</w:t>
            </w:r>
          </w:p>
        </w:tc>
      </w:tr>
      <w:tr w:rsidR="001E579E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1E579E" w:rsidRPr="003240F6" w:rsidRDefault="001E579E" w:rsidP="001E5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802" w:type="dxa"/>
            <w:gridSpan w:val="2"/>
          </w:tcPr>
          <w:p w:rsidR="001E579E" w:rsidRPr="003240F6" w:rsidRDefault="001E579E" w:rsidP="001E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Орган, який організовує облік різних видів цін (попиту, пропозиції, початкових, заключних, договірних), їх динаміку при завершенні біржових операцій – це:</w:t>
            </w:r>
          </w:p>
        </w:tc>
        <w:tc>
          <w:tcPr>
            <w:tcW w:w="3963" w:type="dxa"/>
            <w:gridSpan w:val="2"/>
          </w:tcPr>
          <w:p w:rsidR="001E579E" w:rsidRPr="003240F6" w:rsidRDefault="002F0564" w:rsidP="001E579E">
            <w:pPr>
              <w:widowControl w:val="0"/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А.</w:t>
            </w:r>
            <w:r w:rsidR="001E579E" w:rsidRPr="003240F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E579E" w:rsidRPr="003240F6">
              <w:rPr>
                <w:rFonts w:ascii="Times New Roman" w:hAnsi="Times New Roman" w:cs="Times New Roman"/>
                <w:sz w:val="28"/>
                <w:szCs w:val="28"/>
              </w:rPr>
              <w:t>комісія з торгової (ділової) етики</w:t>
            </w:r>
            <w:r w:rsidR="001E579E" w:rsidRPr="003240F6">
              <w:rPr>
                <w:rFonts w:ascii="Times New Roman" w:hAnsi="Times New Roman" w:cs="Times New Roman"/>
                <w:sz w:val="28"/>
              </w:rPr>
              <w:t>;</w:t>
            </w:r>
          </w:p>
          <w:p w:rsidR="001E579E" w:rsidRPr="003240F6" w:rsidRDefault="002F0564" w:rsidP="001E579E">
            <w:pPr>
              <w:widowControl w:val="0"/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Б.</w:t>
            </w:r>
            <w:r w:rsidR="001E579E" w:rsidRPr="003240F6">
              <w:rPr>
                <w:rFonts w:ascii="Times New Roman" w:hAnsi="Times New Roman" w:cs="Times New Roman"/>
                <w:sz w:val="28"/>
              </w:rPr>
              <w:t xml:space="preserve"> розрахункова палата;</w:t>
            </w:r>
          </w:p>
          <w:p w:rsidR="001E579E" w:rsidRPr="003240F6" w:rsidRDefault="002F0564" w:rsidP="001E579E">
            <w:pPr>
              <w:widowControl w:val="0"/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В.</w:t>
            </w:r>
            <w:r w:rsidR="001E579E" w:rsidRPr="003240F6">
              <w:rPr>
                <w:rFonts w:ascii="Times New Roman" w:hAnsi="Times New Roman" w:cs="Times New Roman"/>
                <w:sz w:val="28"/>
              </w:rPr>
              <w:t xml:space="preserve"> біржовий арбітраж (арбітражна комісія);</w:t>
            </w:r>
          </w:p>
          <w:p w:rsidR="001E579E" w:rsidRPr="003240F6" w:rsidRDefault="002F0564" w:rsidP="001E579E">
            <w:pPr>
              <w:widowControl w:val="0"/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Г.</w:t>
            </w:r>
            <w:r w:rsidR="001E579E" w:rsidRPr="003240F6">
              <w:rPr>
                <w:rFonts w:ascii="Times New Roman" w:hAnsi="Times New Roman" w:cs="Times New Roman"/>
                <w:sz w:val="28"/>
              </w:rPr>
              <w:t xml:space="preserve"> котирувальна комісія;</w:t>
            </w:r>
          </w:p>
          <w:p w:rsidR="001E579E" w:rsidRPr="003240F6" w:rsidRDefault="002F0564" w:rsidP="001E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Д.</w:t>
            </w:r>
            <w:r w:rsidR="001E579E" w:rsidRPr="003240F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E579E" w:rsidRPr="003240F6">
              <w:rPr>
                <w:rFonts w:ascii="Times New Roman" w:hAnsi="Times New Roman" w:cs="Times New Roman"/>
                <w:sz w:val="28"/>
                <w:szCs w:val="28"/>
              </w:rPr>
              <w:t>комісія зі стандартів та якості (експертне бюро)</w:t>
            </w:r>
            <w:r w:rsidR="001E579E" w:rsidRPr="003240F6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1E579E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1E579E" w:rsidRPr="003240F6" w:rsidRDefault="001E579E" w:rsidP="001E5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802" w:type="dxa"/>
            <w:gridSpan w:val="2"/>
          </w:tcPr>
          <w:p w:rsidR="001E579E" w:rsidRPr="003240F6" w:rsidRDefault="001E579E" w:rsidP="001E5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 xml:space="preserve">До функцій котирувальної комісії </w:t>
            </w:r>
            <w:r w:rsidRPr="003240F6">
              <w:rPr>
                <w:rFonts w:ascii="Times New Roman" w:hAnsi="Times New Roman" w:cs="Times New Roman"/>
                <w:b/>
                <w:sz w:val="28"/>
              </w:rPr>
              <w:t>не</w:t>
            </w:r>
            <w:r w:rsidRPr="003240F6">
              <w:rPr>
                <w:rFonts w:ascii="Times New Roman" w:hAnsi="Times New Roman" w:cs="Times New Roman"/>
                <w:sz w:val="28"/>
              </w:rPr>
              <w:t xml:space="preserve"> відносять:</w:t>
            </w:r>
          </w:p>
        </w:tc>
        <w:tc>
          <w:tcPr>
            <w:tcW w:w="3963" w:type="dxa"/>
            <w:gridSpan w:val="2"/>
          </w:tcPr>
          <w:p w:rsidR="001E579E" w:rsidRPr="003240F6" w:rsidRDefault="002F0564" w:rsidP="001E579E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А.</w:t>
            </w:r>
            <w:r w:rsidR="001E579E" w:rsidRPr="003240F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71D4B" w:rsidRPr="003240F6">
              <w:rPr>
                <w:rFonts w:ascii="Times New Roman" w:hAnsi="Times New Roman" w:cs="Times New Roman"/>
                <w:sz w:val="28"/>
              </w:rPr>
              <w:t>встановлення приблизної вартості товару;</w:t>
            </w:r>
          </w:p>
          <w:p w:rsidR="001E579E" w:rsidRPr="003240F6" w:rsidRDefault="002F0564" w:rsidP="001E579E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Б.</w:t>
            </w:r>
            <w:r w:rsidR="001E579E" w:rsidRPr="003240F6">
              <w:rPr>
                <w:rFonts w:ascii="Times New Roman" w:hAnsi="Times New Roman" w:cs="Times New Roman"/>
                <w:sz w:val="28"/>
              </w:rPr>
              <w:t xml:space="preserve"> складання біржових бюлетенів цін на продукцію, підставою для розрахунку яких є </w:t>
            </w:r>
            <w:r w:rsidR="001E579E" w:rsidRPr="003240F6">
              <w:rPr>
                <w:rFonts w:ascii="Times New Roman" w:hAnsi="Times New Roman" w:cs="Times New Roman"/>
                <w:sz w:val="28"/>
              </w:rPr>
              <w:lastRenderedPageBreak/>
              <w:t>угоди певного дня (періоду), заявки про попит і пропозицію та інші відомості;</w:t>
            </w:r>
          </w:p>
          <w:p w:rsidR="001E579E" w:rsidRPr="003240F6" w:rsidRDefault="002F0564" w:rsidP="001E579E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В.</w:t>
            </w:r>
            <w:r w:rsidR="001E579E" w:rsidRPr="003240F6">
              <w:rPr>
                <w:rFonts w:ascii="Times New Roman" w:hAnsi="Times New Roman" w:cs="Times New Roman"/>
                <w:sz w:val="28"/>
              </w:rPr>
              <w:t xml:space="preserve"> нагляд за своєчасним наданням брокерам, членами і відвідувачами біржі відомостей про укладені угоди за їх участю;</w:t>
            </w:r>
          </w:p>
          <w:p w:rsidR="001E579E" w:rsidRPr="003240F6" w:rsidRDefault="002F0564" w:rsidP="001E579E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Г.</w:t>
            </w:r>
            <w:r w:rsidR="001E579E" w:rsidRPr="003240F6">
              <w:rPr>
                <w:rFonts w:ascii="Times New Roman" w:hAnsi="Times New Roman" w:cs="Times New Roman"/>
                <w:sz w:val="28"/>
              </w:rPr>
              <w:t xml:space="preserve"> надання інформаційно - довідковому відділу інформації про ціни і кон’юнктуру щодо товарів, які не включені в котирування ціни;</w:t>
            </w:r>
          </w:p>
          <w:p w:rsidR="001E579E" w:rsidRPr="003240F6" w:rsidRDefault="002F0564" w:rsidP="00271D4B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Д.</w:t>
            </w:r>
            <w:r w:rsidR="001E579E" w:rsidRPr="003240F6">
              <w:rPr>
                <w:rFonts w:ascii="Times New Roman" w:hAnsi="Times New Roman" w:cs="Times New Roman"/>
                <w:sz w:val="28"/>
              </w:rPr>
              <w:t xml:space="preserve"> надання Біржовому комітету пропозицій про зміни або доповнення до порядку котирування, зміни форм бюлетеня, а також про способи його публікації.</w:t>
            </w:r>
          </w:p>
        </w:tc>
      </w:tr>
      <w:tr w:rsidR="001E579E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1E579E" w:rsidRPr="003240F6" w:rsidRDefault="001E579E" w:rsidP="001E5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47.</w:t>
            </w:r>
          </w:p>
        </w:tc>
        <w:tc>
          <w:tcPr>
            <w:tcW w:w="4802" w:type="dxa"/>
            <w:gridSpan w:val="2"/>
          </w:tcPr>
          <w:p w:rsidR="001E579E" w:rsidRPr="003240F6" w:rsidRDefault="00271D4B" w:rsidP="001E5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Орган, який </w:t>
            </w:r>
            <w:proofErr w:type="spellStart"/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оперативно</w:t>
            </w:r>
            <w:proofErr w:type="spellEnd"/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розглядає спірні питання, що виникають між членами біржі та іншими учасниками біржових торгів під час укладання та виконання біржових угод –це:</w:t>
            </w:r>
          </w:p>
        </w:tc>
        <w:tc>
          <w:tcPr>
            <w:tcW w:w="3963" w:type="dxa"/>
            <w:gridSpan w:val="2"/>
          </w:tcPr>
          <w:p w:rsidR="00271D4B" w:rsidRPr="003240F6" w:rsidRDefault="002F0564" w:rsidP="00271D4B">
            <w:pPr>
              <w:widowControl w:val="0"/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А.</w:t>
            </w:r>
            <w:r w:rsidR="00271D4B" w:rsidRPr="003240F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71D4B" w:rsidRPr="003240F6">
              <w:rPr>
                <w:rFonts w:ascii="Times New Roman" w:hAnsi="Times New Roman" w:cs="Times New Roman"/>
                <w:sz w:val="28"/>
                <w:szCs w:val="28"/>
              </w:rPr>
              <w:t>комісія з торгової (ділової) етики</w:t>
            </w:r>
            <w:r w:rsidR="00271D4B" w:rsidRPr="003240F6">
              <w:rPr>
                <w:rFonts w:ascii="Times New Roman" w:hAnsi="Times New Roman" w:cs="Times New Roman"/>
                <w:sz w:val="28"/>
              </w:rPr>
              <w:t>;</w:t>
            </w:r>
          </w:p>
          <w:p w:rsidR="00271D4B" w:rsidRPr="003240F6" w:rsidRDefault="002F0564" w:rsidP="00271D4B">
            <w:pPr>
              <w:widowControl w:val="0"/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Б.</w:t>
            </w:r>
            <w:r w:rsidR="00271D4B" w:rsidRPr="003240F6">
              <w:rPr>
                <w:rFonts w:ascii="Times New Roman" w:hAnsi="Times New Roman" w:cs="Times New Roman"/>
                <w:sz w:val="28"/>
              </w:rPr>
              <w:t xml:space="preserve"> розрахункова палата;</w:t>
            </w:r>
          </w:p>
          <w:p w:rsidR="00271D4B" w:rsidRPr="003240F6" w:rsidRDefault="002F0564" w:rsidP="00271D4B">
            <w:pPr>
              <w:widowControl w:val="0"/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В.</w:t>
            </w:r>
            <w:r w:rsidR="00271D4B" w:rsidRPr="003240F6">
              <w:rPr>
                <w:rFonts w:ascii="Times New Roman" w:hAnsi="Times New Roman" w:cs="Times New Roman"/>
                <w:sz w:val="28"/>
              </w:rPr>
              <w:t xml:space="preserve"> біржовий арбітраж (арбітражна комісія);</w:t>
            </w:r>
          </w:p>
          <w:p w:rsidR="00271D4B" w:rsidRPr="003240F6" w:rsidRDefault="002F0564" w:rsidP="00271D4B">
            <w:pPr>
              <w:widowControl w:val="0"/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Г.</w:t>
            </w:r>
            <w:r w:rsidR="00271D4B" w:rsidRPr="003240F6">
              <w:rPr>
                <w:rFonts w:ascii="Times New Roman" w:hAnsi="Times New Roman" w:cs="Times New Roman"/>
                <w:sz w:val="28"/>
              </w:rPr>
              <w:t xml:space="preserve"> котирувальна комісія;</w:t>
            </w:r>
          </w:p>
          <w:p w:rsidR="001E579E" w:rsidRPr="003240F6" w:rsidRDefault="002F0564" w:rsidP="00271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Д.</w:t>
            </w:r>
            <w:r w:rsidR="00271D4B" w:rsidRPr="003240F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71D4B" w:rsidRPr="003240F6">
              <w:rPr>
                <w:rFonts w:ascii="Times New Roman" w:hAnsi="Times New Roman" w:cs="Times New Roman"/>
                <w:sz w:val="28"/>
                <w:szCs w:val="28"/>
              </w:rPr>
              <w:t>комісія зі стандартів та якості (експертне бюро)</w:t>
            </w:r>
            <w:r w:rsidR="00271D4B" w:rsidRPr="003240F6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1E579E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1E579E" w:rsidRPr="003240F6" w:rsidRDefault="001E579E" w:rsidP="001E5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802" w:type="dxa"/>
            <w:gridSpan w:val="2"/>
          </w:tcPr>
          <w:p w:rsidR="001E579E" w:rsidRPr="003240F6" w:rsidRDefault="00271D4B" w:rsidP="0027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Орган, який виконує функції дотримання членами біржі та її учасниками норм і правил дисципліни виконання та проведення торгів – це:</w:t>
            </w:r>
          </w:p>
        </w:tc>
        <w:tc>
          <w:tcPr>
            <w:tcW w:w="3963" w:type="dxa"/>
            <w:gridSpan w:val="2"/>
          </w:tcPr>
          <w:p w:rsidR="00271D4B" w:rsidRPr="003240F6" w:rsidRDefault="002F0564" w:rsidP="00271D4B">
            <w:pPr>
              <w:widowControl w:val="0"/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А.</w:t>
            </w:r>
            <w:r w:rsidR="00271D4B" w:rsidRPr="003240F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71D4B" w:rsidRPr="003240F6">
              <w:rPr>
                <w:rFonts w:ascii="Times New Roman" w:hAnsi="Times New Roman" w:cs="Times New Roman"/>
                <w:sz w:val="28"/>
                <w:szCs w:val="28"/>
              </w:rPr>
              <w:t>комісія з торгової (ділової) етики</w:t>
            </w:r>
            <w:r w:rsidR="00271D4B" w:rsidRPr="003240F6">
              <w:rPr>
                <w:rFonts w:ascii="Times New Roman" w:hAnsi="Times New Roman" w:cs="Times New Roman"/>
                <w:sz w:val="28"/>
              </w:rPr>
              <w:t>;</w:t>
            </w:r>
          </w:p>
          <w:p w:rsidR="00271D4B" w:rsidRPr="003240F6" w:rsidRDefault="002F0564" w:rsidP="00271D4B">
            <w:pPr>
              <w:widowControl w:val="0"/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Б.</w:t>
            </w:r>
            <w:r w:rsidR="00271D4B" w:rsidRPr="003240F6">
              <w:rPr>
                <w:rFonts w:ascii="Times New Roman" w:hAnsi="Times New Roman" w:cs="Times New Roman"/>
                <w:sz w:val="28"/>
              </w:rPr>
              <w:t xml:space="preserve"> розрахункова палата;</w:t>
            </w:r>
          </w:p>
          <w:p w:rsidR="00271D4B" w:rsidRPr="003240F6" w:rsidRDefault="002F0564" w:rsidP="00271D4B">
            <w:pPr>
              <w:widowControl w:val="0"/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В.</w:t>
            </w:r>
            <w:r w:rsidR="00271D4B" w:rsidRPr="003240F6">
              <w:rPr>
                <w:rFonts w:ascii="Times New Roman" w:hAnsi="Times New Roman" w:cs="Times New Roman"/>
                <w:sz w:val="28"/>
              </w:rPr>
              <w:t xml:space="preserve"> біржовий арбітраж (арбітражна комісія);</w:t>
            </w:r>
          </w:p>
          <w:p w:rsidR="00271D4B" w:rsidRPr="003240F6" w:rsidRDefault="002F0564" w:rsidP="00271D4B">
            <w:pPr>
              <w:widowControl w:val="0"/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Г.</w:t>
            </w:r>
            <w:r w:rsidR="00271D4B" w:rsidRPr="003240F6">
              <w:rPr>
                <w:rFonts w:ascii="Times New Roman" w:hAnsi="Times New Roman" w:cs="Times New Roman"/>
                <w:sz w:val="28"/>
              </w:rPr>
              <w:t xml:space="preserve"> котирувальна комісія;</w:t>
            </w:r>
          </w:p>
          <w:p w:rsidR="001E579E" w:rsidRPr="003240F6" w:rsidRDefault="002F0564" w:rsidP="00271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Д.</w:t>
            </w:r>
            <w:r w:rsidR="00271D4B" w:rsidRPr="003240F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71D4B" w:rsidRPr="003240F6">
              <w:rPr>
                <w:rFonts w:ascii="Times New Roman" w:hAnsi="Times New Roman" w:cs="Times New Roman"/>
                <w:sz w:val="28"/>
                <w:szCs w:val="28"/>
              </w:rPr>
              <w:t>комісія зі стандартів та якості (експертне бюро)</w:t>
            </w:r>
            <w:r w:rsidR="00271D4B" w:rsidRPr="003240F6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1E579E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1E579E" w:rsidRPr="003240F6" w:rsidRDefault="001E579E" w:rsidP="001E5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802" w:type="dxa"/>
            <w:gridSpan w:val="2"/>
          </w:tcPr>
          <w:p w:rsidR="001E579E" w:rsidRPr="003240F6" w:rsidRDefault="00271D4B" w:rsidP="001E5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 xml:space="preserve">Єдиний розрахунково-фінансовий центр, який обслуговує біржову торгівлю, тобто реєструє, </w:t>
            </w:r>
            <w:proofErr w:type="spellStart"/>
            <w:r w:rsidRPr="003240F6">
              <w:rPr>
                <w:rFonts w:ascii="Times New Roman" w:hAnsi="Times New Roman" w:cs="Times New Roman"/>
                <w:sz w:val="28"/>
              </w:rPr>
              <w:t>оперативно</w:t>
            </w:r>
            <w:proofErr w:type="spellEnd"/>
            <w:r w:rsidRPr="003240F6">
              <w:rPr>
                <w:rFonts w:ascii="Times New Roman" w:hAnsi="Times New Roman" w:cs="Times New Roman"/>
                <w:sz w:val="28"/>
              </w:rPr>
              <w:t xml:space="preserve"> здійснює контроль і розрахунки за біржовими операціями, одержує гарантійні внески за контрактами – це:</w:t>
            </w:r>
          </w:p>
        </w:tc>
        <w:tc>
          <w:tcPr>
            <w:tcW w:w="3963" w:type="dxa"/>
            <w:gridSpan w:val="2"/>
          </w:tcPr>
          <w:p w:rsidR="00271D4B" w:rsidRPr="003240F6" w:rsidRDefault="002F0564" w:rsidP="00271D4B">
            <w:pPr>
              <w:widowControl w:val="0"/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А.</w:t>
            </w:r>
            <w:r w:rsidR="00271D4B" w:rsidRPr="003240F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71D4B" w:rsidRPr="003240F6">
              <w:rPr>
                <w:rFonts w:ascii="Times New Roman" w:hAnsi="Times New Roman" w:cs="Times New Roman"/>
                <w:sz w:val="28"/>
                <w:szCs w:val="28"/>
              </w:rPr>
              <w:t>комісія з торгової (ділової) етики</w:t>
            </w:r>
            <w:r w:rsidR="00271D4B" w:rsidRPr="003240F6">
              <w:rPr>
                <w:rFonts w:ascii="Times New Roman" w:hAnsi="Times New Roman" w:cs="Times New Roman"/>
                <w:sz w:val="28"/>
              </w:rPr>
              <w:t>;</w:t>
            </w:r>
          </w:p>
          <w:p w:rsidR="00271D4B" w:rsidRPr="003240F6" w:rsidRDefault="002F0564" w:rsidP="00271D4B">
            <w:pPr>
              <w:widowControl w:val="0"/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Б.</w:t>
            </w:r>
            <w:r w:rsidR="00271D4B" w:rsidRPr="003240F6">
              <w:rPr>
                <w:rFonts w:ascii="Times New Roman" w:hAnsi="Times New Roman" w:cs="Times New Roman"/>
                <w:sz w:val="28"/>
              </w:rPr>
              <w:t xml:space="preserve"> розрахункова палата;</w:t>
            </w:r>
          </w:p>
          <w:p w:rsidR="00271D4B" w:rsidRPr="003240F6" w:rsidRDefault="002F0564" w:rsidP="00271D4B">
            <w:pPr>
              <w:widowControl w:val="0"/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В.</w:t>
            </w:r>
            <w:r w:rsidR="00271D4B" w:rsidRPr="003240F6">
              <w:rPr>
                <w:rFonts w:ascii="Times New Roman" w:hAnsi="Times New Roman" w:cs="Times New Roman"/>
                <w:sz w:val="28"/>
              </w:rPr>
              <w:t xml:space="preserve"> біржовий арбітраж (арбітражна комісія);</w:t>
            </w:r>
          </w:p>
          <w:p w:rsidR="00271D4B" w:rsidRPr="003240F6" w:rsidRDefault="002F0564" w:rsidP="00271D4B">
            <w:pPr>
              <w:widowControl w:val="0"/>
              <w:tabs>
                <w:tab w:val="left" w:pos="851"/>
              </w:tabs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Г.</w:t>
            </w:r>
            <w:r w:rsidR="00271D4B" w:rsidRPr="003240F6">
              <w:rPr>
                <w:rFonts w:ascii="Times New Roman" w:hAnsi="Times New Roman" w:cs="Times New Roman"/>
                <w:sz w:val="28"/>
              </w:rPr>
              <w:t xml:space="preserve"> котирувальна комісія;</w:t>
            </w:r>
          </w:p>
          <w:p w:rsidR="001E579E" w:rsidRPr="003240F6" w:rsidRDefault="002F0564" w:rsidP="00271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Д.</w:t>
            </w:r>
            <w:r w:rsidR="00271D4B" w:rsidRPr="003240F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71D4B" w:rsidRPr="003240F6">
              <w:rPr>
                <w:rFonts w:ascii="Times New Roman" w:hAnsi="Times New Roman" w:cs="Times New Roman"/>
                <w:sz w:val="28"/>
                <w:szCs w:val="28"/>
              </w:rPr>
              <w:t>комісія зі стандартів та якості (експертне бюро)</w:t>
            </w:r>
            <w:r w:rsidR="00271D4B" w:rsidRPr="003240F6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1E579E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1E579E" w:rsidRPr="003240F6" w:rsidRDefault="001E579E" w:rsidP="001E57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4802" w:type="dxa"/>
            <w:gridSpan w:val="2"/>
          </w:tcPr>
          <w:p w:rsidR="001E579E" w:rsidRPr="003240F6" w:rsidRDefault="00271D4B" w:rsidP="00271D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 xml:space="preserve">До функцій Розрахункової палати біржі </w:t>
            </w:r>
            <w:r w:rsidRPr="003240F6">
              <w:rPr>
                <w:rFonts w:ascii="Times New Roman" w:hAnsi="Times New Roman" w:cs="Times New Roman"/>
                <w:b/>
                <w:sz w:val="28"/>
              </w:rPr>
              <w:t>не</w:t>
            </w:r>
            <w:r w:rsidRPr="003240F6">
              <w:rPr>
                <w:rFonts w:ascii="Times New Roman" w:hAnsi="Times New Roman" w:cs="Times New Roman"/>
                <w:sz w:val="28"/>
              </w:rPr>
              <w:t xml:space="preserve"> відносять:</w:t>
            </w:r>
          </w:p>
        </w:tc>
        <w:tc>
          <w:tcPr>
            <w:tcW w:w="3963" w:type="dxa"/>
            <w:gridSpan w:val="2"/>
          </w:tcPr>
          <w:p w:rsidR="00271D4B" w:rsidRPr="003240F6" w:rsidRDefault="002F0564" w:rsidP="00271D4B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А.</w:t>
            </w:r>
            <w:r w:rsidR="00271D4B" w:rsidRPr="003240F6">
              <w:rPr>
                <w:rFonts w:ascii="Times New Roman" w:hAnsi="Times New Roman" w:cs="Times New Roman"/>
                <w:sz w:val="28"/>
              </w:rPr>
              <w:t xml:space="preserve"> реєстрація всіх угод, укладених у біржовому залі протягом біржового дня;</w:t>
            </w:r>
          </w:p>
          <w:p w:rsidR="00271D4B" w:rsidRPr="003240F6" w:rsidRDefault="002F0564" w:rsidP="00271D4B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lastRenderedPageBreak/>
              <w:t>Б.</w:t>
            </w:r>
            <w:r w:rsidR="00271D4B" w:rsidRPr="003240F6">
              <w:rPr>
                <w:rFonts w:ascii="Times New Roman" w:hAnsi="Times New Roman" w:cs="Times New Roman"/>
                <w:sz w:val="28"/>
              </w:rPr>
              <w:t xml:space="preserve"> реєстрація попиту та пропозиції на біржі за даними відповідних заявок, зроблених продавцями й покупцями;</w:t>
            </w:r>
          </w:p>
          <w:p w:rsidR="00271D4B" w:rsidRPr="003240F6" w:rsidRDefault="002F0564" w:rsidP="00271D4B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В.</w:t>
            </w:r>
            <w:r w:rsidR="00271D4B" w:rsidRPr="003240F6">
              <w:rPr>
                <w:rFonts w:ascii="Times New Roman" w:hAnsi="Times New Roman" w:cs="Times New Roman"/>
                <w:sz w:val="28"/>
              </w:rPr>
              <w:t xml:space="preserve"> здійснення розрахунків зі сторонами за біржовими угодами;</w:t>
            </w:r>
          </w:p>
          <w:p w:rsidR="00271D4B" w:rsidRPr="003240F6" w:rsidRDefault="002F0564" w:rsidP="00271D4B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Г.</w:t>
            </w:r>
            <w:r w:rsidR="00271D4B" w:rsidRPr="003240F6">
              <w:rPr>
                <w:rFonts w:ascii="Times New Roman" w:hAnsi="Times New Roman" w:cs="Times New Roman"/>
                <w:sz w:val="28"/>
              </w:rPr>
              <w:t xml:space="preserve"> розробка біржових стандартів, типових біржових контрактів;</w:t>
            </w:r>
          </w:p>
          <w:p w:rsidR="001E579E" w:rsidRPr="003240F6" w:rsidRDefault="002F0564" w:rsidP="00271D4B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Д.</w:t>
            </w:r>
            <w:r w:rsidR="00271D4B" w:rsidRPr="003240F6">
              <w:rPr>
                <w:rFonts w:ascii="Times New Roman" w:hAnsi="Times New Roman" w:cs="Times New Roman"/>
                <w:sz w:val="28"/>
              </w:rPr>
              <w:t xml:space="preserve"> оформлення всіх документів, пов’язаних з розрахунками й реєстрацією угод.</w:t>
            </w:r>
          </w:p>
        </w:tc>
      </w:tr>
      <w:tr w:rsidR="00A43445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A43445" w:rsidRPr="003240F6" w:rsidRDefault="00A43445" w:rsidP="00A43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51.</w:t>
            </w:r>
          </w:p>
        </w:tc>
        <w:tc>
          <w:tcPr>
            <w:tcW w:w="4802" w:type="dxa"/>
            <w:gridSpan w:val="2"/>
          </w:tcPr>
          <w:p w:rsidR="00A43445" w:rsidRPr="003240F6" w:rsidRDefault="00A43445" w:rsidP="00A43445">
            <w:pPr>
              <w:spacing w:line="23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До функцій Комісії з прийому нових членів біржі </w:t>
            </w:r>
            <w:r w:rsidRPr="003240F6">
              <w:rPr>
                <w:rFonts w:ascii="Times New Roman" w:hAnsi="Times New Roman" w:cs="Times New Roman"/>
                <w:b/>
                <w:sz w:val="28"/>
              </w:rPr>
              <w:t>не</w:t>
            </w:r>
            <w:r w:rsidRPr="003240F6">
              <w:rPr>
                <w:rFonts w:ascii="Times New Roman" w:hAnsi="Times New Roman" w:cs="Times New Roman"/>
                <w:sz w:val="28"/>
              </w:rPr>
              <w:t xml:space="preserve"> відносять:</w:t>
            </w:r>
          </w:p>
        </w:tc>
        <w:tc>
          <w:tcPr>
            <w:tcW w:w="3963" w:type="dxa"/>
            <w:gridSpan w:val="2"/>
          </w:tcPr>
          <w:p w:rsidR="00A43445" w:rsidRPr="003240F6" w:rsidRDefault="002F0564" w:rsidP="00A43445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А.</w:t>
            </w:r>
            <w:r w:rsidR="00A43445" w:rsidRPr="003240F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43445" w:rsidRPr="003240F6">
              <w:rPr>
                <w:rFonts w:ascii="Times New Roman" w:hAnsi="Times New Roman" w:cs="Times New Roman"/>
                <w:sz w:val="28"/>
                <w:szCs w:val="28"/>
              </w:rPr>
              <w:t>розгляд заяв про прийняття членів біржі</w:t>
            </w:r>
            <w:r w:rsidR="00A43445" w:rsidRPr="003240F6">
              <w:rPr>
                <w:rFonts w:ascii="Times New Roman" w:hAnsi="Times New Roman" w:cs="Times New Roman"/>
                <w:sz w:val="28"/>
              </w:rPr>
              <w:t>;</w:t>
            </w:r>
          </w:p>
          <w:p w:rsidR="00A43445" w:rsidRPr="003240F6" w:rsidRDefault="002F0564" w:rsidP="00A43445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Б.</w:t>
            </w:r>
            <w:r w:rsidR="00A43445" w:rsidRPr="003240F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43445" w:rsidRPr="003240F6">
              <w:rPr>
                <w:rFonts w:ascii="Times New Roman" w:hAnsi="Times New Roman" w:cs="Times New Roman"/>
                <w:sz w:val="28"/>
                <w:szCs w:val="28"/>
              </w:rPr>
              <w:t>аналіз фінансового і господарського становища фірм, підприємств, які виявили бажання стати членами біржі</w:t>
            </w:r>
            <w:r w:rsidR="00A43445" w:rsidRPr="003240F6">
              <w:rPr>
                <w:rFonts w:ascii="Times New Roman" w:hAnsi="Times New Roman" w:cs="Times New Roman"/>
                <w:sz w:val="28"/>
              </w:rPr>
              <w:t>;</w:t>
            </w:r>
          </w:p>
          <w:p w:rsidR="00A43445" w:rsidRPr="003240F6" w:rsidRDefault="002F0564" w:rsidP="00A43445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В.</w:t>
            </w:r>
            <w:r w:rsidR="00A43445" w:rsidRPr="003240F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43445" w:rsidRPr="003240F6">
              <w:rPr>
                <w:rFonts w:ascii="Times New Roman" w:hAnsi="Times New Roman" w:cs="Times New Roman"/>
                <w:sz w:val="28"/>
                <w:szCs w:val="28"/>
              </w:rPr>
              <w:t>здійснення оцінки професійних і ділових якостей нових членів біржі</w:t>
            </w:r>
            <w:r w:rsidR="00A43445" w:rsidRPr="003240F6">
              <w:rPr>
                <w:rFonts w:ascii="Times New Roman" w:hAnsi="Times New Roman" w:cs="Times New Roman"/>
                <w:sz w:val="28"/>
              </w:rPr>
              <w:t>;</w:t>
            </w:r>
          </w:p>
          <w:p w:rsidR="00A43445" w:rsidRPr="003240F6" w:rsidRDefault="002F0564" w:rsidP="00A43445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Г.</w:t>
            </w:r>
            <w:r w:rsidR="00A43445" w:rsidRPr="003240F6">
              <w:rPr>
                <w:rFonts w:ascii="Times New Roman" w:hAnsi="Times New Roman" w:cs="Times New Roman"/>
                <w:sz w:val="28"/>
              </w:rPr>
              <w:t xml:space="preserve"> оформлення всіх документів, пов’язаних з розрахунками й реєстрацією угод;</w:t>
            </w:r>
          </w:p>
          <w:p w:rsidR="00A43445" w:rsidRPr="003240F6" w:rsidRDefault="002F0564" w:rsidP="00A43445">
            <w:pPr>
              <w:widowControl w:val="0"/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Д.</w:t>
            </w:r>
            <w:r w:rsidR="00A43445" w:rsidRPr="003240F6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43445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розробка прогнозів і рекомендацій Біржовому комітету (Раді </w:t>
            </w:r>
            <w:proofErr w:type="spellStart"/>
            <w:r w:rsidR="00A43445" w:rsidRPr="003240F6">
              <w:rPr>
                <w:rFonts w:ascii="Times New Roman" w:hAnsi="Times New Roman" w:cs="Times New Roman"/>
                <w:sz w:val="28"/>
                <w:szCs w:val="28"/>
              </w:rPr>
              <w:t>директорі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43445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про прийняття нових членів біржі</w:t>
            </w:r>
            <w:r w:rsidR="00A43445" w:rsidRPr="003240F6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A43445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A43445" w:rsidRPr="003240F6" w:rsidRDefault="00A43445" w:rsidP="00A43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4802" w:type="dxa"/>
            <w:gridSpan w:val="2"/>
          </w:tcPr>
          <w:p w:rsidR="00A43445" w:rsidRPr="003240F6" w:rsidRDefault="00CF02C2" w:rsidP="00A43445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 xml:space="preserve">Загальне керівництво </w:t>
            </w:r>
            <w:proofErr w:type="spellStart"/>
            <w:r w:rsidRPr="003240F6">
              <w:rPr>
                <w:rFonts w:ascii="Times New Roman" w:hAnsi="Times New Roman" w:cs="Times New Roman"/>
                <w:sz w:val="28"/>
              </w:rPr>
              <w:t>біржею</w:t>
            </w:r>
            <w:proofErr w:type="spellEnd"/>
            <w:r w:rsidRPr="003240F6">
              <w:rPr>
                <w:rFonts w:ascii="Times New Roman" w:hAnsi="Times New Roman" w:cs="Times New Roman"/>
                <w:sz w:val="28"/>
              </w:rPr>
              <w:t xml:space="preserve"> і біржовою торгівлею відноситься до компетенції:</w:t>
            </w:r>
          </w:p>
        </w:tc>
        <w:tc>
          <w:tcPr>
            <w:tcW w:w="3963" w:type="dxa"/>
            <w:gridSpan w:val="2"/>
          </w:tcPr>
          <w:p w:rsidR="00CF02C2" w:rsidRPr="003240F6" w:rsidRDefault="002F0564" w:rsidP="00CF02C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CF02C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Біржов</w:t>
            </w:r>
            <w:r w:rsidR="00F8190D" w:rsidRPr="003240F6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CF02C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рад</w:t>
            </w:r>
            <w:r w:rsidR="00F8190D" w:rsidRPr="003240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F02C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(комітет</w:t>
            </w:r>
            <w:r w:rsidR="00F8190D" w:rsidRPr="003240F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F02C2" w:rsidRPr="003240F6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CF02C2" w:rsidRPr="003240F6" w:rsidRDefault="002F0564" w:rsidP="00CF02C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CF02C2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F02C2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</w:t>
            </w:r>
            <w:r w:rsidR="00F8190D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их</w:t>
            </w:r>
            <w:proofErr w:type="spellEnd"/>
            <w:r w:rsidR="00CF02C2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F02C2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збор</w:t>
            </w:r>
            <w:r w:rsidR="00F8190D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ів</w:t>
            </w:r>
            <w:proofErr w:type="spellEnd"/>
            <w:r w:rsidR="00CF02C2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F02C2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членів</w:t>
            </w:r>
            <w:proofErr w:type="spellEnd"/>
            <w:r w:rsidR="00CF02C2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F02C2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біржі</w:t>
            </w:r>
            <w:proofErr w:type="spellEnd"/>
            <w:r w:rsidR="00CF02C2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CF02C2" w:rsidRPr="003240F6" w:rsidRDefault="002F0564" w:rsidP="00CF02C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CF02C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Правління біржі;</w:t>
            </w:r>
          </w:p>
          <w:p w:rsidR="00CF02C2" w:rsidRPr="003240F6" w:rsidRDefault="002F0564" w:rsidP="00CF02C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CF02C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Ревізійн</w:t>
            </w:r>
            <w:r w:rsidR="00F8190D" w:rsidRPr="003240F6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CF02C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комісі</w:t>
            </w:r>
            <w:r w:rsidR="00F8190D" w:rsidRPr="003240F6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="00CF02C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біржі;</w:t>
            </w:r>
          </w:p>
          <w:p w:rsidR="00A43445" w:rsidRPr="003240F6" w:rsidRDefault="002F0564" w:rsidP="00F81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CF02C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Виконавч</w:t>
            </w:r>
            <w:r w:rsidR="00F8190D" w:rsidRPr="003240F6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CF02C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дирекці</w:t>
            </w:r>
            <w:r w:rsidR="00F8190D" w:rsidRPr="003240F6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r w:rsidR="00CF02C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біржі.</w:t>
            </w:r>
          </w:p>
        </w:tc>
      </w:tr>
      <w:tr w:rsidR="00A43445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A43445" w:rsidRPr="003240F6" w:rsidRDefault="00A43445" w:rsidP="00A434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802" w:type="dxa"/>
            <w:gridSpan w:val="2"/>
          </w:tcPr>
          <w:p w:rsidR="00A43445" w:rsidRPr="003240F6" w:rsidRDefault="00CF02C2" w:rsidP="00A43445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</w:rPr>
              <w:t>Внесення поправок до Правил біржової торгівлі відноситься до компетенції:</w:t>
            </w:r>
          </w:p>
        </w:tc>
        <w:tc>
          <w:tcPr>
            <w:tcW w:w="3963" w:type="dxa"/>
            <w:gridSpan w:val="2"/>
          </w:tcPr>
          <w:p w:rsidR="00F8190D" w:rsidRPr="003240F6" w:rsidRDefault="002F0564" w:rsidP="00F8190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F8190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Біржової ради (комітету);</w:t>
            </w:r>
          </w:p>
          <w:p w:rsidR="00F8190D" w:rsidRPr="003240F6" w:rsidRDefault="002F0564" w:rsidP="00F8190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F8190D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8190D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Загальних</w:t>
            </w:r>
            <w:proofErr w:type="spellEnd"/>
            <w:r w:rsidR="00F8190D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8190D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зборів</w:t>
            </w:r>
            <w:proofErr w:type="spellEnd"/>
            <w:r w:rsidR="00F8190D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8190D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членів</w:t>
            </w:r>
            <w:proofErr w:type="spellEnd"/>
            <w:r w:rsidR="00F8190D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8190D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біржі</w:t>
            </w:r>
            <w:proofErr w:type="spellEnd"/>
            <w:r w:rsidR="00F8190D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8190D" w:rsidRPr="003240F6" w:rsidRDefault="002F0564" w:rsidP="00F8190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F8190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Правління біржі;</w:t>
            </w:r>
          </w:p>
          <w:p w:rsidR="00F8190D" w:rsidRPr="003240F6" w:rsidRDefault="002F0564" w:rsidP="00F8190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8190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Ревізійної комісії біржі;</w:t>
            </w:r>
          </w:p>
          <w:p w:rsidR="00A43445" w:rsidRPr="003240F6" w:rsidRDefault="002F0564" w:rsidP="00F8190D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8190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Виконавчої дирекції біржі.</w:t>
            </w:r>
          </w:p>
        </w:tc>
      </w:tr>
      <w:tr w:rsidR="00417287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417287" w:rsidRPr="003240F6" w:rsidRDefault="00417287" w:rsidP="00417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4802" w:type="dxa"/>
            <w:gridSpan w:val="2"/>
          </w:tcPr>
          <w:p w:rsidR="00417287" w:rsidRPr="003240F6" w:rsidRDefault="00E833D4" w:rsidP="00417287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Основним завданням регулювання біржової діяльності є:</w:t>
            </w:r>
          </w:p>
        </w:tc>
        <w:tc>
          <w:tcPr>
            <w:tcW w:w="3963" w:type="dxa"/>
            <w:gridSpan w:val="2"/>
          </w:tcPr>
          <w:p w:rsidR="00E833D4" w:rsidRPr="003240F6" w:rsidRDefault="002F0564" w:rsidP="00E833D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запобігання маніпулюванню цінами, захист інтересів дрібних фірм і спекулянтів;</w:t>
            </w:r>
          </w:p>
          <w:p w:rsidR="00E833D4" w:rsidRPr="003240F6" w:rsidRDefault="002F0564" w:rsidP="00E833D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833D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впорядкування</w:t>
            </w:r>
            <w:proofErr w:type="spellEnd"/>
            <w:r w:rsidR="00E833D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833D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роботи</w:t>
            </w:r>
            <w:proofErr w:type="spellEnd"/>
            <w:r w:rsidR="00E833D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833D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бірж</w:t>
            </w:r>
            <w:proofErr w:type="spellEnd"/>
            <w:r w:rsidR="00E833D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833D4" w:rsidRPr="003240F6" w:rsidRDefault="002F0564" w:rsidP="00E833D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введення системи біржових 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правил;</w:t>
            </w:r>
          </w:p>
          <w:p w:rsidR="00E833D4" w:rsidRPr="003240F6" w:rsidRDefault="002F0564" w:rsidP="00E833D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встановлення системи оподаткування біржової діяльності;</w:t>
            </w:r>
          </w:p>
          <w:p w:rsidR="00417287" w:rsidRPr="003240F6" w:rsidRDefault="002F0564" w:rsidP="00E833D4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сприяння в укладанні біржових угод.</w:t>
            </w:r>
          </w:p>
        </w:tc>
      </w:tr>
      <w:tr w:rsidR="00417287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417287" w:rsidRPr="003240F6" w:rsidRDefault="00417287" w:rsidP="00417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55.</w:t>
            </w:r>
          </w:p>
        </w:tc>
        <w:tc>
          <w:tcPr>
            <w:tcW w:w="4802" w:type="dxa"/>
            <w:gridSpan w:val="2"/>
          </w:tcPr>
          <w:p w:rsidR="00417287" w:rsidRPr="003240F6" w:rsidRDefault="00E833D4" w:rsidP="00417287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Метою регулювання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біржової діяльності є:</w:t>
            </w:r>
          </w:p>
        </w:tc>
        <w:tc>
          <w:tcPr>
            <w:tcW w:w="3963" w:type="dxa"/>
            <w:gridSpan w:val="2"/>
          </w:tcPr>
          <w:p w:rsidR="00E833D4" w:rsidRPr="003240F6" w:rsidRDefault="002F0564" w:rsidP="00E833D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запобігання маніпулюванню цінами, захист інтересів дрібних фірм і спекулянтів;</w:t>
            </w:r>
          </w:p>
          <w:p w:rsidR="00E833D4" w:rsidRPr="003240F6" w:rsidRDefault="002F0564" w:rsidP="00E833D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>забезпечення стабільності, збалансованості й ефективності біржового ринку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833D4" w:rsidRPr="003240F6" w:rsidRDefault="002F0564" w:rsidP="00E833D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введення системи біржових правил;</w:t>
            </w:r>
          </w:p>
          <w:p w:rsidR="00E833D4" w:rsidRPr="003240F6" w:rsidRDefault="002F0564" w:rsidP="00E833D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встановлення системи оподаткування біржової діяльності;</w:t>
            </w:r>
          </w:p>
          <w:p w:rsidR="00417287" w:rsidRPr="003240F6" w:rsidRDefault="002F0564" w:rsidP="00E833D4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сприяння в укладанні біржових угод.</w:t>
            </w:r>
          </w:p>
        </w:tc>
      </w:tr>
      <w:tr w:rsidR="00E833D4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E833D4" w:rsidRPr="003240F6" w:rsidRDefault="00E833D4" w:rsidP="00E83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4802" w:type="dxa"/>
            <w:gridSpan w:val="2"/>
          </w:tcPr>
          <w:p w:rsidR="00E833D4" w:rsidRPr="003240F6" w:rsidRDefault="00E833D4" w:rsidP="00E833D4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Залежно від ступеня державного регулювання біржової діяльності розрізняють наступні національні моделі:</w:t>
            </w:r>
          </w:p>
        </w:tc>
        <w:tc>
          <w:tcPr>
            <w:tcW w:w="3963" w:type="dxa"/>
            <w:gridSpan w:val="2"/>
          </w:tcPr>
          <w:p w:rsidR="00E833D4" w:rsidRPr="003240F6" w:rsidRDefault="002F0564" w:rsidP="00E833D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американська, європейська, японська;</w:t>
            </w:r>
          </w:p>
          <w:p w:rsidR="00E833D4" w:rsidRPr="003240F6" w:rsidRDefault="002F0564" w:rsidP="00E833D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>американська, британська, азіатська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833D4" w:rsidRPr="003240F6" w:rsidRDefault="002F0564" w:rsidP="00E833D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французька, японська, англійська;</w:t>
            </w:r>
          </w:p>
          <w:p w:rsidR="00E833D4" w:rsidRPr="003240F6" w:rsidRDefault="002F0564" w:rsidP="00E833D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американська, англійська, французька;</w:t>
            </w:r>
          </w:p>
          <w:p w:rsidR="00E833D4" w:rsidRPr="003240F6" w:rsidRDefault="002F0564" w:rsidP="00E833D4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англо-американська, європейська.</w:t>
            </w:r>
          </w:p>
        </w:tc>
      </w:tr>
      <w:tr w:rsidR="00E833D4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E833D4" w:rsidRPr="003240F6" w:rsidRDefault="00E833D4" w:rsidP="00E83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4802" w:type="dxa"/>
            <w:gridSpan w:val="2"/>
          </w:tcPr>
          <w:p w:rsidR="00E833D4" w:rsidRPr="003240F6" w:rsidRDefault="00E833D4" w:rsidP="00E833D4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У французькій моделі державного регулювання біржової діяльності переважає:</w:t>
            </w:r>
          </w:p>
        </w:tc>
        <w:tc>
          <w:tcPr>
            <w:tcW w:w="3963" w:type="dxa"/>
            <w:gridSpan w:val="2"/>
          </w:tcPr>
          <w:p w:rsidR="00E833D4" w:rsidRPr="003240F6" w:rsidRDefault="002F0564" w:rsidP="00E833D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громадський контроль;</w:t>
            </w:r>
          </w:p>
          <w:p w:rsidR="00E833D4" w:rsidRPr="003240F6" w:rsidRDefault="002F0564" w:rsidP="00E833D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>контроль незалежних експертних органів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833D4" w:rsidRPr="003240F6" w:rsidRDefault="002F0564" w:rsidP="00E833D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уряду за діяльністю бірж;</w:t>
            </w:r>
          </w:p>
          <w:p w:rsidR="00E833D4" w:rsidRPr="003240F6" w:rsidRDefault="002F0564" w:rsidP="00E833D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>внутрішньобіржове</w:t>
            </w:r>
            <w:proofErr w:type="spellEnd"/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регулювання;</w:t>
            </w:r>
          </w:p>
          <w:p w:rsidR="00E833D4" w:rsidRPr="003240F6" w:rsidRDefault="002F0564" w:rsidP="00E833D4">
            <w:pPr>
              <w:spacing w:line="23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неурядових некомерційних організацій.</w:t>
            </w:r>
          </w:p>
        </w:tc>
      </w:tr>
      <w:tr w:rsidR="00E833D4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E833D4" w:rsidRPr="003240F6" w:rsidRDefault="00E833D4" w:rsidP="00E83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4802" w:type="dxa"/>
            <w:gridSpan w:val="2"/>
          </w:tcPr>
          <w:p w:rsidR="00E833D4" w:rsidRPr="003240F6" w:rsidRDefault="00E833D4" w:rsidP="00E833D4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У англійській моделі державного регулювання біржової діяльності переважає:</w:t>
            </w:r>
          </w:p>
        </w:tc>
        <w:tc>
          <w:tcPr>
            <w:tcW w:w="3963" w:type="dxa"/>
            <w:gridSpan w:val="2"/>
          </w:tcPr>
          <w:p w:rsidR="00E833D4" w:rsidRPr="003240F6" w:rsidRDefault="002F0564" w:rsidP="00E833D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громадський контроль;</w:t>
            </w:r>
          </w:p>
          <w:p w:rsidR="00E833D4" w:rsidRPr="003240F6" w:rsidRDefault="002F0564" w:rsidP="00E833D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>контроль незалежних експертних органів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833D4" w:rsidRPr="003240F6" w:rsidRDefault="002F0564" w:rsidP="00E833D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уряду за діяльністю бірж;</w:t>
            </w:r>
          </w:p>
          <w:p w:rsidR="00E833D4" w:rsidRPr="003240F6" w:rsidRDefault="002F0564" w:rsidP="00E833D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>внутрішньобіржове</w:t>
            </w:r>
            <w:proofErr w:type="spellEnd"/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регулювання;</w:t>
            </w:r>
          </w:p>
          <w:p w:rsidR="00E833D4" w:rsidRPr="003240F6" w:rsidRDefault="002F0564" w:rsidP="00E833D4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поєднання сильної ролі уряду з широким членством бірж та брокерів.</w:t>
            </w:r>
          </w:p>
        </w:tc>
      </w:tr>
      <w:tr w:rsidR="00E833D4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E833D4" w:rsidRPr="003240F6" w:rsidRDefault="00E833D4" w:rsidP="00E83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59.</w:t>
            </w:r>
          </w:p>
        </w:tc>
        <w:tc>
          <w:tcPr>
            <w:tcW w:w="4802" w:type="dxa"/>
            <w:gridSpan w:val="2"/>
          </w:tcPr>
          <w:p w:rsidR="00E833D4" w:rsidRPr="003240F6" w:rsidRDefault="00E833D4" w:rsidP="00E833D4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У американській моделі державного регулювання біржової діяльності переважає:</w:t>
            </w:r>
          </w:p>
        </w:tc>
        <w:tc>
          <w:tcPr>
            <w:tcW w:w="3963" w:type="dxa"/>
            <w:gridSpan w:val="2"/>
          </w:tcPr>
          <w:p w:rsidR="00E833D4" w:rsidRPr="003240F6" w:rsidRDefault="002F0564" w:rsidP="00E833D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громадський контроль;</w:t>
            </w:r>
          </w:p>
          <w:p w:rsidR="00E833D4" w:rsidRPr="003240F6" w:rsidRDefault="002F0564" w:rsidP="00E833D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>контроль незалежних експертних органів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833D4" w:rsidRPr="003240F6" w:rsidRDefault="002F0564" w:rsidP="00E833D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 уряду за діяльністю бірж;</w:t>
            </w:r>
          </w:p>
          <w:p w:rsidR="00E833D4" w:rsidRPr="003240F6" w:rsidRDefault="002F0564" w:rsidP="00E833D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>внутрішньобіржове</w:t>
            </w:r>
            <w:proofErr w:type="spellEnd"/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регулювання;</w:t>
            </w:r>
          </w:p>
          <w:p w:rsidR="00E833D4" w:rsidRPr="003240F6" w:rsidRDefault="002F0564" w:rsidP="00E833D4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поєднання сильної ролі уряду з широким членством бірж та брокерів.</w:t>
            </w:r>
          </w:p>
        </w:tc>
      </w:tr>
      <w:tr w:rsidR="00E833D4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E833D4" w:rsidRPr="003240F6" w:rsidRDefault="00E833D4" w:rsidP="00E83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4802" w:type="dxa"/>
            <w:gridSpan w:val="2"/>
          </w:tcPr>
          <w:p w:rsidR="00E833D4" w:rsidRPr="003240F6" w:rsidRDefault="00E833D4" w:rsidP="00E833D4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Закон України «Про товарні біржі» був прийнятий у:</w:t>
            </w:r>
          </w:p>
        </w:tc>
        <w:tc>
          <w:tcPr>
            <w:tcW w:w="3963" w:type="dxa"/>
            <w:gridSpan w:val="2"/>
          </w:tcPr>
          <w:p w:rsidR="00E833D4" w:rsidRPr="003240F6" w:rsidRDefault="002F0564" w:rsidP="00E833D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1991 році;</w:t>
            </w:r>
          </w:p>
          <w:p w:rsidR="00E833D4" w:rsidRPr="003240F6" w:rsidRDefault="002F0564" w:rsidP="00E833D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>1992 році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833D4" w:rsidRPr="003240F6" w:rsidRDefault="002F0564" w:rsidP="00E833D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1993 році;</w:t>
            </w:r>
          </w:p>
          <w:p w:rsidR="00E833D4" w:rsidRPr="003240F6" w:rsidRDefault="002F0564" w:rsidP="00E833D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1994 році;</w:t>
            </w:r>
          </w:p>
          <w:p w:rsidR="00E833D4" w:rsidRPr="003240F6" w:rsidRDefault="002F0564" w:rsidP="00E833D4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1995 році.</w:t>
            </w:r>
          </w:p>
        </w:tc>
      </w:tr>
      <w:tr w:rsidR="00E833D4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E833D4" w:rsidRPr="003240F6" w:rsidRDefault="00E833D4" w:rsidP="00E83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4802" w:type="dxa"/>
            <w:gridSpan w:val="2"/>
          </w:tcPr>
          <w:p w:rsidR="00E833D4" w:rsidRPr="003240F6" w:rsidRDefault="00E833D4" w:rsidP="00E833D4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Закон України «Про цінні папери та фондовий ринок» був прийнятий у:</w:t>
            </w:r>
          </w:p>
        </w:tc>
        <w:tc>
          <w:tcPr>
            <w:tcW w:w="3963" w:type="dxa"/>
            <w:gridSpan w:val="2"/>
          </w:tcPr>
          <w:p w:rsidR="00E833D4" w:rsidRPr="003240F6" w:rsidRDefault="002F0564" w:rsidP="00E833D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2001 році;</w:t>
            </w:r>
          </w:p>
          <w:p w:rsidR="00E833D4" w:rsidRPr="003240F6" w:rsidRDefault="002F0564" w:rsidP="00E833D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>2003 році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E833D4" w:rsidRPr="003240F6" w:rsidRDefault="002F0564" w:rsidP="00E833D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2005 році;</w:t>
            </w:r>
          </w:p>
          <w:p w:rsidR="00E833D4" w:rsidRPr="003240F6" w:rsidRDefault="002F0564" w:rsidP="00E833D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2006 році;</w:t>
            </w:r>
          </w:p>
          <w:p w:rsidR="00E833D4" w:rsidRPr="003240F6" w:rsidRDefault="002F0564" w:rsidP="00E833D4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E833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2008 році.</w:t>
            </w:r>
          </w:p>
        </w:tc>
      </w:tr>
      <w:tr w:rsidR="00E833D4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E833D4" w:rsidRPr="003240F6" w:rsidRDefault="00E833D4" w:rsidP="00E83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4802" w:type="dxa"/>
            <w:gridSpan w:val="2"/>
          </w:tcPr>
          <w:p w:rsidR="00E833D4" w:rsidRPr="003240F6" w:rsidRDefault="005B63E9" w:rsidP="00E833D4">
            <w:pPr>
              <w:spacing w:line="228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  <w:lang w:val="ru-RU" w:eastAsia="uk-UA"/>
              </w:rPr>
              <w:t xml:space="preserve">У </w:t>
            </w:r>
            <w:r w:rsidRPr="003240F6">
              <w:rPr>
                <w:rFonts w:ascii="TimesNewRoman" w:hAnsi="TimesNewRoman" w:cs="TimesNewRoman"/>
                <w:sz w:val="28"/>
                <w:szCs w:val="28"/>
                <w:lang w:eastAsia="uk-UA"/>
              </w:rPr>
              <w:t>США реальний державний контроль та нагляд за біржовою торгівлею встановлюється з</w:t>
            </w:r>
            <w:r w:rsidRPr="003240F6">
              <w:rPr>
                <w:rFonts w:ascii="TimesNewRoman" w:hAnsi="TimesNewRoman" w:cs="TimesNewRoman"/>
                <w:sz w:val="28"/>
                <w:szCs w:val="28"/>
                <w:lang w:val="ru-RU" w:eastAsia="uk-UA"/>
              </w:rPr>
              <w:t>:</w:t>
            </w:r>
          </w:p>
        </w:tc>
        <w:tc>
          <w:tcPr>
            <w:tcW w:w="3963" w:type="dxa"/>
            <w:gridSpan w:val="2"/>
          </w:tcPr>
          <w:p w:rsidR="005B63E9" w:rsidRPr="003240F6" w:rsidRDefault="002F0564" w:rsidP="005B63E9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5B63E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5B63E9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865 року;</w:t>
            </w:r>
          </w:p>
          <w:p w:rsidR="005B63E9" w:rsidRPr="003240F6" w:rsidRDefault="002F0564" w:rsidP="005B63E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5B63E9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B63E9" w:rsidRPr="003240F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B63E9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 року;</w:t>
            </w:r>
          </w:p>
          <w:p w:rsidR="005B63E9" w:rsidRPr="003240F6" w:rsidRDefault="002F0564" w:rsidP="005B63E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5B63E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1933 року;</w:t>
            </w:r>
          </w:p>
          <w:p w:rsidR="005B63E9" w:rsidRPr="003240F6" w:rsidRDefault="002F0564" w:rsidP="005B63E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5B63E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1936 року;</w:t>
            </w:r>
          </w:p>
          <w:p w:rsidR="00E833D4" w:rsidRPr="003240F6" w:rsidRDefault="002F0564" w:rsidP="005B63E9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B63E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1974 року.</w:t>
            </w:r>
          </w:p>
        </w:tc>
      </w:tr>
      <w:tr w:rsidR="00E833D4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E833D4" w:rsidRPr="003240F6" w:rsidRDefault="00E833D4" w:rsidP="00E83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4802" w:type="dxa"/>
            <w:gridSpan w:val="2"/>
          </w:tcPr>
          <w:p w:rsidR="00E833D4" w:rsidRPr="003240F6" w:rsidRDefault="005B63E9" w:rsidP="005B63E9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  <w:lang w:eastAsia="uk-UA"/>
              </w:rPr>
              <w:t xml:space="preserve">Закон «Про товарні біржі» </w:t>
            </w:r>
            <w:r w:rsidRPr="003240F6">
              <w:rPr>
                <w:rFonts w:ascii="TimesNewRoman" w:hAnsi="TimesNewRoman" w:cs="TimesNewRoman"/>
                <w:sz w:val="28"/>
                <w:szCs w:val="28"/>
                <w:lang w:val="ru-RU" w:eastAsia="uk-UA"/>
              </w:rPr>
              <w:t xml:space="preserve">у </w:t>
            </w:r>
            <w:r w:rsidRPr="003240F6">
              <w:rPr>
                <w:rFonts w:ascii="TimesNewRoman" w:hAnsi="TimesNewRoman" w:cs="TimesNewRoman"/>
                <w:sz w:val="28"/>
                <w:szCs w:val="28"/>
                <w:lang w:eastAsia="uk-UA"/>
              </w:rPr>
              <w:t>США був прийнятий у:</w:t>
            </w:r>
          </w:p>
        </w:tc>
        <w:tc>
          <w:tcPr>
            <w:tcW w:w="3963" w:type="dxa"/>
            <w:gridSpan w:val="2"/>
          </w:tcPr>
          <w:p w:rsidR="005B63E9" w:rsidRPr="003240F6" w:rsidRDefault="002F0564" w:rsidP="005B63E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5B63E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1933 році;</w:t>
            </w:r>
          </w:p>
          <w:p w:rsidR="005B63E9" w:rsidRPr="003240F6" w:rsidRDefault="002F0564" w:rsidP="005B63E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5B63E9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B63E9" w:rsidRPr="003240F6">
              <w:rPr>
                <w:rFonts w:ascii="Times New Roman" w:hAnsi="Times New Roman" w:cs="Times New Roman"/>
                <w:sz w:val="28"/>
                <w:szCs w:val="28"/>
              </w:rPr>
              <w:t>1922 році</w:t>
            </w:r>
            <w:r w:rsidR="005B63E9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5B63E9" w:rsidRPr="003240F6" w:rsidRDefault="002F0564" w:rsidP="005B63E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5B63E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1970 році;</w:t>
            </w:r>
          </w:p>
          <w:p w:rsidR="005B63E9" w:rsidRPr="003240F6" w:rsidRDefault="002F0564" w:rsidP="005B63E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5B63E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1936 році;</w:t>
            </w:r>
          </w:p>
          <w:p w:rsidR="00E833D4" w:rsidRPr="003240F6" w:rsidRDefault="002F0564" w:rsidP="005B63E9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B63E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1974 році.</w:t>
            </w:r>
          </w:p>
        </w:tc>
      </w:tr>
      <w:tr w:rsidR="005B63E9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5B63E9" w:rsidRPr="003240F6" w:rsidRDefault="005B63E9" w:rsidP="005B63E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4802" w:type="dxa"/>
            <w:gridSpan w:val="2"/>
          </w:tcPr>
          <w:p w:rsidR="005B63E9" w:rsidRPr="003240F6" w:rsidRDefault="005B63E9" w:rsidP="005B63E9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  <w:lang w:eastAsia="uk-UA"/>
              </w:rPr>
              <w:t xml:space="preserve">Закон «Про ф’ючерсні контракти на зерно» </w:t>
            </w:r>
            <w:r w:rsidRPr="003240F6">
              <w:rPr>
                <w:rFonts w:ascii="TimesNewRoman" w:hAnsi="TimesNewRoman" w:cs="TimesNewRoman"/>
                <w:sz w:val="28"/>
                <w:szCs w:val="28"/>
                <w:lang w:val="ru-RU" w:eastAsia="uk-UA"/>
              </w:rPr>
              <w:t xml:space="preserve">у </w:t>
            </w:r>
            <w:r w:rsidRPr="003240F6">
              <w:rPr>
                <w:rFonts w:ascii="TimesNewRoman" w:hAnsi="TimesNewRoman" w:cs="TimesNewRoman"/>
                <w:sz w:val="28"/>
                <w:szCs w:val="28"/>
                <w:lang w:eastAsia="uk-UA"/>
              </w:rPr>
              <w:t>США був прийнятий у:</w:t>
            </w:r>
          </w:p>
        </w:tc>
        <w:tc>
          <w:tcPr>
            <w:tcW w:w="3963" w:type="dxa"/>
            <w:gridSpan w:val="2"/>
          </w:tcPr>
          <w:p w:rsidR="005B63E9" w:rsidRPr="003240F6" w:rsidRDefault="002F0564" w:rsidP="005B63E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5B63E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1933 році;</w:t>
            </w:r>
          </w:p>
          <w:p w:rsidR="005B63E9" w:rsidRPr="003240F6" w:rsidRDefault="002F0564" w:rsidP="005B63E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5B63E9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5B63E9" w:rsidRPr="003240F6">
              <w:rPr>
                <w:rFonts w:ascii="Times New Roman" w:hAnsi="Times New Roman" w:cs="Times New Roman"/>
                <w:sz w:val="28"/>
                <w:szCs w:val="28"/>
              </w:rPr>
              <w:t>1922 році</w:t>
            </w:r>
            <w:r w:rsidR="005B63E9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5B63E9" w:rsidRPr="003240F6" w:rsidRDefault="002F0564" w:rsidP="005B63E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5B63E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1970 році;</w:t>
            </w:r>
          </w:p>
          <w:p w:rsidR="005B63E9" w:rsidRPr="003240F6" w:rsidRDefault="002F0564" w:rsidP="005B63E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5B63E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1936 році;</w:t>
            </w:r>
          </w:p>
          <w:p w:rsidR="005B63E9" w:rsidRPr="003240F6" w:rsidRDefault="002F0564" w:rsidP="005B63E9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B63E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1974 році.</w:t>
            </w:r>
          </w:p>
        </w:tc>
      </w:tr>
      <w:tr w:rsidR="00445744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445744" w:rsidRPr="003240F6" w:rsidRDefault="00445744" w:rsidP="004457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4802" w:type="dxa"/>
            <w:gridSpan w:val="2"/>
          </w:tcPr>
          <w:p w:rsidR="00445744" w:rsidRPr="003240F6" w:rsidRDefault="00445744" w:rsidP="00445744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  <w:lang w:eastAsia="uk-UA"/>
              </w:rPr>
              <w:t xml:space="preserve">Закон «Про Комісії з ф’ючерсної торгівлі товарами» </w:t>
            </w:r>
            <w:r w:rsidRPr="003240F6">
              <w:rPr>
                <w:rFonts w:ascii="TimesNewRoman" w:hAnsi="TimesNewRoman" w:cs="TimesNewRoman"/>
                <w:sz w:val="28"/>
                <w:szCs w:val="28"/>
                <w:lang w:val="ru-RU" w:eastAsia="uk-UA"/>
              </w:rPr>
              <w:t xml:space="preserve">у </w:t>
            </w:r>
            <w:r w:rsidRPr="003240F6">
              <w:rPr>
                <w:rFonts w:ascii="TimesNewRoman" w:hAnsi="TimesNewRoman" w:cs="TimesNewRoman"/>
                <w:sz w:val="28"/>
                <w:szCs w:val="28"/>
                <w:lang w:eastAsia="uk-UA"/>
              </w:rPr>
              <w:t>США був прийнятий у:</w:t>
            </w:r>
          </w:p>
        </w:tc>
        <w:tc>
          <w:tcPr>
            <w:tcW w:w="3963" w:type="dxa"/>
            <w:gridSpan w:val="2"/>
          </w:tcPr>
          <w:p w:rsidR="00445744" w:rsidRPr="003240F6" w:rsidRDefault="002F0564" w:rsidP="0044574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44574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1933 році;</w:t>
            </w:r>
          </w:p>
          <w:p w:rsidR="00445744" w:rsidRPr="003240F6" w:rsidRDefault="002F0564" w:rsidP="0044574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44574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45744" w:rsidRPr="003240F6">
              <w:rPr>
                <w:rFonts w:ascii="Times New Roman" w:hAnsi="Times New Roman" w:cs="Times New Roman"/>
                <w:sz w:val="28"/>
                <w:szCs w:val="28"/>
              </w:rPr>
              <w:t>1922 році</w:t>
            </w:r>
            <w:r w:rsidR="0044574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45744" w:rsidRPr="003240F6" w:rsidRDefault="002F0564" w:rsidP="0044574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44574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1970 році;</w:t>
            </w:r>
          </w:p>
          <w:p w:rsidR="00445744" w:rsidRPr="003240F6" w:rsidRDefault="002F0564" w:rsidP="0044574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4574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1936 році;</w:t>
            </w:r>
          </w:p>
          <w:p w:rsidR="00445744" w:rsidRPr="003240F6" w:rsidRDefault="002F0564" w:rsidP="00445744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44574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1974 році.</w:t>
            </w:r>
          </w:p>
        </w:tc>
      </w:tr>
      <w:tr w:rsidR="00445744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445744" w:rsidRPr="003240F6" w:rsidRDefault="00445744" w:rsidP="004457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4802" w:type="dxa"/>
            <w:gridSpan w:val="2"/>
          </w:tcPr>
          <w:p w:rsidR="00445744" w:rsidRPr="003240F6" w:rsidRDefault="00445744" w:rsidP="004457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Основним державним органом США, який регулює ф’ючерсні ринки, є:</w:t>
            </w:r>
          </w:p>
        </w:tc>
        <w:tc>
          <w:tcPr>
            <w:tcW w:w="3963" w:type="dxa"/>
            <w:gridSpan w:val="2"/>
          </w:tcPr>
          <w:p w:rsidR="00445744" w:rsidRPr="003240F6" w:rsidRDefault="002F0564" w:rsidP="0044574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44574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Комісія з товарних ф’ючерсних ринків;</w:t>
            </w:r>
          </w:p>
          <w:p w:rsidR="00445744" w:rsidRPr="003240F6" w:rsidRDefault="002F0564" w:rsidP="0044574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</w:t>
            </w:r>
            <w:r w:rsidR="0044574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Міністерство сільського господарства;</w:t>
            </w:r>
          </w:p>
          <w:p w:rsidR="00445744" w:rsidRPr="003240F6" w:rsidRDefault="002F0564" w:rsidP="0044574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44574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Федеральна резервна система;</w:t>
            </w:r>
          </w:p>
          <w:p w:rsidR="00445744" w:rsidRPr="003240F6" w:rsidRDefault="002F0564" w:rsidP="0044574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4574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Комісія з цінних паперів;</w:t>
            </w:r>
          </w:p>
          <w:p w:rsidR="00445744" w:rsidRPr="003240F6" w:rsidRDefault="002F0564" w:rsidP="00445744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44574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Міністерство фінансів.</w:t>
            </w:r>
          </w:p>
        </w:tc>
      </w:tr>
      <w:tr w:rsidR="00445744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445744" w:rsidRPr="003240F6" w:rsidRDefault="00445744" w:rsidP="004457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67.</w:t>
            </w:r>
          </w:p>
        </w:tc>
        <w:tc>
          <w:tcPr>
            <w:tcW w:w="4802" w:type="dxa"/>
            <w:gridSpan w:val="2"/>
          </w:tcPr>
          <w:p w:rsidR="00445744" w:rsidRPr="003240F6" w:rsidRDefault="00445744" w:rsidP="00445744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  <w:lang w:eastAsia="uk-UA"/>
              </w:rPr>
              <w:t>Уряд штату Іллінойс заборонив ф’ючерсні угоди через різке падіння цін сировинних товарів у:</w:t>
            </w:r>
          </w:p>
        </w:tc>
        <w:tc>
          <w:tcPr>
            <w:tcW w:w="3963" w:type="dxa"/>
            <w:gridSpan w:val="2"/>
          </w:tcPr>
          <w:p w:rsidR="00445744" w:rsidRPr="003240F6" w:rsidRDefault="002F0564" w:rsidP="0044574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44574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1865 році;</w:t>
            </w:r>
          </w:p>
          <w:p w:rsidR="00445744" w:rsidRPr="003240F6" w:rsidRDefault="002F0564" w:rsidP="0044574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44574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445744" w:rsidRPr="003240F6">
              <w:rPr>
                <w:rFonts w:ascii="Times New Roman" w:hAnsi="Times New Roman" w:cs="Times New Roman"/>
                <w:sz w:val="28"/>
                <w:szCs w:val="28"/>
              </w:rPr>
              <w:t>1866 році</w:t>
            </w:r>
            <w:r w:rsidR="0044574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445744" w:rsidRPr="003240F6" w:rsidRDefault="002F0564" w:rsidP="0044574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44574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1867 році;</w:t>
            </w:r>
          </w:p>
          <w:p w:rsidR="00445744" w:rsidRPr="003240F6" w:rsidRDefault="002F0564" w:rsidP="0044574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4574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1868 році;</w:t>
            </w:r>
          </w:p>
          <w:p w:rsidR="00445744" w:rsidRPr="003240F6" w:rsidRDefault="002F0564" w:rsidP="00445744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44574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1869 році.</w:t>
            </w:r>
          </w:p>
        </w:tc>
      </w:tr>
      <w:tr w:rsidR="00445744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445744" w:rsidRPr="003240F6" w:rsidRDefault="00445744" w:rsidP="004457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4802" w:type="dxa"/>
            <w:gridSpan w:val="2"/>
          </w:tcPr>
          <w:p w:rsidR="00445744" w:rsidRPr="003240F6" w:rsidRDefault="00445744" w:rsidP="00445744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Комісія з питань товарних ф’ючерсних ринків США підпорядковується:</w:t>
            </w:r>
          </w:p>
        </w:tc>
        <w:tc>
          <w:tcPr>
            <w:tcW w:w="3963" w:type="dxa"/>
            <w:gridSpan w:val="2"/>
          </w:tcPr>
          <w:p w:rsidR="00445744" w:rsidRPr="003240F6" w:rsidRDefault="002F0564" w:rsidP="0044574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44574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Конгресу;</w:t>
            </w:r>
          </w:p>
          <w:p w:rsidR="00445744" w:rsidRPr="003240F6" w:rsidRDefault="002F0564" w:rsidP="0044574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44574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Міністерству сільського господарства;</w:t>
            </w:r>
          </w:p>
          <w:p w:rsidR="00445744" w:rsidRPr="003240F6" w:rsidRDefault="002F0564" w:rsidP="0044574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44574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Федеральній резервній системі;</w:t>
            </w:r>
          </w:p>
          <w:p w:rsidR="00445744" w:rsidRPr="003240F6" w:rsidRDefault="002F0564" w:rsidP="0044574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4574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Президенту;</w:t>
            </w:r>
          </w:p>
          <w:p w:rsidR="00445744" w:rsidRPr="003240F6" w:rsidRDefault="002F0564" w:rsidP="00445744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44574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Міністерству фінансів.</w:t>
            </w:r>
          </w:p>
        </w:tc>
      </w:tr>
      <w:tr w:rsidR="00445744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445744" w:rsidRPr="003240F6" w:rsidRDefault="00445744" w:rsidP="004457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4802" w:type="dxa"/>
            <w:gridSpan w:val="2"/>
          </w:tcPr>
          <w:p w:rsidR="00445744" w:rsidRPr="003240F6" w:rsidRDefault="00D84621" w:rsidP="00445744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eastAsia="uk-UA"/>
              </w:rPr>
              <w:t>Ф’ючерсні комісійні торговці – це:</w:t>
            </w:r>
          </w:p>
        </w:tc>
        <w:tc>
          <w:tcPr>
            <w:tcW w:w="3963" w:type="dxa"/>
            <w:gridSpan w:val="2"/>
          </w:tcPr>
          <w:p w:rsidR="00D84621" w:rsidRPr="003240F6" w:rsidRDefault="002F0564" w:rsidP="00D8462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4621" w:rsidRPr="003240F6">
              <w:rPr>
                <w:rFonts w:ascii="TimesNewRoman" w:hAnsi="TimesNewRoman" w:cs="TimesNewRoman"/>
                <w:sz w:val="28"/>
                <w:szCs w:val="28"/>
                <w:lang w:eastAsia="uk-UA"/>
              </w:rPr>
              <w:t>особи, які безпосередньо укладають ф’ючерсні контракти в залі від імені інших учасників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4621" w:rsidRPr="003240F6" w:rsidRDefault="002F0564" w:rsidP="00D8462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4621" w:rsidRPr="003240F6">
              <w:rPr>
                <w:rFonts w:ascii="TimesNewRoman" w:hAnsi="TimesNewRoman" w:cs="TimesNewRoman"/>
                <w:sz w:val="28"/>
                <w:szCs w:val="28"/>
                <w:lang w:eastAsia="uk-UA"/>
              </w:rPr>
              <w:t>фізичні особи або організації, які приймають замовлення клієнтів та ведуть їх рахунки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4621" w:rsidRPr="003240F6" w:rsidRDefault="002F0564" w:rsidP="00D8462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4621" w:rsidRPr="003240F6">
              <w:rPr>
                <w:rFonts w:ascii="TimesNewRoman" w:hAnsi="TimesNewRoman" w:cs="TimesNewRoman"/>
                <w:sz w:val="28"/>
                <w:szCs w:val="28"/>
                <w:lang w:eastAsia="uk-UA"/>
              </w:rPr>
              <w:t>категорії службовців, пов’язані з процедурою прийняття наказів клієнтів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4621" w:rsidRPr="003240F6" w:rsidRDefault="002F0564" w:rsidP="00D8462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4621" w:rsidRPr="003240F6">
              <w:rPr>
                <w:rFonts w:ascii="TimesNewRoman" w:hAnsi="TimesNewRoman" w:cs="TimesNewRoman"/>
                <w:sz w:val="28"/>
                <w:szCs w:val="28"/>
                <w:lang w:eastAsia="uk-UA"/>
              </w:rPr>
              <w:t>особи, які надають консультації щодо купівлі ф’ючерсних контрактів за плату, за частку у прибутку або іншу винагороду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45744" w:rsidRPr="003240F6" w:rsidRDefault="002F0564" w:rsidP="00D84621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4621" w:rsidRPr="003240F6">
              <w:rPr>
                <w:rFonts w:ascii="TimesNewRoman" w:hAnsi="TimesNewRoman" w:cs="TimesNewRoman"/>
                <w:sz w:val="28"/>
                <w:szCs w:val="28"/>
                <w:lang w:eastAsia="uk-UA"/>
              </w:rPr>
              <w:t>незалежні агенти, які ведуть справи з одним або кількома брокерськими домами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84621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D84621" w:rsidRPr="003240F6" w:rsidRDefault="00D84621" w:rsidP="00D846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4802" w:type="dxa"/>
            <w:gridSpan w:val="2"/>
          </w:tcPr>
          <w:p w:rsidR="00D84621" w:rsidRPr="003240F6" w:rsidRDefault="00D84621" w:rsidP="00D84621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Асоційовані особи – це:</w:t>
            </w:r>
          </w:p>
        </w:tc>
        <w:tc>
          <w:tcPr>
            <w:tcW w:w="3963" w:type="dxa"/>
            <w:gridSpan w:val="2"/>
          </w:tcPr>
          <w:p w:rsidR="00D84621" w:rsidRPr="003240F6" w:rsidRDefault="002F0564" w:rsidP="00D8462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4621" w:rsidRPr="003240F6">
              <w:rPr>
                <w:rFonts w:ascii="TimesNewRoman" w:hAnsi="TimesNewRoman" w:cs="TimesNewRoman"/>
                <w:sz w:val="28"/>
                <w:szCs w:val="28"/>
                <w:lang w:eastAsia="uk-UA"/>
              </w:rPr>
              <w:t>особи, які безпосередньо укладають ф’ючерсні контракти в залі від імені інших учасників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4621" w:rsidRPr="003240F6" w:rsidRDefault="002F0564" w:rsidP="00D8462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4621" w:rsidRPr="003240F6">
              <w:rPr>
                <w:rFonts w:ascii="TimesNewRoman" w:hAnsi="TimesNewRoman" w:cs="TimesNewRoman"/>
                <w:sz w:val="28"/>
                <w:szCs w:val="28"/>
                <w:lang w:eastAsia="uk-UA"/>
              </w:rPr>
              <w:t>фізичні особи або організації, які приймають замовлення клієнтів та ведуть їх рахунки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4621" w:rsidRPr="003240F6" w:rsidRDefault="002F0564" w:rsidP="00D8462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4621" w:rsidRPr="003240F6">
              <w:rPr>
                <w:rFonts w:ascii="TimesNewRoman" w:hAnsi="TimesNewRoman" w:cs="TimesNewRoman"/>
                <w:sz w:val="28"/>
                <w:szCs w:val="28"/>
                <w:lang w:eastAsia="uk-UA"/>
              </w:rPr>
              <w:t>категорії службовців, пов’язані з процедурою прийняття наказів клієнтів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4621" w:rsidRPr="003240F6" w:rsidRDefault="002F0564" w:rsidP="00D8462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4621" w:rsidRPr="003240F6">
              <w:rPr>
                <w:rFonts w:ascii="TimesNewRoman" w:hAnsi="TimesNewRoman" w:cs="TimesNewRoman"/>
                <w:sz w:val="28"/>
                <w:szCs w:val="28"/>
                <w:lang w:eastAsia="uk-UA"/>
              </w:rPr>
              <w:t xml:space="preserve">особи, які надають </w:t>
            </w:r>
            <w:r w:rsidR="00D84621" w:rsidRPr="003240F6">
              <w:rPr>
                <w:rFonts w:ascii="TimesNewRoman" w:hAnsi="TimesNewRoman" w:cs="TimesNewRoman"/>
                <w:sz w:val="28"/>
                <w:szCs w:val="28"/>
                <w:lang w:eastAsia="uk-UA"/>
              </w:rPr>
              <w:lastRenderedPageBreak/>
              <w:t>консультації щодо купівлі ф’ючерсних контрактів за плату, за частку у прибутку або іншу винагороду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4621" w:rsidRPr="003240F6" w:rsidRDefault="002F0564" w:rsidP="00D84621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4621" w:rsidRPr="003240F6">
              <w:rPr>
                <w:rFonts w:ascii="TimesNewRoman" w:hAnsi="TimesNewRoman" w:cs="TimesNewRoman"/>
                <w:sz w:val="28"/>
                <w:szCs w:val="28"/>
                <w:lang w:eastAsia="uk-UA"/>
              </w:rPr>
              <w:t>незалежні агенти, які ведуть справи з одним або кількома брокерськими домами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84621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D84621" w:rsidRPr="003240F6" w:rsidRDefault="00D84621" w:rsidP="00D846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71.</w:t>
            </w:r>
          </w:p>
        </w:tc>
        <w:tc>
          <w:tcPr>
            <w:tcW w:w="4802" w:type="dxa"/>
            <w:gridSpan w:val="2"/>
          </w:tcPr>
          <w:p w:rsidR="00D84621" w:rsidRPr="003240F6" w:rsidRDefault="00D84621" w:rsidP="00D8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eastAsia="uk-UA"/>
              </w:rPr>
              <w:t xml:space="preserve">Брокери у торговій залі </w:t>
            </w:r>
            <w:r w:rsidRPr="003240F6">
              <w:rPr>
                <w:rFonts w:ascii="TimesNewRoman" w:hAnsi="TimesNewRoman" w:cs="TimesNewRoman"/>
                <w:sz w:val="28"/>
                <w:szCs w:val="28"/>
                <w:lang w:eastAsia="uk-UA"/>
              </w:rPr>
              <w:t>– це:</w:t>
            </w:r>
          </w:p>
        </w:tc>
        <w:tc>
          <w:tcPr>
            <w:tcW w:w="3963" w:type="dxa"/>
            <w:gridSpan w:val="2"/>
          </w:tcPr>
          <w:p w:rsidR="00D84621" w:rsidRPr="003240F6" w:rsidRDefault="002F0564" w:rsidP="00D8462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4621" w:rsidRPr="003240F6">
              <w:rPr>
                <w:rFonts w:ascii="TimesNewRoman" w:hAnsi="TimesNewRoman" w:cs="TimesNewRoman"/>
                <w:sz w:val="28"/>
                <w:szCs w:val="28"/>
                <w:lang w:eastAsia="uk-UA"/>
              </w:rPr>
              <w:t>особи, які безпосередньо укладають ф’ючерсні контракти в залі від імені інших учасників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4621" w:rsidRPr="003240F6" w:rsidRDefault="002F0564" w:rsidP="00D8462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4621" w:rsidRPr="003240F6">
              <w:rPr>
                <w:rFonts w:ascii="TimesNewRoman" w:hAnsi="TimesNewRoman" w:cs="TimesNewRoman"/>
                <w:sz w:val="28"/>
                <w:szCs w:val="28"/>
                <w:lang w:eastAsia="uk-UA"/>
              </w:rPr>
              <w:t>фізичні особи або організації, які приймають замовлення клієнтів та ведуть їх рахунки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4621" w:rsidRPr="003240F6" w:rsidRDefault="002F0564" w:rsidP="00D8462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4621" w:rsidRPr="003240F6">
              <w:rPr>
                <w:rFonts w:ascii="TimesNewRoman" w:hAnsi="TimesNewRoman" w:cs="TimesNewRoman"/>
                <w:sz w:val="28"/>
                <w:szCs w:val="28"/>
                <w:lang w:eastAsia="uk-UA"/>
              </w:rPr>
              <w:t>категорії службовців, пов’язані з процедурою прийняття наказів клієнтів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4621" w:rsidRPr="003240F6" w:rsidRDefault="002F0564" w:rsidP="00D8462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4621" w:rsidRPr="003240F6">
              <w:rPr>
                <w:rFonts w:ascii="TimesNewRoman" w:hAnsi="TimesNewRoman" w:cs="TimesNewRoman"/>
                <w:sz w:val="28"/>
                <w:szCs w:val="28"/>
                <w:lang w:eastAsia="uk-UA"/>
              </w:rPr>
              <w:t>особи, які надають консультації щодо купівлі ф’ючерсних контрактів за плату, за частку у прибутку або іншу винагороду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4621" w:rsidRPr="003240F6" w:rsidRDefault="002F0564" w:rsidP="00D84621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4621" w:rsidRPr="003240F6">
              <w:rPr>
                <w:rFonts w:ascii="TimesNewRoman" w:hAnsi="TimesNewRoman" w:cs="TimesNewRoman"/>
                <w:sz w:val="28"/>
                <w:szCs w:val="28"/>
                <w:lang w:eastAsia="uk-UA"/>
              </w:rPr>
              <w:t>незалежні агенти, які ведуть справи з одним або кількома брокерськими домами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84621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D84621" w:rsidRPr="003240F6" w:rsidRDefault="00D84621" w:rsidP="00D846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4802" w:type="dxa"/>
            <w:gridSpan w:val="2"/>
          </w:tcPr>
          <w:p w:rsidR="00D84621" w:rsidRPr="003240F6" w:rsidRDefault="00D84621" w:rsidP="00D8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eastAsia="uk-UA"/>
              </w:rPr>
              <w:t>Оператор товарного пулу (</w:t>
            </w:r>
            <w:proofErr w:type="spellStart"/>
            <w:r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eastAsia="uk-UA"/>
              </w:rPr>
              <w:t>commodity</w:t>
            </w:r>
            <w:proofErr w:type="spellEnd"/>
            <w:r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eastAsia="uk-UA"/>
              </w:rPr>
              <w:t>pool</w:t>
            </w:r>
            <w:proofErr w:type="spellEnd"/>
            <w:r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eastAsia="uk-UA"/>
              </w:rPr>
              <w:t>operator</w:t>
            </w:r>
            <w:proofErr w:type="spellEnd"/>
            <w:r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eastAsia="uk-UA"/>
              </w:rPr>
              <w:t xml:space="preserve">) – </w:t>
            </w:r>
            <w:r w:rsidRPr="003240F6">
              <w:rPr>
                <w:rFonts w:ascii="TimesNewRoman" w:hAnsi="TimesNewRoman" w:cs="TimesNewRoman"/>
                <w:sz w:val="28"/>
                <w:szCs w:val="28"/>
                <w:lang w:eastAsia="uk-UA"/>
              </w:rPr>
              <w:t>це</w:t>
            </w:r>
          </w:p>
        </w:tc>
        <w:tc>
          <w:tcPr>
            <w:tcW w:w="3963" w:type="dxa"/>
            <w:gridSpan w:val="2"/>
          </w:tcPr>
          <w:p w:rsidR="00D84621" w:rsidRPr="003240F6" w:rsidRDefault="002F0564" w:rsidP="00D8462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4621" w:rsidRPr="003240F6">
              <w:rPr>
                <w:rFonts w:ascii="TimesNewRoman" w:hAnsi="TimesNewRoman" w:cs="TimesNewRoman"/>
                <w:sz w:val="28"/>
                <w:szCs w:val="28"/>
                <w:lang w:eastAsia="uk-UA"/>
              </w:rPr>
              <w:t>особи, які безпосередньо укладають ф’ючерсні контракти в залі від імені інших учасників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4621" w:rsidRPr="003240F6" w:rsidRDefault="002F0564" w:rsidP="00D8462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4621" w:rsidRPr="003240F6">
              <w:rPr>
                <w:rFonts w:ascii="TimesNewRoman" w:hAnsi="TimesNewRoman" w:cs="TimesNewRoman"/>
                <w:sz w:val="28"/>
                <w:szCs w:val="28"/>
                <w:lang w:eastAsia="uk-UA"/>
              </w:rPr>
              <w:t>фізичні особи або організації, які приймають замовлення клієнтів та ведуть їх рахунки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4621" w:rsidRPr="003240F6" w:rsidRDefault="002F0564" w:rsidP="00D8462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4621" w:rsidRPr="003240F6">
              <w:rPr>
                <w:rFonts w:ascii="TimesNewRoman" w:hAnsi="TimesNewRoman" w:cs="TimesNewRoman"/>
                <w:sz w:val="28"/>
                <w:szCs w:val="28"/>
                <w:lang w:eastAsia="uk-UA"/>
              </w:rPr>
              <w:t>категорії службовців, пов’язані з процедурою прийняття наказів клієнтів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84621" w:rsidRPr="003240F6" w:rsidRDefault="002F0564" w:rsidP="00D8462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4621" w:rsidRPr="003240F6">
              <w:rPr>
                <w:rFonts w:ascii="TimesNewRoman" w:hAnsi="TimesNewRoman" w:cs="TimesNewRoman"/>
                <w:sz w:val="28"/>
                <w:szCs w:val="28"/>
                <w:lang w:eastAsia="uk-UA"/>
              </w:rPr>
              <w:t>брокер-консультант, який збирає кошти клієнтів та управляє ними;</w:t>
            </w:r>
          </w:p>
          <w:p w:rsidR="00D84621" w:rsidRPr="003240F6" w:rsidRDefault="002F0564" w:rsidP="00D84621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4621" w:rsidRPr="003240F6">
              <w:rPr>
                <w:rFonts w:ascii="TimesNewRoman" w:hAnsi="TimesNewRoman" w:cs="TimesNewRoman"/>
                <w:sz w:val="28"/>
                <w:szCs w:val="28"/>
                <w:lang w:eastAsia="uk-UA"/>
              </w:rPr>
              <w:t>незалежні агенти, які ведуть справи з одним або кількома брокерськими домами</w:t>
            </w:r>
            <w:r w:rsidR="00D84621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84621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D84621" w:rsidRPr="003240F6" w:rsidRDefault="00D84621" w:rsidP="00D846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4802" w:type="dxa"/>
            <w:gridSpan w:val="2"/>
          </w:tcPr>
          <w:p w:rsidR="00D84621" w:rsidRPr="003240F6" w:rsidRDefault="00DA2ECB" w:rsidP="00D846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Комісія з питань товарних ф’ючерсних ринків США ввела правила, що вимагають від бірж встановити ліміти відкритих позицій для ф’ючерсних контрактів у:</w:t>
            </w:r>
          </w:p>
        </w:tc>
        <w:tc>
          <w:tcPr>
            <w:tcW w:w="3963" w:type="dxa"/>
            <w:gridSpan w:val="2"/>
          </w:tcPr>
          <w:p w:rsidR="00DA2ECB" w:rsidRPr="003240F6" w:rsidRDefault="002F0564" w:rsidP="00DA2EC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DA2EC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1974 році;</w:t>
            </w:r>
          </w:p>
          <w:p w:rsidR="00DA2ECB" w:rsidRPr="003240F6" w:rsidRDefault="002F0564" w:rsidP="00DA2EC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DA2ECB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A2ECB" w:rsidRPr="003240F6">
              <w:rPr>
                <w:rFonts w:ascii="Times New Roman" w:hAnsi="Times New Roman" w:cs="Times New Roman"/>
                <w:sz w:val="28"/>
                <w:szCs w:val="28"/>
              </w:rPr>
              <w:t>1978 році</w:t>
            </w:r>
            <w:r w:rsidR="00DA2ECB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DA2ECB" w:rsidRPr="003240F6" w:rsidRDefault="002F0564" w:rsidP="00DA2EC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DA2EC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1982 році;</w:t>
            </w:r>
          </w:p>
          <w:p w:rsidR="00DA2ECB" w:rsidRPr="003240F6" w:rsidRDefault="002F0564" w:rsidP="00DA2EC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A2EC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1983 році;</w:t>
            </w:r>
          </w:p>
          <w:p w:rsidR="00D84621" w:rsidRPr="003240F6" w:rsidRDefault="002F0564" w:rsidP="00DA2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A2EC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1984 році.</w:t>
            </w:r>
          </w:p>
        </w:tc>
      </w:tr>
      <w:tr w:rsidR="00DA2ECB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DA2ECB" w:rsidRPr="003240F6" w:rsidRDefault="00DA2ECB" w:rsidP="00DA2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74.</w:t>
            </w:r>
          </w:p>
        </w:tc>
        <w:tc>
          <w:tcPr>
            <w:tcW w:w="4802" w:type="dxa"/>
            <w:gridSpan w:val="2"/>
          </w:tcPr>
          <w:p w:rsidR="00DA2ECB" w:rsidRPr="003240F6" w:rsidRDefault="00DA2ECB" w:rsidP="00DA2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Згідно правил Комісії з питань товарних ф’ючерсних ринків США ліміти відкритих позицій не застосовуються до:</w:t>
            </w:r>
          </w:p>
        </w:tc>
        <w:tc>
          <w:tcPr>
            <w:tcW w:w="3963" w:type="dxa"/>
            <w:gridSpan w:val="2"/>
          </w:tcPr>
          <w:p w:rsidR="00DA2ECB" w:rsidRPr="003240F6" w:rsidRDefault="002F0564" w:rsidP="00DA2EC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DA2EC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2ECB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дилерів</w:t>
            </w:r>
            <w:proofErr w:type="spellEnd"/>
            <w:r w:rsidR="00DA2ECB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2ECB" w:rsidRPr="003240F6" w:rsidRDefault="002F0564" w:rsidP="00DA2EC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DA2EC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2ECB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маклерів</w:t>
            </w:r>
            <w:proofErr w:type="spellEnd"/>
            <w:r w:rsidR="00DA2ECB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2ECB" w:rsidRPr="003240F6" w:rsidRDefault="002F0564" w:rsidP="00DA2EC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DA2EC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брокерів;</w:t>
            </w:r>
          </w:p>
          <w:p w:rsidR="00DA2ECB" w:rsidRPr="003240F6" w:rsidRDefault="002F0564" w:rsidP="00DA2EC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A2EC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2ECB" w:rsidRPr="003240F6">
              <w:rPr>
                <w:rFonts w:ascii="Times New Roman" w:hAnsi="Times New Roman" w:cs="Times New Roman"/>
                <w:sz w:val="28"/>
                <w:szCs w:val="28"/>
              </w:rPr>
              <w:t>трейдерів</w:t>
            </w:r>
            <w:proofErr w:type="spellEnd"/>
            <w:r w:rsidR="00DA2ECB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2ECB" w:rsidRPr="003240F6" w:rsidRDefault="002F0564" w:rsidP="00DA2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A2EC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A2ECB" w:rsidRPr="003240F6">
              <w:rPr>
                <w:rFonts w:ascii="Times New Roman" w:hAnsi="Times New Roman" w:cs="Times New Roman"/>
                <w:sz w:val="28"/>
                <w:szCs w:val="28"/>
              </w:rPr>
              <w:t>хеджерів</w:t>
            </w:r>
            <w:proofErr w:type="spellEnd"/>
            <w:r w:rsidR="00DA2ECB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A2ECB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DA2ECB" w:rsidRPr="003240F6" w:rsidRDefault="00DA2ECB" w:rsidP="00DA2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4802" w:type="dxa"/>
            <w:gridSpan w:val="2"/>
          </w:tcPr>
          <w:p w:rsidR="00DA2ECB" w:rsidRPr="003240F6" w:rsidRDefault="002C6728" w:rsidP="002C6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Закон США «Про практику ф’ючерсної торгівлі» був прийнятий у:</w:t>
            </w:r>
          </w:p>
        </w:tc>
        <w:tc>
          <w:tcPr>
            <w:tcW w:w="3963" w:type="dxa"/>
            <w:gridSpan w:val="2"/>
          </w:tcPr>
          <w:p w:rsidR="002C6728" w:rsidRPr="003240F6" w:rsidRDefault="002F0564" w:rsidP="002C672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2C6728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1989 році;</w:t>
            </w:r>
          </w:p>
          <w:p w:rsidR="002C6728" w:rsidRPr="003240F6" w:rsidRDefault="002F0564" w:rsidP="002C672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2C6728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C6728" w:rsidRPr="003240F6">
              <w:rPr>
                <w:rFonts w:ascii="Times New Roman" w:hAnsi="Times New Roman" w:cs="Times New Roman"/>
                <w:sz w:val="28"/>
                <w:szCs w:val="28"/>
              </w:rPr>
              <w:t>1990 році</w:t>
            </w:r>
            <w:r w:rsidR="002C6728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2C6728" w:rsidRPr="003240F6" w:rsidRDefault="002F0564" w:rsidP="002C672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2C6728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1991 році;</w:t>
            </w:r>
          </w:p>
          <w:p w:rsidR="002C6728" w:rsidRPr="003240F6" w:rsidRDefault="002F0564" w:rsidP="002C672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2C6728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1992 році;</w:t>
            </w:r>
          </w:p>
          <w:p w:rsidR="00DA2ECB" w:rsidRPr="003240F6" w:rsidRDefault="002F0564" w:rsidP="002C67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C6728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1993 році.</w:t>
            </w:r>
          </w:p>
        </w:tc>
      </w:tr>
      <w:tr w:rsidR="00DA2ECB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DA2ECB" w:rsidRPr="003240F6" w:rsidRDefault="00DA2ECB" w:rsidP="00DA2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4802" w:type="dxa"/>
            <w:gridSpan w:val="2"/>
          </w:tcPr>
          <w:p w:rsidR="00DA2ECB" w:rsidRPr="003240F6" w:rsidRDefault="00665875" w:rsidP="00DA2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Комісія з питань товарної ф’ючерсної торгівлі є незалежним федеральним органом, який знаходиться у</w:t>
            </w:r>
            <w:r w:rsidR="00FE6840" w:rsidRPr="003240F6">
              <w:rPr>
                <w:rFonts w:ascii="TimesNewRoman" w:hAnsi="TimesNewRoman" w:cs="TimesNewRoman"/>
                <w:sz w:val="28"/>
                <w:szCs w:val="28"/>
              </w:rPr>
              <w:t>:</w:t>
            </w:r>
          </w:p>
        </w:tc>
        <w:tc>
          <w:tcPr>
            <w:tcW w:w="3963" w:type="dxa"/>
            <w:gridSpan w:val="2"/>
          </w:tcPr>
          <w:p w:rsidR="00FE6840" w:rsidRPr="003240F6" w:rsidRDefault="002F0564" w:rsidP="00FE684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Чикаго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6840" w:rsidRPr="003240F6" w:rsidRDefault="002F0564" w:rsidP="00FE684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Лос-</w:t>
            </w:r>
            <w:proofErr w:type="spellStart"/>
            <w:r w:rsidR="00FE684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Анджелесі</w:t>
            </w:r>
            <w:proofErr w:type="spellEnd"/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6840" w:rsidRPr="003240F6" w:rsidRDefault="002F0564" w:rsidP="00FE684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Нью-Йорку;</w:t>
            </w:r>
          </w:p>
          <w:p w:rsidR="00FE6840" w:rsidRPr="003240F6" w:rsidRDefault="002F0564" w:rsidP="00FE684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Вашингтоні;</w:t>
            </w:r>
          </w:p>
          <w:p w:rsidR="00DA2ECB" w:rsidRPr="003240F6" w:rsidRDefault="002F0564" w:rsidP="00FE6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Бостоні.</w:t>
            </w:r>
          </w:p>
        </w:tc>
      </w:tr>
      <w:tr w:rsidR="00DA2ECB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DA2ECB" w:rsidRPr="003240F6" w:rsidRDefault="00DA2ECB" w:rsidP="00DA2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4802" w:type="dxa"/>
            <w:gridSpan w:val="2"/>
          </w:tcPr>
          <w:p w:rsidR="00DA2ECB" w:rsidRPr="003240F6" w:rsidRDefault="00FE6840" w:rsidP="00DA2E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В Англії держава практично не втручалася у діяльність товарних бірж до: </w:t>
            </w:r>
          </w:p>
        </w:tc>
        <w:tc>
          <w:tcPr>
            <w:tcW w:w="3963" w:type="dxa"/>
            <w:gridSpan w:val="2"/>
          </w:tcPr>
          <w:p w:rsidR="00FE6840" w:rsidRPr="003240F6" w:rsidRDefault="002F0564" w:rsidP="00FE684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960 року;</w:t>
            </w:r>
          </w:p>
          <w:p w:rsidR="00FE6840" w:rsidRPr="003240F6" w:rsidRDefault="002F0564" w:rsidP="00FE684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 року;</w:t>
            </w:r>
          </w:p>
          <w:p w:rsidR="00FE6840" w:rsidRPr="003240F6" w:rsidRDefault="002F0564" w:rsidP="00FE684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1980 року;</w:t>
            </w:r>
          </w:p>
          <w:p w:rsidR="00FE6840" w:rsidRPr="003240F6" w:rsidRDefault="002F0564" w:rsidP="00FE684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1987 року;</w:t>
            </w:r>
          </w:p>
          <w:p w:rsidR="00DA2ECB" w:rsidRPr="003240F6" w:rsidRDefault="002F0564" w:rsidP="00FE6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1992 року.</w:t>
            </w:r>
          </w:p>
        </w:tc>
      </w:tr>
      <w:tr w:rsidR="00DA2ECB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DA2ECB" w:rsidRPr="003240F6" w:rsidRDefault="00DA2ECB" w:rsidP="00DA2E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4802" w:type="dxa"/>
            <w:gridSpan w:val="2"/>
          </w:tcPr>
          <w:p w:rsidR="00DA2ECB" w:rsidRPr="003240F6" w:rsidRDefault="00FE6840" w:rsidP="00FE68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Основними принципами діяльності ф’ючерсних бірж Великобританії є:</w:t>
            </w:r>
          </w:p>
        </w:tc>
        <w:tc>
          <w:tcPr>
            <w:tcW w:w="3963" w:type="dxa"/>
            <w:gridSpan w:val="2"/>
          </w:tcPr>
          <w:p w:rsidR="00FE6840" w:rsidRPr="003240F6" w:rsidRDefault="002F0564" w:rsidP="00FE684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684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гласність, електронні торги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E6840" w:rsidRPr="003240F6" w:rsidRDefault="002F0564" w:rsidP="00FE684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E684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самоуправління та самоконтроль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E6840" w:rsidRPr="003240F6" w:rsidRDefault="002F0564" w:rsidP="00FE684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684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державне регулювання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6840" w:rsidRPr="003240F6" w:rsidRDefault="002F0564" w:rsidP="00FE684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684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участь держави в якості </w:t>
            </w:r>
            <w:proofErr w:type="spellStart"/>
            <w:r w:rsidR="00FE684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агента</w:t>
            </w:r>
            <w:proofErr w:type="spellEnd"/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2ECB" w:rsidRPr="003240F6" w:rsidRDefault="002F0564" w:rsidP="00FE6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громадський контроль.</w:t>
            </w:r>
          </w:p>
        </w:tc>
      </w:tr>
      <w:tr w:rsidR="00FE6840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E6840" w:rsidRPr="003240F6" w:rsidRDefault="00FE6840" w:rsidP="00FE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4802" w:type="dxa"/>
            <w:gridSpan w:val="2"/>
          </w:tcPr>
          <w:p w:rsidR="00FE6840" w:rsidRPr="003240F6" w:rsidRDefault="00FE6840" w:rsidP="00FE6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У Німеччині біржова ф’ючерсна торгівля регулюється:</w:t>
            </w:r>
          </w:p>
        </w:tc>
        <w:tc>
          <w:tcPr>
            <w:tcW w:w="3963" w:type="dxa"/>
            <w:gridSpan w:val="2"/>
          </w:tcPr>
          <w:p w:rsidR="00FE6840" w:rsidRPr="003240F6" w:rsidRDefault="002F0564" w:rsidP="00FE68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З</w:t>
            </w:r>
            <w:r w:rsidR="00FE684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аконодавством федеральних</w:t>
            </w:r>
          </w:p>
          <w:p w:rsidR="00FE6840" w:rsidRPr="003240F6" w:rsidRDefault="00FE6840" w:rsidP="00FE684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земель</w:t>
            </w:r>
            <w:r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E6840" w:rsidRPr="003240F6" w:rsidRDefault="002F0564" w:rsidP="00FE684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E684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Правилами біржової торгівлі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E6840" w:rsidRPr="003240F6" w:rsidRDefault="002F0564" w:rsidP="00FE68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684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Міністерством фінансів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6840" w:rsidRPr="003240F6" w:rsidRDefault="002F0564" w:rsidP="00FE68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684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Міністерством сільського</w:t>
            </w:r>
          </w:p>
          <w:p w:rsidR="00FE6840" w:rsidRPr="003240F6" w:rsidRDefault="00FE6840" w:rsidP="00FE684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господарства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6840" w:rsidRPr="003240F6" w:rsidRDefault="002F0564" w:rsidP="00FE68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684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Торговельним кодексом та Законом про біржі і біржові угоди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6840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E6840" w:rsidRPr="003240F6" w:rsidRDefault="00FE6840" w:rsidP="00FE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4802" w:type="dxa"/>
            <w:gridSpan w:val="2"/>
          </w:tcPr>
          <w:p w:rsidR="00FE6840" w:rsidRPr="003240F6" w:rsidRDefault="00FE6840" w:rsidP="00FE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Укладання строкових угод у Німеччині стало можливим з відкриттям Німецької строкової біржи у: </w:t>
            </w:r>
          </w:p>
        </w:tc>
        <w:tc>
          <w:tcPr>
            <w:tcW w:w="3963" w:type="dxa"/>
            <w:gridSpan w:val="2"/>
          </w:tcPr>
          <w:p w:rsidR="00FE6840" w:rsidRPr="003240F6" w:rsidRDefault="002F0564" w:rsidP="00FE684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990 </w:t>
            </w:r>
            <w:proofErr w:type="spellStart"/>
            <w:r w:rsidR="00FE684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році</w:t>
            </w:r>
            <w:proofErr w:type="spellEnd"/>
            <w:r w:rsidR="00FE684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E6840" w:rsidRPr="003240F6" w:rsidRDefault="002F0564" w:rsidP="00FE684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91 </w:t>
            </w:r>
            <w:proofErr w:type="spellStart"/>
            <w:r w:rsidR="00FE684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році</w:t>
            </w:r>
            <w:proofErr w:type="spellEnd"/>
            <w:r w:rsidR="00FE684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E6840" w:rsidRPr="003240F6" w:rsidRDefault="002F0564" w:rsidP="00FE684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1992 році;</w:t>
            </w:r>
          </w:p>
          <w:p w:rsidR="00FE6840" w:rsidRPr="003240F6" w:rsidRDefault="002F0564" w:rsidP="00FE684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1993 році;</w:t>
            </w:r>
          </w:p>
          <w:p w:rsidR="00FE6840" w:rsidRPr="003240F6" w:rsidRDefault="002F0564" w:rsidP="00FE6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1994 році.</w:t>
            </w:r>
          </w:p>
        </w:tc>
      </w:tr>
      <w:tr w:rsidR="00FE6840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E6840" w:rsidRPr="003240F6" w:rsidRDefault="00FE6840" w:rsidP="00FE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4802" w:type="dxa"/>
            <w:gridSpan w:val="2"/>
          </w:tcPr>
          <w:p w:rsidR="00FE6840" w:rsidRPr="003240F6" w:rsidRDefault="00FE6840" w:rsidP="00FE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Франції 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ф’ючерсна біржова торгівля регулюється</w:t>
            </w:r>
            <w:r w:rsidR="00BF72B4" w:rsidRPr="003240F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963" w:type="dxa"/>
            <w:gridSpan w:val="2"/>
          </w:tcPr>
          <w:p w:rsidR="00FE6840" w:rsidRPr="003240F6" w:rsidRDefault="002F0564" w:rsidP="00FE6840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684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Комісією з ф’ючерсних товарних бірж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E6840" w:rsidRPr="003240F6" w:rsidRDefault="002F0564" w:rsidP="00FE684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E684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Правилами біржової торгівлі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FE6840" w:rsidRPr="003240F6" w:rsidRDefault="002F0564" w:rsidP="00FE68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684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Міністерством фінансів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6840" w:rsidRPr="003240F6" w:rsidRDefault="002F0564" w:rsidP="00FE68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684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Міністерством сільського</w:t>
            </w:r>
          </w:p>
          <w:p w:rsidR="00FE6840" w:rsidRPr="003240F6" w:rsidRDefault="00FE6840" w:rsidP="00FE684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господарства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E6840" w:rsidRPr="003240F6" w:rsidRDefault="002F0564" w:rsidP="00BF7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2B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Центральним банком</w:t>
            </w:r>
            <w:r w:rsidR="00FE6840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72B4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BF72B4" w:rsidRPr="003240F6" w:rsidRDefault="00BF72B4" w:rsidP="00BF7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82.</w:t>
            </w:r>
          </w:p>
        </w:tc>
        <w:tc>
          <w:tcPr>
            <w:tcW w:w="4802" w:type="dxa"/>
            <w:gridSpan w:val="2"/>
          </w:tcPr>
          <w:p w:rsidR="00BF72B4" w:rsidRPr="003240F6" w:rsidRDefault="00BF72B4" w:rsidP="00BF7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540E85">
              <w:rPr>
                <w:rFonts w:ascii="Times New Roman" w:hAnsi="Times New Roman" w:cs="Times New Roman"/>
                <w:bCs/>
                <w:sz w:val="28"/>
                <w:szCs w:val="28"/>
              </w:rPr>
              <w:t>Сі</w:t>
            </w:r>
            <w:r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нгапурі 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ф’ючерсна біржова торгівля регулюється:</w:t>
            </w:r>
          </w:p>
        </w:tc>
        <w:tc>
          <w:tcPr>
            <w:tcW w:w="3963" w:type="dxa"/>
            <w:gridSpan w:val="2"/>
          </w:tcPr>
          <w:p w:rsidR="00BF72B4" w:rsidRPr="003240F6" w:rsidRDefault="002F0564" w:rsidP="00BF72B4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BF72B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2B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Комісією з ф’ючерсних товарних бірж</w:t>
            </w:r>
            <w:r w:rsidR="00BF72B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BF72B4" w:rsidRPr="003240F6" w:rsidRDefault="002F0564" w:rsidP="00BF72B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BF72B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F72B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Правилами біржової торгівлі</w:t>
            </w:r>
            <w:r w:rsidR="00BF72B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BF72B4" w:rsidRPr="003240F6" w:rsidRDefault="002F0564" w:rsidP="00BF72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BF72B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2B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Міністерством фінансів</w:t>
            </w:r>
            <w:r w:rsidR="00BF72B4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72B4" w:rsidRPr="003240F6" w:rsidRDefault="002F0564" w:rsidP="00BF72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F72B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2B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Міністерством сільського</w:t>
            </w:r>
          </w:p>
          <w:p w:rsidR="00BF72B4" w:rsidRPr="003240F6" w:rsidRDefault="00BF72B4" w:rsidP="00BF72B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господарства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72B4" w:rsidRPr="003240F6" w:rsidRDefault="002F0564" w:rsidP="00BF7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BF72B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72B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Центральним банком</w:t>
            </w:r>
            <w:r w:rsidR="00BF72B4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72B4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BF72B4" w:rsidRPr="003240F6" w:rsidRDefault="00BF72B4" w:rsidP="00BF7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4802" w:type="dxa"/>
            <w:gridSpan w:val="2"/>
          </w:tcPr>
          <w:p w:rsidR="00BF72B4" w:rsidRPr="003240F6" w:rsidRDefault="00BF72B4" w:rsidP="00BF7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Федеральний закон «Про біржі та фондову торгівлю» у Швейцарії був прийнятий у:</w:t>
            </w:r>
          </w:p>
        </w:tc>
        <w:tc>
          <w:tcPr>
            <w:tcW w:w="3963" w:type="dxa"/>
            <w:gridSpan w:val="2"/>
          </w:tcPr>
          <w:p w:rsidR="00BF72B4" w:rsidRPr="003240F6" w:rsidRDefault="002F0564" w:rsidP="00BF72B4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BF72B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BF72B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991 </w:t>
            </w:r>
            <w:proofErr w:type="spellStart"/>
            <w:r w:rsidR="00BF72B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році</w:t>
            </w:r>
            <w:proofErr w:type="spellEnd"/>
            <w:r w:rsidR="00BF72B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BF72B4" w:rsidRPr="003240F6" w:rsidRDefault="002F0564" w:rsidP="00BF72B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BF72B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F72B4" w:rsidRPr="003240F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BF72B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93 </w:t>
            </w:r>
            <w:proofErr w:type="spellStart"/>
            <w:r w:rsidR="00BF72B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році</w:t>
            </w:r>
            <w:proofErr w:type="spellEnd"/>
            <w:r w:rsidR="00BF72B4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BF72B4" w:rsidRPr="003240F6" w:rsidRDefault="002F0564" w:rsidP="00BF72B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BF72B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1995 році;</w:t>
            </w:r>
          </w:p>
          <w:p w:rsidR="00BF72B4" w:rsidRPr="003240F6" w:rsidRDefault="002F0564" w:rsidP="00BF72B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F72B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1997 році;</w:t>
            </w:r>
          </w:p>
          <w:p w:rsidR="00BF72B4" w:rsidRPr="003240F6" w:rsidRDefault="002F0564" w:rsidP="00BF72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BF72B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1999 році.</w:t>
            </w:r>
          </w:p>
        </w:tc>
      </w:tr>
      <w:tr w:rsidR="00FE6840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E6840" w:rsidRPr="003240F6" w:rsidRDefault="00FE6840" w:rsidP="00FE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4802" w:type="dxa"/>
            <w:gridSpan w:val="2"/>
          </w:tcPr>
          <w:p w:rsidR="00FE6840" w:rsidRPr="003240F6" w:rsidRDefault="003F19CC" w:rsidP="00FE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Біржові товари поділяються на три групи:</w:t>
            </w:r>
          </w:p>
        </w:tc>
        <w:tc>
          <w:tcPr>
            <w:tcW w:w="3963" w:type="dxa"/>
            <w:gridSpan w:val="2"/>
          </w:tcPr>
          <w:p w:rsidR="003F19CC" w:rsidRPr="003240F6" w:rsidRDefault="002F0564" w:rsidP="003F1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3F19C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19C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сільськогосподарська</w:t>
            </w:r>
            <w:r w:rsidR="00634EEA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продукція</w:t>
            </w:r>
            <w:r w:rsidR="003F19C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, промислова сировина, валюта;</w:t>
            </w:r>
          </w:p>
          <w:p w:rsidR="003F19CC" w:rsidRPr="003240F6" w:rsidRDefault="002F0564" w:rsidP="003F19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3F19CC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F19C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сільськогосподарська</w:t>
            </w:r>
            <w:r w:rsidR="00634EEA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продукція</w:t>
            </w:r>
            <w:r w:rsidR="003F19C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, промислова сировина, фінансові інструменти;</w:t>
            </w:r>
          </w:p>
          <w:p w:rsidR="003F19CC" w:rsidRPr="003240F6" w:rsidRDefault="002F0564" w:rsidP="003F19C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3F19C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19C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акції, зерно, валюта;</w:t>
            </w:r>
          </w:p>
          <w:p w:rsidR="003F19CC" w:rsidRPr="003240F6" w:rsidRDefault="002F0564" w:rsidP="003F19CC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F19C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19C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нафта, зерно, облігації;</w:t>
            </w:r>
          </w:p>
          <w:p w:rsidR="00FE6840" w:rsidRPr="003240F6" w:rsidRDefault="002F0564" w:rsidP="003F1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3F19C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19CC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</w:t>
            </w:r>
            <w:proofErr w:type="spellStart"/>
            <w:r w:rsidR="003F19CC" w:rsidRPr="003240F6">
              <w:rPr>
                <w:rFonts w:ascii="Times New Roman" w:hAnsi="Times New Roman" w:cs="Times New Roman"/>
                <w:sz w:val="28"/>
                <w:szCs w:val="28"/>
              </w:rPr>
              <w:t>інансові</w:t>
            </w:r>
            <w:proofErr w:type="spellEnd"/>
            <w:r w:rsidR="003F19C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інструменти, енергоносії, валюта.</w:t>
            </w:r>
          </w:p>
        </w:tc>
      </w:tr>
      <w:tr w:rsidR="00FE6840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E6840" w:rsidRPr="003240F6" w:rsidRDefault="00FE6840" w:rsidP="00FE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4802" w:type="dxa"/>
            <w:gridSpan w:val="2"/>
          </w:tcPr>
          <w:p w:rsidR="00FE6840" w:rsidRPr="003240F6" w:rsidRDefault="00634EEA" w:rsidP="00634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До розряду класичних біржових товарів </w:t>
            </w:r>
            <w:r w:rsidRPr="003240F6"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належить:</w:t>
            </w:r>
          </w:p>
        </w:tc>
        <w:tc>
          <w:tcPr>
            <w:tcW w:w="3963" w:type="dxa"/>
            <w:gridSpan w:val="2"/>
          </w:tcPr>
          <w:p w:rsidR="00634EEA" w:rsidRPr="003240F6" w:rsidRDefault="002F0564" w:rsidP="00634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634EEA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4EEA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сільськогосподарська продукція;</w:t>
            </w:r>
          </w:p>
          <w:p w:rsidR="00634EEA" w:rsidRPr="003240F6" w:rsidRDefault="002F0564" w:rsidP="00634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634EEA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34EEA" w:rsidRPr="003240F6">
              <w:rPr>
                <w:rFonts w:ascii="Times New Roman" w:hAnsi="Times New Roman" w:cs="Times New Roman"/>
                <w:sz w:val="28"/>
                <w:szCs w:val="28"/>
              </w:rPr>
              <w:t>нафта і нафтопродукти;</w:t>
            </w:r>
          </w:p>
          <w:p w:rsidR="00634EEA" w:rsidRPr="003240F6" w:rsidRDefault="002F0564" w:rsidP="00634EE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634EEA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4EEA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валюта;</w:t>
            </w:r>
          </w:p>
          <w:p w:rsidR="00634EEA" w:rsidRPr="003240F6" w:rsidRDefault="002F0564" w:rsidP="00634EE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34EEA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дорогоцінні метали</w:t>
            </w:r>
            <w:r w:rsidR="00634EEA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E6840" w:rsidRPr="003240F6" w:rsidRDefault="002F0564" w:rsidP="00634E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634EEA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кольорові метали.</w:t>
            </w:r>
          </w:p>
        </w:tc>
      </w:tr>
      <w:tr w:rsidR="00FE6840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E6840" w:rsidRPr="003240F6" w:rsidRDefault="00FE6840" w:rsidP="00FE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4802" w:type="dxa"/>
            <w:gridSpan w:val="2"/>
          </w:tcPr>
          <w:p w:rsidR="00FE6840" w:rsidRPr="003240F6" w:rsidRDefault="00634EEA" w:rsidP="00634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До характерної риси біржового товару не відноситься:</w:t>
            </w:r>
          </w:p>
        </w:tc>
        <w:tc>
          <w:tcPr>
            <w:tcW w:w="3963" w:type="dxa"/>
            <w:gridSpan w:val="2"/>
          </w:tcPr>
          <w:p w:rsidR="00634EEA" w:rsidRPr="003240F6" w:rsidRDefault="002F0564" w:rsidP="00634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634EEA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4EEA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масовість;</w:t>
            </w:r>
          </w:p>
          <w:p w:rsidR="00634EEA" w:rsidRPr="003240F6" w:rsidRDefault="002F0564" w:rsidP="00634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634EEA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34EEA" w:rsidRPr="003240F6">
              <w:rPr>
                <w:rFonts w:ascii="Times New Roman" w:hAnsi="Times New Roman" w:cs="Times New Roman"/>
                <w:sz w:val="28"/>
                <w:szCs w:val="28"/>
              </w:rPr>
              <w:t>стандартизація;</w:t>
            </w:r>
          </w:p>
          <w:p w:rsidR="00634EEA" w:rsidRPr="003240F6" w:rsidRDefault="002F0564" w:rsidP="00634EE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634EEA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4EEA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замінність;</w:t>
            </w:r>
          </w:p>
          <w:p w:rsidR="00634EEA" w:rsidRPr="003240F6" w:rsidRDefault="002F0564" w:rsidP="00634EE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34EEA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вільне ціноутворення </w:t>
            </w:r>
            <w:r w:rsidR="00634EEA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E6840" w:rsidRPr="003240F6" w:rsidRDefault="002F0564" w:rsidP="00634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634EEA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надійність.</w:t>
            </w:r>
          </w:p>
        </w:tc>
      </w:tr>
      <w:tr w:rsidR="00FE6840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E6840" w:rsidRPr="003240F6" w:rsidRDefault="00FE6840" w:rsidP="00FE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4802" w:type="dxa"/>
            <w:gridSpan w:val="2"/>
          </w:tcPr>
          <w:p w:rsidR="00FE6840" w:rsidRPr="003240F6" w:rsidRDefault="00634EEA" w:rsidP="00FE6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Першим біржовим товаром був:</w:t>
            </w:r>
          </w:p>
        </w:tc>
        <w:tc>
          <w:tcPr>
            <w:tcW w:w="3963" w:type="dxa"/>
            <w:gridSpan w:val="2"/>
          </w:tcPr>
          <w:p w:rsidR="00634EEA" w:rsidRPr="003240F6" w:rsidRDefault="002F0564" w:rsidP="00634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634EEA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4EEA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перець;</w:t>
            </w:r>
          </w:p>
          <w:p w:rsidR="00634EEA" w:rsidRPr="003240F6" w:rsidRDefault="002F0564" w:rsidP="00634E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634EEA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34EEA" w:rsidRPr="003240F6">
              <w:rPr>
                <w:rFonts w:ascii="Times New Roman" w:hAnsi="Times New Roman" w:cs="Times New Roman"/>
                <w:sz w:val="28"/>
                <w:szCs w:val="28"/>
              </w:rPr>
              <w:t>зерно;</w:t>
            </w:r>
          </w:p>
          <w:p w:rsidR="00634EEA" w:rsidRPr="003240F6" w:rsidRDefault="002F0564" w:rsidP="00634EE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634EEA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4EEA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олія;</w:t>
            </w:r>
          </w:p>
          <w:p w:rsidR="00634EEA" w:rsidRPr="003240F6" w:rsidRDefault="002F0564" w:rsidP="00634EE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34EEA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цукор </w:t>
            </w:r>
            <w:r w:rsidR="00634EEA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E6840" w:rsidRPr="003240F6" w:rsidRDefault="002F0564" w:rsidP="00634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634EEA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м'ясо.</w:t>
            </w:r>
          </w:p>
        </w:tc>
      </w:tr>
      <w:tr w:rsidR="00FE6840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E6840" w:rsidRPr="003240F6" w:rsidRDefault="00FE6840" w:rsidP="00FE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88.</w:t>
            </w:r>
          </w:p>
        </w:tc>
        <w:tc>
          <w:tcPr>
            <w:tcW w:w="4802" w:type="dxa"/>
            <w:gridSpan w:val="2"/>
          </w:tcPr>
          <w:p w:rsidR="00FE6840" w:rsidRPr="003240F6" w:rsidRDefault="00634EEA" w:rsidP="00634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Класифікація товарів, побудована на базі Гармонізованої системи опису і кодування товарів (</w:t>
            </w:r>
            <w:r w:rsidRPr="00324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spellStart"/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аг</w:t>
            </w:r>
            <w:r w:rsidRPr="00324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monized</w:t>
            </w:r>
            <w:proofErr w:type="spellEnd"/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4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Commodity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4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Description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4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4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Coding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4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System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) було розроблено у: </w:t>
            </w:r>
          </w:p>
        </w:tc>
        <w:tc>
          <w:tcPr>
            <w:tcW w:w="3963" w:type="dxa"/>
            <w:gridSpan w:val="2"/>
          </w:tcPr>
          <w:p w:rsidR="00634EEA" w:rsidRPr="003240F6" w:rsidRDefault="002F0564" w:rsidP="00634EEA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634EEA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634EEA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986 </w:t>
            </w:r>
            <w:proofErr w:type="spellStart"/>
            <w:r w:rsidR="00634EEA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році</w:t>
            </w:r>
            <w:proofErr w:type="spellEnd"/>
            <w:r w:rsidR="00634EEA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634EEA" w:rsidRPr="003240F6" w:rsidRDefault="002F0564" w:rsidP="00634EE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634EEA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634EEA" w:rsidRPr="003240F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634EEA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87 </w:t>
            </w:r>
            <w:proofErr w:type="spellStart"/>
            <w:r w:rsidR="00634EEA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році</w:t>
            </w:r>
            <w:proofErr w:type="spellEnd"/>
            <w:r w:rsidR="00634EEA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634EEA" w:rsidRPr="003240F6" w:rsidRDefault="002F0564" w:rsidP="00634EE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634EEA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1988 році;</w:t>
            </w:r>
          </w:p>
          <w:p w:rsidR="00634EEA" w:rsidRPr="003240F6" w:rsidRDefault="002F0564" w:rsidP="00634EE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634EEA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  <w:r w:rsidR="00B974E5" w:rsidRPr="003240F6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="00634EEA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році;</w:t>
            </w:r>
          </w:p>
          <w:p w:rsidR="00FE6840" w:rsidRPr="003240F6" w:rsidRDefault="002F0564" w:rsidP="00B97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634EEA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199</w:t>
            </w:r>
            <w:r w:rsidR="00B974E5" w:rsidRPr="003240F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34EEA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році.</w:t>
            </w:r>
          </w:p>
        </w:tc>
      </w:tr>
      <w:tr w:rsidR="00FE6840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E6840" w:rsidRPr="003240F6" w:rsidRDefault="00FE6840" w:rsidP="00FE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4802" w:type="dxa"/>
            <w:gridSpan w:val="2"/>
          </w:tcPr>
          <w:p w:rsidR="00FE6840" w:rsidRPr="003240F6" w:rsidRDefault="00B974E5" w:rsidP="00FE6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Біржовим товаром не є:</w:t>
            </w:r>
          </w:p>
        </w:tc>
        <w:tc>
          <w:tcPr>
            <w:tcW w:w="3963" w:type="dxa"/>
            <w:gridSpan w:val="2"/>
          </w:tcPr>
          <w:p w:rsidR="00B974E5" w:rsidRPr="003240F6" w:rsidRDefault="002F0564" w:rsidP="00B97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B974E5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74E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сільськогосподарська продукція;</w:t>
            </w:r>
          </w:p>
          <w:p w:rsidR="00B974E5" w:rsidRPr="003240F6" w:rsidRDefault="002F0564" w:rsidP="00B97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B974E5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B974E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промислова сировина;</w:t>
            </w:r>
          </w:p>
          <w:p w:rsidR="00B974E5" w:rsidRPr="003240F6" w:rsidRDefault="002F0564" w:rsidP="00B974E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B974E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фінансові</w:t>
            </w:r>
            <w:proofErr w:type="spellEnd"/>
            <w:r w:rsidR="00B974E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інструменти;</w:t>
            </w:r>
          </w:p>
          <w:p w:rsidR="00B974E5" w:rsidRPr="003240F6" w:rsidRDefault="002F0564" w:rsidP="00B974E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974E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об’єкти нерухомості;</w:t>
            </w:r>
          </w:p>
          <w:p w:rsidR="00FE6840" w:rsidRPr="003240F6" w:rsidRDefault="002F0564" w:rsidP="00B97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B974E5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валюта.</w:t>
            </w:r>
          </w:p>
        </w:tc>
      </w:tr>
      <w:tr w:rsidR="00FE6840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E6840" w:rsidRPr="003240F6" w:rsidRDefault="00FE6840" w:rsidP="00FE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4802" w:type="dxa"/>
            <w:gridSpan w:val="2"/>
          </w:tcPr>
          <w:p w:rsidR="00FE6840" w:rsidRPr="003240F6" w:rsidRDefault="00B974E5" w:rsidP="00B97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До обов’язкових параметрів під час укладання угод </w:t>
            </w:r>
            <w:r w:rsidRPr="003240F6"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відноситься:</w:t>
            </w:r>
          </w:p>
        </w:tc>
        <w:tc>
          <w:tcPr>
            <w:tcW w:w="3963" w:type="dxa"/>
            <w:gridSpan w:val="2"/>
          </w:tcPr>
          <w:p w:rsidR="00B974E5" w:rsidRPr="003240F6" w:rsidRDefault="002F0564" w:rsidP="00B97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B974E5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об’єкт операції, тобто найменування і якість біржового товару, що купується або продається</w:t>
            </w:r>
            <w:r w:rsidR="00B974E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B974E5" w:rsidRPr="003240F6" w:rsidRDefault="002F0564" w:rsidP="00B97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B974E5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учасники біржової угоди</w:t>
            </w:r>
            <w:r w:rsidR="00B974E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B974E5" w:rsidRPr="003240F6" w:rsidRDefault="002F0564" w:rsidP="00B974E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B974E5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термін виконання угоди, тобто коли продавець повинен поставити, а покупець прийняти біржові товари</w:t>
            </w:r>
            <w:r w:rsidR="00B974E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B974E5" w:rsidRPr="003240F6" w:rsidRDefault="002F0564" w:rsidP="00B974E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974E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B974E5" w:rsidRPr="003240F6">
              <w:rPr>
                <w:rFonts w:ascii="Times New Roman" w:hAnsi="Times New Roman" w:cs="Times New Roman"/>
                <w:sz w:val="28"/>
                <w:szCs w:val="28"/>
              </w:rPr>
              <w:t>розподіл витрат з транспортування, зберігання і страхування товару</w:t>
            </w:r>
            <w:r w:rsidR="00B974E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E6840" w:rsidRPr="003240F6" w:rsidRDefault="002F0564" w:rsidP="00B97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B974E5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ціна, за якою буде укладена угода, й форма оплати за куплений товар.</w:t>
            </w:r>
          </w:p>
        </w:tc>
      </w:tr>
      <w:tr w:rsidR="00FE6840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E6840" w:rsidRPr="003240F6" w:rsidRDefault="00FE6840" w:rsidP="00FE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4802" w:type="dxa"/>
            <w:gridSpan w:val="2"/>
          </w:tcPr>
          <w:p w:rsidR="00FE6840" w:rsidRPr="003240F6" w:rsidRDefault="00B974E5" w:rsidP="00B97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Угода, пов’язана зі взаємною передачею прав і обов’язків відносно реального товару (з негайною поставкою або з відстроченим строком поставки)</w:t>
            </w:r>
            <w:r w:rsidR="003A21F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– це:</w:t>
            </w:r>
          </w:p>
        </w:tc>
        <w:tc>
          <w:tcPr>
            <w:tcW w:w="3963" w:type="dxa"/>
            <w:gridSpan w:val="2"/>
          </w:tcPr>
          <w:p w:rsidR="00B974E5" w:rsidRPr="003240F6" w:rsidRDefault="002F0564" w:rsidP="00B97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B974E5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ф’ючерсна угода</w:t>
            </w:r>
            <w:r w:rsidR="00B974E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B974E5" w:rsidRPr="003240F6" w:rsidRDefault="002F0564" w:rsidP="00B97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B974E5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форвардна угода</w:t>
            </w:r>
            <w:r w:rsidR="00B974E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B974E5" w:rsidRPr="003240F6" w:rsidRDefault="002F0564" w:rsidP="00B974E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B974E5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опціонна угода</w:t>
            </w:r>
            <w:r w:rsidR="00B974E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B974E5" w:rsidRPr="003240F6" w:rsidRDefault="002F0564" w:rsidP="00B974E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B974E5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угода з реальним товаром</w:t>
            </w:r>
            <w:r w:rsidR="00B974E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E6840" w:rsidRPr="003240F6" w:rsidRDefault="002F0564" w:rsidP="00B974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B974E5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74E5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3A21F7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года з умовною купівлею </w:t>
            </w:r>
            <w:r w:rsidR="00B974E5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зі сплатою премії</w:t>
            </w:r>
            <w:r w:rsidR="00B974E5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6840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E6840" w:rsidRPr="003240F6" w:rsidRDefault="00FE6840" w:rsidP="00FE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4802" w:type="dxa"/>
            <w:gridSpan w:val="2"/>
          </w:tcPr>
          <w:p w:rsidR="00FE6840" w:rsidRPr="003240F6" w:rsidRDefault="003A21F7" w:rsidP="00FE6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Угода, пов’язана зі взаємною передачею прав і обов’язків відносно стандартних контрактів на поставку біржового товару – це </w:t>
            </w:r>
          </w:p>
        </w:tc>
        <w:tc>
          <w:tcPr>
            <w:tcW w:w="3963" w:type="dxa"/>
            <w:gridSpan w:val="2"/>
          </w:tcPr>
          <w:p w:rsidR="003A21F7" w:rsidRPr="003240F6" w:rsidRDefault="002F0564" w:rsidP="003A2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3A21F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ф’ючерсна угода</w:t>
            </w:r>
            <w:r w:rsidR="003A21F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3A21F7" w:rsidRPr="003240F6" w:rsidRDefault="002F0564" w:rsidP="003A2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3A21F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форвардна угода</w:t>
            </w:r>
            <w:r w:rsidR="003A21F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3A21F7" w:rsidRPr="003240F6" w:rsidRDefault="002F0564" w:rsidP="003A21F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3A21F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опціонна угода</w:t>
            </w:r>
            <w:r w:rsidR="003A21F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3A21F7" w:rsidRPr="003240F6" w:rsidRDefault="002F0564" w:rsidP="003A21F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A21F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угода з реальним товаром</w:t>
            </w:r>
            <w:r w:rsidR="003A21F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E6840" w:rsidRPr="003240F6" w:rsidRDefault="002F0564" w:rsidP="003A2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3A21F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21F7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угода з умовною купівлею зі сплатою премії</w:t>
            </w:r>
            <w:r w:rsidR="003A21F7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6840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E6840" w:rsidRPr="003240F6" w:rsidRDefault="00FE6840" w:rsidP="00FE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4802" w:type="dxa"/>
            <w:gridSpan w:val="2"/>
          </w:tcPr>
          <w:p w:rsidR="00FE6840" w:rsidRPr="003240F6" w:rsidRDefault="003A21F7" w:rsidP="00FE6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Угода, пов’язана з поступкою прав на майбутню передачу прав і обов’язків відносно біржового товару або контракту на поставку біржового товару – це:</w:t>
            </w:r>
          </w:p>
        </w:tc>
        <w:tc>
          <w:tcPr>
            <w:tcW w:w="3963" w:type="dxa"/>
            <w:gridSpan w:val="2"/>
          </w:tcPr>
          <w:p w:rsidR="003A21F7" w:rsidRPr="003240F6" w:rsidRDefault="002F0564" w:rsidP="003A2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3A21F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ф’ючерсна угода</w:t>
            </w:r>
            <w:r w:rsidR="003A21F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3A21F7" w:rsidRPr="003240F6" w:rsidRDefault="002F0564" w:rsidP="003A2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3A21F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форвардна угода</w:t>
            </w:r>
            <w:r w:rsidR="003A21F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3A21F7" w:rsidRPr="003240F6" w:rsidRDefault="002F0564" w:rsidP="003A21F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3A21F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опціонна угода</w:t>
            </w:r>
            <w:r w:rsidR="003A21F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3A21F7" w:rsidRPr="003240F6" w:rsidRDefault="002F0564" w:rsidP="003A21F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A21F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угода з реальним товаром</w:t>
            </w:r>
            <w:r w:rsidR="003A21F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E6840" w:rsidRPr="003240F6" w:rsidRDefault="002F0564" w:rsidP="003A2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3A21F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21F7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угода з умовною купівлею зі сплатою премії</w:t>
            </w:r>
            <w:r w:rsidR="003A21F7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6840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E6840" w:rsidRPr="003240F6" w:rsidRDefault="00FE6840" w:rsidP="00FE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94.</w:t>
            </w:r>
          </w:p>
        </w:tc>
        <w:tc>
          <w:tcPr>
            <w:tcW w:w="4802" w:type="dxa"/>
            <w:gridSpan w:val="2"/>
          </w:tcPr>
          <w:p w:rsidR="00FE6840" w:rsidRPr="003240F6" w:rsidRDefault="003A21F7" w:rsidP="003A2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Угода з поставкою товару в майбутньому за ціною, зазначеною в контракті в момент укладання – це:</w:t>
            </w:r>
          </w:p>
        </w:tc>
        <w:tc>
          <w:tcPr>
            <w:tcW w:w="3963" w:type="dxa"/>
            <w:gridSpan w:val="2"/>
          </w:tcPr>
          <w:p w:rsidR="003A21F7" w:rsidRPr="003240F6" w:rsidRDefault="002F0564" w:rsidP="003A2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3A21F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ф’ючерсна угода</w:t>
            </w:r>
            <w:r w:rsidR="003A21F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3A21F7" w:rsidRPr="003240F6" w:rsidRDefault="002F0564" w:rsidP="003A2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3A21F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форвардна угода</w:t>
            </w:r>
            <w:r w:rsidR="003A21F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3A21F7" w:rsidRPr="003240F6" w:rsidRDefault="002F0564" w:rsidP="003A21F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3A21F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опціонна угода</w:t>
            </w:r>
            <w:r w:rsidR="003A21F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3A21F7" w:rsidRPr="003240F6" w:rsidRDefault="002F0564" w:rsidP="003A21F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A21F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угода з реальним товаром</w:t>
            </w:r>
            <w:r w:rsidR="003A21F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E6840" w:rsidRPr="003240F6" w:rsidRDefault="002F0564" w:rsidP="003A2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3A21F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21F7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угода з умовною купівлею зі сплатою премії</w:t>
            </w:r>
            <w:r w:rsidR="003A21F7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6840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1759"/>
        </w:trPr>
        <w:tc>
          <w:tcPr>
            <w:tcW w:w="863" w:type="dxa"/>
          </w:tcPr>
          <w:p w:rsidR="00FE6840" w:rsidRPr="003240F6" w:rsidRDefault="00FE6840" w:rsidP="00FE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4802" w:type="dxa"/>
            <w:gridSpan w:val="2"/>
          </w:tcPr>
          <w:p w:rsidR="00FE6840" w:rsidRPr="003240F6" w:rsidRDefault="003A21F7" w:rsidP="00FE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Договір, в якому один контрагент виплачує іншому контрагенту в момент укладання договору суму, визначену договором між ними як гарантії виконання своїх зобов’язань – це:</w:t>
            </w:r>
          </w:p>
        </w:tc>
        <w:tc>
          <w:tcPr>
            <w:tcW w:w="3963" w:type="dxa"/>
            <w:gridSpan w:val="2"/>
          </w:tcPr>
          <w:p w:rsidR="003A21F7" w:rsidRPr="003240F6" w:rsidRDefault="002F0564" w:rsidP="003A2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3A21F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21F7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угода із заставою</w:t>
            </w:r>
            <w:r w:rsidR="003A21F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3A21F7" w:rsidRPr="003240F6" w:rsidRDefault="002F0564" w:rsidP="003A21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3A21F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проста </w:t>
            </w:r>
            <w:r w:rsidR="003A21F7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угода з премією</w:t>
            </w:r>
            <w:r w:rsidR="003A21F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3A21F7" w:rsidRPr="003240F6" w:rsidRDefault="002F0564" w:rsidP="003A21F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3A21F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21F7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подвійна угода з премією</w:t>
            </w:r>
            <w:r w:rsidR="003A21F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3A21F7" w:rsidRPr="003240F6" w:rsidRDefault="002F0564" w:rsidP="003A21F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A21F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6A9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складна угода</w:t>
            </w:r>
            <w:r w:rsidR="003A21F7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 премією</w:t>
            </w:r>
            <w:r w:rsidR="003A21F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E6840" w:rsidRPr="003240F6" w:rsidRDefault="002F0564" w:rsidP="003A21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006A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кратна угода з премією</w:t>
            </w:r>
            <w:r w:rsidR="003A21F7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6840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E6840" w:rsidRPr="003240F6" w:rsidRDefault="00FE6840" w:rsidP="00FE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4802" w:type="dxa"/>
            <w:gridSpan w:val="2"/>
          </w:tcPr>
          <w:p w:rsidR="00FE6840" w:rsidRPr="003240F6" w:rsidRDefault="00D006A9" w:rsidP="00FE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Договір, за яким платник премії одержує право вибору між позицією покупця і позицією продавця, а також право (якщо на це є згода його </w:t>
            </w:r>
            <w:proofErr w:type="spellStart"/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контрагенті</w:t>
            </w:r>
            <w:r w:rsidR="002F0564" w:rsidRPr="003240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End"/>
            <w:r w:rsidR="002F0564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відмовитися від угоди без відшкодування збитків і сплати неустойок (право відходу) – це:</w:t>
            </w:r>
          </w:p>
        </w:tc>
        <w:tc>
          <w:tcPr>
            <w:tcW w:w="3963" w:type="dxa"/>
            <w:gridSpan w:val="2"/>
          </w:tcPr>
          <w:p w:rsidR="00D006A9" w:rsidRPr="003240F6" w:rsidRDefault="002F0564" w:rsidP="00D00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D006A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6A9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угода із заставою</w:t>
            </w:r>
            <w:r w:rsidR="00D006A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006A9" w:rsidRPr="003240F6" w:rsidRDefault="002F0564" w:rsidP="00D00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D006A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проста </w:t>
            </w:r>
            <w:r w:rsidR="00D006A9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угода з премією</w:t>
            </w:r>
            <w:r w:rsidR="00D006A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006A9" w:rsidRPr="003240F6" w:rsidRDefault="002F0564" w:rsidP="00D006A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D006A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6A9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подвійна угода з премією</w:t>
            </w:r>
            <w:r w:rsidR="00D006A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006A9" w:rsidRPr="003240F6" w:rsidRDefault="002F0564" w:rsidP="00D006A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006A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6A9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складна угода з премією</w:t>
            </w:r>
            <w:r w:rsidR="00D006A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E6840" w:rsidRPr="003240F6" w:rsidRDefault="002F0564" w:rsidP="00D00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006A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кратна угода з премією.</w:t>
            </w:r>
          </w:p>
        </w:tc>
      </w:tr>
      <w:tr w:rsidR="00FE6840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E6840" w:rsidRPr="003240F6" w:rsidRDefault="00FE6840" w:rsidP="00FE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4802" w:type="dxa"/>
            <w:gridSpan w:val="2"/>
          </w:tcPr>
          <w:p w:rsidR="00FE6840" w:rsidRPr="003240F6" w:rsidRDefault="00D006A9" w:rsidP="00FE6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Договір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, в якому один з контрагентів одержує право (за певну премію на користь іншої сторони) збільшити в декілька разів кількість товару, що підлягає згідно зі змістом угоди передачі або прийому – це:</w:t>
            </w:r>
          </w:p>
        </w:tc>
        <w:tc>
          <w:tcPr>
            <w:tcW w:w="3963" w:type="dxa"/>
            <w:gridSpan w:val="2"/>
          </w:tcPr>
          <w:p w:rsidR="00D006A9" w:rsidRPr="003240F6" w:rsidRDefault="002F0564" w:rsidP="00D00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D006A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6A9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угода із заставою</w:t>
            </w:r>
            <w:r w:rsidR="00D006A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006A9" w:rsidRPr="003240F6" w:rsidRDefault="002F0564" w:rsidP="00D00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D006A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проста </w:t>
            </w:r>
            <w:r w:rsidR="00D006A9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угода з премією</w:t>
            </w:r>
            <w:r w:rsidR="00D006A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006A9" w:rsidRPr="003240F6" w:rsidRDefault="002F0564" w:rsidP="00D006A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D006A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6A9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подвійна угода з премією</w:t>
            </w:r>
            <w:r w:rsidR="00D006A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006A9" w:rsidRPr="003240F6" w:rsidRDefault="002F0564" w:rsidP="00D006A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006A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6A9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складна угода з премією</w:t>
            </w:r>
            <w:r w:rsidR="00D006A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E6840" w:rsidRPr="003240F6" w:rsidRDefault="002F0564" w:rsidP="00D006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006A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кратна угода з премією.</w:t>
            </w:r>
          </w:p>
        </w:tc>
      </w:tr>
      <w:tr w:rsidR="00FE6840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E6840" w:rsidRPr="003240F6" w:rsidRDefault="00FE6840" w:rsidP="00FE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4802" w:type="dxa"/>
            <w:gridSpan w:val="2"/>
          </w:tcPr>
          <w:p w:rsidR="00FE6840" w:rsidRPr="003240F6" w:rsidRDefault="00D006A9" w:rsidP="00FE6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Угода за якою, платник премії одержує так зване право відступлення, тобто контрагент за сплату раніше встановленої суми відмовляється від виконання контракту в разі його невигідності або втрачає певну суму в разі виконання контракту – це:</w:t>
            </w:r>
          </w:p>
        </w:tc>
        <w:tc>
          <w:tcPr>
            <w:tcW w:w="3963" w:type="dxa"/>
            <w:gridSpan w:val="2"/>
          </w:tcPr>
          <w:p w:rsidR="00D006A9" w:rsidRPr="003240F6" w:rsidRDefault="002F0564" w:rsidP="00D00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D006A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6A9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угода із заставою</w:t>
            </w:r>
            <w:r w:rsidR="00D006A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006A9" w:rsidRPr="003240F6" w:rsidRDefault="002F0564" w:rsidP="00D006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D006A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проста </w:t>
            </w:r>
            <w:r w:rsidR="00D006A9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угода з премією</w:t>
            </w:r>
            <w:r w:rsidR="00D006A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006A9" w:rsidRPr="003240F6" w:rsidRDefault="002F0564" w:rsidP="00D006A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D006A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6A9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подвійна угода з премією</w:t>
            </w:r>
            <w:r w:rsidR="00D006A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006A9" w:rsidRPr="003240F6" w:rsidRDefault="002F0564" w:rsidP="00D006A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006A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06A9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складна угода з премією</w:t>
            </w:r>
            <w:r w:rsidR="00D006A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E6840" w:rsidRPr="003240F6" w:rsidRDefault="002F0564" w:rsidP="00D006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006A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кратна угода з премією.</w:t>
            </w:r>
          </w:p>
        </w:tc>
      </w:tr>
      <w:tr w:rsidR="00FE6840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E6840" w:rsidRPr="003240F6" w:rsidRDefault="00FE6840" w:rsidP="00FE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4802" w:type="dxa"/>
            <w:gridSpan w:val="2"/>
          </w:tcPr>
          <w:p w:rsidR="00FE6840" w:rsidRPr="003240F6" w:rsidRDefault="00CD65EF" w:rsidP="00FE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Розрахунки за ф’ючерсним контрактом здійснюються: </w:t>
            </w:r>
          </w:p>
        </w:tc>
        <w:tc>
          <w:tcPr>
            <w:tcW w:w="3963" w:type="dxa"/>
            <w:gridSpan w:val="2"/>
          </w:tcPr>
          <w:p w:rsidR="00CD65EF" w:rsidRPr="003240F6" w:rsidRDefault="002F0564" w:rsidP="00CD6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CD65EF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5EF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в кінці терміну контракту</w:t>
            </w:r>
            <w:r w:rsidR="00CD65E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D65EF" w:rsidRPr="003240F6" w:rsidRDefault="002F0564" w:rsidP="00CD6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CD65EF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щоденно</w:t>
            </w:r>
            <w:r w:rsidR="00CD65E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D65EF" w:rsidRPr="003240F6" w:rsidRDefault="002F0564" w:rsidP="00CD65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CD65EF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5EF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під час укладання контракту</w:t>
            </w:r>
            <w:r w:rsidR="00CD65E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D65EF" w:rsidRPr="003240F6" w:rsidRDefault="002F0564" w:rsidP="00CD65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CD65EF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5EF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в залежності від умов вказаних у контракті</w:t>
            </w:r>
            <w:r w:rsidR="00CD65E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E6840" w:rsidRPr="003240F6" w:rsidRDefault="002F0564" w:rsidP="00CD6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CD65EF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щомісячно.</w:t>
            </w:r>
          </w:p>
        </w:tc>
      </w:tr>
      <w:tr w:rsidR="00FE6840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E6840" w:rsidRPr="003240F6" w:rsidRDefault="00FE6840" w:rsidP="00FE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100.</w:t>
            </w:r>
          </w:p>
        </w:tc>
        <w:tc>
          <w:tcPr>
            <w:tcW w:w="4802" w:type="dxa"/>
            <w:gridSpan w:val="2"/>
          </w:tcPr>
          <w:p w:rsidR="00FE6840" w:rsidRPr="003240F6" w:rsidRDefault="00CD65EF" w:rsidP="00CD65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Розрахунки за форвардним контрактом здійснюються:</w:t>
            </w:r>
          </w:p>
        </w:tc>
        <w:tc>
          <w:tcPr>
            <w:tcW w:w="3963" w:type="dxa"/>
            <w:gridSpan w:val="2"/>
          </w:tcPr>
          <w:p w:rsidR="00CD65EF" w:rsidRPr="003240F6" w:rsidRDefault="002F0564" w:rsidP="00CD6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CD65EF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5EF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в кінці терміну контракту</w:t>
            </w:r>
            <w:r w:rsidR="00CD65E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D65EF" w:rsidRPr="003240F6" w:rsidRDefault="002F0564" w:rsidP="00CD6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CD65EF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щоденно</w:t>
            </w:r>
            <w:r w:rsidR="00CD65E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D65EF" w:rsidRPr="003240F6" w:rsidRDefault="002F0564" w:rsidP="00CD65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CD65EF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5EF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під час укладання контракту</w:t>
            </w:r>
            <w:r w:rsidR="00CD65E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D65EF" w:rsidRPr="003240F6" w:rsidRDefault="002F0564" w:rsidP="00CD65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CD65EF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5EF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в залежності від умов вказаних у контракті</w:t>
            </w:r>
            <w:r w:rsidR="00CD65E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E6840" w:rsidRPr="003240F6" w:rsidRDefault="002F0564" w:rsidP="00CD6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CD65EF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щомісячно.</w:t>
            </w:r>
          </w:p>
        </w:tc>
      </w:tr>
      <w:tr w:rsidR="00FE6840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E6840" w:rsidRPr="003240F6" w:rsidRDefault="00FE6840" w:rsidP="00FE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101.</w:t>
            </w:r>
          </w:p>
        </w:tc>
        <w:tc>
          <w:tcPr>
            <w:tcW w:w="4802" w:type="dxa"/>
            <w:gridSpan w:val="2"/>
          </w:tcPr>
          <w:p w:rsidR="00FE6840" w:rsidRPr="003240F6" w:rsidRDefault="00CD65EF" w:rsidP="00CD6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Складське (про зберігання) свідоцтво, що є товаророзпорядчим документом, за яким здійснюються угоди на біржі та розрахунки – це:</w:t>
            </w:r>
          </w:p>
        </w:tc>
        <w:tc>
          <w:tcPr>
            <w:tcW w:w="3963" w:type="dxa"/>
            <w:gridSpan w:val="2"/>
          </w:tcPr>
          <w:p w:rsidR="00CD65EF" w:rsidRPr="003240F6" w:rsidRDefault="002F0564" w:rsidP="00CD6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CD65EF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ф’ючерсна угода</w:t>
            </w:r>
            <w:r w:rsidR="00CD65E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D65EF" w:rsidRPr="003240F6" w:rsidRDefault="002F0564" w:rsidP="00CD65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CD65EF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форвардна угода</w:t>
            </w:r>
            <w:r w:rsidR="00CD65E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D65EF" w:rsidRPr="003240F6" w:rsidRDefault="002F0564" w:rsidP="00CD65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CD65EF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опціонна угода</w:t>
            </w:r>
            <w:r w:rsidR="00CD65E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D65EF" w:rsidRPr="003240F6" w:rsidRDefault="002F0564" w:rsidP="00CD65E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CD65EF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D65EF" w:rsidRPr="003240F6">
              <w:rPr>
                <w:rFonts w:ascii="Times New Roman" w:hAnsi="Times New Roman" w:cs="Times New Roman"/>
                <w:sz w:val="28"/>
                <w:szCs w:val="28"/>
              </w:rPr>
              <w:t>варант</w:t>
            </w:r>
            <w:proofErr w:type="spellEnd"/>
            <w:r w:rsidR="00CD65E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E6840" w:rsidRPr="003240F6" w:rsidRDefault="002F0564" w:rsidP="00CD65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CD65EF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65EF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угода «</w:t>
            </w:r>
            <w:proofErr w:type="spellStart"/>
            <w:r w:rsidR="00CD65EF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спот</w:t>
            </w:r>
            <w:proofErr w:type="spellEnd"/>
            <w:r w:rsidR="00CD65EF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CD65EF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6840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E6840" w:rsidRPr="003240F6" w:rsidRDefault="00FE6840" w:rsidP="00FE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102.</w:t>
            </w:r>
          </w:p>
        </w:tc>
        <w:tc>
          <w:tcPr>
            <w:tcW w:w="4802" w:type="dxa"/>
            <w:gridSpan w:val="2"/>
          </w:tcPr>
          <w:p w:rsidR="00FE6840" w:rsidRPr="003240F6" w:rsidRDefault="00092708" w:rsidP="00FE6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Опціон на купівлю, коли </w:t>
            </w:r>
            <w:r w:rsidRPr="003240F6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ф’ючерсна ціна нижча за ціну виконання опціону – це:</w:t>
            </w:r>
          </w:p>
        </w:tc>
        <w:tc>
          <w:tcPr>
            <w:tcW w:w="3963" w:type="dxa"/>
            <w:gridSpan w:val="2"/>
          </w:tcPr>
          <w:p w:rsidR="00092708" w:rsidRPr="003240F6" w:rsidRDefault="002F0564" w:rsidP="000927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092708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</w:t>
            </w:r>
            <w:r w:rsidR="00092708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пціон </w:t>
            </w:r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«</w:t>
            </w:r>
            <w:r w:rsidR="00092708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при </w:t>
            </w:r>
            <w:r w:rsidR="00092708" w:rsidRPr="003240F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грошах</w:t>
            </w:r>
            <w:r w:rsidR="0096106D" w:rsidRPr="003240F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»</w:t>
            </w:r>
            <w:r w:rsidR="0009270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092708" w:rsidRPr="003240F6" w:rsidRDefault="002F0564" w:rsidP="000927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092708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8"/>
                <w:szCs w:val="28"/>
              </w:rPr>
              <w:t>о</w:t>
            </w:r>
            <w:r w:rsidR="00092708" w:rsidRPr="003240F6"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8"/>
                <w:szCs w:val="28"/>
              </w:rPr>
              <w:t xml:space="preserve">пціон </w:t>
            </w:r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8"/>
                <w:szCs w:val="28"/>
              </w:rPr>
              <w:t>«</w:t>
            </w:r>
            <w:r w:rsidR="00092708" w:rsidRPr="003240F6">
              <w:rPr>
                <w:rFonts w:ascii="Times New Roman" w:hAnsi="Times New Roman" w:cs="Times New Roman"/>
                <w:iCs/>
                <w:color w:val="000000"/>
                <w:spacing w:val="2"/>
                <w:sz w:val="28"/>
                <w:szCs w:val="28"/>
              </w:rPr>
              <w:t>без грошей</w:t>
            </w:r>
            <w:r w:rsidR="0096106D" w:rsidRPr="003240F6">
              <w:rPr>
                <w:rFonts w:ascii="Times New Roman" w:hAnsi="Times New Roman" w:cs="Times New Roman"/>
                <w:iCs/>
                <w:color w:val="000000"/>
                <w:spacing w:val="2"/>
                <w:sz w:val="28"/>
                <w:szCs w:val="28"/>
              </w:rPr>
              <w:t>»</w:t>
            </w:r>
            <w:r w:rsidR="0009270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092708" w:rsidRPr="003240F6" w:rsidRDefault="002F0564" w:rsidP="0009270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092708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8"/>
                <w:szCs w:val="28"/>
              </w:rPr>
              <w:t>о</w:t>
            </w:r>
            <w:r w:rsidR="00092708" w:rsidRPr="003240F6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8"/>
                <w:szCs w:val="28"/>
              </w:rPr>
              <w:t xml:space="preserve">пціон </w:t>
            </w:r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8"/>
                <w:szCs w:val="28"/>
              </w:rPr>
              <w:t>«</w:t>
            </w:r>
            <w:r w:rsidR="00092708" w:rsidRPr="003240F6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8"/>
                <w:szCs w:val="28"/>
              </w:rPr>
              <w:t xml:space="preserve">при </w:t>
            </w:r>
            <w:r w:rsidR="00092708" w:rsidRPr="003240F6">
              <w:rPr>
                <w:rFonts w:ascii="Times New Roman" w:hAnsi="Times New Roman" w:cs="Times New Roman"/>
                <w:iCs/>
                <w:color w:val="000000"/>
                <w:spacing w:val="-3"/>
                <w:sz w:val="28"/>
                <w:szCs w:val="28"/>
              </w:rPr>
              <w:t>своїх</w:t>
            </w:r>
            <w:r w:rsidR="0096106D" w:rsidRPr="003240F6">
              <w:rPr>
                <w:rFonts w:ascii="Times New Roman" w:hAnsi="Times New Roman" w:cs="Times New Roman"/>
                <w:iCs/>
                <w:color w:val="000000"/>
                <w:spacing w:val="-3"/>
                <w:sz w:val="28"/>
                <w:szCs w:val="28"/>
              </w:rPr>
              <w:t>»</w:t>
            </w:r>
            <w:r w:rsidR="0009270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092708" w:rsidRPr="003240F6" w:rsidRDefault="002F0564" w:rsidP="0009270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092708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операційний </w:t>
            </w:r>
            <w:proofErr w:type="spellStart"/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>спред</w:t>
            </w:r>
            <w:proofErr w:type="spellEnd"/>
            <w:r w:rsidR="0009270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E6840" w:rsidRPr="003240F6" w:rsidRDefault="002F0564" w:rsidP="00961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092708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06D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стелажна угода</w:t>
            </w:r>
            <w:r w:rsidR="00092708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6840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E6840" w:rsidRPr="003240F6" w:rsidRDefault="00FE6840" w:rsidP="00FE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103.</w:t>
            </w:r>
          </w:p>
        </w:tc>
        <w:tc>
          <w:tcPr>
            <w:tcW w:w="4802" w:type="dxa"/>
            <w:gridSpan w:val="2"/>
          </w:tcPr>
          <w:p w:rsidR="00FE6840" w:rsidRPr="003240F6" w:rsidRDefault="0096106D" w:rsidP="00FE6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Опціон, коли ціна його виконання </w:t>
            </w:r>
            <w:r w:rsidRPr="003240F6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і ф’ючерсна ціна співпадають – це:</w:t>
            </w:r>
          </w:p>
        </w:tc>
        <w:tc>
          <w:tcPr>
            <w:tcW w:w="3963" w:type="dxa"/>
            <w:gridSpan w:val="2"/>
          </w:tcPr>
          <w:p w:rsidR="0096106D" w:rsidRPr="003240F6" w:rsidRDefault="002F0564" w:rsidP="009610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опціон «при </w:t>
            </w:r>
            <w:r w:rsidR="0096106D" w:rsidRPr="003240F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грошах»</w:t>
            </w:r>
            <w:r w:rsidR="0096106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6106D" w:rsidRPr="003240F6" w:rsidRDefault="002F0564" w:rsidP="009610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8"/>
                <w:szCs w:val="28"/>
              </w:rPr>
              <w:t>опціон «</w:t>
            </w:r>
            <w:r w:rsidR="0096106D" w:rsidRPr="003240F6">
              <w:rPr>
                <w:rFonts w:ascii="Times New Roman" w:hAnsi="Times New Roman" w:cs="Times New Roman"/>
                <w:iCs/>
                <w:color w:val="000000"/>
                <w:spacing w:val="2"/>
                <w:sz w:val="28"/>
                <w:szCs w:val="28"/>
              </w:rPr>
              <w:t>без грошей»</w:t>
            </w:r>
            <w:r w:rsidR="0096106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6106D" w:rsidRPr="003240F6" w:rsidRDefault="002F0564" w:rsidP="0096106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8"/>
                <w:szCs w:val="28"/>
              </w:rPr>
              <w:t xml:space="preserve">опціон «при </w:t>
            </w:r>
            <w:r w:rsidR="0096106D" w:rsidRPr="003240F6">
              <w:rPr>
                <w:rFonts w:ascii="Times New Roman" w:hAnsi="Times New Roman" w:cs="Times New Roman"/>
                <w:iCs/>
                <w:color w:val="000000"/>
                <w:spacing w:val="-3"/>
                <w:sz w:val="28"/>
                <w:szCs w:val="28"/>
              </w:rPr>
              <w:t>своїх»</w:t>
            </w:r>
            <w:r w:rsidR="0096106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6106D" w:rsidRPr="003240F6" w:rsidRDefault="002F0564" w:rsidP="0096106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операційний </w:t>
            </w:r>
            <w:proofErr w:type="spellStart"/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>спред</w:t>
            </w:r>
            <w:proofErr w:type="spellEnd"/>
            <w:r w:rsidR="0096106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E6840" w:rsidRPr="003240F6" w:rsidRDefault="002F0564" w:rsidP="00961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06D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стелажна угода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6840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E6840" w:rsidRPr="003240F6" w:rsidRDefault="00FE6840" w:rsidP="00FE68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104.</w:t>
            </w:r>
          </w:p>
        </w:tc>
        <w:tc>
          <w:tcPr>
            <w:tcW w:w="4802" w:type="dxa"/>
            <w:gridSpan w:val="2"/>
          </w:tcPr>
          <w:p w:rsidR="00FE6840" w:rsidRPr="003240F6" w:rsidRDefault="0096106D" w:rsidP="00961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Опціон, який має справжню цінність і тому вартий виконання – це:</w:t>
            </w:r>
          </w:p>
        </w:tc>
        <w:tc>
          <w:tcPr>
            <w:tcW w:w="3963" w:type="dxa"/>
            <w:gridSpan w:val="2"/>
          </w:tcPr>
          <w:p w:rsidR="0096106D" w:rsidRPr="003240F6" w:rsidRDefault="002F0564" w:rsidP="009610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опціон «при </w:t>
            </w:r>
            <w:r w:rsidR="0096106D" w:rsidRPr="003240F6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грошах»</w:t>
            </w:r>
            <w:r w:rsidR="0096106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6106D" w:rsidRPr="003240F6" w:rsidRDefault="002F0564" w:rsidP="009610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8"/>
                <w:szCs w:val="28"/>
              </w:rPr>
              <w:t>опціон «</w:t>
            </w:r>
            <w:r w:rsidR="0096106D" w:rsidRPr="003240F6">
              <w:rPr>
                <w:rFonts w:ascii="Times New Roman" w:hAnsi="Times New Roman" w:cs="Times New Roman"/>
                <w:iCs/>
                <w:color w:val="000000"/>
                <w:spacing w:val="2"/>
                <w:sz w:val="28"/>
                <w:szCs w:val="28"/>
              </w:rPr>
              <w:t>без грошей»</w:t>
            </w:r>
            <w:r w:rsidR="0096106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6106D" w:rsidRPr="003240F6" w:rsidRDefault="002F0564" w:rsidP="0096106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8"/>
                <w:szCs w:val="28"/>
              </w:rPr>
              <w:t xml:space="preserve">опціон «при </w:t>
            </w:r>
            <w:r w:rsidR="0096106D" w:rsidRPr="003240F6">
              <w:rPr>
                <w:rFonts w:ascii="Times New Roman" w:hAnsi="Times New Roman" w:cs="Times New Roman"/>
                <w:iCs/>
                <w:color w:val="000000"/>
                <w:spacing w:val="-3"/>
                <w:sz w:val="28"/>
                <w:szCs w:val="28"/>
              </w:rPr>
              <w:t>своїх»</w:t>
            </w:r>
            <w:r w:rsidR="0096106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6106D" w:rsidRPr="003240F6" w:rsidRDefault="002F0564" w:rsidP="0096106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операційний </w:t>
            </w:r>
            <w:proofErr w:type="spellStart"/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>спред</w:t>
            </w:r>
            <w:proofErr w:type="spellEnd"/>
            <w:r w:rsidR="0096106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E6840" w:rsidRPr="003240F6" w:rsidRDefault="002F0564" w:rsidP="00961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06D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стелажна угода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106D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96106D" w:rsidRPr="003240F6" w:rsidRDefault="0096106D" w:rsidP="00961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105.</w:t>
            </w:r>
          </w:p>
        </w:tc>
        <w:tc>
          <w:tcPr>
            <w:tcW w:w="4802" w:type="dxa"/>
            <w:gridSpan w:val="2"/>
          </w:tcPr>
          <w:p w:rsidR="0096106D" w:rsidRPr="003240F6" w:rsidRDefault="0096106D" w:rsidP="00961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Сполучення опціонів на покупку й на продаж на той самий актив, з тим самим строком закінчення контракту, але з різними цінами виконання – це:</w:t>
            </w:r>
          </w:p>
        </w:tc>
        <w:tc>
          <w:tcPr>
            <w:tcW w:w="3963" w:type="dxa"/>
            <w:gridSpan w:val="2"/>
          </w:tcPr>
          <w:p w:rsidR="0096106D" w:rsidRPr="003240F6" w:rsidRDefault="002F0564" w:rsidP="009610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стенгл</w:t>
            </w:r>
            <w:proofErr w:type="spellEnd"/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опціонів</w:t>
            </w:r>
            <w:r w:rsidR="0096106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6106D" w:rsidRPr="003240F6" w:rsidRDefault="002F0564" w:rsidP="009610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8"/>
                <w:szCs w:val="28"/>
              </w:rPr>
              <w:t>стреп</w:t>
            </w:r>
            <w:proofErr w:type="spellEnd"/>
            <w:r w:rsidR="0096106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6106D" w:rsidRPr="003240F6" w:rsidRDefault="002F0564" w:rsidP="0096106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8"/>
                <w:szCs w:val="28"/>
              </w:rPr>
              <w:t>стрип</w:t>
            </w:r>
            <w:proofErr w:type="spellEnd"/>
            <w:r w:rsidR="0096106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6106D" w:rsidRPr="003240F6" w:rsidRDefault="002F0564" w:rsidP="0096106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06D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вертикальний операційний </w:t>
            </w:r>
            <w:proofErr w:type="spellStart"/>
            <w:r w:rsidR="0096106D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спред</w:t>
            </w:r>
            <w:proofErr w:type="spellEnd"/>
            <w:r w:rsidR="0096106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6106D" w:rsidRPr="003240F6" w:rsidRDefault="002F0564" w:rsidP="00961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06D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стелажна угода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106D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96106D" w:rsidRPr="003240F6" w:rsidRDefault="0096106D" w:rsidP="00961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106.</w:t>
            </w:r>
          </w:p>
        </w:tc>
        <w:tc>
          <w:tcPr>
            <w:tcW w:w="4802" w:type="dxa"/>
            <w:gridSpan w:val="2"/>
          </w:tcPr>
          <w:p w:rsidR="0096106D" w:rsidRPr="003240F6" w:rsidRDefault="0096106D" w:rsidP="00961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Комбінація опціонів на покупку й на продаж на той самий актив з однієї й тією же ціною й датою виконання, причому учасник ринку займає або обидві довгі, або обидві короткі позиції – це:</w:t>
            </w:r>
          </w:p>
        </w:tc>
        <w:tc>
          <w:tcPr>
            <w:tcW w:w="3963" w:type="dxa"/>
            <w:gridSpan w:val="2"/>
          </w:tcPr>
          <w:p w:rsidR="0096106D" w:rsidRPr="003240F6" w:rsidRDefault="002F0564" w:rsidP="009610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стенгл</w:t>
            </w:r>
            <w:proofErr w:type="spellEnd"/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опціонів</w:t>
            </w:r>
            <w:r w:rsidR="0096106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6106D" w:rsidRPr="003240F6" w:rsidRDefault="002F0564" w:rsidP="009610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8"/>
                <w:szCs w:val="28"/>
              </w:rPr>
              <w:t>стреп</w:t>
            </w:r>
            <w:proofErr w:type="spellEnd"/>
            <w:r w:rsidR="0096106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6106D" w:rsidRPr="003240F6" w:rsidRDefault="002F0564" w:rsidP="0096106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8"/>
                <w:szCs w:val="28"/>
              </w:rPr>
              <w:t>стрип</w:t>
            </w:r>
            <w:proofErr w:type="spellEnd"/>
            <w:r w:rsidR="0096106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6106D" w:rsidRPr="003240F6" w:rsidRDefault="002F0564" w:rsidP="0096106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06D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вертикальний операційний </w:t>
            </w:r>
            <w:proofErr w:type="spellStart"/>
            <w:r w:rsidR="0096106D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спред</w:t>
            </w:r>
            <w:proofErr w:type="spellEnd"/>
            <w:r w:rsidR="0096106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6106D" w:rsidRPr="003240F6" w:rsidRDefault="002F0564" w:rsidP="00961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06D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стелажна угода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106D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96106D" w:rsidRPr="003240F6" w:rsidRDefault="0096106D" w:rsidP="00961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107.</w:t>
            </w:r>
          </w:p>
        </w:tc>
        <w:tc>
          <w:tcPr>
            <w:tcW w:w="4802" w:type="dxa"/>
            <w:gridSpan w:val="2"/>
          </w:tcPr>
          <w:p w:rsidR="0096106D" w:rsidRPr="003240F6" w:rsidRDefault="0096106D" w:rsidP="00961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Комбінація з двох опціонів на покупку й одного опціону на продаж з однаковими строками виконання – це:</w:t>
            </w:r>
          </w:p>
        </w:tc>
        <w:tc>
          <w:tcPr>
            <w:tcW w:w="3963" w:type="dxa"/>
            <w:gridSpan w:val="2"/>
          </w:tcPr>
          <w:p w:rsidR="0096106D" w:rsidRPr="003240F6" w:rsidRDefault="002F0564" w:rsidP="009610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стенгл</w:t>
            </w:r>
            <w:proofErr w:type="spellEnd"/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опціонів</w:t>
            </w:r>
            <w:r w:rsidR="0096106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6106D" w:rsidRPr="003240F6" w:rsidRDefault="002F0564" w:rsidP="009610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8"/>
                <w:szCs w:val="28"/>
              </w:rPr>
              <w:t>стреп</w:t>
            </w:r>
            <w:proofErr w:type="spellEnd"/>
            <w:r w:rsidR="0096106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6106D" w:rsidRPr="003240F6" w:rsidRDefault="002F0564" w:rsidP="0096106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8"/>
                <w:szCs w:val="28"/>
              </w:rPr>
              <w:t>стрип</w:t>
            </w:r>
            <w:proofErr w:type="spellEnd"/>
            <w:r w:rsidR="0096106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6106D" w:rsidRPr="003240F6" w:rsidRDefault="002F0564" w:rsidP="0096106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06D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вертикальний операційний </w:t>
            </w:r>
            <w:proofErr w:type="spellStart"/>
            <w:r w:rsidR="0096106D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спред</w:t>
            </w:r>
            <w:proofErr w:type="spellEnd"/>
            <w:r w:rsidR="0096106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6106D" w:rsidRPr="003240F6" w:rsidRDefault="002F0564" w:rsidP="00961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06D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стелажна угода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106D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96106D" w:rsidRPr="003240F6" w:rsidRDefault="0096106D" w:rsidP="00961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108.</w:t>
            </w:r>
          </w:p>
        </w:tc>
        <w:tc>
          <w:tcPr>
            <w:tcW w:w="4802" w:type="dxa"/>
            <w:gridSpan w:val="2"/>
          </w:tcPr>
          <w:p w:rsidR="0096106D" w:rsidRPr="003240F6" w:rsidRDefault="0096106D" w:rsidP="00961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Комбінація, що складається з одного опціону на покупку й двох опціонів на продаж з однаковими датами закінчення контрактів – це:</w:t>
            </w:r>
          </w:p>
        </w:tc>
        <w:tc>
          <w:tcPr>
            <w:tcW w:w="3963" w:type="dxa"/>
            <w:gridSpan w:val="2"/>
          </w:tcPr>
          <w:p w:rsidR="0096106D" w:rsidRPr="003240F6" w:rsidRDefault="002F0564" w:rsidP="009610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стенгл</w:t>
            </w:r>
            <w:proofErr w:type="spellEnd"/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опціонів</w:t>
            </w:r>
            <w:r w:rsidR="0096106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6106D" w:rsidRPr="003240F6" w:rsidRDefault="002F0564" w:rsidP="009610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pacing w:val="2"/>
                <w:sz w:val="28"/>
                <w:szCs w:val="28"/>
              </w:rPr>
              <w:t>стреп</w:t>
            </w:r>
            <w:proofErr w:type="spellEnd"/>
            <w:r w:rsidR="0096106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6106D" w:rsidRPr="003240F6" w:rsidRDefault="002F0564" w:rsidP="0096106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8"/>
                <w:szCs w:val="28"/>
              </w:rPr>
              <w:t>стрип</w:t>
            </w:r>
            <w:proofErr w:type="spellEnd"/>
            <w:r w:rsidR="0096106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6106D" w:rsidRPr="003240F6" w:rsidRDefault="002F0564" w:rsidP="0096106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06D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вертикальний операційний </w:t>
            </w:r>
            <w:proofErr w:type="spellStart"/>
            <w:r w:rsidR="0096106D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спред</w:t>
            </w:r>
            <w:proofErr w:type="spellEnd"/>
            <w:r w:rsidR="0096106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6106D" w:rsidRPr="003240F6" w:rsidRDefault="002F0564" w:rsidP="00961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06D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стелажна угода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106D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96106D" w:rsidRPr="003240F6" w:rsidRDefault="0096106D" w:rsidP="00961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109.</w:t>
            </w:r>
          </w:p>
        </w:tc>
        <w:tc>
          <w:tcPr>
            <w:tcW w:w="4802" w:type="dxa"/>
            <w:gridSpan w:val="2"/>
          </w:tcPr>
          <w:p w:rsidR="0096106D" w:rsidRPr="003240F6" w:rsidRDefault="0096106D" w:rsidP="00961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Два опціони одного типу й з однаковим періодом до моменту закінчення опціону, але укладених за різними базисними цінами – це:</w:t>
            </w:r>
          </w:p>
        </w:tc>
        <w:tc>
          <w:tcPr>
            <w:tcW w:w="3963" w:type="dxa"/>
            <w:gridSpan w:val="2"/>
          </w:tcPr>
          <w:p w:rsidR="0096106D" w:rsidRPr="003240F6" w:rsidRDefault="002F0564" w:rsidP="009610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вертикальний операційний </w:t>
            </w:r>
            <w:proofErr w:type="spellStart"/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спред</w:t>
            </w:r>
            <w:proofErr w:type="spellEnd"/>
            <w:r w:rsidR="0096106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6106D" w:rsidRPr="003240F6" w:rsidRDefault="002F0564" w:rsidP="009610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горизонтальний операційний </w:t>
            </w:r>
            <w:proofErr w:type="spellStart"/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спред</w:t>
            </w:r>
            <w:proofErr w:type="spellEnd"/>
            <w:r w:rsidR="0096106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6106D" w:rsidRPr="003240F6" w:rsidRDefault="002F0564" w:rsidP="0096106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8"/>
                <w:szCs w:val="28"/>
              </w:rPr>
              <w:t>стрип</w:t>
            </w:r>
            <w:proofErr w:type="spellEnd"/>
            <w:r w:rsidR="0096106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6106D" w:rsidRPr="003240F6" w:rsidRDefault="002F0564" w:rsidP="0096106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06D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діагональний операційний </w:t>
            </w:r>
            <w:proofErr w:type="spellStart"/>
            <w:r w:rsidR="0096106D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спред</w:t>
            </w:r>
            <w:proofErr w:type="spellEnd"/>
            <w:r w:rsidR="0096106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6106D" w:rsidRPr="003240F6" w:rsidRDefault="002F0564" w:rsidP="00961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06D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стелажна угода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106D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96106D" w:rsidRPr="003240F6" w:rsidRDefault="0096106D" w:rsidP="00961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110.</w:t>
            </w:r>
          </w:p>
        </w:tc>
        <w:tc>
          <w:tcPr>
            <w:tcW w:w="4802" w:type="dxa"/>
            <w:gridSpan w:val="2"/>
          </w:tcPr>
          <w:p w:rsidR="0096106D" w:rsidRPr="003240F6" w:rsidRDefault="0096106D" w:rsidP="00961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Два опціони одного типу (наприклад, продаж опціонів на продаж і покупка опціону на продаж), що укладають по одній базисній ціні, але з різними періодами до закінчення опціонів – це:</w:t>
            </w:r>
          </w:p>
        </w:tc>
        <w:tc>
          <w:tcPr>
            <w:tcW w:w="3963" w:type="dxa"/>
            <w:gridSpan w:val="2"/>
          </w:tcPr>
          <w:p w:rsidR="0096106D" w:rsidRPr="003240F6" w:rsidRDefault="002F0564" w:rsidP="009610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вертикальний операційний </w:t>
            </w:r>
            <w:proofErr w:type="spellStart"/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спред</w:t>
            </w:r>
            <w:proofErr w:type="spellEnd"/>
            <w:r w:rsidR="0096106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6106D" w:rsidRPr="003240F6" w:rsidRDefault="002F0564" w:rsidP="009610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горизонтальний операційний </w:t>
            </w:r>
            <w:proofErr w:type="spellStart"/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спред</w:t>
            </w:r>
            <w:proofErr w:type="spellEnd"/>
            <w:r w:rsidR="0096106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6106D" w:rsidRPr="003240F6" w:rsidRDefault="002F0564" w:rsidP="0096106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6106D" w:rsidRPr="003240F6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8"/>
                <w:szCs w:val="28"/>
              </w:rPr>
              <w:t>стрип</w:t>
            </w:r>
            <w:proofErr w:type="spellEnd"/>
            <w:r w:rsidR="0096106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6106D" w:rsidRPr="003240F6" w:rsidRDefault="002F0564" w:rsidP="0096106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06D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діагональний операційний </w:t>
            </w:r>
            <w:proofErr w:type="spellStart"/>
            <w:r w:rsidR="0096106D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спред</w:t>
            </w:r>
            <w:proofErr w:type="spellEnd"/>
            <w:r w:rsidR="0096106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6106D" w:rsidRPr="003240F6" w:rsidRDefault="002F0564" w:rsidP="00961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106D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стелажна угода</w:t>
            </w:r>
            <w:r w:rsidR="0096106D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106D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96106D" w:rsidRPr="003240F6" w:rsidRDefault="0096106D" w:rsidP="00961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111.</w:t>
            </w:r>
          </w:p>
        </w:tc>
        <w:tc>
          <w:tcPr>
            <w:tcW w:w="4802" w:type="dxa"/>
            <w:gridSpan w:val="2"/>
          </w:tcPr>
          <w:p w:rsidR="0096106D" w:rsidRPr="003240F6" w:rsidRDefault="00C852CB" w:rsidP="00961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Основним документом, який регламентує організацію біржової торгівлі є:</w:t>
            </w:r>
          </w:p>
        </w:tc>
        <w:tc>
          <w:tcPr>
            <w:tcW w:w="3963" w:type="dxa"/>
            <w:gridSpan w:val="2"/>
          </w:tcPr>
          <w:p w:rsidR="00852642" w:rsidRPr="003240F6" w:rsidRDefault="002F0564" w:rsidP="00852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85264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642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статут біржі</w:t>
            </w:r>
            <w:r w:rsidR="0085264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852642" w:rsidRPr="003240F6" w:rsidRDefault="002F0564" w:rsidP="00852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85264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642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правила біржової торгівлі</w:t>
            </w:r>
            <w:r w:rsidR="0085264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852642" w:rsidRPr="003240F6" w:rsidRDefault="002F0564" w:rsidP="0085264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85264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642" w:rsidRPr="003240F6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8"/>
                <w:szCs w:val="28"/>
              </w:rPr>
              <w:t>колективний договір біржі</w:t>
            </w:r>
            <w:r w:rsidR="0085264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852642" w:rsidRPr="003240F6" w:rsidRDefault="002F0564" w:rsidP="0085264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5264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642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кодекс честі біржовиків</w:t>
            </w:r>
            <w:r w:rsidR="0085264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6106D" w:rsidRPr="003240F6" w:rsidRDefault="002F0564" w:rsidP="008526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5264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642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регламентна угода</w:t>
            </w:r>
            <w:r w:rsidR="00852642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106D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96106D" w:rsidRPr="003240F6" w:rsidRDefault="0096106D" w:rsidP="009610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112.</w:t>
            </w:r>
          </w:p>
        </w:tc>
        <w:tc>
          <w:tcPr>
            <w:tcW w:w="4802" w:type="dxa"/>
            <w:gridSpan w:val="2"/>
          </w:tcPr>
          <w:p w:rsidR="0096106D" w:rsidRPr="003240F6" w:rsidRDefault="00C852CB" w:rsidP="00961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Біржові торги за формою проведення поділяються на:</w:t>
            </w:r>
          </w:p>
        </w:tc>
        <w:tc>
          <w:tcPr>
            <w:tcW w:w="3963" w:type="dxa"/>
            <w:gridSpan w:val="2"/>
          </w:tcPr>
          <w:p w:rsidR="00852642" w:rsidRPr="003240F6" w:rsidRDefault="002F0564" w:rsidP="00852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85264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642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контрактні і </w:t>
            </w:r>
            <w:proofErr w:type="spellStart"/>
            <w:r w:rsidR="00852642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безконтрактні</w:t>
            </w:r>
            <w:proofErr w:type="spellEnd"/>
            <w:r w:rsidR="0085264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852642" w:rsidRPr="003240F6" w:rsidRDefault="002F0564" w:rsidP="00852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85264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134A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/>
              </w:rPr>
              <w:t>простий</w:t>
            </w:r>
            <w:proofErr w:type="spellEnd"/>
            <w:r w:rsidR="0089134A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9134A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/>
              </w:rPr>
              <w:t>аукц</w:t>
            </w:r>
            <w:proofErr w:type="spellEnd"/>
            <w:r w:rsidR="0089134A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іон та заочний аукціон</w:t>
            </w:r>
            <w:r w:rsidR="0085264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852642" w:rsidRPr="003240F6" w:rsidRDefault="002F0564" w:rsidP="0085264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85264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134A" w:rsidRPr="003240F6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8"/>
                <w:szCs w:val="28"/>
              </w:rPr>
              <w:t>заочний аукціон та подвійний аукціон</w:t>
            </w:r>
            <w:r w:rsidR="0085264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852642" w:rsidRPr="003240F6" w:rsidRDefault="002F0564" w:rsidP="0085264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5264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134A" w:rsidRPr="003240F6">
              <w:rPr>
                <w:rFonts w:ascii="Times New Roman" w:hAnsi="Times New Roman" w:cs="Times New Roman"/>
                <w:sz w:val="28"/>
                <w:szCs w:val="28"/>
              </w:rPr>
              <w:t>біржова торгівля за дорученням та самостійні біржові операції</w:t>
            </w:r>
            <w:r w:rsidR="0085264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6106D" w:rsidRPr="003240F6" w:rsidRDefault="002F0564" w:rsidP="00891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5264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134A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простий аукціон та подвійний аукціон.</w:t>
            </w:r>
          </w:p>
        </w:tc>
      </w:tr>
      <w:tr w:rsidR="0089134A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89134A" w:rsidRPr="003240F6" w:rsidRDefault="0089134A" w:rsidP="00891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113.</w:t>
            </w:r>
          </w:p>
        </w:tc>
        <w:tc>
          <w:tcPr>
            <w:tcW w:w="4802" w:type="dxa"/>
            <w:gridSpan w:val="2"/>
          </w:tcPr>
          <w:p w:rsidR="0089134A" w:rsidRPr="003240F6" w:rsidRDefault="0089134A" w:rsidP="00891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Біржові торги за формою організації поділяються на:</w:t>
            </w:r>
          </w:p>
        </w:tc>
        <w:tc>
          <w:tcPr>
            <w:tcW w:w="3963" w:type="dxa"/>
            <w:gridSpan w:val="2"/>
          </w:tcPr>
          <w:p w:rsidR="0089134A" w:rsidRPr="003240F6" w:rsidRDefault="002F0564" w:rsidP="00891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89134A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134A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контрактні і </w:t>
            </w:r>
            <w:proofErr w:type="spellStart"/>
            <w:r w:rsidR="0089134A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безконтрактні</w:t>
            </w:r>
            <w:proofErr w:type="spellEnd"/>
            <w:r w:rsidR="0089134A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89134A" w:rsidRPr="003240F6" w:rsidRDefault="002F0564" w:rsidP="008913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89134A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134A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/>
              </w:rPr>
              <w:t>простий</w:t>
            </w:r>
            <w:proofErr w:type="spellEnd"/>
            <w:r w:rsidR="0089134A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89134A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/>
              </w:rPr>
              <w:t>аукц</w:t>
            </w:r>
            <w:proofErr w:type="spellEnd"/>
            <w:r w:rsidR="0089134A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іон, </w:t>
            </w:r>
            <w:r w:rsidR="0089134A" w:rsidRPr="003240F6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8"/>
                <w:szCs w:val="28"/>
              </w:rPr>
              <w:t>подвійний аукціон</w:t>
            </w:r>
            <w:r w:rsidR="0089134A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та заочний аукціон</w:t>
            </w:r>
            <w:r w:rsidR="0089134A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89134A" w:rsidRPr="003240F6" w:rsidRDefault="002F0564" w:rsidP="0089134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89134A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134A" w:rsidRPr="003240F6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8"/>
                <w:szCs w:val="28"/>
              </w:rPr>
              <w:t>заочний аукціон та подвійний аукціон</w:t>
            </w:r>
            <w:r w:rsidR="0089134A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89134A" w:rsidRPr="003240F6" w:rsidRDefault="002F0564" w:rsidP="0089134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9134A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біржова торгівля за дорученням та самостійні біржові операції</w:t>
            </w:r>
            <w:r w:rsidR="0089134A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89134A" w:rsidRPr="003240F6" w:rsidRDefault="002F0564" w:rsidP="00891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9134A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134A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простий аукціон та подвійний аукціон.</w:t>
            </w:r>
          </w:p>
        </w:tc>
      </w:tr>
      <w:tr w:rsidR="0089134A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89134A" w:rsidRPr="003240F6" w:rsidRDefault="0089134A" w:rsidP="00891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114.</w:t>
            </w:r>
          </w:p>
        </w:tc>
        <w:tc>
          <w:tcPr>
            <w:tcW w:w="4802" w:type="dxa"/>
            <w:gridSpan w:val="2"/>
          </w:tcPr>
          <w:p w:rsidR="0089134A" w:rsidRPr="003240F6" w:rsidRDefault="001E6732" w:rsidP="0089134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Простий аукціон буває </w:t>
            </w:r>
            <w:proofErr w:type="spellStart"/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двух</w:t>
            </w:r>
            <w:proofErr w:type="spellEnd"/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типів, а саме:</w:t>
            </w:r>
          </w:p>
        </w:tc>
        <w:tc>
          <w:tcPr>
            <w:tcW w:w="3963" w:type="dxa"/>
            <w:gridSpan w:val="2"/>
          </w:tcPr>
          <w:p w:rsidR="001E6732" w:rsidRPr="003240F6" w:rsidRDefault="002F0564" w:rsidP="001E6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1E673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6732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англійський та французький</w:t>
            </w:r>
            <w:r w:rsidR="001E673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1E6732" w:rsidRPr="003240F6" w:rsidRDefault="002F0564" w:rsidP="001E6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1E673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голландський та французький</w:t>
            </w:r>
            <w:r w:rsidR="001E673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1E6732" w:rsidRPr="003240F6" w:rsidRDefault="002F0564" w:rsidP="001E67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1E673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6732" w:rsidRPr="003240F6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8"/>
                <w:szCs w:val="28"/>
              </w:rPr>
              <w:t xml:space="preserve">англійський та </w:t>
            </w:r>
            <w:r w:rsidR="001E6732" w:rsidRPr="003240F6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8"/>
                <w:szCs w:val="28"/>
              </w:rPr>
              <w:lastRenderedPageBreak/>
              <w:t>американський</w:t>
            </w:r>
            <w:r w:rsidR="001E673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1E6732" w:rsidRPr="003240F6" w:rsidRDefault="002F0564" w:rsidP="001E67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E673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англійський та голландський</w:t>
            </w:r>
            <w:r w:rsidR="001E673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89134A" w:rsidRPr="003240F6" w:rsidRDefault="002F0564" w:rsidP="001E6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1E673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6732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американський та голландський.</w:t>
            </w:r>
          </w:p>
        </w:tc>
      </w:tr>
      <w:tr w:rsidR="0089134A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89134A" w:rsidRPr="003240F6" w:rsidRDefault="0089134A" w:rsidP="00891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115.</w:t>
            </w:r>
          </w:p>
        </w:tc>
        <w:tc>
          <w:tcPr>
            <w:tcW w:w="4802" w:type="dxa"/>
            <w:gridSpan w:val="2"/>
          </w:tcPr>
          <w:p w:rsidR="0089134A" w:rsidRPr="003240F6" w:rsidRDefault="001E6732" w:rsidP="001E6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Аукціон, суть якого полягає в тому, що продавці до 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початку сесії подають свої заявки на продаж, які зводяться у котирувальні бюлетені (або на електронно-інформаційному табло) – це:</w:t>
            </w:r>
          </w:p>
        </w:tc>
        <w:tc>
          <w:tcPr>
            <w:tcW w:w="3963" w:type="dxa"/>
            <w:gridSpan w:val="2"/>
          </w:tcPr>
          <w:p w:rsidR="001E6732" w:rsidRPr="003240F6" w:rsidRDefault="002F0564" w:rsidP="001E6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1E673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6732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англійський</w:t>
            </w:r>
            <w:r w:rsidR="001E673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1E6732" w:rsidRPr="003240F6" w:rsidRDefault="002F0564" w:rsidP="001E6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1E673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французький</w:t>
            </w:r>
            <w:r w:rsidR="001E673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1E6732" w:rsidRPr="003240F6" w:rsidRDefault="002F0564" w:rsidP="001E67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1E673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6732" w:rsidRPr="003240F6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8"/>
                <w:szCs w:val="28"/>
              </w:rPr>
              <w:t>американський</w:t>
            </w:r>
            <w:r w:rsidR="001E673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1E6732" w:rsidRPr="003240F6" w:rsidRDefault="002F0564" w:rsidP="001E67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E673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голландський</w:t>
            </w:r>
            <w:r w:rsidR="001E673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89134A" w:rsidRPr="003240F6" w:rsidRDefault="002F0564" w:rsidP="001E6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1E673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6732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японський.</w:t>
            </w:r>
          </w:p>
        </w:tc>
      </w:tr>
      <w:tr w:rsidR="0089134A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89134A" w:rsidRPr="003240F6" w:rsidRDefault="0089134A" w:rsidP="00891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116.</w:t>
            </w:r>
          </w:p>
        </w:tc>
        <w:tc>
          <w:tcPr>
            <w:tcW w:w="4802" w:type="dxa"/>
            <w:gridSpan w:val="2"/>
          </w:tcPr>
          <w:p w:rsidR="0089134A" w:rsidRPr="003240F6" w:rsidRDefault="001E6732" w:rsidP="0089134A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Аукціон, який </w:t>
            </w:r>
            <w:r w:rsidRPr="00324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організований за принципом „першого покупця” - від більшої ціни до меншої – це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963" w:type="dxa"/>
            <w:gridSpan w:val="2"/>
          </w:tcPr>
          <w:p w:rsidR="001E6732" w:rsidRPr="003240F6" w:rsidRDefault="002F0564" w:rsidP="001E6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1E673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6732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англійський</w:t>
            </w:r>
            <w:r w:rsidR="00EA69E3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="001E673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1E6732" w:rsidRPr="003240F6" w:rsidRDefault="002F0564" w:rsidP="001E6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1E673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французький</w:t>
            </w:r>
            <w:r w:rsidR="001E673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1E6732" w:rsidRPr="003240F6" w:rsidRDefault="002F0564" w:rsidP="001E67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1E673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6732" w:rsidRPr="003240F6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8"/>
                <w:szCs w:val="28"/>
              </w:rPr>
              <w:t>американський</w:t>
            </w:r>
            <w:r w:rsidR="001E673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1E6732" w:rsidRPr="003240F6" w:rsidRDefault="002F0564" w:rsidP="001E67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E673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голландський</w:t>
            </w:r>
            <w:r w:rsidR="001E673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89134A" w:rsidRPr="003240F6" w:rsidRDefault="002F0564" w:rsidP="001E67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1E673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6732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японський.</w:t>
            </w:r>
          </w:p>
        </w:tc>
      </w:tr>
      <w:tr w:rsidR="0089134A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89134A" w:rsidRPr="003240F6" w:rsidRDefault="0089134A" w:rsidP="00891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117.</w:t>
            </w:r>
          </w:p>
        </w:tc>
        <w:tc>
          <w:tcPr>
            <w:tcW w:w="4802" w:type="dxa"/>
            <w:gridSpan w:val="2"/>
          </w:tcPr>
          <w:p w:rsidR="0089134A" w:rsidRPr="003240F6" w:rsidRDefault="001E6732" w:rsidP="0089134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Традиційна біржова торгівля заснована на принципах</w:t>
            </w:r>
            <w:r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3963" w:type="dxa"/>
            <w:gridSpan w:val="2"/>
          </w:tcPr>
          <w:p w:rsidR="001E6732" w:rsidRPr="003240F6" w:rsidRDefault="002F0564" w:rsidP="001E6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1E673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69E3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/>
              </w:rPr>
              <w:t>заочного</w:t>
            </w:r>
            <w:r w:rsidR="00EA69E3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аукціону</w:t>
            </w:r>
            <w:r w:rsidR="001E673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1E6732" w:rsidRPr="003240F6" w:rsidRDefault="002F0564" w:rsidP="001E67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1E673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69E3" w:rsidRPr="003240F6">
              <w:rPr>
                <w:rFonts w:ascii="Times New Roman" w:hAnsi="Times New Roman" w:cs="Times New Roman"/>
                <w:sz w:val="28"/>
                <w:szCs w:val="28"/>
              </w:rPr>
              <w:t>англійського аукціону</w:t>
            </w:r>
            <w:r w:rsidR="001E673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1E6732" w:rsidRPr="003240F6" w:rsidRDefault="002F0564" w:rsidP="001E67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1E673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69E3" w:rsidRPr="003240F6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8"/>
                <w:szCs w:val="28"/>
              </w:rPr>
              <w:t>голландського аукціону</w:t>
            </w:r>
            <w:r w:rsidR="001E673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1E6732" w:rsidRPr="003240F6" w:rsidRDefault="002F0564" w:rsidP="001E673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1E673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69E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простого </w:t>
            </w:r>
            <w:proofErr w:type="spellStart"/>
            <w:r w:rsidR="00EA69E3" w:rsidRPr="003240F6">
              <w:rPr>
                <w:rFonts w:ascii="Times New Roman" w:hAnsi="Times New Roman" w:cs="Times New Roman"/>
                <w:sz w:val="28"/>
                <w:szCs w:val="28"/>
              </w:rPr>
              <w:t>акціону</w:t>
            </w:r>
            <w:proofErr w:type="spellEnd"/>
            <w:r w:rsidR="001E673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89134A" w:rsidRPr="003240F6" w:rsidRDefault="002F0564" w:rsidP="00EA6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1E673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69E3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подвійного аукціону</w:t>
            </w:r>
            <w:r w:rsidR="001E6732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89134A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89134A" w:rsidRPr="003240F6" w:rsidRDefault="0089134A" w:rsidP="00891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118.</w:t>
            </w:r>
          </w:p>
        </w:tc>
        <w:tc>
          <w:tcPr>
            <w:tcW w:w="4802" w:type="dxa"/>
            <w:gridSpan w:val="2"/>
          </w:tcPr>
          <w:p w:rsidR="0089134A" w:rsidRPr="003240F6" w:rsidRDefault="00EA69E3" w:rsidP="000B0D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Аукціон</w:t>
            </w:r>
            <w:r w:rsidR="000B0D3B" w:rsidRPr="003240F6">
              <w:rPr>
                <w:rFonts w:ascii="Times New Roman" w:hAnsi="Times New Roman" w:cs="Times New Roman"/>
                <w:sz w:val="28"/>
                <w:szCs w:val="28"/>
              </w:rPr>
              <w:t>, за яким п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окупці одночасно пропонують свої ціни</w:t>
            </w:r>
            <w:r w:rsidR="000B0D3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товар </w:t>
            </w:r>
            <w:r w:rsidR="000B0D3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здобуває 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той покупець, який запропонував у своїй письмовій заявці найбільшу ціну, тобто зробив найкращу пропозицію</w:t>
            </w:r>
            <w:r w:rsidR="000B0D3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– це:</w:t>
            </w:r>
          </w:p>
        </w:tc>
        <w:tc>
          <w:tcPr>
            <w:tcW w:w="3963" w:type="dxa"/>
            <w:gridSpan w:val="2"/>
          </w:tcPr>
          <w:p w:rsidR="000B0D3B" w:rsidRPr="003240F6" w:rsidRDefault="002F0564" w:rsidP="000B0D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0B0D3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0D3B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/>
              </w:rPr>
              <w:t>заочний</w:t>
            </w:r>
            <w:proofErr w:type="spellEnd"/>
            <w:r w:rsidR="000B0D3B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аукціон</w:t>
            </w:r>
            <w:r w:rsidR="000B0D3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0B0D3B" w:rsidRPr="003240F6" w:rsidRDefault="002F0564" w:rsidP="000B0D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0B0D3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англійський аукціон</w:t>
            </w:r>
            <w:r w:rsidR="000B0D3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0B0D3B" w:rsidRPr="003240F6" w:rsidRDefault="002F0564" w:rsidP="000B0D3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0B0D3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0D3B" w:rsidRPr="003240F6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8"/>
                <w:szCs w:val="28"/>
              </w:rPr>
              <w:t>голландський аукціон</w:t>
            </w:r>
            <w:r w:rsidR="000B0D3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0B0D3B" w:rsidRPr="003240F6" w:rsidRDefault="002F0564" w:rsidP="000B0D3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0B0D3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простий а</w:t>
            </w:r>
            <w:r w:rsidR="00E132A7" w:rsidRPr="003240F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B0D3B" w:rsidRPr="003240F6">
              <w:rPr>
                <w:rFonts w:ascii="Times New Roman" w:hAnsi="Times New Roman" w:cs="Times New Roman"/>
                <w:sz w:val="28"/>
                <w:szCs w:val="28"/>
              </w:rPr>
              <w:t>кціон</w:t>
            </w:r>
            <w:r w:rsidR="000B0D3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89134A" w:rsidRPr="003240F6" w:rsidRDefault="002F0564" w:rsidP="000B0D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0B0D3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0D3B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подвійний аукціон.</w:t>
            </w:r>
          </w:p>
        </w:tc>
      </w:tr>
      <w:tr w:rsidR="0089134A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89134A" w:rsidRPr="003240F6" w:rsidRDefault="0089134A" w:rsidP="00891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119.</w:t>
            </w:r>
          </w:p>
        </w:tc>
        <w:tc>
          <w:tcPr>
            <w:tcW w:w="4802" w:type="dxa"/>
            <w:gridSpan w:val="2"/>
          </w:tcPr>
          <w:p w:rsidR="0089134A" w:rsidRPr="003240F6" w:rsidRDefault="00E132A7" w:rsidP="00E132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Аукціон, за яким брокери збираються біля маклера, який веде торги і тільки оголошує товар, а потім проводиться самостійний торг - вигукують ціни (котирування) і відшукують контрагента</w:t>
            </w:r>
            <w:r w:rsidRPr="003240F6">
              <w:t>.</w:t>
            </w:r>
          </w:p>
        </w:tc>
        <w:tc>
          <w:tcPr>
            <w:tcW w:w="3963" w:type="dxa"/>
            <w:gridSpan w:val="2"/>
          </w:tcPr>
          <w:p w:rsidR="00E132A7" w:rsidRPr="003240F6" w:rsidRDefault="002F0564" w:rsidP="00E13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E132A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132A7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/>
              </w:rPr>
              <w:t>заочний</w:t>
            </w:r>
            <w:proofErr w:type="spellEnd"/>
            <w:r w:rsidR="00E132A7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аукціон</w:t>
            </w:r>
            <w:r w:rsidR="00E132A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E132A7" w:rsidRPr="003240F6" w:rsidRDefault="002F0564" w:rsidP="00E132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E132A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англійський аукціон</w:t>
            </w:r>
            <w:r w:rsidR="00E132A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E132A7" w:rsidRPr="003240F6" w:rsidRDefault="002F0564" w:rsidP="00E132A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E132A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32A7" w:rsidRPr="003240F6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8"/>
                <w:szCs w:val="28"/>
              </w:rPr>
              <w:t>голландський аукціон</w:t>
            </w:r>
            <w:r w:rsidR="00E132A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E132A7" w:rsidRPr="003240F6" w:rsidRDefault="002F0564" w:rsidP="00E132A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E132A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простий аукціон</w:t>
            </w:r>
            <w:r w:rsidR="00E132A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89134A" w:rsidRPr="003240F6" w:rsidRDefault="002F0564" w:rsidP="00E132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E132A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безперервний</w:t>
            </w:r>
            <w:r w:rsidR="00E132A7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аукціон.</w:t>
            </w:r>
          </w:p>
        </w:tc>
      </w:tr>
      <w:tr w:rsidR="0089134A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89134A" w:rsidRPr="003240F6" w:rsidRDefault="0089134A" w:rsidP="00891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120.</w:t>
            </w:r>
          </w:p>
        </w:tc>
        <w:tc>
          <w:tcPr>
            <w:tcW w:w="4802" w:type="dxa"/>
            <w:gridSpan w:val="2"/>
          </w:tcPr>
          <w:p w:rsidR="0089134A" w:rsidRPr="003240F6" w:rsidRDefault="008E4B28" w:rsidP="008E4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Розмір кроку ціни під час торгів за типом англійського аукціону звичайно встановлюється в межах: </w:t>
            </w:r>
          </w:p>
        </w:tc>
        <w:tc>
          <w:tcPr>
            <w:tcW w:w="3963" w:type="dxa"/>
            <w:gridSpan w:val="2"/>
          </w:tcPr>
          <w:p w:rsidR="008E4B28" w:rsidRPr="003240F6" w:rsidRDefault="002F0564" w:rsidP="008E4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8E4B28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від 1 до 2 % початкової ціни</w:t>
            </w:r>
            <w:r w:rsidR="008E4B2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8E4B28" w:rsidRPr="003240F6" w:rsidRDefault="002F0564" w:rsidP="008E4B2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3D3908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4B28" w:rsidRPr="003240F6">
              <w:rPr>
                <w:rFonts w:ascii="Times New Roman" w:hAnsi="Times New Roman" w:cs="Times New Roman"/>
                <w:sz w:val="28"/>
                <w:szCs w:val="28"/>
              </w:rPr>
              <w:t>від 1до 5 % початкової ціни</w:t>
            </w:r>
            <w:r w:rsidR="008E4B2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8E4B28" w:rsidRPr="003240F6" w:rsidRDefault="002F0564" w:rsidP="008E4B2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8E4B28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від 5 до 10 % початкової ціни</w:t>
            </w:r>
            <w:r w:rsidR="008E4B2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8E4B28" w:rsidRPr="003240F6" w:rsidRDefault="002F0564" w:rsidP="008E4B2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E4B28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від 10 до 20% початкової ціни</w:t>
            </w:r>
            <w:r w:rsidR="008E4B2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89134A" w:rsidRPr="003240F6" w:rsidRDefault="002F0564" w:rsidP="008E4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E4B28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від 20 до 30 % початкової ціни</w:t>
            </w:r>
            <w:r w:rsidR="008E4B28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89134A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89134A" w:rsidRPr="003240F6" w:rsidRDefault="0089134A" w:rsidP="00891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121.</w:t>
            </w:r>
          </w:p>
        </w:tc>
        <w:tc>
          <w:tcPr>
            <w:tcW w:w="4802" w:type="dxa"/>
            <w:gridSpan w:val="2"/>
          </w:tcPr>
          <w:p w:rsidR="0089134A" w:rsidRPr="003240F6" w:rsidRDefault="003D3908" w:rsidP="00891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Торгівельні місця на біржах називаються:</w:t>
            </w:r>
          </w:p>
        </w:tc>
        <w:tc>
          <w:tcPr>
            <w:tcW w:w="3963" w:type="dxa"/>
            <w:gridSpan w:val="2"/>
          </w:tcPr>
          <w:p w:rsidR="003D3908" w:rsidRPr="003240F6" w:rsidRDefault="002F0564" w:rsidP="003D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3D3908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біржовими сходами</w:t>
            </w:r>
            <w:r w:rsidR="003D390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3D3908" w:rsidRPr="003240F6" w:rsidRDefault="002F0564" w:rsidP="003D39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3D3908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біржовими ямами</w:t>
            </w:r>
            <w:r w:rsidR="003D390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3D3908" w:rsidRPr="003240F6" w:rsidRDefault="002F0564" w:rsidP="003D390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3D3908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біржовими рингами</w:t>
            </w:r>
            <w:r w:rsidR="003D390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3D3908" w:rsidRPr="003240F6" w:rsidRDefault="002F0564" w:rsidP="003D390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D3908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біржовими столами</w:t>
            </w:r>
            <w:r w:rsidR="003D390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89134A" w:rsidRPr="003240F6" w:rsidRDefault="002F0564" w:rsidP="003D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</w:t>
            </w:r>
            <w:r w:rsidR="003D3908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біржовими вікнами</w:t>
            </w:r>
            <w:r w:rsidR="003D3908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89134A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89134A" w:rsidRPr="003240F6" w:rsidRDefault="0089134A" w:rsidP="00891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122.</w:t>
            </w:r>
          </w:p>
        </w:tc>
        <w:tc>
          <w:tcPr>
            <w:tcW w:w="4802" w:type="dxa"/>
            <w:gridSpan w:val="2"/>
          </w:tcPr>
          <w:p w:rsidR="0089134A" w:rsidRPr="003240F6" w:rsidRDefault="000552C7" w:rsidP="00891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Особливістю сучасної біржової торгівлі є різниця між цінами пропозицій на покупку й на продаж, яка становить:</w:t>
            </w:r>
          </w:p>
        </w:tc>
        <w:tc>
          <w:tcPr>
            <w:tcW w:w="3963" w:type="dxa"/>
            <w:gridSpan w:val="2"/>
          </w:tcPr>
          <w:p w:rsidR="000552C7" w:rsidRPr="003240F6" w:rsidRDefault="002F0564" w:rsidP="000552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0552C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0,1 % рівня ціни</w:t>
            </w:r>
            <w:r w:rsidR="000552C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0552C7" w:rsidRPr="003240F6" w:rsidRDefault="002F0564" w:rsidP="000552C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0552C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0,5 % рівня ціни</w:t>
            </w:r>
            <w:r w:rsidR="000552C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0552C7" w:rsidRPr="003240F6" w:rsidRDefault="002F0564" w:rsidP="000552C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0552C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1 % рівня ціни</w:t>
            </w:r>
            <w:r w:rsidR="000552C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0552C7" w:rsidRPr="003240F6" w:rsidRDefault="002F0564" w:rsidP="000552C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0552C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2 % рівня ціни</w:t>
            </w:r>
            <w:r w:rsidR="000552C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89134A" w:rsidRPr="003240F6" w:rsidRDefault="002F0564" w:rsidP="00055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0552C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3 % рівня ціни</w:t>
            </w:r>
            <w:r w:rsidR="000552C7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89134A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89134A" w:rsidRPr="003240F6" w:rsidRDefault="0089134A" w:rsidP="00891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123.</w:t>
            </w:r>
          </w:p>
        </w:tc>
        <w:tc>
          <w:tcPr>
            <w:tcW w:w="4802" w:type="dxa"/>
            <w:gridSpan w:val="2"/>
          </w:tcPr>
          <w:p w:rsidR="0089134A" w:rsidRPr="003240F6" w:rsidRDefault="00DE75DF" w:rsidP="00DE75DF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Біржові торги звичайно проходять: </w:t>
            </w:r>
          </w:p>
        </w:tc>
        <w:tc>
          <w:tcPr>
            <w:tcW w:w="3963" w:type="dxa"/>
            <w:gridSpan w:val="2"/>
          </w:tcPr>
          <w:p w:rsidR="00DE75DF" w:rsidRPr="003240F6" w:rsidRDefault="002F0564" w:rsidP="00DE75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DE75DF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один раз на день</w:t>
            </w:r>
            <w:r w:rsidR="00DE75D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E75DF" w:rsidRPr="003240F6" w:rsidRDefault="002F0564" w:rsidP="00DE75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DE75DF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три рази на день</w:t>
            </w:r>
            <w:r w:rsidR="00DE75D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E75DF" w:rsidRPr="003240F6" w:rsidRDefault="002F0564" w:rsidP="00DE75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DE75DF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чотири рази на день</w:t>
            </w:r>
            <w:r w:rsidR="00DE75D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E75DF" w:rsidRPr="003240F6" w:rsidRDefault="002F0564" w:rsidP="00DE75D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E75DF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два рази в день;</w:t>
            </w:r>
          </w:p>
          <w:p w:rsidR="0089134A" w:rsidRPr="003240F6" w:rsidRDefault="002F0564" w:rsidP="00DE75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E75DF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п’ять разів на день</w:t>
            </w:r>
            <w:r w:rsidR="00DE75DF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89134A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89134A" w:rsidRPr="003240F6" w:rsidRDefault="0089134A" w:rsidP="00891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124.</w:t>
            </w:r>
          </w:p>
        </w:tc>
        <w:tc>
          <w:tcPr>
            <w:tcW w:w="4802" w:type="dxa"/>
            <w:gridSpan w:val="2"/>
          </w:tcPr>
          <w:p w:rsidR="0089134A" w:rsidRPr="003240F6" w:rsidRDefault="00096F47" w:rsidP="008913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Технологія і організація біржової торгівлі на товарних біржах України побудована за типом: </w:t>
            </w:r>
          </w:p>
        </w:tc>
        <w:tc>
          <w:tcPr>
            <w:tcW w:w="3963" w:type="dxa"/>
            <w:gridSpan w:val="2"/>
          </w:tcPr>
          <w:p w:rsidR="00096F47" w:rsidRPr="003240F6" w:rsidRDefault="002F0564" w:rsidP="00096F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096F4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F47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/>
              </w:rPr>
              <w:t>заочного</w:t>
            </w:r>
            <w:r w:rsidR="00096F47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аукціону</w:t>
            </w:r>
            <w:r w:rsidR="00096F4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096F47" w:rsidRPr="003240F6" w:rsidRDefault="002F0564" w:rsidP="00096F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096F4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англійського аукціону</w:t>
            </w:r>
            <w:r w:rsidR="00096F4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096F47" w:rsidRPr="003240F6" w:rsidRDefault="002F0564" w:rsidP="00096F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096F4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F47" w:rsidRPr="003240F6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8"/>
                <w:szCs w:val="28"/>
              </w:rPr>
              <w:t>голландського аукціону</w:t>
            </w:r>
            <w:r w:rsidR="00096F4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096F47" w:rsidRPr="003240F6" w:rsidRDefault="002F0564" w:rsidP="00096F4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096F4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простого аукціону</w:t>
            </w:r>
            <w:r w:rsidR="00096F4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89134A" w:rsidRPr="003240F6" w:rsidRDefault="002F0564" w:rsidP="00096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096F4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безперервного</w:t>
            </w:r>
            <w:r w:rsidR="00096F47" w:rsidRPr="003240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аукціону.</w:t>
            </w:r>
          </w:p>
        </w:tc>
      </w:tr>
      <w:tr w:rsidR="0082648E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82648E" w:rsidRPr="003240F6" w:rsidRDefault="0082648E" w:rsidP="00826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125.</w:t>
            </w:r>
          </w:p>
        </w:tc>
        <w:tc>
          <w:tcPr>
            <w:tcW w:w="4802" w:type="dxa"/>
            <w:gridSpan w:val="2"/>
          </w:tcPr>
          <w:p w:rsidR="0082648E" w:rsidRPr="003240F6" w:rsidRDefault="0082648E" w:rsidP="00826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Більшість американських і європейських бірж віддають перевагу аукціонам:</w:t>
            </w:r>
          </w:p>
        </w:tc>
        <w:tc>
          <w:tcPr>
            <w:tcW w:w="3963" w:type="dxa"/>
            <w:gridSpan w:val="2"/>
          </w:tcPr>
          <w:p w:rsidR="0082648E" w:rsidRPr="003240F6" w:rsidRDefault="002F0564" w:rsidP="00826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  <w:r w:rsidR="0082648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648E" w:rsidRPr="003240F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lang w:val="ru-RU"/>
              </w:rPr>
              <w:t>заочним</w:t>
            </w:r>
            <w:proofErr w:type="spellEnd"/>
            <w:r w:rsidR="0082648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82648E" w:rsidRPr="003240F6" w:rsidRDefault="002F0564" w:rsidP="00826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82648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англійськ</w:t>
            </w:r>
            <w:r w:rsidR="00F341A3" w:rsidRPr="003240F6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="0082648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82648E" w:rsidRPr="003240F6" w:rsidRDefault="002F0564" w:rsidP="0082648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  <w:r w:rsidR="0082648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648E" w:rsidRPr="003240F6">
              <w:rPr>
                <w:rFonts w:ascii="Times New Roman" w:hAnsi="Times New Roman" w:cs="Times New Roman"/>
                <w:bCs/>
                <w:iCs/>
                <w:color w:val="000000"/>
                <w:spacing w:val="-3"/>
                <w:sz w:val="28"/>
                <w:szCs w:val="28"/>
              </w:rPr>
              <w:t>голландським</w:t>
            </w:r>
            <w:r w:rsidR="0082648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82648E" w:rsidRPr="003240F6" w:rsidRDefault="002F0564" w:rsidP="0082648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2648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прост</w:t>
            </w:r>
            <w:r w:rsidR="00F341A3" w:rsidRPr="003240F6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="0082648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і безперервн</w:t>
            </w:r>
            <w:r w:rsidR="00F341A3" w:rsidRPr="003240F6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="0082648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82648E" w:rsidRPr="003240F6" w:rsidRDefault="002F0564" w:rsidP="00F34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2648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заочним і безперервним</w:t>
            </w:r>
            <w:r w:rsidR="005A2ACA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82648E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82648E" w:rsidRPr="003240F6" w:rsidRDefault="0082648E" w:rsidP="00826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126.</w:t>
            </w:r>
          </w:p>
        </w:tc>
        <w:tc>
          <w:tcPr>
            <w:tcW w:w="4802" w:type="dxa"/>
            <w:gridSpan w:val="2"/>
          </w:tcPr>
          <w:p w:rsidR="0082648E" w:rsidRPr="003240F6" w:rsidRDefault="00797ED4" w:rsidP="00797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Основною метою ф’ючерсної торгівлі є:</w:t>
            </w:r>
          </w:p>
        </w:tc>
        <w:tc>
          <w:tcPr>
            <w:tcW w:w="3963" w:type="dxa"/>
            <w:gridSpan w:val="2"/>
          </w:tcPr>
          <w:p w:rsidR="00797ED4" w:rsidRPr="003240F6" w:rsidRDefault="002F0564" w:rsidP="00797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797ED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купівля-продаж товарів; </w:t>
            </w:r>
          </w:p>
          <w:p w:rsidR="00797ED4" w:rsidRPr="003240F6" w:rsidRDefault="002F0564" w:rsidP="00797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797ED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визначення </w:t>
            </w:r>
            <w:proofErr w:type="spellStart"/>
            <w:r w:rsidR="00797ED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спотових</w:t>
            </w:r>
            <w:proofErr w:type="spellEnd"/>
            <w:r w:rsidR="00797ED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цін;</w:t>
            </w:r>
          </w:p>
          <w:p w:rsidR="00797ED4" w:rsidRPr="003240F6" w:rsidRDefault="002F0564" w:rsidP="00797ED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797ED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страхування цінових ризиків; </w:t>
            </w:r>
          </w:p>
          <w:p w:rsidR="0082648E" w:rsidRPr="003240F6" w:rsidRDefault="002F0564" w:rsidP="00797ED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797ED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визначення форвардних цін.</w:t>
            </w:r>
          </w:p>
          <w:p w:rsidR="00797ED4" w:rsidRPr="003240F6" w:rsidRDefault="002F0564" w:rsidP="00797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97E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купівля продаж прав на товари.</w:t>
            </w:r>
          </w:p>
        </w:tc>
      </w:tr>
      <w:tr w:rsidR="0082648E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82648E" w:rsidRPr="003240F6" w:rsidRDefault="0082648E" w:rsidP="00826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127.</w:t>
            </w:r>
          </w:p>
        </w:tc>
        <w:tc>
          <w:tcPr>
            <w:tcW w:w="4802" w:type="dxa"/>
            <w:gridSpan w:val="2"/>
          </w:tcPr>
          <w:p w:rsidR="00797ED4" w:rsidRPr="003240F6" w:rsidRDefault="00797ED4" w:rsidP="00797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Спред</w:t>
            </w:r>
            <w:proofErr w:type="spellEnd"/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– це:</w:t>
            </w:r>
          </w:p>
          <w:p w:rsidR="0082648E" w:rsidRPr="003240F6" w:rsidRDefault="0082648E" w:rsidP="00797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  <w:gridSpan w:val="2"/>
          </w:tcPr>
          <w:p w:rsidR="00797ED4" w:rsidRPr="003240F6" w:rsidRDefault="002F0564" w:rsidP="00797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797ED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різниця між </w:t>
            </w:r>
            <w:proofErr w:type="spellStart"/>
            <w:r w:rsidR="00797ED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спотовими</w:t>
            </w:r>
            <w:proofErr w:type="spellEnd"/>
            <w:r w:rsidR="00797ED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та форвардними цінами;</w:t>
            </w:r>
          </w:p>
          <w:p w:rsidR="00797ED4" w:rsidRPr="003240F6" w:rsidRDefault="002F0564" w:rsidP="00797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797ED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різниця між цінами продавців та покупців ф’ючерсних контрактів;</w:t>
            </w:r>
          </w:p>
          <w:p w:rsidR="00797ED4" w:rsidRPr="003240F6" w:rsidRDefault="002F0564" w:rsidP="00797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797ED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різниця між ф’ючерсними та </w:t>
            </w:r>
            <w:proofErr w:type="spellStart"/>
            <w:r w:rsidR="00797ED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спотовими</w:t>
            </w:r>
            <w:proofErr w:type="spellEnd"/>
            <w:r w:rsidR="00797ED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цінами;</w:t>
            </w:r>
          </w:p>
          <w:p w:rsidR="00797ED4" w:rsidRPr="003240F6" w:rsidRDefault="002F0564" w:rsidP="00797ED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797ED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визначення форвардних цін;</w:t>
            </w:r>
          </w:p>
          <w:p w:rsidR="0082648E" w:rsidRPr="003240F6" w:rsidRDefault="002F0564" w:rsidP="00797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97ED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7ED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різниця між ф’ючерсними та форвардними цінами.</w:t>
            </w:r>
          </w:p>
        </w:tc>
      </w:tr>
      <w:tr w:rsidR="0082648E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82648E" w:rsidRPr="003240F6" w:rsidRDefault="0082648E" w:rsidP="008264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128.</w:t>
            </w:r>
          </w:p>
        </w:tc>
        <w:tc>
          <w:tcPr>
            <w:tcW w:w="4802" w:type="dxa"/>
            <w:gridSpan w:val="2"/>
          </w:tcPr>
          <w:p w:rsidR="0082648E" w:rsidRPr="003240F6" w:rsidRDefault="00797ED4" w:rsidP="00826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Покупець ф’ючерсного контракту займає:</w:t>
            </w:r>
          </w:p>
        </w:tc>
        <w:tc>
          <w:tcPr>
            <w:tcW w:w="3963" w:type="dxa"/>
            <w:gridSpan w:val="2"/>
          </w:tcPr>
          <w:p w:rsidR="00797ED4" w:rsidRPr="003240F6" w:rsidRDefault="002F0564" w:rsidP="00797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797ED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довгу позицію;</w:t>
            </w:r>
          </w:p>
          <w:p w:rsidR="00797ED4" w:rsidRPr="003240F6" w:rsidRDefault="002F0564" w:rsidP="00797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797ED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коротку позицію;</w:t>
            </w:r>
          </w:p>
          <w:p w:rsidR="00797ED4" w:rsidRPr="003240F6" w:rsidRDefault="002F0564" w:rsidP="00797E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797ED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позицію </w:t>
            </w:r>
            <w:proofErr w:type="spellStart"/>
            <w:r w:rsidR="00797ED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хеджера</w:t>
            </w:r>
            <w:proofErr w:type="spellEnd"/>
            <w:r w:rsidR="00797ED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797ED4" w:rsidRPr="003240F6" w:rsidRDefault="002F0564" w:rsidP="00797ED4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797ED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позицію арбітражера;</w:t>
            </w:r>
          </w:p>
          <w:p w:rsidR="0082648E" w:rsidRPr="003240F6" w:rsidRDefault="002F0564" w:rsidP="00797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1734D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позицію дилера</w:t>
            </w:r>
            <w:r w:rsidR="00797ED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734DC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1734DC" w:rsidRPr="003240F6" w:rsidRDefault="001734DC" w:rsidP="00173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129.</w:t>
            </w:r>
          </w:p>
        </w:tc>
        <w:tc>
          <w:tcPr>
            <w:tcW w:w="4802" w:type="dxa"/>
            <w:gridSpan w:val="2"/>
          </w:tcPr>
          <w:p w:rsidR="001734DC" w:rsidRPr="003240F6" w:rsidRDefault="001734DC" w:rsidP="00173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Продавець ф’ючерсного контракту займає:</w:t>
            </w:r>
          </w:p>
        </w:tc>
        <w:tc>
          <w:tcPr>
            <w:tcW w:w="3963" w:type="dxa"/>
            <w:gridSpan w:val="2"/>
          </w:tcPr>
          <w:p w:rsidR="001734DC" w:rsidRPr="003240F6" w:rsidRDefault="002F0564" w:rsidP="00173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1734D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довгу позицію;</w:t>
            </w:r>
          </w:p>
          <w:p w:rsidR="001734DC" w:rsidRPr="003240F6" w:rsidRDefault="002F0564" w:rsidP="00173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1734D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коротку позицію;</w:t>
            </w:r>
          </w:p>
          <w:p w:rsidR="001734DC" w:rsidRPr="003240F6" w:rsidRDefault="002F0564" w:rsidP="00173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В.</w:t>
            </w:r>
            <w:r w:rsidR="001734D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позицію </w:t>
            </w:r>
            <w:proofErr w:type="spellStart"/>
            <w:r w:rsidR="001734D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хеджера</w:t>
            </w:r>
            <w:proofErr w:type="spellEnd"/>
            <w:r w:rsidR="001734D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1734DC" w:rsidRPr="003240F6" w:rsidRDefault="002F0564" w:rsidP="001734D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1734D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позицію арбітражера;</w:t>
            </w:r>
          </w:p>
          <w:p w:rsidR="001734DC" w:rsidRPr="003240F6" w:rsidRDefault="002F0564" w:rsidP="00173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1734D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позицію дилера</w:t>
            </w:r>
            <w:r w:rsidR="001734D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734DC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1734DC" w:rsidRPr="003240F6" w:rsidRDefault="001734DC" w:rsidP="00173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130.</w:t>
            </w:r>
          </w:p>
        </w:tc>
        <w:tc>
          <w:tcPr>
            <w:tcW w:w="4802" w:type="dxa"/>
            <w:gridSpan w:val="2"/>
          </w:tcPr>
          <w:p w:rsidR="001734DC" w:rsidRPr="003240F6" w:rsidRDefault="001734DC" w:rsidP="00173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Тік – це:</w:t>
            </w:r>
          </w:p>
        </w:tc>
        <w:tc>
          <w:tcPr>
            <w:tcW w:w="3963" w:type="dxa"/>
            <w:gridSpan w:val="2"/>
          </w:tcPr>
          <w:p w:rsidR="001734DC" w:rsidRPr="003240F6" w:rsidRDefault="002F0564" w:rsidP="00173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1734D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довга позиція;</w:t>
            </w:r>
          </w:p>
          <w:p w:rsidR="001734DC" w:rsidRPr="003240F6" w:rsidRDefault="002F0564" w:rsidP="00173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1734D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коротка позиція;</w:t>
            </w:r>
          </w:p>
          <w:p w:rsidR="001734DC" w:rsidRPr="003240F6" w:rsidRDefault="002F0564" w:rsidP="00173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1734D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позиція </w:t>
            </w:r>
            <w:proofErr w:type="spellStart"/>
            <w:r w:rsidR="001734D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хеджера</w:t>
            </w:r>
            <w:proofErr w:type="spellEnd"/>
            <w:r w:rsidR="001734D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1734DC" w:rsidRPr="003240F6" w:rsidRDefault="002F0564" w:rsidP="001734D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1734D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глибина контракту;</w:t>
            </w:r>
          </w:p>
          <w:p w:rsidR="001734DC" w:rsidRPr="003240F6" w:rsidRDefault="002F0564" w:rsidP="00173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1734D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34D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мінімальний розмір зміни ціни встановлений </w:t>
            </w:r>
            <w:proofErr w:type="spellStart"/>
            <w:r w:rsidR="001734D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біржею</w:t>
            </w:r>
            <w:proofErr w:type="spellEnd"/>
            <w:r w:rsidR="001734D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1734DC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1734DC" w:rsidRPr="003240F6" w:rsidRDefault="001734DC" w:rsidP="00173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131.</w:t>
            </w:r>
          </w:p>
        </w:tc>
        <w:tc>
          <w:tcPr>
            <w:tcW w:w="4802" w:type="dxa"/>
            <w:gridSpan w:val="2"/>
          </w:tcPr>
          <w:p w:rsidR="001734DC" w:rsidRPr="003240F6" w:rsidRDefault="001734DC" w:rsidP="00173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Депозитний внесок – це</w:t>
            </w:r>
          </w:p>
        </w:tc>
        <w:tc>
          <w:tcPr>
            <w:tcW w:w="3963" w:type="dxa"/>
            <w:gridSpan w:val="2"/>
          </w:tcPr>
          <w:p w:rsidR="001734DC" w:rsidRPr="003240F6" w:rsidRDefault="002F0564" w:rsidP="00173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1734D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початкова маржа (2-10% вартості ф’ючерсного контракту);</w:t>
            </w:r>
          </w:p>
          <w:p w:rsidR="001734DC" w:rsidRPr="003240F6" w:rsidRDefault="002F0564" w:rsidP="001734D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1734D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внесення повної вартості ф’ючерсного контракту;</w:t>
            </w:r>
          </w:p>
          <w:p w:rsidR="001734DC" w:rsidRPr="003240F6" w:rsidRDefault="002F0564" w:rsidP="001734DC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1734D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кредит брокера;</w:t>
            </w:r>
          </w:p>
          <w:p w:rsidR="001734DC" w:rsidRPr="003240F6" w:rsidRDefault="002F0564" w:rsidP="001734DC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1734D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внесок брокерської фірми</w:t>
            </w:r>
            <w:r w:rsidR="001734DC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734DC" w:rsidRPr="003240F6" w:rsidRDefault="002F0564" w:rsidP="001734DC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1734D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34D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початкова маржа (10-20% вартості ф’ючерсного контракту).</w:t>
            </w:r>
          </w:p>
        </w:tc>
      </w:tr>
      <w:tr w:rsidR="001734DC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1734DC" w:rsidRPr="003240F6" w:rsidRDefault="001734DC" w:rsidP="00173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132.</w:t>
            </w:r>
          </w:p>
        </w:tc>
        <w:tc>
          <w:tcPr>
            <w:tcW w:w="4802" w:type="dxa"/>
            <w:gridSpan w:val="2"/>
          </w:tcPr>
          <w:p w:rsidR="001734DC" w:rsidRPr="003240F6" w:rsidRDefault="008A17E2" w:rsidP="008A17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«Принцип важеля» у ф’ючерсній торгівлі полягає у:</w:t>
            </w:r>
          </w:p>
        </w:tc>
        <w:tc>
          <w:tcPr>
            <w:tcW w:w="3963" w:type="dxa"/>
            <w:gridSpan w:val="2"/>
          </w:tcPr>
          <w:p w:rsidR="008A17E2" w:rsidRPr="003240F6" w:rsidRDefault="002F0564" w:rsidP="008A1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8A17E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отриманні кредиту банку;</w:t>
            </w:r>
          </w:p>
          <w:p w:rsidR="008A17E2" w:rsidRPr="003240F6" w:rsidRDefault="002F0564" w:rsidP="008A1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8A17E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внесенні 2-10% вартості контракту при відкритті ф’ючерсних позицій;</w:t>
            </w:r>
          </w:p>
          <w:p w:rsidR="008A17E2" w:rsidRPr="003240F6" w:rsidRDefault="002F0564" w:rsidP="008A17E2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8A17E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отриманні кредиту брокера;</w:t>
            </w:r>
          </w:p>
          <w:p w:rsidR="008A17E2" w:rsidRPr="003240F6" w:rsidRDefault="002F0564" w:rsidP="008A17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8A17E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внесенні повної вартості ф’ючерсного контракту</w:t>
            </w:r>
            <w:r w:rsidR="008A17E2" w:rsidRPr="003240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734DC" w:rsidRPr="003240F6" w:rsidRDefault="002F0564" w:rsidP="008A17E2">
            <w:pPr>
              <w:tabs>
                <w:tab w:val="num" w:pos="10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A17E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отриманні кредиту дилера.</w:t>
            </w:r>
          </w:p>
        </w:tc>
      </w:tr>
      <w:tr w:rsidR="001734DC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1734DC" w:rsidRPr="003240F6" w:rsidRDefault="001734DC" w:rsidP="001734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133.</w:t>
            </w:r>
          </w:p>
        </w:tc>
        <w:tc>
          <w:tcPr>
            <w:tcW w:w="4802" w:type="dxa"/>
            <w:gridSpan w:val="2"/>
          </w:tcPr>
          <w:p w:rsidR="001734DC" w:rsidRPr="003240F6" w:rsidRDefault="000A2F27" w:rsidP="001734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Яка частка США у світовому ф’ючерсному ринку?</w:t>
            </w:r>
          </w:p>
        </w:tc>
        <w:tc>
          <w:tcPr>
            <w:tcW w:w="3963" w:type="dxa"/>
            <w:gridSpan w:val="2"/>
          </w:tcPr>
          <w:p w:rsidR="000A2F27" w:rsidRPr="003240F6" w:rsidRDefault="002F0564" w:rsidP="000A2F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0A2F2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90 % товарообороту;</w:t>
            </w:r>
          </w:p>
          <w:p w:rsidR="000A2F27" w:rsidRPr="003240F6" w:rsidRDefault="002F0564" w:rsidP="000A2F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0A2F2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84 % товарообороту;</w:t>
            </w:r>
          </w:p>
          <w:p w:rsidR="000A2F27" w:rsidRPr="003240F6" w:rsidRDefault="002F0564" w:rsidP="000A2F2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0A2F2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55 % товарообороту;</w:t>
            </w:r>
          </w:p>
          <w:p w:rsidR="000A2F27" w:rsidRPr="003240F6" w:rsidRDefault="002F0564" w:rsidP="000A2F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0A2F2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45 % товарообороту;</w:t>
            </w:r>
          </w:p>
          <w:p w:rsidR="001734DC" w:rsidRPr="003240F6" w:rsidRDefault="002F0564" w:rsidP="000A2F27">
            <w:pPr>
              <w:tabs>
                <w:tab w:val="num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0A2F2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65 % товарообороту.</w:t>
            </w:r>
          </w:p>
        </w:tc>
      </w:tr>
      <w:tr w:rsidR="000A2F27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0A2F27" w:rsidRPr="003240F6" w:rsidRDefault="000A2F27" w:rsidP="000A2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134.</w:t>
            </w:r>
          </w:p>
        </w:tc>
        <w:tc>
          <w:tcPr>
            <w:tcW w:w="4802" w:type="dxa"/>
            <w:gridSpan w:val="2"/>
          </w:tcPr>
          <w:p w:rsidR="000A2F27" w:rsidRPr="003240F6" w:rsidRDefault="000A2F27" w:rsidP="000A2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До середини 80-х років ХХ-го століття на США, Великобританію та Японію припадало: </w:t>
            </w:r>
          </w:p>
        </w:tc>
        <w:tc>
          <w:tcPr>
            <w:tcW w:w="3963" w:type="dxa"/>
            <w:gridSpan w:val="2"/>
          </w:tcPr>
          <w:p w:rsidR="000A2F27" w:rsidRPr="003240F6" w:rsidRDefault="002F0564" w:rsidP="000A2F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0A2F2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87 % біржового обороту;</w:t>
            </w:r>
          </w:p>
          <w:p w:rsidR="000A2F27" w:rsidRPr="003240F6" w:rsidRDefault="002F0564" w:rsidP="000A2F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0A2F2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74 % біржового обороту;</w:t>
            </w:r>
          </w:p>
          <w:p w:rsidR="000A2F27" w:rsidRPr="003240F6" w:rsidRDefault="002F0564" w:rsidP="000A2F2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0A2F2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65 % біржового обороту;</w:t>
            </w:r>
          </w:p>
          <w:p w:rsidR="000A2F27" w:rsidRPr="003240F6" w:rsidRDefault="002F0564" w:rsidP="000A2F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0A2F2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98 % біржового обороту;</w:t>
            </w:r>
          </w:p>
          <w:p w:rsidR="000A2F27" w:rsidRPr="003240F6" w:rsidRDefault="002F0564" w:rsidP="000A2F27">
            <w:pPr>
              <w:tabs>
                <w:tab w:val="num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0A2F2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70 % біржового обороту.</w:t>
            </w:r>
          </w:p>
        </w:tc>
      </w:tr>
      <w:tr w:rsidR="000A2F27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0A2F27" w:rsidRPr="003240F6" w:rsidRDefault="000A2F27" w:rsidP="000A2F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135.</w:t>
            </w:r>
          </w:p>
        </w:tc>
        <w:tc>
          <w:tcPr>
            <w:tcW w:w="4802" w:type="dxa"/>
            <w:gridSpan w:val="2"/>
          </w:tcPr>
          <w:p w:rsidR="000A2F27" w:rsidRPr="003240F6" w:rsidRDefault="000A2F27" w:rsidP="000A2F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Фінансові інструменти становлять:</w:t>
            </w:r>
          </w:p>
        </w:tc>
        <w:tc>
          <w:tcPr>
            <w:tcW w:w="3963" w:type="dxa"/>
            <w:gridSpan w:val="2"/>
          </w:tcPr>
          <w:p w:rsidR="000A2F27" w:rsidRPr="003240F6" w:rsidRDefault="002F0564" w:rsidP="000A2F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0A2F2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60 % ф’ючерсного обігу;</w:t>
            </w:r>
          </w:p>
          <w:p w:rsidR="000A2F27" w:rsidRPr="003240F6" w:rsidRDefault="002F0564" w:rsidP="000A2F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0A2F2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50 % ф’ючерсного обігу;</w:t>
            </w:r>
          </w:p>
          <w:p w:rsidR="000A2F27" w:rsidRPr="003240F6" w:rsidRDefault="002F0564" w:rsidP="000A2F2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0A2F2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40 % ф’ючерсного обігу;</w:t>
            </w:r>
          </w:p>
          <w:p w:rsidR="000A2F27" w:rsidRPr="003240F6" w:rsidRDefault="002F0564" w:rsidP="000A2F27">
            <w:pPr>
              <w:tabs>
                <w:tab w:val="num" w:pos="14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0A2F2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30 % ф’ючерсного обігу;</w:t>
            </w:r>
          </w:p>
          <w:p w:rsidR="000A2F27" w:rsidRPr="003240F6" w:rsidRDefault="002F0564" w:rsidP="000A2F27">
            <w:pPr>
              <w:tabs>
                <w:tab w:val="num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0A2F2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20 % ф’ючерсного обігу.</w:t>
            </w:r>
          </w:p>
        </w:tc>
      </w:tr>
      <w:tr w:rsidR="00FC5F35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C5F35" w:rsidRPr="003240F6" w:rsidRDefault="00FC5F35" w:rsidP="00FC5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136.</w:t>
            </w:r>
          </w:p>
        </w:tc>
        <w:tc>
          <w:tcPr>
            <w:tcW w:w="4802" w:type="dxa"/>
            <w:gridSpan w:val="2"/>
          </w:tcPr>
          <w:p w:rsidR="00FC5F35" w:rsidRPr="003240F6" w:rsidRDefault="00FC5F35" w:rsidP="00FC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Ф’ючерсна торгівля неможлива без:</w:t>
            </w:r>
          </w:p>
        </w:tc>
        <w:tc>
          <w:tcPr>
            <w:tcW w:w="3963" w:type="dxa"/>
            <w:gridSpan w:val="2"/>
          </w:tcPr>
          <w:p w:rsidR="00FC5F35" w:rsidRPr="003240F6" w:rsidRDefault="002F0564" w:rsidP="00FC5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FC5F3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банківського кредитування;</w:t>
            </w:r>
          </w:p>
          <w:p w:rsidR="00FC5F35" w:rsidRPr="003240F6" w:rsidRDefault="002F0564" w:rsidP="00FC5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FC5F3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готівкових коштів;</w:t>
            </w:r>
          </w:p>
          <w:p w:rsidR="00FC5F35" w:rsidRPr="003240F6" w:rsidRDefault="002F0564" w:rsidP="00FC5F35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В.</w:t>
            </w:r>
            <w:r w:rsidR="00FC5F3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інвестування;</w:t>
            </w:r>
          </w:p>
          <w:p w:rsidR="00FC5F35" w:rsidRPr="003240F6" w:rsidRDefault="002F0564" w:rsidP="00FC5F35">
            <w:pPr>
              <w:tabs>
                <w:tab w:val="num" w:pos="14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FC5F3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застави;</w:t>
            </w:r>
          </w:p>
          <w:p w:rsidR="00FC5F35" w:rsidRPr="003240F6" w:rsidRDefault="002F0564" w:rsidP="00FC5F35">
            <w:pPr>
              <w:tabs>
                <w:tab w:val="num" w:pos="14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C5F3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хеджування.</w:t>
            </w:r>
          </w:p>
        </w:tc>
      </w:tr>
      <w:tr w:rsidR="00FC5F35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C5F35" w:rsidRPr="003240F6" w:rsidRDefault="00FC5F35" w:rsidP="00FC5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137.</w:t>
            </w:r>
          </w:p>
        </w:tc>
        <w:tc>
          <w:tcPr>
            <w:tcW w:w="4802" w:type="dxa"/>
            <w:gridSpan w:val="2"/>
          </w:tcPr>
          <w:p w:rsidR="00FC5F35" w:rsidRPr="003240F6" w:rsidRDefault="00FC5F35" w:rsidP="00FC5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Провідне місце серед біржових товарів з другої половини 80-х років посідають сільськогосподарські товари і складають:</w:t>
            </w:r>
          </w:p>
        </w:tc>
        <w:tc>
          <w:tcPr>
            <w:tcW w:w="3963" w:type="dxa"/>
            <w:gridSpan w:val="2"/>
          </w:tcPr>
          <w:p w:rsidR="00FC5F35" w:rsidRPr="003240F6" w:rsidRDefault="002F0564" w:rsidP="00FC5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FC5F3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C5F35" w:rsidRPr="003240F6">
              <w:rPr>
                <w:rFonts w:ascii="Times New Roman" w:hAnsi="Times New Roman" w:cs="Times New Roman"/>
                <w:sz w:val="28"/>
                <w:szCs w:val="28"/>
              </w:rPr>
              <w:t>40% усіх ф’ючерсних ринків</w:t>
            </w:r>
            <w:r w:rsidR="00FC5F3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C5F35" w:rsidRPr="003240F6" w:rsidRDefault="002F0564" w:rsidP="00FC5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FC5F3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C5F35" w:rsidRPr="003240F6">
              <w:rPr>
                <w:rFonts w:ascii="Times New Roman" w:hAnsi="Times New Roman" w:cs="Times New Roman"/>
                <w:sz w:val="28"/>
                <w:szCs w:val="28"/>
              </w:rPr>
              <w:t>60% усіх ф’ючерсних ринків</w:t>
            </w:r>
            <w:r w:rsidR="00FC5F3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C5F35" w:rsidRPr="003240F6" w:rsidRDefault="002F0564" w:rsidP="00FC5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FC5F3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C5F35" w:rsidRPr="003240F6">
              <w:rPr>
                <w:rFonts w:ascii="Times New Roman" w:hAnsi="Times New Roman" w:cs="Times New Roman"/>
                <w:sz w:val="28"/>
                <w:szCs w:val="28"/>
              </w:rPr>
              <w:t>80% усіх ф’ючерсних ринків</w:t>
            </w:r>
            <w:r w:rsidR="00FC5F3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C5F35" w:rsidRPr="003240F6" w:rsidRDefault="002F0564" w:rsidP="00FC5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FC5F3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C5F35" w:rsidRPr="003240F6">
              <w:rPr>
                <w:rFonts w:ascii="Times New Roman" w:hAnsi="Times New Roman" w:cs="Times New Roman"/>
                <w:sz w:val="28"/>
                <w:szCs w:val="28"/>
              </w:rPr>
              <w:t>50% усіх ф’ючерсних ринків</w:t>
            </w:r>
            <w:r w:rsidR="00FC5F3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C5F35" w:rsidRPr="003240F6" w:rsidRDefault="002F0564" w:rsidP="00FC5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C5F3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C5F35" w:rsidRPr="003240F6">
              <w:rPr>
                <w:rFonts w:ascii="Times New Roman" w:hAnsi="Times New Roman" w:cs="Times New Roman"/>
                <w:sz w:val="28"/>
                <w:szCs w:val="28"/>
              </w:rPr>
              <w:t>70% усіх ф’ючерсних ринків</w:t>
            </w:r>
            <w:r w:rsidR="00FC5F3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FC5F35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C5F35" w:rsidRPr="003240F6" w:rsidRDefault="00FC5F35" w:rsidP="00FC5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138.</w:t>
            </w:r>
          </w:p>
        </w:tc>
        <w:tc>
          <w:tcPr>
            <w:tcW w:w="4802" w:type="dxa"/>
            <w:gridSpan w:val="2"/>
          </w:tcPr>
          <w:p w:rsidR="00FC5F35" w:rsidRPr="003240F6" w:rsidRDefault="00FC5F35" w:rsidP="00FC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Волатильність</w:t>
            </w:r>
            <w:proofErr w:type="spellEnd"/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– це:</w:t>
            </w:r>
          </w:p>
        </w:tc>
        <w:tc>
          <w:tcPr>
            <w:tcW w:w="3963" w:type="dxa"/>
            <w:gridSpan w:val="2"/>
          </w:tcPr>
          <w:p w:rsidR="00FC5F35" w:rsidRPr="003240F6" w:rsidRDefault="002F0564" w:rsidP="00FC5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FC5F3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C5F35" w:rsidRPr="003240F6">
              <w:rPr>
                <w:rFonts w:ascii="Times New Roman" w:hAnsi="Times New Roman" w:cs="Times New Roman"/>
                <w:sz w:val="28"/>
                <w:szCs w:val="28"/>
              </w:rPr>
              <w:t>цінова стабільність</w:t>
            </w:r>
            <w:r w:rsidR="00FC5F3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C5F35" w:rsidRPr="003240F6" w:rsidRDefault="002F0564" w:rsidP="00FC5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FC5F3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C5F35" w:rsidRPr="003240F6">
              <w:rPr>
                <w:rFonts w:ascii="Times New Roman" w:hAnsi="Times New Roman" w:cs="Times New Roman"/>
                <w:sz w:val="28"/>
                <w:szCs w:val="28"/>
              </w:rPr>
              <w:t>ціновий шок</w:t>
            </w:r>
            <w:r w:rsidR="00FC5F3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C5F35" w:rsidRPr="003240F6" w:rsidRDefault="002F0564" w:rsidP="00FC5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FC5F3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C5F35" w:rsidRPr="003240F6">
              <w:rPr>
                <w:rFonts w:ascii="Times New Roman" w:hAnsi="Times New Roman" w:cs="Times New Roman"/>
                <w:sz w:val="28"/>
                <w:szCs w:val="28"/>
              </w:rPr>
              <w:t>цінова рівновага</w:t>
            </w:r>
            <w:r w:rsidR="00FC5F3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C5F35" w:rsidRPr="003240F6" w:rsidRDefault="002F0564" w:rsidP="00FC5F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FC5F3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C5F35" w:rsidRPr="003240F6">
              <w:rPr>
                <w:rFonts w:ascii="Times New Roman" w:hAnsi="Times New Roman" w:cs="Times New Roman"/>
                <w:sz w:val="28"/>
                <w:szCs w:val="28"/>
              </w:rPr>
              <w:t>цінова змінність</w:t>
            </w:r>
            <w:r w:rsidR="00FC5F3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C5F35" w:rsidRPr="003240F6" w:rsidRDefault="002F0564" w:rsidP="00270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C5F3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7042D" w:rsidRPr="003240F6">
              <w:rPr>
                <w:rFonts w:ascii="Times New Roman" w:hAnsi="Times New Roman" w:cs="Times New Roman"/>
                <w:sz w:val="28"/>
                <w:szCs w:val="28"/>
              </w:rPr>
              <w:t>швидкість зміни ціни в часі</w:t>
            </w:r>
            <w:r w:rsidR="00FC5F3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FC5F35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C5F35" w:rsidRPr="003240F6" w:rsidRDefault="00FC5F35" w:rsidP="00FC5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139.</w:t>
            </w:r>
          </w:p>
        </w:tc>
        <w:tc>
          <w:tcPr>
            <w:tcW w:w="4802" w:type="dxa"/>
            <w:gridSpan w:val="2"/>
          </w:tcPr>
          <w:p w:rsidR="00FC5F35" w:rsidRPr="003240F6" w:rsidRDefault="0027042D" w:rsidP="00FC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240F6">
              <w:rPr>
                <w:rFonts w:ascii="TimesNewRoman" w:hAnsi="TimesNewRoman" w:cs="TimesNewRoman"/>
                <w:sz w:val="28"/>
                <w:szCs w:val="28"/>
              </w:rPr>
              <w:t>Волатильність</w:t>
            </w:r>
            <w:proofErr w:type="spellEnd"/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 характеризується такими показниками:</w:t>
            </w:r>
          </w:p>
        </w:tc>
        <w:tc>
          <w:tcPr>
            <w:tcW w:w="3963" w:type="dxa"/>
            <w:gridSpan w:val="2"/>
          </w:tcPr>
          <w:p w:rsidR="0027042D" w:rsidRPr="003240F6" w:rsidRDefault="002F0564" w:rsidP="00270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27042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7042D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амплітуда цінових коливань</w:t>
            </w:r>
            <w:r w:rsidR="0027042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7042D" w:rsidRPr="003240F6" w:rsidRDefault="002F0564" w:rsidP="00270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27042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7042D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наявність значних відхилень цін</w:t>
            </w:r>
            <w:r w:rsidR="0027042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7042D" w:rsidRPr="003240F6" w:rsidRDefault="002F0564" w:rsidP="00270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27042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7042D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діапазон зміни ціни, швидкість, частота</w:t>
            </w:r>
            <w:r w:rsidR="0027042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7042D" w:rsidRPr="003240F6" w:rsidRDefault="002F0564" w:rsidP="00270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27042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7042D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цінова рівновага</w:t>
            </w:r>
            <w:r w:rsidR="0027042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C5F35" w:rsidRPr="003240F6" w:rsidRDefault="002F0564" w:rsidP="002704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7042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7042D" w:rsidRPr="003240F6">
              <w:rPr>
                <w:rFonts w:ascii="Times New Roman" w:hAnsi="Times New Roman" w:cs="Times New Roman"/>
                <w:sz w:val="28"/>
                <w:szCs w:val="28"/>
              </w:rPr>
              <w:t>швидкість зміни ціни в часі</w:t>
            </w:r>
            <w:r w:rsidR="0027042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FC5F35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C5F35" w:rsidRPr="003240F6" w:rsidRDefault="00FC5F35" w:rsidP="00FC5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140.</w:t>
            </w:r>
          </w:p>
        </w:tc>
        <w:tc>
          <w:tcPr>
            <w:tcW w:w="4802" w:type="dxa"/>
            <w:gridSpan w:val="2"/>
          </w:tcPr>
          <w:p w:rsidR="00FC5F35" w:rsidRPr="003240F6" w:rsidRDefault="0001561E" w:rsidP="002704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Технічний аналіз – це:</w:t>
            </w:r>
          </w:p>
        </w:tc>
        <w:tc>
          <w:tcPr>
            <w:tcW w:w="3963" w:type="dxa"/>
            <w:gridSpan w:val="2"/>
          </w:tcPr>
          <w:p w:rsidR="0001561E" w:rsidRPr="003240F6" w:rsidRDefault="002F0564" w:rsidP="0001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01561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дослідження основних макроекономічних чинників;</w:t>
            </w:r>
          </w:p>
          <w:p w:rsidR="0001561E" w:rsidRPr="003240F6" w:rsidRDefault="002F0564" w:rsidP="0001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01561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дослідження обсягів торгів;</w:t>
            </w:r>
          </w:p>
          <w:p w:rsidR="0001561E" w:rsidRPr="003240F6" w:rsidRDefault="002F0564" w:rsidP="0001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01561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дослідження динаміки основних показників біржового ринку;</w:t>
            </w:r>
          </w:p>
          <w:p w:rsidR="0001561E" w:rsidRPr="003240F6" w:rsidRDefault="002F0564" w:rsidP="0001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01561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дослідження біржових цін;</w:t>
            </w:r>
          </w:p>
          <w:p w:rsidR="00FC5F35" w:rsidRPr="003240F6" w:rsidRDefault="002F0564" w:rsidP="00015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01561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дослідження внутрішньої інформації біржі</w:t>
            </w:r>
            <w:r w:rsidR="0001561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FC5F35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C5F35" w:rsidRPr="003240F6" w:rsidRDefault="00FC5F35" w:rsidP="00FC5F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141.</w:t>
            </w:r>
          </w:p>
        </w:tc>
        <w:tc>
          <w:tcPr>
            <w:tcW w:w="4802" w:type="dxa"/>
            <w:gridSpan w:val="2"/>
          </w:tcPr>
          <w:p w:rsidR="00FC5F35" w:rsidRPr="003240F6" w:rsidRDefault="0001561E" w:rsidP="0001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Технічний аналіз ґрунтується на трьох статистичних даних біржової торгівлі:</w:t>
            </w:r>
          </w:p>
        </w:tc>
        <w:tc>
          <w:tcPr>
            <w:tcW w:w="3963" w:type="dxa"/>
            <w:gridSpan w:val="2"/>
          </w:tcPr>
          <w:p w:rsidR="0001561E" w:rsidRPr="003240F6" w:rsidRDefault="002F0564" w:rsidP="0001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01561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ціни, обсяги, відкритий інтерес;</w:t>
            </w:r>
          </w:p>
          <w:p w:rsidR="0001561E" w:rsidRPr="003240F6" w:rsidRDefault="002F0564" w:rsidP="0001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01561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обсяги торгівлі, відкритий інтерес, розрахункова ціна;</w:t>
            </w:r>
          </w:p>
          <w:p w:rsidR="0001561E" w:rsidRPr="003240F6" w:rsidRDefault="002F0564" w:rsidP="0001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01561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максимальних, мінімальних та цінах закриття;</w:t>
            </w:r>
          </w:p>
          <w:p w:rsidR="0001561E" w:rsidRPr="003240F6" w:rsidRDefault="002F0564" w:rsidP="0001561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01561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максимальних, мінімальних та цінах відкриття;</w:t>
            </w:r>
          </w:p>
          <w:p w:rsidR="00FC5F35" w:rsidRPr="003240F6" w:rsidRDefault="002F0564" w:rsidP="00015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01561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максимальних, мінімальних цінах та обсягах торгівлі</w:t>
            </w:r>
            <w:r w:rsidR="0001561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01325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001325" w:rsidRPr="003240F6" w:rsidRDefault="00001325" w:rsidP="00001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142.</w:t>
            </w:r>
          </w:p>
        </w:tc>
        <w:tc>
          <w:tcPr>
            <w:tcW w:w="4802" w:type="dxa"/>
            <w:gridSpan w:val="2"/>
          </w:tcPr>
          <w:p w:rsidR="00001325" w:rsidRPr="003240F6" w:rsidRDefault="00001325" w:rsidP="0000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Тренд – це:</w:t>
            </w:r>
          </w:p>
        </w:tc>
        <w:tc>
          <w:tcPr>
            <w:tcW w:w="3963" w:type="dxa"/>
            <w:gridSpan w:val="2"/>
          </w:tcPr>
          <w:p w:rsidR="00001325" w:rsidRPr="003240F6" w:rsidRDefault="002F0564" w:rsidP="00001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00132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тенденція зміни ціни;</w:t>
            </w:r>
          </w:p>
          <w:p w:rsidR="00001325" w:rsidRPr="003240F6" w:rsidRDefault="002F0564" w:rsidP="00001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00132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лінія опору ціни;</w:t>
            </w:r>
          </w:p>
          <w:p w:rsidR="00001325" w:rsidRPr="003240F6" w:rsidRDefault="002F0564" w:rsidP="00001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00132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лінія підтримки ціни;</w:t>
            </w:r>
          </w:p>
          <w:p w:rsidR="00001325" w:rsidRPr="003240F6" w:rsidRDefault="002F0564" w:rsidP="00001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00132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динаміка зміни ціни;</w:t>
            </w:r>
          </w:p>
          <w:p w:rsidR="00001325" w:rsidRPr="003240F6" w:rsidRDefault="002F0564" w:rsidP="0000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001325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чинники зміни ціни</w:t>
            </w:r>
            <w:r w:rsidR="0000132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01325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001325" w:rsidRPr="003240F6" w:rsidRDefault="00001325" w:rsidP="00001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143.</w:t>
            </w:r>
          </w:p>
        </w:tc>
        <w:tc>
          <w:tcPr>
            <w:tcW w:w="4802" w:type="dxa"/>
            <w:gridSpan w:val="2"/>
          </w:tcPr>
          <w:p w:rsidR="00001325" w:rsidRPr="003240F6" w:rsidRDefault="00316F3B" w:rsidP="0000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Засоби технічного аналізу поділяються на:</w:t>
            </w:r>
          </w:p>
        </w:tc>
        <w:tc>
          <w:tcPr>
            <w:tcW w:w="3963" w:type="dxa"/>
            <w:gridSpan w:val="2"/>
          </w:tcPr>
          <w:p w:rsidR="00316F3B" w:rsidRPr="003240F6" w:rsidRDefault="002F0564" w:rsidP="00316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316F3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трендові моделі, осцилятори;</w:t>
            </w:r>
          </w:p>
          <w:p w:rsidR="00316F3B" w:rsidRPr="003240F6" w:rsidRDefault="002F0564" w:rsidP="00316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316F3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теорія </w:t>
            </w:r>
            <w:proofErr w:type="spellStart"/>
            <w:r w:rsidR="00316F3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Елліота</w:t>
            </w:r>
            <w:proofErr w:type="spellEnd"/>
            <w:r w:rsidR="00316F3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числа </w:t>
            </w:r>
            <w:proofErr w:type="spellStart"/>
            <w:r w:rsidR="00316F3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Фібоначчі</w:t>
            </w:r>
            <w:proofErr w:type="spellEnd"/>
            <w:r w:rsidR="00316F3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316F3B" w:rsidRPr="003240F6" w:rsidRDefault="002F0564" w:rsidP="00316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316F3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графіки цін, трендові моделі;</w:t>
            </w:r>
          </w:p>
          <w:p w:rsidR="00316F3B" w:rsidRPr="003240F6" w:rsidRDefault="002F0564" w:rsidP="00316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316F3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графіки цін, трендові моделі, характер ринку, структурні теорії;</w:t>
            </w:r>
          </w:p>
          <w:p w:rsidR="00001325" w:rsidRPr="003240F6" w:rsidRDefault="002F0564" w:rsidP="00316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316F3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6F3B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трендов</w:t>
            </w:r>
            <w:r w:rsidR="00316F3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і моделі, теорія </w:t>
            </w:r>
            <w:proofErr w:type="spellStart"/>
            <w:r w:rsidR="00316F3B" w:rsidRPr="003240F6">
              <w:rPr>
                <w:rFonts w:ascii="Times New Roman" w:hAnsi="Times New Roman" w:cs="Times New Roman"/>
                <w:sz w:val="28"/>
                <w:szCs w:val="28"/>
              </w:rPr>
              <w:t>Елліота</w:t>
            </w:r>
            <w:proofErr w:type="spellEnd"/>
            <w:r w:rsidR="00316F3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01325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001325" w:rsidRPr="003240F6" w:rsidRDefault="00001325" w:rsidP="00001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144.</w:t>
            </w:r>
          </w:p>
        </w:tc>
        <w:tc>
          <w:tcPr>
            <w:tcW w:w="4802" w:type="dxa"/>
            <w:gridSpan w:val="2"/>
          </w:tcPr>
          <w:p w:rsidR="00001325" w:rsidRPr="003240F6" w:rsidRDefault="00316F3B" w:rsidP="0000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Розрізняють такі види трендів</w:t>
            </w:r>
          </w:p>
        </w:tc>
        <w:tc>
          <w:tcPr>
            <w:tcW w:w="3963" w:type="dxa"/>
            <w:gridSpan w:val="2"/>
          </w:tcPr>
          <w:p w:rsidR="00316F3B" w:rsidRPr="003240F6" w:rsidRDefault="002F0564" w:rsidP="00316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316F3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короткострокові, довгострокові;</w:t>
            </w:r>
          </w:p>
          <w:p w:rsidR="00316F3B" w:rsidRPr="003240F6" w:rsidRDefault="002F0564" w:rsidP="00316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316F3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середньострокові, довгострокові;</w:t>
            </w:r>
          </w:p>
          <w:p w:rsidR="00316F3B" w:rsidRPr="003240F6" w:rsidRDefault="002F0564" w:rsidP="00316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316F3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короткострокові</w:t>
            </w:r>
            <w:r w:rsidR="002C06CA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, середньострокові, довгострокові</w:t>
            </w:r>
            <w:r w:rsidR="00316F3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316F3B" w:rsidRPr="003240F6" w:rsidRDefault="002F0564" w:rsidP="00316F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316F3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C06CA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строкові, безстрокові</w:t>
            </w:r>
            <w:r w:rsidR="00316F3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001325" w:rsidRPr="003240F6" w:rsidRDefault="002F0564" w:rsidP="00316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316F3B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2C06CA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короткострокові</w:t>
            </w:r>
            <w:proofErr w:type="spellEnd"/>
            <w:r w:rsidR="002C06CA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C06CA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середньострокові</w:t>
            </w:r>
            <w:proofErr w:type="spellEnd"/>
            <w:r w:rsidR="00316F3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01325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001325" w:rsidRPr="003240F6" w:rsidRDefault="00001325" w:rsidP="00001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145.</w:t>
            </w:r>
          </w:p>
        </w:tc>
        <w:tc>
          <w:tcPr>
            <w:tcW w:w="4802" w:type="dxa"/>
            <w:gridSpan w:val="2"/>
          </w:tcPr>
          <w:p w:rsidR="00001325" w:rsidRPr="003240F6" w:rsidRDefault="002C06CA" w:rsidP="0000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Автором хвильової теорії є:</w:t>
            </w:r>
          </w:p>
        </w:tc>
        <w:tc>
          <w:tcPr>
            <w:tcW w:w="3963" w:type="dxa"/>
            <w:gridSpan w:val="2"/>
          </w:tcPr>
          <w:p w:rsidR="002C06CA" w:rsidRPr="003240F6" w:rsidRDefault="002F0564" w:rsidP="002C0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2C06CA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Л. </w:t>
            </w:r>
            <w:proofErr w:type="spellStart"/>
            <w:r w:rsidR="002C06CA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Фібоначчі</w:t>
            </w:r>
            <w:proofErr w:type="spellEnd"/>
            <w:r w:rsidR="002C06CA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C06CA" w:rsidRPr="003240F6" w:rsidRDefault="002F0564" w:rsidP="002C0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2C06CA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2C06CA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Дж</w:t>
            </w:r>
            <w:proofErr w:type="spellEnd"/>
            <w:r w:rsidR="002C06CA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. Сорос;</w:t>
            </w:r>
          </w:p>
          <w:p w:rsidR="002C06CA" w:rsidRPr="003240F6" w:rsidRDefault="002F0564" w:rsidP="002C0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2C06CA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Р. </w:t>
            </w:r>
            <w:proofErr w:type="spellStart"/>
            <w:r w:rsidR="002C06CA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Елліот</w:t>
            </w:r>
            <w:proofErr w:type="spellEnd"/>
            <w:r w:rsidR="002C06CA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C06CA" w:rsidRPr="003240F6" w:rsidRDefault="002F0564" w:rsidP="002C06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2C06CA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Д. Ламберт;</w:t>
            </w:r>
          </w:p>
          <w:p w:rsidR="00001325" w:rsidRPr="003240F6" w:rsidRDefault="002F0564" w:rsidP="002C06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C06CA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2C06CA" w:rsidRPr="003240F6">
              <w:rPr>
                <w:rFonts w:ascii="TimesNewRoman" w:hAnsi="TimesNewRoman" w:cs="TimesNewRoman"/>
                <w:sz w:val="28"/>
                <w:szCs w:val="28"/>
              </w:rPr>
              <w:t xml:space="preserve">Е. </w:t>
            </w:r>
            <w:proofErr w:type="spellStart"/>
            <w:r w:rsidR="002C06CA" w:rsidRPr="003240F6">
              <w:rPr>
                <w:rFonts w:ascii="TimesNewRoman" w:hAnsi="TimesNewRoman" w:cs="TimesNewRoman"/>
                <w:sz w:val="28"/>
                <w:szCs w:val="28"/>
              </w:rPr>
              <w:t>Найман</w:t>
            </w:r>
            <w:proofErr w:type="spellEnd"/>
            <w:r w:rsidR="002C06CA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01325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001325" w:rsidRPr="003240F6" w:rsidRDefault="00001325" w:rsidP="00001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146.</w:t>
            </w:r>
          </w:p>
        </w:tc>
        <w:tc>
          <w:tcPr>
            <w:tcW w:w="4802" w:type="dxa"/>
            <w:gridSpan w:val="2"/>
          </w:tcPr>
          <w:p w:rsidR="00001325" w:rsidRPr="003240F6" w:rsidRDefault="00FC2E67" w:rsidP="00FC2E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Аналітик, який стверджує, що учасники ф’ючерсних ринків, аналізуючи трендові моделі, повинні використовувати правило – не працюй проти тренду:</w:t>
            </w:r>
          </w:p>
        </w:tc>
        <w:tc>
          <w:tcPr>
            <w:tcW w:w="3963" w:type="dxa"/>
            <w:gridSpan w:val="2"/>
          </w:tcPr>
          <w:p w:rsidR="00FC2E67" w:rsidRPr="003240F6" w:rsidRDefault="002F0564" w:rsidP="00FC2E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FC2E6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Л. </w:t>
            </w:r>
            <w:proofErr w:type="spellStart"/>
            <w:r w:rsidR="00FC2E6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Фібоначчі</w:t>
            </w:r>
            <w:proofErr w:type="spellEnd"/>
            <w:r w:rsidR="00FC2E6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C2E67" w:rsidRPr="003240F6" w:rsidRDefault="002F0564" w:rsidP="00FC2E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FC2E6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C2E6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Дж</w:t>
            </w:r>
            <w:proofErr w:type="spellEnd"/>
            <w:r w:rsidR="00FC2E6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. Сорос;</w:t>
            </w:r>
          </w:p>
          <w:p w:rsidR="00FC2E67" w:rsidRPr="003240F6" w:rsidRDefault="002F0564" w:rsidP="00FC2E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FC2E6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Р. </w:t>
            </w:r>
            <w:proofErr w:type="spellStart"/>
            <w:r w:rsidR="00FC2E6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Елліот</w:t>
            </w:r>
            <w:proofErr w:type="spellEnd"/>
            <w:r w:rsidR="00FC2E6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C2E67" w:rsidRPr="003240F6" w:rsidRDefault="002F0564" w:rsidP="00FC2E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FC2E6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Д. Ламберт;</w:t>
            </w:r>
          </w:p>
          <w:p w:rsidR="00001325" w:rsidRPr="003240F6" w:rsidRDefault="002F0564" w:rsidP="00FC2E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C2E67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C2E67" w:rsidRPr="003240F6">
              <w:rPr>
                <w:rFonts w:ascii="TimesNewRoman" w:hAnsi="TimesNewRoman" w:cs="TimesNewRoman"/>
                <w:sz w:val="28"/>
                <w:szCs w:val="28"/>
              </w:rPr>
              <w:t xml:space="preserve">Е. </w:t>
            </w:r>
            <w:proofErr w:type="spellStart"/>
            <w:r w:rsidR="00FC2E67" w:rsidRPr="003240F6">
              <w:rPr>
                <w:rFonts w:ascii="TimesNewRoman" w:hAnsi="TimesNewRoman" w:cs="TimesNewRoman"/>
                <w:sz w:val="28"/>
                <w:szCs w:val="28"/>
              </w:rPr>
              <w:t>Найман</w:t>
            </w:r>
            <w:proofErr w:type="spellEnd"/>
            <w:r w:rsidR="00FC2E6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001325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001325" w:rsidRPr="003240F6" w:rsidRDefault="00001325" w:rsidP="000013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147.</w:t>
            </w:r>
          </w:p>
        </w:tc>
        <w:tc>
          <w:tcPr>
            <w:tcW w:w="4802" w:type="dxa"/>
            <w:gridSpan w:val="2"/>
          </w:tcPr>
          <w:p w:rsidR="00001325" w:rsidRPr="003240F6" w:rsidRDefault="00FC2E67" w:rsidP="000013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Індикатор каналу (</w:t>
            </w:r>
            <w:proofErr w:type="spellStart"/>
            <w:r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comodity</w:t>
            </w:r>
            <w:proofErr w:type="spellEnd"/>
            <w:r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 xml:space="preserve"> </w:t>
            </w:r>
            <w:proofErr w:type="spellStart"/>
            <w:r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channal</w:t>
            </w:r>
            <w:proofErr w:type="spellEnd"/>
            <w:r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 xml:space="preserve"> </w:t>
            </w:r>
            <w:proofErr w:type="spellStart"/>
            <w:r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index</w:t>
            </w:r>
            <w:proofErr w:type="spellEnd"/>
            <w:r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 xml:space="preserve"> – ССІ</w:t>
            </w:r>
            <w:r w:rsidRPr="003240F6">
              <w:rPr>
                <w:rFonts w:ascii="TimesNewRoman" w:hAnsi="TimesNewRoman" w:cs="TimesNewRoman"/>
                <w:sz w:val="28"/>
                <w:szCs w:val="28"/>
              </w:rPr>
              <w:t>) створив</w:t>
            </w:r>
            <w:r w:rsidR="00C67B31" w:rsidRPr="003240F6">
              <w:rPr>
                <w:rFonts w:ascii="TimesNewRoman" w:hAnsi="TimesNewRoman" w:cs="TimesNewRoman"/>
                <w:sz w:val="28"/>
                <w:szCs w:val="28"/>
              </w:rPr>
              <w:t>:</w:t>
            </w:r>
          </w:p>
        </w:tc>
        <w:tc>
          <w:tcPr>
            <w:tcW w:w="3963" w:type="dxa"/>
            <w:gridSpan w:val="2"/>
          </w:tcPr>
          <w:p w:rsidR="00C67B31" w:rsidRPr="003240F6" w:rsidRDefault="002F0564" w:rsidP="00C67B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C67B3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Л. </w:t>
            </w:r>
            <w:proofErr w:type="spellStart"/>
            <w:r w:rsidR="00C67B3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Фібоначчі</w:t>
            </w:r>
            <w:proofErr w:type="spellEnd"/>
            <w:r w:rsidR="00C67B3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67B31" w:rsidRPr="003240F6" w:rsidRDefault="002F0564" w:rsidP="00C67B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C67B3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67B3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Дж</w:t>
            </w:r>
            <w:proofErr w:type="spellEnd"/>
            <w:r w:rsidR="00C67B3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. Сорос;</w:t>
            </w:r>
          </w:p>
          <w:p w:rsidR="00C67B31" w:rsidRPr="003240F6" w:rsidRDefault="002F0564" w:rsidP="00C67B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C67B3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Р. </w:t>
            </w:r>
            <w:proofErr w:type="spellStart"/>
            <w:r w:rsidR="00C67B3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Елліот</w:t>
            </w:r>
            <w:proofErr w:type="spellEnd"/>
            <w:r w:rsidR="00C67B3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67B31" w:rsidRPr="003240F6" w:rsidRDefault="002F0564" w:rsidP="00C67B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C67B3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Д. Ламберт;</w:t>
            </w:r>
          </w:p>
          <w:p w:rsidR="00001325" w:rsidRPr="003240F6" w:rsidRDefault="002F0564" w:rsidP="00C6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C67B31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67B31" w:rsidRPr="003240F6">
              <w:rPr>
                <w:rFonts w:ascii="TimesNewRoman" w:hAnsi="TimesNewRoman" w:cs="TimesNewRoman"/>
                <w:sz w:val="28"/>
                <w:szCs w:val="28"/>
              </w:rPr>
              <w:t xml:space="preserve">Е. </w:t>
            </w:r>
            <w:proofErr w:type="spellStart"/>
            <w:r w:rsidR="00C67B31" w:rsidRPr="003240F6">
              <w:rPr>
                <w:rFonts w:ascii="TimesNewRoman" w:hAnsi="TimesNewRoman" w:cs="TimesNewRoman"/>
                <w:sz w:val="28"/>
                <w:szCs w:val="28"/>
              </w:rPr>
              <w:t>Найман</w:t>
            </w:r>
            <w:proofErr w:type="spellEnd"/>
            <w:r w:rsidR="00C67B3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67B31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C67B31" w:rsidRPr="003240F6" w:rsidRDefault="00C67B31" w:rsidP="00C6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148.</w:t>
            </w:r>
          </w:p>
        </w:tc>
        <w:tc>
          <w:tcPr>
            <w:tcW w:w="4802" w:type="dxa"/>
            <w:gridSpan w:val="2"/>
          </w:tcPr>
          <w:p w:rsidR="00C67B31" w:rsidRPr="003240F6" w:rsidRDefault="00C67B31" w:rsidP="00C6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Теорія протилежної думки (теорія динамічної </w:t>
            </w:r>
            <w:proofErr w:type="spellStart"/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нерівноваги</w:t>
            </w:r>
            <w:proofErr w:type="spellEnd"/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) була започаткована:</w:t>
            </w:r>
          </w:p>
        </w:tc>
        <w:tc>
          <w:tcPr>
            <w:tcW w:w="3963" w:type="dxa"/>
            <w:gridSpan w:val="2"/>
          </w:tcPr>
          <w:p w:rsidR="00C67B31" w:rsidRPr="003240F6" w:rsidRDefault="002F0564" w:rsidP="00C67B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C67B3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Н. Ротшильдом;</w:t>
            </w:r>
          </w:p>
          <w:p w:rsidR="00C67B31" w:rsidRPr="003240F6" w:rsidRDefault="002F0564" w:rsidP="00C67B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C67B3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67B3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Дж</w:t>
            </w:r>
            <w:proofErr w:type="spellEnd"/>
            <w:r w:rsidR="00C67B3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. Соросом;</w:t>
            </w:r>
          </w:p>
          <w:p w:rsidR="00C67B31" w:rsidRPr="003240F6" w:rsidRDefault="002F0564" w:rsidP="00C67B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C67B3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Р. </w:t>
            </w:r>
            <w:proofErr w:type="spellStart"/>
            <w:r w:rsidR="00C67B3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Елліотом</w:t>
            </w:r>
            <w:proofErr w:type="spellEnd"/>
            <w:r w:rsidR="00C67B3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67B31" w:rsidRPr="003240F6" w:rsidRDefault="002F0564" w:rsidP="00C67B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C67B3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Д. Ламбертом;</w:t>
            </w:r>
          </w:p>
          <w:p w:rsidR="00C67B31" w:rsidRPr="003240F6" w:rsidRDefault="002F0564" w:rsidP="00C6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C67B31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C67B31" w:rsidRPr="003240F6">
              <w:rPr>
                <w:rFonts w:ascii="TimesNewRoman" w:hAnsi="TimesNewRoman" w:cs="TimesNewRoman"/>
                <w:sz w:val="28"/>
                <w:szCs w:val="28"/>
              </w:rPr>
              <w:t xml:space="preserve">Е. </w:t>
            </w:r>
            <w:proofErr w:type="spellStart"/>
            <w:r w:rsidR="00C67B31" w:rsidRPr="003240F6">
              <w:rPr>
                <w:rFonts w:ascii="TimesNewRoman" w:hAnsi="TimesNewRoman" w:cs="TimesNewRoman"/>
                <w:sz w:val="28"/>
                <w:szCs w:val="28"/>
              </w:rPr>
              <w:t>Найманом</w:t>
            </w:r>
            <w:proofErr w:type="spellEnd"/>
            <w:r w:rsidR="00C67B3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67B31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C67B31" w:rsidRPr="003240F6" w:rsidRDefault="00C67B31" w:rsidP="00C6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149.</w:t>
            </w:r>
          </w:p>
        </w:tc>
        <w:tc>
          <w:tcPr>
            <w:tcW w:w="4802" w:type="dxa"/>
            <w:gridSpan w:val="2"/>
          </w:tcPr>
          <w:p w:rsidR="00C67B31" w:rsidRPr="003240F6" w:rsidRDefault="009B29EE" w:rsidP="009B2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Творцем технічного аналізу вважається</w:t>
            </w:r>
          </w:p>
        </w:tc>
        <w:tc>
          <w:tcPr>
            <w:tcW w:w="3963" w:type="dxa"/>
            <w:gridSpan w:val="2"/>
          </w:tcPr>
          <w:p w:rsidR="009B29EE" w:rsidRPr="003240F6" w:rsidRDefault="002F0564" w:rsidP="009B29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9B29E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Л. </w:t>
            </w:r>
            <w:proofErr w:type="spellStart"/>
            <w:r w:rsidR="009B29E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Фібоначчі</w:t>
            </w:r>
            <w:proofErr w:type="spellEnd"/>
            <w:r w:rsidR="009B29E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B29EE" w:rsidRPr="003240F6" w:rsidRDefault="002F0564" w:rsidP="009B29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9B29E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B29E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Дж</w:t>
            </w:r>
            <w:proofErr w:type="spellEnd"/>
            <w:r w:rsidR="009B29E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. Сорос;</w:t>
            </w:r>
          </w:p>
          <w:p w:rsidR="009B29EE" w:rsidRPr="003240F6" w:rsidRDefault="002F0564" w:rsidP="009B29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9B29E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Р. </w:t>
            </w:r>
            <w:proofErr w:type="spellStart"/>
            <w:r w:rsidR="009B29E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Елліот</w:t>
            </w:r>
            <w:proofErr w:type="spellEnd"/>
            <w:r w:rsidR="009B29E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B29EE" w:rsidRPr="003240F6" w:rsidRDefault="002F0564" w:rsidP="009B29E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9B29E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Ч.</w:t>
            </w:r>
            <w:r w:rsidR="00F1392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B29E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Доу</w:t>
            </w:r>
            <w:proofErr w:type="spellEnd"/>
            <w:r w:rsidR="009B29E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67B31" w:rsidRPr="003240F6" w:rsidRDefault="002F0564" w:rsidP="009B29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9B29EE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B29E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Е. </w:t>
            </w:r>
            <w:proofErr w:type="spellStart"/>
            <w:r w:rsidR="009B29EE" w:rsidRPr="003240F6">
              <w:rPr>
                <w:rFonts w:ascii="Times New Roman" w:hAnsi="Times New Roman" w:cs="Times New Roman"/>
                <w:sz w:val="28"/>
                <w:szCs w:val="28"/>
              </w:rPr>
              <w:t>Найман</w:t>
            </w:r>
            <w:proofErr w:type="spellEnd"/>
            <w:r w:rsidR="009B29E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67B31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C67B31" w:rsidRPr="003240F6" w:rsidRDefault="00C67B31" w:rsidP="00C6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150.</w:t>
            </w:r>
          </w:p>
        </w:tc>
        <w:tc>
          <w:tcPr>
            <w:tcW w:w="4802" w:type="dxa"/>
            <w:gridSpan w:val="2"/>
          </w:tcPr>
          <w:p w:rsidR="00F13921" w:rsidRPr="003240F6" w:rsidRDefault="00F13921" w:rsidP="00F13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Звичайна свічка, в якої присутні обидві тіні й тіло, при чому всі елементи мають звичайні розміри – це:</w:t>
            </w:r>
          </w:p>
          <w:p w:rsidR="00C67B31" w:rsidRPr="003240F6" w:rsidRDefault="00C67B31" w:rsidP="00F139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  <w:gridSpan w:val="2"/>
          </w:tcPr>
          <w:p w:rsidR="00F13921" w:rsidRPr="003240F6" w:rsidRDefault="002F0564" w:rsidP="00F13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F1392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біла свічка;</w:t>
            </w:r>
          </w:p>
          <w:p w:rsidR="00F13921" w:rsidRPr="003240F6" w:rsidRDefault="002F0564" w:rsidP="00F13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F1392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чорна свічка;</w:t>
            </w:r>
          </w:p>
          <w:p w:rsidR="00F13921" w:rsidRPr="003240F6" w:rsidRDefault="002F0564" w:rsidP="00F13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F1392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довга біла свічка;</w:t>
            </w:r>
          </w:p>
          <w:p w:rsidR="00F13921" w:rsidRPr="003240F6" w:rsidRDefault="002F0564" w:rsidP="00F13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F1392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довга чорна свічка;</w:t>
            </w:r>
          </w:p>
          <w:p w:rsidR="00C67B31" w:rsidRPr="003240F6" w:rsidRDefault="002F0564" w:rsidP="00F13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1392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«Дожі»</w:t>
            </w:r>
            <w:r w:rsidR="00F1392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67B31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C67B31" w:rsidRPr="003240F6" w:rsidRDefault="00C67B31" w:rsidP="00C6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151.</w:t>
            </w:r>
          </w:p>
        </w:tc>
        <w:tc>
          <w:tcPr>
            <w:tcW w:w="4802" w:type="dxa"/>
            <w:gridSpan w:val="2"/>
          </w:tcPr>
          <w:p w:rsidR="00C67B31" w:rsidRPr="003240F6" w:rsidRDefault="00F13921" w:rsidP="00262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Звичайна свічка, яка є </w:t>
            </w:r>
            <w:r w:rsidR="00262B37" w:rsidRPr="003240F6">
              <w:rPr>
                <w:rFonts w:ascii="TimesNewRoman" w:hAnsi="TimesNewRoman" w:cs="TimesNewRoman"/>
                <w:sz w:val="28"/>
                <w:szCs w:val="28"/>
              </w:rPr>
              <w:t>характерною</w:t>
            </w:r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 для “ведмежого” ринку – це:</w:t>
            </w:r>
          </w:p>
        </w:tc>
        <w:tc>
          <w:tcPr>
            <w:tcW w:w="3963" w:type="dxa"/>
            <w:gridSpan w:val="2"/>
          </w:tcPr>
          <w:p w:rsidR="00F13921" w:rsidRPr="003240F6" w:rsidRDefault="002F0564" w:rsidP="00F13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F1392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біла свічка;</w:t>
            </w:r>
          </w:p>
          <w:p w:rsidR="00F13921" w:rsidRPr="003240F6" w:rsidRDefault="002F0564" w:rsidP="00F13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F1392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чорна свічка;</w:t>
            </w:r>
          </w:p>
          <w:p w:rsidR="00F13921" w:rsidRPr="003240F6" w:rsidRDefault="002F0564" w:rsidP="00F13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F1392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довга біла свічка;</w:t>
            </w:r>
          </w:p>
          <w:p w:rsidR="00F13921" w:rsidRPr="003240F6" w:rsidRDefault="002F0564" w:rsidP="00F139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F1392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довга чорна свічка;</w:t>
            </w:r>
          </w:p>
          <w:p w:rsidR="00C67B31" w:rsidRPr="003240F6" w:rsidRDefault="002F0564" w:rsidP="00F13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1392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«Дожі»</w:t>
            </w:r>
            <w:r w:rsidR="00F1392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C67B31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C67B31" w:rsidRPr="003240F6" w:rsidRDefault="00C67B31" w:rsidP="00C6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152.</w:t>
            </w:r>
          </w:p>
        </w:tc>
        <w:tc>
          <w:tcPr>
            <w:tcW w:w="4802" w:type="dxa"/>
            <w:gridSpan w:val="2"/>
          </w:tcPr>
          <w:p w:rsidR="00C67B31" w:rsidRPr="003240F6" w:rsidRDefault="00190097" w:rsidP="00C6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Кліринг – це:</w:t>
            </w:r>
          </w:p>
        </w:tc>
        <w:tc>
          <w:tcPr>
            <w:tcW w:w="3963" w:type="dxa"/>
            <w:gridSpan w:val="2"/>
          </w:tcPr>
          <w:p w:rsidR="00A24997" w:rsidRPr="003240F6" w:rsidRDefault="002F0564" w:rsidP="00A249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A2499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система попередньої оплати;</w:t>
            </w:r>
          </w:p>
          <w:p w:rsidR="00A24997" w:rsidRPr="003240F6" w:rsidRDefault="002F0564" w:rsidP="00A249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A2499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система безготівкових розрахунків на взаємозаліках;</w:t>
            </w:r>
          </w:p>
          <w:p w:rsidR="00A24997" w:rsidRPr="003240F6" w:rsidRDefault="002F0564" w:rsidP="00A249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A2499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система оплати чеками;</w:t>
            </w:r>
          </w:p>
          <w:p w:rsidR="00A24997" w:rsidRPr="003240F6" w:rsidRDefault="002F0564" w:rsidP="00A249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A2499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система готівкових розрахунків;</w:t>
            </w:r>
          </w:p>
          <w:p w:rsidR="00C67B31" w:rsidRPr="003240F6" w:rsidRDefault="002F0564" w:rsidP="00A2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A2499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система розрахунків за допомогою векселів.</w:t>
            </w:r>
          </w:p>
        </w:tc>
      </w:tr>
      <w:tr w:rsidR="00C67B31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C67B31" w:rsidRPr="003240F6" w:rsidRDefault="00C67B31" w:rsidP="00C6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153.</w:t>
            </w:r>
          </w:p>
        </w:tc>
        <w:tc>
          <w:tcPr>
            <w:tcW w:w="4802" w:type="dxa"/>
            <w:gridSpan w:val="2"/>
          </w:tcPr>
          <w:p w:rsidR="00C67B31" w:rsidRPr="003240F6" w:rsidRDefault="00190097" w:rsidP="00190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Вперше кліринг почали використовувати між англійськими банками:</w:t>
            </w:r>
          </w:p>
        </w:tc>
        <w:tc>
          <w:tcPr>
            <w:tcW w:w="3963" w:type="dxa"/>
            <w:gridSpan w:val="2"/>
          </w:tcPr>
          <w:p w:rsidR="00190097" w:rsidRPr="003240F6" w:rsidRDefault="002F0564" w:rsidP="00190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19009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середині ХХ ст.;</w:t>
            </w:r>
          </w:p>
          <w:p w:rsidR="00190097" w:rsidRPr="003240F6" w:rsidRDefault="002F0564" w:rsidP="00190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19009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початку ХХ ст.;</w:t>
            </w:r>
          </w:p>
          <w:p w:rsidR="00190097" w:rsidRPr="003240F6" w:rsidRDefault="002F0564" w:rsidP="00190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19009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кінці ХІХ ст.;</w:t>
            </w:r>
          </w:p>
          <w:p w:rsidR="00190097" w:rsidRPr="003240F6" w:rsidRDefault="002F0564" w:rsidP="001900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19009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 середині Х</w:t>
            </w:r>
            <w:r w:rsidR="00190097" w:rsidRPr="003240F6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VIII </w:t>
            </w:r>
            <w:r w:rsidR="00190097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ст.</w:t>
            </w:r>
            <w:r w:rsidR="0019009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67B31" w:rsidRPr="003240F6" w:rsidRDefault="002F0564" w:rsidP="00190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19009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на початку ХІХ ст.</w:t>
            </w:r>
          </w:p>
        </w:tc>
      </w:tr>
      <w:tr w:rsidR="00C67B31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C67B31" w:rsidRPr="003240F6" w:rsidRDefault="00C67B31" w:rsidP="00C67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154.</w:t>
            </w:r>
          </w:p>
        </w:tc>
        <w:tc>
          <w:tcPr>
            <w:tcW w:w="4802" w:type="dxa"/>
            <w:gridSpan w:val="2"/>
          </w:tcPr>
          <w:p w:rsidR="00C67B31" w:rsidRPr="003240F6" w:rsidRDefault="00A24997" w:rsidP="00C67B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Біржовий кліринг – це:</w:t>
            </w:r>
          </w:p>
        </w:tc>
        <w:tc>
          <w:tcPr>
            <w:tcW w:w="3963" w:type="dxa"/>
            <w:gridSpan w:val="2"/>
          </w:tcPr>
          <w:p w:rsidR="00A24997" w:rsidRPr="003240F6" w:rsidRDefault="002F0564" w:rsidP="00A249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A2499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процедура розрахунків за форвардними угодами;</w:t>
            </w:r>
          </w:p>
          <w:p w:rsidR="00A24997" w:rsidRPr="003240F6" w:rsidRDefault="002F0564" w:rsidP="00A249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A2499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процедура розрахунків за ф’ючерсними угодами;</w:t>
            </w:r>
          </w:p>
          <w:p w:rsidR="00A24997" w:rsidRPr="003240F6" w:rsidRDefault="002F0564" w:rsidP="00A249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A2499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процедура розрахунків за </w:t>
            </w:r>
            <w:proofErr w:type="spellStart"/>
            <w:r w:rsidR="00A2499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спотовими</w:t>
            </w:r>
            <w:proofErr w:type="spellEnd"/>
            <w:r w:rsidR="00A2499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угодами;</w:t>
            </w:r>
          </w:p>
          <w:p w:rsidR="00A24997" w:rsidRPr="003240F6" w:rsidRDefault="002F0564" w:rsidP="00A249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A2499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процедура розрахунків за біржовими угодами;</w:t>
            </w:r>
          </w:p>
          <w:p w:rsidR="00C67B31" w:rsidRPr="003240F6" w:rsidRDefault="002F0564" w:rsidP="00A249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A2499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499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процедура розрахунків за угодами з реальним товаром</w:t>
            </w:r>
            <w:r w:rsidR="00A24997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4DD9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1E4DD9" w:rsidRPr="003240F6" w:rsidRDefault="001E4DD9" w:rsidP="001E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155.</w:t>
            </w:r>
          </w:p>
        </w:tc>
        <w:tc>
          <w:tcPr>
            <w:tcW w:w="4802" w:type="dxa"/>
            <w:gridSpan w:val="2"/>
          </w:tcPr>
          <w:p w:rsidR="001E4DD9" w:rsidRPr="003240F6" w:rsidRDefault="001E4DD9" w:rsidP="001E4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Гарантійний внесок за ф’ючерсними контрактами біржі переважно встановлюють у межах</w:t>
            </w:r>
          </w:p>
        </w:tc>
        <w:tc>
          <w:tcPr>
            <w:tcW w:w="3963" w:type="dxa"/>
            <w:gridSpan w:val="2"/>
          </w:tcPr>
          <w:p w:rsidR="00427DFD" w:rsidRPr="003240F6" w:rsidRDefault="002F0564" w:rsidP="00427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427DF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2-15 % номінальної вартості контракту;</w:t>
            </w:r>
          </w:p>
          <w:p w:rsidR="00427DFD" w:rsidRPr="003240F6" w:rsidRDefault="002F0564" w:rsidP="00427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427DF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3-5 % номінальної вартості контракту;</w:t>
            </w:r>
          </w:p>
          <w:p w:rsidR="00427DFD" w:rsidRPr="003240F6" w:rsidRDefault="002F0564" w:rsidP="00427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427DF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1-5 % номінальної вартості контракту;</w:t>
            </w:r>
          </w:p>
          <w:p w:rsidR="00427DFD" w:rsidRPr="003240F6" w:rsidRDefault="002F0564" w:rsidP="00427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427DF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5-10 % номінальної вартості контракту;</w:t>
            </w:r>
          </w:p>
          <w:p w:rsidR="001E4DD9" w:rsidRPr="003240F6" w:rsidRDefault="002F0564" w:rsidP="0042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427DF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7DF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10-20 % номінальної вартості контракту</w:t>
            </w:r>
            <w:r w:rsidR="00427DFD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4DD9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1E4DD9" w:rsidRPr="003240F6" w:rsidRDefault="001E4DD9" w:rsidP="001E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156.</w:t>
            </w:r>
          </w:p>
        </w:tc>
        <w:tc>
          <w:tcPr>
            <w:tcW w:w="4802" w:type="dxa"/>
            <w:gridSpan w:val="2"/>
          </w:tcPr>
          <w:p w:rsidR="001E4DD9" w:rsidRPr="003240F6" w:rsidRDefault="00427DFD" w:rsidP="00427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Маржа, яка вноситься при відкритті ф’ючерсної позиції:</w:t>
            </w:r>
          </w:p>
        </w:tc>
        <w:tc>
          <w:tcPr>
            <w:tcW w:w="3963" w:type="dxa"/>
            <w:gridSpan w:val="2"/>
          </w:tcPr>
          <w:p w:rsidR="00427DFD" w:rsidRPr="003240F6" w:rsidRDefault="002F0564" w:rsidP="00427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427DF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варіаційна маржа;</w:t>
            </w:r>
          </w:p>
          <w:p w:rsidR="00427DFD" w:rsidRPr="003240F6" w:rsidRDefault="002F0564" w:rsidP="00427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427DF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початкова маржа;</w:t>
            </w:r>
          </w:p>
          <w:p w:rsidR="00427DFD" w:rsidRPr="003240F6" w:rsidRDefault="002F0564" w:rsidP="00427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В.</w:t>
            </w:r>
            <w:r w:rsidR="00427DF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підтримуюча маржа;</w:t>
            </w:r>
          </w:p>
          <w:p w:rsidR="00427DFD" w:rsidRPr="003240F6" w:rsidRDefault="002F0564" w:rsidP="00427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427DF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клірингова маржа;</w:t>
            </w:r>
          </w:p>
          <w:p w:rsidR="001E4DD9" w:rsidRPr="003240F6" w:rsidRDefault="002F0564" w:rsidP="0042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427DF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7DF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біржова маржа</w:t>
            </w:r>
            <w:r w:rsidR="00427DFD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4DD9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1E4DD9" w:rsidRPr="003240F6" w:rsidRDefault="001E4DD9" w:rsidP="001E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157.</w:t>
            </w:r>
          </w:p>
        </w:tc>
        <w:tc>
          <w:tcPr>
            <w:tcW w:w="4802" w:type="dxa"/>
            <w:gridSpan w:val="2"/>
          </w:tcPr>
          <w:p w:rsidR="001E4DD9" w:rsidRPr="003240F6" w:rsidRDefault="00427DFD" w:rsidP="00427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Переказ грошових коштів для відновлення вартості контракту після зміни ціни для забезпечення фінансових гарантій його виконання – це:</w:t>
            </w:r>
          </w:p>
        </w:tc>
        <w:tc>
          <w:tcPr>
            <w:tcW w:w="3963" w:type="dxa"/>
            <w:gridSpan w:val="2"/>
          </w:tcPr>
          <w:p w:rsidR="00427DFD" w:rsidRPr="003240F6" w:rsidRDefault="002F0564" w:rsidP="00427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427DF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кінцева маржа;</w:t>
            </w:r>
          </w:p>
          <w:p w:rsidR="00427DFD" w:rsidRPr="003240F6" w:rsidRDefault="002F0564" w:rsidP="00427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427DF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початкова маржа;</w:t>
            </w:r>
          </w:p>
          <w:p w:rsidR="00427DFD" w:rsidRPr="003240F6" w:rsidRDefault="002F0564" w:rsidP="00427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427DF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підтримуюча маржа;</w:t>
            </w:r>
          </w:p>
          <w:p w:rsidR="00427DFD" w:rsidRPr="003240F6" w:rsidRDefault="002F0564" w:rsidP="00427D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427DF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клірингова маржа;</w:t>
            </w:r>
          </w:p>
          <w:p w:rsidR="001E4DD9" w:rsidRPr="003240F6" w:rsidRDefault="002F0564" w:rsidP="00427D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427DF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7DF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біржова маржа</w:t>
            </w:r>
            <w:r w:rsidR="00427DFD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4DD9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1E4DD9" w:rsidRPr="003240F6" w:rsidRDefault="001E4DD9" w:rsidP="001E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158.</w:t>
            </w:r>
          </w:p>
        </w:tc>
        <w:tc>
          <w:tcPr>
            <w:tcW w:w="4802" w:type="dxa"/>
            <w:gridSpan w:val="2"/>
          </w:tcPr>
          <w:p w:rsidR="001E4DD9" w:rsidRPr="003240F6" w:rsidRDefault="008D7591" w:rsidP="008D75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Початкову маржу на західних ф’ючерсних біржах прийнято називати: </w:t>
            </w:r>
          </w:p>
        </w:tc>
        <w:tc>
          <w:tcPr>
            <w:tcW w:w="3963" w:type="dxa"/>
            <w:gridSpan w:val="2"/>
          </w:tcPr>
          <w:p w:rsidR="008D7591" w:rsidRPr="003240F6" w:rsidRDefault="002F0564" w:rsidP="008D75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8D759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кінцевою </w:t>
            </w:r>
            <w:proofErr w:type="spellStart"/>
            <w:r w:rsidR="008D759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маржею</w:t>
            </w:r>
            <w:proofErr w:type="spellEnd"/>
            <w:r w:rsidR="008D759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8D7591" w:rsidRPr="003240F6" w:rsidRDefault="002F0564" w:rsidP="008D75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8D759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початковою </w:t>
            </w:r>
            <w:proofErr w:type="spellStart"/>
            <w:r w:rsidR="008D759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маржею</w:t>
            </w:r>
            <w:proofErr w:type="spellEnd"/>
            <w:r w:rsidR="008D759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8D7591" w:rsidRPr="003240F6" w:rsidRDefault="002F0564" w:rsidP="008D75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8D759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підтримуючою </w:t>
            </w:r>
            <w:proofErr w:type="spellStart"/>
            <w:r w:rsidR="008D759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маржею</w:t>
            </w:r>
            <w:proofErr w:type="spellEnd"/>
            <w:r w:rsidR="008D759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8D7591" w:rsidRPr="003240F6" w:rsidRDefault="002F0564" w:rsidP="008D75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8D759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кліринговою </w:t>
            </w:r>
            <w:proofErr w:type="spellStart"/>
            <w:r w:rsidR="008D759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маржею</w:t>
            </w:r>
            <w:proofErr w:type="spellEnd"/>
            <w:r w:rsidR="008D759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1E4DD9" w:rsidRPr="003240F6" w:rsidRDefault="002F0564" w:rsidP="008D7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D759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759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операційною </w:t>
            </w:r>
            <w:proofErr w:type="spellStart"/>
            <w:r w:rsidR="008D759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маржею</w:t>
            </w:r>
            <w:proofErr w:type="spellEnd"/>
            <w:r w:rsidR="008D7591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4DD9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1E4DD9" w:rsidRPr="003240F6" w:rsidRDefault="001E4DD9" w:rsidP="001E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159.</w:t>
            </w:r>
          </w:p>
        </w:tc>
        <w:tc>
          <w:tcPr>
            <w:tcW w:w="4802" w:type="dxa"/>
            <w:gridSpan w:val="2"/>
          </w:tcPr>
          <w:p w:rsidR="001E4DD9" w:rsidRPr="003240F6" w:rsidRDefault="008D7591" w:rsidP="008D75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Своєрідний показник втрат і прибутків клієнта за біржовий день – це:</w:t>
            </w:r>
          </w:p>
        </w:tc>
        <w:tc>
          <w:tcPr>
            <w:tcW w:w="3963" w:type="dxa"/>
            <w:gridSpan w:val="2"/>
          </w:tcPr>
          <w:p w:rsidR="008D7591" w:rsidRPr="003240F6" w:rsidRDefault="002F0564" w:rsidP="008D75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8D759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варіаційна маржа;</w:t>
            </w:r>
          </w:p>
          <w:p w:rsidR="008D7591" w:rsidRPr="003240F6" w:rsidRDefault="002F0564" w:rsidP="008D75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8D759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початкова маржа;</w:t>
            </w:r>
          </w:p>
          <w:p w:rsidR="008D7591" w:rsidRPr="003240F6" w:rsidRDefault="002F0564" w:rsidP="008D75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8D759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підтримуюча маржа;</w:t>
            </w:r>
          </w:p>
          <w:p w:rsidR="008D7591" w:rsidRPr="003240F6" w:rsidRDefault="002F0564" w:rsidP="008D75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8D759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клірингова маржа;</w:t>
            </w:r>
          </w:p>
          <w:p w:rsidR="001E4DD9" w:rsidRPr="003240F6" w:rsidRDefault="002F0564" w:rsidP="008D75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D759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759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біржова маржа</w:t>
            </w:r>
            <w:r w:rsidR="008D7591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4DD9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1E4DD9" w:rsidRPr="003240F6" w:rsidRDefault="001E4DD9" w:rsidP="001E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160.</w:t>
            </w:r>
          </w:p>
        </w:tc>
        <w:tc>
          <w:tcPr>
            <w:tcW w:w="4802" w:type="dxa"/>
            <w:gridSpan w:val="2"/>
          </w:tcPr>
          <w:p w:rsidR="001E4DD9" w:rsidRPr="003240F6" w:rsidRDefault="004914F2" w:rsidP="001E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Ф’ючерсний контракт є контрактом:</w:t>
            </w:r>
          </w:p>
        </w:tc>
        <w:tc>
          <w:tcPr>
            <w:tcW w:w="3963" w:type="dxa"/>
            <w:gridSpan w:val="2"/>
          </w:tcPr>
          <w:p w:rsidR="004914F2" w:rsidRPr="003240F6" w:rsidRDefault="002F0564" w:rsidP="00491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4914F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на реальний товар;</w:t>
            </w:r>
          </w:p>
          <w:p w:rsidR="004914F2" w:rsidRPr="003240F6" w:rsidRDefault="002F0564" w:rsidP="00491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4914F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виключно біржовим;</w:t>
            </w:r>
          </w:p>
          <w:p w:rsidR="004914F2" w:rsidRPr="003240F6" w:rsidRDefault="002F0564" w:rsidP="00491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4914F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виключно позабіржовим;</w:t>
            </w:r>
          </w:p>
          <w:p w:rsidR="004914F2" w:rsidRPr="003240F6" w:rsidRDefault="002F0564" w:rsidP="00491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4914F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як біржовим, так позабіржовим;</w:t>
            </w:r>
          </w:p>
          <w:p w:rsidR="001E4DD9" w:rsidRPr="003240F6" w:rsidRDefault="002F0564" w:rsidP="00491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4914F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14F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на інвестування</w:t>
            </w:r>
            <w:r w:rsidR="004914F2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4DD9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1E4DD9" w:rsidRPr="003240F6" w:rsidRDefault="001E4DD9" w:rsidP="001E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161.</w:t>
            </w:r>
          </w:p>
        </w:tc>
        <w:tc>
          <w:tcPr>
            <w:tcW w:w="4802" w:type="dxa"/>
            <w:gridSpan w:val="2"/>
          </w:tcPr>
          <w:p w:rsidR="001E4DD9" w:rsidRPr="003240F6" w:rsidRDefault="004914F2" w:rsidP="001E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Товарні ф’ючерси – це:</w:t>
            </w:r>
          </w:p>
        </w:tc>
        <w:tc>
          <w:tcPr>
            <w:tcW w:w="3963" w:type="dxa"/>
            <w:gridSpan w:val="2"/>
          </w:tcPr>
          <w:p w:rsidR="004914F2" w:rsidRPr="003240F6" w:rsidRDefault="002F0564" w:rsidP="00491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4914F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угоди на кредитування товару;</w:t>
            </w:r>
          </w:p>
          <w:p w:rsidR="004914F2" w:rsidRPr="003240F6" w:rsidRDefault="002F0564" w:rsidP="00491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4914F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угоди на обмін товарами;</w:t>
            </w:r>
          </w:p>
          <w:p w:rsidR="004914F2" w:rsidRPr="003240F6" w:rsidRDefault="002F0564" w:rsidP="00491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4914F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угоди на завчасну купівлю/продаж</w:t>
            </w:r>
          </w:p>
          <w:p w:rsidR="004914F2" w:rsidRPr="003240F6" w:rsidRDefault="004914F2" w:rsidP="00491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сировини;</w:t>
            </w:r>
          </w:p>
          <w:p w:rsidR="004914F2" w:rsidRPr="003240F6" w:rsidRDefault="002F0564" w:rsidP="004914F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4914F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бартерні угоди;</w:t>
            </w:r>
          </w:p>
          <w:p w:rsidR="001E4DD9" w:rsidRPr="003240F6" w:rsidRDefault="002F0564" w:rsidP="004914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4914F2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14F2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угоди на купівлю сільськогосподарських товарів</w:t>
            </w:r>
            <w:r w:rsidR="004914F2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E4DD9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1E4DD9" w:rsidRPr="003240F6" w:rsidRDefault="001E4DD9" w:rsidP="001E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162.</w:t>
            </w:r>
          </w:p>
        </w:tc>
        <w:tc>
          <w:tcPr>
            <w:tcW w:w="4802" w:type="dxa"/>
            <w:gridSpan w:val="2"/>
          </w:tcPr>
          <w:p w:rsidR="001E4DD9" w:rsidRPr="003240F6" w:rsidRDefault="004914F2" w:rsidP="00CC74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Обсяги торгівлі товарними ф’ючерсами на сучасних зарубіжних</w:t>
            </w:r>
            <w:r w:rsidR="00CC74E8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ринках:</w:t>
            </w:r>
          </w:p>
        </w:tc>
        <w:tc>
          <w:tcPr>
            <w:tcW w:w="3963" w:type="dxa"/>
            <w:gridSpan w:val="2"/>
          </w:tcPr>
          <w:p w:rsidR="00CC74E8" w:rsidRPr="003240F6" w:rsidRDefault="002F0564" w:rsidP="00CC74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CC74E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різко падають;</w:t>
            </w:r>
          </w:p>
          <w:p w:rsidR="00CC74E8" w:rsidRPr="003240F6" w:rsidRDefault="002F0564" w:rsidP="00CC74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CC74E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змінюються циклічно;</w:t>
            </w:r>
          </w:p>
          <w:p w:rsidR="00CC74E8" w:rsidRPr="003240F6" w:rsidRDefault="002F0564" w:rsidP="00CC74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CC74E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залишаються стабільними;</w:t>
            </w:r>
          </w:p>
          <w:p w:rsidR="00CC74E8" w:rsidRPr="003240F6" w:rsidRDefault="002F0564" w:rsidP="00CC74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CC74E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різко зростають;</w:t>
            </w:r>
          </w:p>
          <w:p w:rsidR="001E4DD9" w:rsidRPr="003240F6" w:rsidRDefault="002F0564" w:rsidP="00CC7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CC74E8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74E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зростає невисокими темпами</w:t>
            </w:r>
            <w:r w:rsidR="00CC74E8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C74E8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CC74E8" w:rsidRPr="003240F6" w:rsidRDefault="00CC74E8" w:rsidP="00CC7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163.</w:t>
            </w:r>
          </w:p>
        </w:tc>
        <w:tc>
          <w:tcPr>
            <w:tcW w:w="4802" w:type="dxa"/>
            <w:gridSpan w:val="2"/>
          </w:tcPr>
          <w:p w:rsidR="00CC74E8" w:rsidRPr="003240F6" w:rsidRDefault="00CC74E8" w:rsidP="00CC7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Найпоширенішим індексом товарних ф’ючерсів є:</w:t>
            </w:r>
          </w:p>
        </w:tc>
        <w:tc>
          <w:tcPr>
            <w:tcW w:w="3963" w:type="dxa"/>
            <w:gridSpan w:val="2"/>
          </w:tcPr>
          <w:p w:rsidR="00CC74E8" w:rsidRPr="003240F6" w:rsidRDefault="002F0564" w:rsidP="00CC74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CC74E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C74E8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DJІA</w:t>
            </w:r>
            <w:r w:rsidR="00CC74E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C74E8" w:rsidRPr="003240F6" w:rsidRDefault="002F0564" w:rsidP="00CC74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CC74E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C74E8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S&amp;P 500</w:t>
            </w:r>
            <w:r w:rsidR="00CC74E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C74E8" w:rsidRPr="003240F6" w:rsidRDefault="002F0564" w:rsidP="00CC74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CC74E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C74E8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FTSE</w:t>
            </w:r>
            <w:r w:rsidR="00CC74E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C74E8" w:rsidRPr="003240F6" w:rsidRDefault="002F0564" w:rsidP="00CC74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CC74E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F4831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S&amp;P 500</w:t>
            </w:r>
            <w:r w:rsidR="00CC74E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C74E8" w:rsidRPr="003240F6" w:rsidRDefault="002F0564" w:rsidP="00CC7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CC74E8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74E8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GSCІ</w:t>
            </w:r>
            <w:r w:rsidR="00CC74E8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C74E8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CC74E8" w:rsidRPr="003240F6" w:rsidRDefault="00CC74E8" w:rsidP="00CC7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164.</w:t>
            </w:r>
          </w:p>
        </w:tc>
        <w:tc>
          <w:tcPr>
            <w:tcW w:w="4802" w:type="dxa"/>
            <w:gridSpan w:val="2"/>
          </w:tcPr>
          <w:p w:rsidR="00CC74E8" w:rsidRPr="003240F6" w:rsidRDefault="00DF4831" w:rsidP="00DF48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Ціна першої угоди, укладеної у період офіційного відкриття торгів називається:</w:t>
            </w:r>
          </w:p>
        </w:tc>
        <w:tc>
          <w:tcPr>
            <w:tcW w:w="3963" w:type="dxa"/>
            <w:gridSpan w:val="2"/>
          </w:tcPr>
          <w:p w:rsidR="00DF4831" w:rsidRPr="003240F6" w:rsidRDefault="002F0564" w:rsidP="00DF48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DF483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F4831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en-US"/>
              </w:rPr>
              <w:t>Volume</w:t>
            </w:r>
            <w:r w:rsidR="00DF483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F4831" w:rsidRPr="003240F6" w:rsidRDefault="002F0564" w:rsidP="00DF48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DF483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F4831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en-US"/>
              </w:rPr>
              <w:t>Change</w:t>
            </w:r>
            <w:r w:rsidR="00DF483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F4831" w:rsidRPr="003240F6" w:rsidRDefault="002F0564" w:rsidP="00DF48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DF483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F4831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en-US"/>
              </w:rPr>
              <w:t>Settle</w:t>
            </w:r>
            <w:r w:rsidR="00DF483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F4831" w:rsidRPr="003240F6" w:rsidRDefault="002F0564" w:rsidP="00DF48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DF483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F4831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en-US"/>
              </w:rPr>
              <w:t>Open Interest</w:t>
            </w:r>
            <w:r w:rsidR="00DF483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C74E8" w:rsidRPr="003240F6" w:rsidRDefault="002F0564" w:rsidP="00DF48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F483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831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en-US"/>
              </w:rPr>
              <w:t>Open</w:t>
            </w:r>
            <w:r w:rsidR="00DF4831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C74E8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CC74E8" w:rsidRPr="003240F6" w:rsidRDefault="00CC74E8" w:rsidP="00CC7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165.</w:t>
            </w:r>
          </w:p>
        </w:tc>
        <w:tc>
          <w:tcPr>
            <w:tcW w:w="4802" w:type="dxa"/>
            <w:gridSpan w:val="2"/>
          </w:tcPr>
          <w:p w:rsidR="00CC74E8" w:rsidRPr="003240F6" w:rsidRDefault="00DE4785" w:rsidP="00CC7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Розрахункова ціна дня</w:t>
            </w:r>
            <w:r w:rsidRPr="003240F6">
              <w:rPr>
                <w:rFonts w:ascii="TimesNewRoman" w:hAnsi="TimesNewRoman" w:cs="TimesNew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240F6">
              <w:rPr>
                <w:rFonts w:ascii="TimesNewRoman" w:hAnsi="TimesNewRoman" w:cs="TimesNewRoman"/>
                <w:sz w:val="28"/>
                <w:szCs w:val="28"/>
                <w:lang w:val="ru-RU"/>
              </w:rPr>
              <w:t>назива</w:t>
            </w:r>
            <w:r w:rsidRPr="003240F6">
              <w:rPr>
                <w:rFonts w:ascii="TimesNewRoman" w:hAnsi="TimesNewRoman" w:cs="TimesNewRoman"/>
                <w:sz w:val="28"/>
                <w:szCs w:val="28"/>
              </w:rPr>
              <w:t>ється</w:t>
            </w:r>
            <w:proofErr w:type="spellEnd"/>
            <w:r w:rsidRPr="003240F6">
              <w:rPr>
                <w:rFonts w:ascii="TimesNewRoman" w:hAnsi="TimesNewRoman" w:cs="TimesNewRoman"/>
                <w:sz w:val="28"/>
                <w:szCs w:val="28"/>
              </w:rPr>
              <w:t>:</w:t>
            </w:r>
          </w:p>
        </w:tc>
        <w:tc>
          <w:tcPr>
            <w:tcW w:w="3963" w:type="dxa"/>
            <w:gridSpan w:val="2"/>
          </w:tcPr>
          <w:p w:rsidR="00DE4785" w:rsidRPr="003240F6" w:rsidRDefault="002F0564" w:rsidP="00DE4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DE478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E4785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en-US"/>
              </w:rPr>
              <w:t>Volume</w:t>
            </w:r>
            <w:r w:rsidR="00DE478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E4785" w:rsidRPr="003240F6" w:rsidRDefault="002F0564" w:rsidP="00DE4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DE478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E4785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en-US"/>
              </w:rPr>
              <w:t>Change</w:t>
            </w:r>
            <w:r w:rsidR="00DE478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E4785" w:rsidRPr="003240F6" w:rsidRDefault="002F0564" w:rsidP="00DE4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DE478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E4785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en-US"/>
              </w:rPr>
              <w:t>Settle</w:t>
            </w:r>
            <w:r w:rsidR="00DE478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E4785" w:rsidRPr="003240F6" w:rsidRDefault="002F0564" w:rsidP="00DE4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DE478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E4785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en-US"/>
              </w:rPr>
              <w:t>Open Interest</w:t>
            </w:r>
            <w:r w:rsidR="00DE478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C74E8" w:rsidRPr="003240F6" w:rsidRDefault="002F0564" w:rsidP="00DE4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E4785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4785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en-US"/>
              </w:rPr>
              <w:t>Open</w:t>
            </w:r>
            <w:r w:rsidR="00DE4785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C74E8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CC74E8" w:rsidRPr="003240F6" w:rsidRDefault="00CC74E8" w:rsidP="00CC7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166.</w:t>
            </w:r>
          </w:p>
        </w:tc>
        <w:tc>
          <w:tcPr>
            <w:tcW w:w="4802" w:type="dxa"/>
            <w:gridSpan w:val="2"/>
          </w:tcPr>
          <w:p w:rsidR="00CC74E8" w:rsidRPr="003240F6" w:rsidRDefault="00DE4785" w:rsidP="00CC74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Загальна кількість контрактів, укладених впродовж дня називається:</w:t>
            </w:r>
          </w:p>
        </w:tc>
        <w:tc>
          <w:tcPr>
            <w:tcW w:w="3963" w:type="dxa"/>
            <w:gridSpan w:val="2"/>
          </w:tcPr>
          <w:p w:rsidR="00DE4785" w:rsidRPr="003240F6" w:rsidRDefault="002F0564" w:rsidP="00DE4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DE478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E4785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en-US"/>
              </w:rPr>
              <w:t>Volume</w:t>
            </w:r>
            <w:r w:rsidR="00DE478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E4785" w:rsidRPr="003240F6" w:rsidRDefault="002F0564" w:rsidP="00DE4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DE478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E4785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en-US"/>
              </w:rPr>
              <w:t>Change</w:t>
            </w:r>
            <w:r w:rsidR="00DE478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E4785" w:rsidRPr="003240F6" w:rsidRDefault="002F0564" w:rsidP="00DE4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DE478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E4785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en-US"/>
              </w:rPr>
              <w:t>Settle</w:t>
            </w:r>
            <w:r w:rsidR="00DE478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E4785" w:rsidRPr="003240F6" w:rsidRDefault="002F0564" w:rsidP="00DE4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DE478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E4785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en-US"/>
              </w:rPr>
              <w:t>Open Interest</w:t>
            </w:r>
            <w:r w:rsidR="00DE478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C74E8" w:rsidRPr="003240F6" w:rsidRDefault="002F0564" w:rsidP="00DE4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E4785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4785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en-US"/>
              </w:rPr>
              <w:t>Open</w:t>
            </w:r>
            <w:r w:rsidR="00DE4785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C74E8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CC74E8" w:rsidRPr="003240F6" w:rsidRDefault="00CC74E8" w:rsidP="00CC74E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167.</w:t>
            </w:r>
          </w:p>
        </w:tc>
        <w:tc>
          <w:tcPr>
            <w:tcW w:w="4802" w:type="dxa"/>
            <w:gridSpan w:val="2"/>
          </w:tcPr>
          <w:p w:rsidR="00CC74E8" w:rsidRPr="003240F6" w:rsidRDefault="00DE4785" w:rsidP="00DE4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Число відкритих позицій на момент закриття у попередній день називається:</w:t>
            </w:r>
          </w:p>
        </w:tc>
        <w:tc>
          <w:tcPr>
            <w:tcW w:w="3963" w:type="dxa"/>
            <w:gridSpan w:val="2"/>
          </w:tcPr>
          <w:p w:rsidR="00DE4785" w:rsidRPr="003240F6" w:rsidRDefault="002F0564" w:rsidP="00DE4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DE478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E4785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en-US"/>
              </w:rPr>
              <w:t>Volume</w:t>
            </w:r>
            <w:r w:rsidR="00DE478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E4785" w:rsidRPr="003240F6" w:rsidRDefault="002F0564" w:rsidP="00DE4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DE478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E4785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en-US"/>
              </w:rPr>
              <w:t>Change</w:t>
            </w:r>
            <w:r w:rsidR="00DE478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E4785" w:rsidRPr="003240F6" w:rsidRDefault="002F0564" w:rsidP="00DE4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DE478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E4785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en-US"/>
              </w:rPr>
              <w:t>Settle</w:t>
            </w:r>
            <w:r w:rsidR="00DE478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E4785" w:rsidRPr="003240F6" w:rsidRDefault="002F0564" w:rsidP="00DE4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DE478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E4785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en-US"/>
              </w:rPr>
              <w:t>Open Interest</w:t>
            </w:r>
            <w:r w:rsidR="00DE478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C74E8" w:rsidRPr="003240F6" w:rsidRDefault="002F0564" w:rsidP="00DE4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E4785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4785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en-US"/>
              </w:rPr>
              <w:t>Open</w:t>
            </w:r>
            <w:r w:rsidR="00DE4785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4785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DE4785" w:rsidRPr="003240F6" w:rsidRDefault="00DE4785" w:rsidP="00DE4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168.</w:t>
            </w:r>
          </w:p>
        </w:tc>
        <w:tc>
          <w:tcPr>
            <w:tcW w:w="4802" w:type="dxa"/>
            <w:gridSpan w:val="2"/>
          </w:tcPr>
          <w:p w:rsidR="00DE4785" w:rsidRPr="003240F6" w:rsidRDefault="00DE4785" w:rsidP="00DE4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Зміна розрахункової ціни відносно вчорашнього дня називається:</w:t>
            </w:r>
          </w:p>
        </w:tc>
        <w:tc>
          <w:tcPr>
            <w:tcW w:w="3963" w:type="dxa"/>
            <w:gridSpan w:val="2"/>
          </w:tcPr>
          <w:p w:rsidR="00DE4785" w:rsidRPr="003240F6" w:rsidRDefault="002F0564" w:rsidP="00DE4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DE478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E4785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en-US"/>
              </w:rPr>
              <w:t>Volume</w:t>
            </w:r>
            <w:r w:rsidR="00DE478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E4785" w:rsidRPr="003240F6" w:rsidRDefault="002F0564" w:rsidP="00DE4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DE478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E4785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en-US"/>
              </w:rPr>
              <w:t>Change</w:t>
            </w:r>
            <w:r w:rsidR="00DE478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E4785" w:rsidRPr="003240F6" w:rsidRDefault="002F0564" w:rsidP="00DE4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DE478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E4785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en-US"/>
              </w:rPr>
              <w:t>Settle</w:t>
            </w:r>
            <w:r w:rsidR="00DE478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E4785" w:rsidRPr="003240F6" w:rsidRDefault="002F0564" w:rsidP="00DE4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DE478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DE4785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en-US"/>
              </w:rPr>
              <w:t>Open Interest</w:t>
            </w:r>
            <w:r w:rsidR="00DE478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E4785" w:rsidRPr="003240F6" w:rsidRDefault="002F0564" w:rsidP="00DE4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DE4785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4785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en-US"/>
              </w:rPr>
              <w:t>Open</w:t>
            </w:r>
            <w:r w:rsidR="00DE4785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4785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DE4785" w:rsidRPr="003240F6" w:rsidRDefault="00DE4785" w:rsidP="00DE4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169.</w:t>
            </w:r>
          </w:p>
        </w:tc>
        <w:tc>
          <w:tcPr>
            <w:tcW w:w="4802" w:type="dxa"/>
            <w:gridSpan w:val="2"/>
          </w:tcPr>
          <w:p w:rsidR="00DE4785" w:rsidRPr="003240F6" w:rsidRDefault="00192725" w:rsidP="001927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Учасників ринку, які використовують товарні ф’ючерсні контракти з метою страхування купівлі-продажу реальних цінностей, називають:</w:t>
            </w:r>
          </w:p>
        </w:tc>
        <w:tc>
          <w:tcPr>
            <w:tcW w:w="3963" w:type="dxa"/>
            <w:gridSpan w:val="2"/>
          </w:tcPr>
          <w:p w:rsidR="00E93DF9" w:rsidRPr="003240F6" w:rsidRDefault="002F0564" w:rsidP="00E93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E93DF9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хеджерами</w:t>
            </w:r>
            <w:proofErr w:type="spellEnd"/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E93DF9" w:rsidRPr="003240F6" w:rsidRDefault="002F0564" w:rsidP="00E93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93DF9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дилерами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E93DF9" w:rsidRPr="003240F6" w:rsidRDefault="002F0564" w:rsidP="00E93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93DF9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брокерами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E93DF9" w:rsidRPr="003240F6" w:rsidRDefault="002F0564" w:rsidP="00E93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93DF9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маклерами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E4785" w:rsidRPr="003240F6" w:rsidRDefault="002F0564" w:rsidP="00E9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E93DF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93DF9" w:rsidRPr="003240F6">
              <w:rPr>
                <w:rFonts w:ascii="Times New Roman" w:hAnsi="Times New Roman" w:cs="Times New Roman"/>
                <w:sz w:val="28"/>
                <w:szCs w:val="28"/>
              </w:rPr>
              <w:t>трейдерами</w:t>
            </w:r>
            <w:proofErr w:type="spellEnd"/>
            <w:r w:rsidR="00E93DF9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4785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DE4785" w:rsidRPr="003240F6" w:rsidRDefault="00DE4785" w:rsidP="00DE4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170.</w:t>
            </w:r>
          </w:p>
        </w:tc>
        <w:tc>
          <w:tcPr>
            <w:tcW w:w="4802" w:type="dxa"/>
            <w:gridSpan w:val="2"/>
          </w:tcPr>
          <w:p w:rsidR="00DE4785" w:rsidRPr="003240F6" w:rsidRDefault="00192725" w:rsidP="001927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Теорія оптимального портфеля інвестицій, вироблена</w:t>
            </w:r>
            <w:r w:rsidR="00715C90" w:rsidRPr="003240F6">
              <w:rPr>
                <w:rFonts w:ascii="TimesNewRoman" w:hAnsi="TimesNewRoman" w:cs="TimesNewRoman"/>
                <w:sz w:val="28"/>
                <w:szCs w:val="28"/>
              </w:rPr>
              <w:t xml:space="preserve">: </w:t>
            </w:r>
          </w:p>
        </w:tc>
        <w:tc>
          <w:tcPr>
            <w:tcW w:w="3963" w:type="dxa"/>
            <w:gridSpan w:val="2"/>
          </w:tcPr>
          <w:p w:rsidR="00715C90" w:rsidRPr="003240F6" w:rsidRDefault="002F0564" w:rsidP="00715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715C9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715C90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 xml:space="preserve">О. </w:t>
            </w:r>
            <w:proofErr w:type="spellStart"/>
            <w:r w:rsidR="00715C90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Елдером</w:t>
            </w:r>
            <w:proofErr w:type="spellEnd"/>
            <w:r w:rsidR="00715C9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715C90" w:rsidRPr="003240F6" w:rsidRDefault="002F0564" w:rsidP="00715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715C9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715C90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Дж.Е</w:t>
            </w:r>
            <w:proofErr w:type="spellEnd"/>
            <w:r w:rsidR="00715C90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 xml:space="preserve">. </w:t>
            </w:r>
            <w:proofErr w:type="spellStart"/>
            <w:r w:rsidR="00715C90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Літнером</w:t>
            </w:r>
            <w:proofErr w:type="spellEnd"/>
            <w:r w:rsidR="00715C9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715C90" w:rsidRPr="003240F6" w:rsidRDefault="002F0564" w:rsidP="00715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715C9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715C90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 xml:space="preserve">Г. </w:t>
            </w:r>
            <w:proofErr w:type="spellStart"/>
            <w:r w:rsidR="00715C90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Марковіцем</w:t>
            </w:r>
            <w:proofErr w:type="spellEnd"/>
            <w:r w:rsidR="00715C9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715C90" w:rsidRPr="003240F6" w:rsidRDefault="002F0564" w:rsidP="00715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715C9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Д. Ламбертом;</w:t>
            </w:r>
          </w:p>
          <w:p w:rsidR="00DE4785" w:rsidRPr="003240F6" w:rsidRDefault="002F0564" w:rsidP="00715C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15C9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5C90" w:rsidRPr="003240F6">
              <w:rPr>
                <w:rFonts w:ascii="TimesNewRoman" w:hAnsi="TimesNewRoman" w:cs="TimesNewRoman"/>
                <w:sz w:val="28"/>
                <w:szCs w:val="28"/>
              </w:rPr>
              <w:t xml:space="preserve">Е. </w:t>
            </w:r>
            <w:proofErr w:type="spellStart"/>
            <w:r w:rsidR="00715C90" w:rsidRPr="003240F6">
              <w:rPr>
                <w:rFonts w:ascii="TimesNewRoman" w:hAnsi="TimesNewRoman" w:cs="TimesNewRoman"/>
                <w:sz w:val="28"/>
                <w:szCs w:val="28"/>
              </w:rPr>
              <w:t>Найманом</w:t>
            </w:r>
            <w:proofErr w:type="spellEnd"/>
            <w:r w:rsidR="00715C90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4785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DE4785" w:rsidRPr="003240F6" w:rsidRDefault="00DE4785" w:rsidP="00DE4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171.</w:t>
            </w:r>
          </w:p>
        </w:tc>
        <w:tc>
          <w:tcPr>
            <w:tcW w:w="4802" w:type="dxa"/>
            <w:gridSpan w:val="2"/>
          </w:tcPr>
          <w:p w:rsidR="00DE4785" w:rsidRPr="003240F6" w:rsidRDefault="00BD4560" w:rsidP="00BD4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Жаргонне визначення розміру мінімальної зміни ціни, яке використовується на ринку валют і дорівнює одному пункту:</w:t>
            </w:r>
          </w:p>
        </w:tc>
        <w:tc>
          <w:tcPr>
            <w:tcW w:w="3963" w:type="dxa"/>
            <w:gridSpan w:val="2"/>
          </w:tcPr>
          <w:p w:rsidR="00BD4560" w:rsidRPr="003240F6" w:rsidRDefault="002F0564" w:rsidP="00BD4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BD456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BD4560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Рір</w:t>
            </w:r>
            <w:proofErr w:type="spellEnd"/>
            <w:r w:rsidR="00BD456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BD4560" w:rsidRPr="003240F6" w:rsidRDefault="002F0564" w:rsidP="00BD4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BD456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BD4560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РРІ</w:t>
            </w:r>
            <w:r w:rsidR="00BD456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BD4560" w:rsidRPr="003240F6" w:rsidRDefault="002F0564" w:rsidP="00BD4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BD456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BD4560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РРР</w:t>
            </w:r>
            <w:r w:rsidR="00BD456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BD4560" w:rsidRPr="003240F6" w:rsidRDefault="002F0564" w:rsidP="00BD45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BD456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BD4560" w:rsidRPr="003240F6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PRD</w:t>
            </w:r>
            <w:r w:rsidR="00BD456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E4785" w:rsidRPr="003240F6" w:rsidRDefault="002F0564" w:rsidP="00E9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BD456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DF9" w:rsidRPr="003240F6">
              <w:rPr>
                <w:rFonts w:ascii="TimesNewRoman" w:hAnsi="TimesNewRoman" w:cs="TimesNewRoman"/>
                <w:sz w:val="28"/>
                <w:szCs w:val="28"/>
                <w:lang w:val="en-US"/>
              </w:rPr>
              <w:t>Rip</w:t>
            </w:r>
            <w:r w:rsidR="00BD4560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4785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DE4785" w:rsidRPr="003240F6" w:rsidRDefault="00DE4785" w:rsidP="00DE4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172.</w:t>
            </w:r>
          </w:p>
        </w:tc>
        <w:tc>
          <w:tcPr>
            <w:tcW w:w="4802" w:type="dxa"/>
            <w:gridSpan w:val="2"/>
          </w:tcPr>
          <w:p w:rsidR="00DE4785" w:rsidRPr="003240F6" w:rsidRDefault="00E93DF9" w:rsidP="00DE4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  <w:lang w:val="ru-RU"/>
              </w:rPr>
              <w:t>А</w:t>
            </w:r>
            <w:proofErr w:type="spellStart"/>
            <w:r w:rsidRPr="003240F6">
              <w:rPr>
                <w:rFonts w:ascii="TimesNewRoman" w:hAnsi="TimesNewRoman" w:cs="TimesNewRoman"/>
                <w:sz w:val="28"/>
                <w:szCs w:val="28"/>
              </w:rPr>
              <w:t>бревіатура</w:t>
            </w:r>
            <w:proofErr w:type="spellEnd"/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 терміну “індекс цін виробників”</w:t>
            </w:r>
          </w:p>
        </w:tc>
        <w:tc>
          <w:tcPr>
            <w:tcW w:w="3963" w:type="dxa"/>
            <w:gridSpan w:val="2"/>
          </w:tcPr>
          <w:p w:rsidR="00E93DF9" w:rsidRPr="003240F6" w:rsidRDefault="002F0564" w:rsidP="00E93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E93DF9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Рір</w:t>
            </w:r>
            <w:proofErr w:type="spellEnd"/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E93DF9" w:rsidRPr="003240F6" w:rsidRDefault="002F0564" w:rsidP="00E93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93DF9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РРІ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E93DF9" w:rsidRPr="003240F6" w:rsidRDefault="002F0564" w:rsidP="00E93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93DF9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РРР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E93DF9" w:rsidRPr="003240F6" w:rsidRDefault="002F0564" w:rsidP="00E93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PRD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E4785" w:rsidRPr="003240F6" w:rsidRDefault="002F0564" w:rsidP="00E9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</w:t>
            </w:r>
            <w:r w:rsidR="00E93DF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DF9" w:rsidRPr="003240F6">
              <w:rPr>
                <w:rFonts w:ascii="TimesNewRoman" w:hAnsi="TimesNewRoman" w:cs="TimesNewRoman"/>
                <w:sz w:val="28"/>
                <w:szCs w:val="28"/>
                <w:lang w:val="en-US"/>
              </w:rPr>
              <w:t>Rip</w:t>
            </w:r>
            <w:r w:rsidR="00E93DF9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4785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DE4785" w:rsidRPr="003240F6" w:rsidRDefault="00DE4785" w:rsidP="00DE4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173.</w:t>
            </w:r>
          </w:p>
        </w:tc>
        <w:tc>
          <w:tcPr>
            <w:tcW w:w="4802" w:type="dxa"/>
            <w:gridSpan w:val="2"/>
          </w:tcPr>
          <w:p w:rsidR="00DE4785" w:rsidRPr="003240F6" w:rsidRDefault="00E93DF9" w:rsidP="00DE4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Абревіатура терміну “паритет купівельної спроможності”</w:t>
            </w:r>
          </w:p>
        </w:tc>
        <w:tc>
          <w:tcPr>
            <w:tcW w:w="3963" w:type="dxa"/>
            <w:gridSpan w:val="2"/>
          </w:tcPr>
          <w:p w:rsidR="00E93DF9" w:rsidRPr="003240F6" w:rsidRDefault="002F0564" w:rsidP="00E93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E93DF9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Рір</w:t>
            </w:r>
            <w:proofErr w:type="spellEnd"/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E93DF9" w:rsidRPr="003240F6" w:rsidRDefault="002F0564" w:rsidP="00E93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93DF9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РРІ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E93DF9" w:rsidRPr="003240F6" w:rsidRDefault="002F0564" w:rsidP="00E93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93DF9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РРР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E93DF9" w:rsidRPr="003240F6" w:rsidRDefault="002F0564" w:rsidP="00E93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PRD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E4785" w:rsidRPr="003240F6" w:rsidRDefault="002F0564" w:rsidP="00E9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E93DF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DF9" w:rsidRPr="003240F6">
              <w:rPr>
                <w:rFonts w:ascii="TimesNewRoman" w:hAnsi="TimesNewRoman" w:cs="TimesNewRoman"/>
                <w:sz w:val="28"/>
                <w:szCs w:val="28"/>
                <w:lang w:val="en-US"/>
              </w:rPr>
              <w:t>Rip</w:t>
            </w:r>
            <w:r w:rsidR="00E93DF9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4785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DE4785" w:rsidRPr="003240F6" w:rsidRDefault="00DE4785" w:rsidP="00DE4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174.</w:t>
            </w:r>
          </w:p>
        </w:tc>
        <w:tc>
          <w:tcPr>
            <w:tcW w:w="4802" w:type="dxa"/>
            <w:gridSpan w:val="2"/>
          </w:tcPr>
          <w:p w:rsidR="00DE4785" w:rsidRPr="003240F6" w:rsidRDefault="00E93DF9" w:rsidP="00E93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Абревіатура поняття “відношення ринкової ціни акції до дивідендів, які за нею виплачуються”</w:t>
            </w:r>
          </w:p>
        </w:tc>
        <w:tc>
          <w:tcPr>
            <w:tcW w:w="3963" w:type="dxa"/>
            <w:gridSpan w:val="2"/>
          </w:tcPr>
          <w:p w:rsidR="00E93DF9" w:rsidRPr="003240F6" w:rsidRDefault="002F0564" w:rsidP="00E93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E93DF9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Рір</w:t>
            </w:r>
            <w:proofErr w:type="spellEnd"/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E93DF9" w:rsidRPr="003240F6" w:rsidRDefault="002F0564" w:rsidP="00E93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93DF9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РРІ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E93DF9" w:rsidRPr="003240F6" w:rsidRDefault="002F0564" w:rsidP="00E93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93DF9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РРР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E93DF9" w:rsidRPr="003240F6" w:rsidRDefault="002F0564" w:rsidP="00E93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PRD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E4785" w:rsidRPr="003240F6" w:rsidRDefault="002F0564" w:rsidP="00E9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E93DF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DF9" w:rsidRPr="003240F6">
              <w:rPr>
                <w:rFonts w:ascii="TimesNewRoman" w:hAnsi="TimesNewRoman" w:cs="TimesNewRoman"/>
                <w:sz w:val="28"/>
                <w:szCs w:val="28"/>
                <w:lang w:val="en-US"/>
              </w:rPr>
              <w:t>Rip</w:t>
            </w:r>
            <w:r w:rsidR="00E93DF9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4785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DE4785" w:rsidRPr="003240F6" w:rsidRDefault="00DE4785" w:rsidP="00DE4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175.</w:t>
            </w:r>
          </w:p>
        </w:tc>
        <w:tc>
          <w:tcPr>
            <w:tcW w:w="4802" w:type="dxa"/>
            <w:gridSpan w:val="2"/>
          </w:tcPr>
          <w:p w:rsidR="00DE4785" w:rsidRPr="003240F6" w:rsidRDefault="00E93DF9" w:rsidP="00DE47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Маклер в операціях з цінними паперами – це: </w:t>
            </w:r>
          </w:p>
        </w:tc>
        <w:tc>
          <w:tcPr>
            <w:tcW w:w="3963" w:type="dxa"/>
            <w:gridSpan w:val="2"/>
          </w:tcPr>
          <w:p w:rsidR="00E93DF9" w:rsidRPr="003240F6" w:rsidRDefault="002F0564" w:rsidP="00E93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E93DF9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хеджер</w:t>
            </w:r>
            <w:proofErr w:type="spellEnd"/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E93DF9" w:rsidRPr="003240F6" w:rsidRDefault="002F0564" w:rsidP="00E93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93DF9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дилер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E93DF9" w:rsidRPr="003240F6" w:rsidRDefault="002F0564" w:rsidP="00E93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93DF9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брокер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E93DF9" w:rsidRPr="003240F6" w:rsidRDefault="002F0564" w:rsidP="00E93D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93DF9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маклер</w:t>
            </w:r>
            <w:r w:rsidR="00E93DF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E4785" w:rsidRPr="003240F6" w:rsidRDefault="002F0564" w:rsidP="00E93D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E93DF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андерайтер.</w:t>
            </w:r>
          </w:p>
        </w:tc>
      </w:tr>
      <w:tr w:rsidR="00DE4785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DE4785" w:rsidRPr="003240F6" w:rsidRDefault="00DE4785" w:rsidP="00DE4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176.</w:t>
            </w:r>
          </w:p>
        </w:tc>
        <w:tc>
          <w:tcPr>
            <w:tcW w:w="4802" w:type="dxa"/>
            <w:gridSpan w:val="2"/>
          </w:tcPr>
          <w:p w:rsidR="00DE4785" w:rsidRPr="003240F6" w:rsidRDefault="007A5A5C" w:rsidP="007A5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С</w:t>
            </w:r>
            <w:r w:rsidR="00E93DF9" w:rsidRPr="003240F6">
              <w:rPr>
                <w:rFonts w:ascii="TimesNewRoman" w:hAnsi="TimesNewRoman" w:cs="TimesNewRoman"/>
                <w:sz w:val="28"/>
                <w:szCs w:val="28"/>
              </w:rPr>
              <w:t>итуація на товарному і валютному ринках, коли ціни на</w:t>
            </w:r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="00E93DF9" w:rsidRPr="003240F6">
              <w:rPr>
                <w:rFonts w:ascii="TimesNewRoman" w:hAnsi="TimesNewRoman" w:cs="TimesNewRoman"/>
                <w:sz w:val="28"/>
                <w:szCs w:val="28"/>
              </w:rPr>
              <w:t>активи з умовою поставки в майбутньому є нижчими від цін</w:t>
            </w:r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r w:rsidR="00E93DF9" w:rsidRPr="003240F6">
              <w:rPr>
                <w:rFonts w:ascii="TimesNewRoman" w:hAnsi="TimesNewRoman" w:cs="TimesNewRoman"/>
                <w:sz w:val="28"/>
                <w:szCs w:val="28"/>
              </w:rPr>
              <w:t>на актив з умовою поставки в найкоротші строки</w:t>
            </w:r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 – це:</w:t>
            </w:r>
          </w:p>
        </w:tc>
        <w:tc>
          <w:tcPr>
            <w:tcW w:w="3963" w:type="dxa"/>
            <w:gridSpan w:val="2"/>
          </w:tcPr>
          <w:p w:rsidR="007A5A5C" w:rsidRPr="003240F6" w:rsidRDefault="002F0564" w:rsidP="007A5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7A5A5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7A5A5C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базис</w:t>
            </w:r>
            <w:r w:rsidR="007A5A5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7A5A5C" w:rsidRPr="003240F6" w:rsidRDefault="002F0564" w:rsidP="007A5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7A5A5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7A5A5C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«бід»</w:t>
            </w:r>
            <w:r w:rsidR="007A5A5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7A5A5C" w:rsidRPr="003240F6" w:rsidRDefault="002F0564" w:rsidP="007A5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7A5A5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7A5A5C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беквардейшн</w:t>
            </w:r>
            <w:proofErr w:type="spellEnd"/>
            <w:r w:rsidR="007A5A5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7A5A5C" w:rsidRPr="003240F6" w:rsidRDefault="002F0564" w:rsidP="007A5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7A5A5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7A5A5C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біржова гра</w:t>
            </w:r>
            <w:r w:rsidR="007A5A5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E4785" w:rsidRPr="003240F6" w:rsidRDefault="002F0564" w:rsidP="007A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A5A5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5A5C" w:rsidRPr="003240F6">
              <w:rPr>
                <w:rFonts w:ascii="Times New Roman" w:hAnsi="Times New Roman" w:cs="Times New Roman"/>
                <w:sz w:val="28"/>
                <w:szCs w:val="28"/>
              </w:rPr>
              <w:t>боянт</w:t>
            </w:r>
            <w:proofErr w:type="spellEnd"/>
            <w:r w:rsidR="007A5A5C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E4785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DE4785" w:rsidRPr="003240F6" w:rsidRDefault="00DE4785" w:rsidP="00DE47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177.</w:t>
            </w:r>
          </w:p>
        </w:tc>
        <w:tc>
          <w:tcPr>
            <w:tcW w:w="4802" w:type="dxa"/>
            <w:gridSpan w:val="2"/>
          </w:tcPr>
          <w:p w:rsidR="00DE4785" w:rsidRPr="003240F6" w:rsidRDefault="007A5A5C" w:rsidP="007A5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Стан ринку, коли у зв’язку із загальними умовами легко піднімаються ціни – це:</w:t>
            </w:r>
          </w:p>
        </w:tc>
        <w:tc>
          <w:tcPr>
            <w:tcW w:w="3963" w:type="dxa"/>
            <w:gridSpan w:val="2"/>
          </w:tcPr>
          <w:p w:rsidR="007A5A5C" w:rsidRPr="003240F6" w:rsidRDefault="002F0564" w:rsidP="007A5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7A5A5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7A5A5C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базис</w:t>
            </w:r>
            <w:r w:rsidR="007A5A5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7A5A5C" w:rsidRPr="003240F6" w:rsidRDefault="002F0564" w:rsidP="007A5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7A5A5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7A5A5C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«бід»</w:t>
            </w:r>
            <w:r w:rsidR="007A5A5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7A5A5C" w:rsidRPr="003240F6" w:rsidRDefault="002F0564" w:rsidP="007A5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7A5A5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7A5A5C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беквардейшн</w:t>
            </w:r>
            <w:proofErr w:type="spellEnd"/>
            <w:r w:rsidR="007A5A5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7A5A5C" w:rsidRPr="003240F6" w:rsidRDefault="002F0564" w:rsidP="007A5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7A5A5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7A5A5C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біржова гра</w:t>
            </w:r>
            <w:r w:rsidR="007A5A5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DE4785" w:rsidRPr="003240F6" w:rsidRDefault="002F0564" w:rsidP="007A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A5A5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5A5C" w:rsidRPr="003240F6">
              <w:rPr>
                <w:rFonts w:ascii="Times New Roman" w:hAnsi="Times New Roman" w:cs="Times New Roman"/>
                <w:sz w:val="28"/>
                <w:szCs w:val="28"/>
              </w:rPr>
              <w:t>боянт</w:t>
            </w:r>
            <w:proofErr w:type="spellEnd"/>
            <w:r w:rsidR="007A5A5C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A5A5C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7A5A5C" w:rsidRPr="003240F6" w:rsidRDefault="007A5A5C" w:rsidP="007A5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178.</w:t>
            </w:r>
          </w:p>
        </w:tc>
        <w:tc>
          <w:tcPr>
            <w:tcW w:w="4802" w:type="dxa"/>
            <w:gridSpan w:val="2"/>
          </w:tcPr>
          <w:p w:rsidR="007A5A5C" w:rsidRPr="003240F6" w:rsidRDefault="007A5A5C" w:rsidP="007A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Швидке, неочікуване зниження цін на біржі – це:</w:t>
            </w:r>
          </w:p>
        </w:tc>
        <w:tc>
          <w:tcPr>
            <w:tcW w:w="3963" w:type="dxa"/>
            <w:gridSpan w:val="2"/>
          </w:tcPr>
          <w:p w:rsidR="007A5A5C" w:rsidRPr="003240F6" w:rsidRDefault="002F0564" w:rsidP="007A5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7A5A5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7A5A5C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брейк</w:t>
            </w:r>
            <w:proofErr w:type="spellEnd"/>
            <w:r w:rsidR="007A5A5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7A5A5C" w:rsidRPr="003240F6" w:rsidRDefault="002F0564" w:rsidP="007A5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7A5A5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7A5A5C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«бід»</w:t>
            </w:r>
            <w:r w:rsidR="007A5A5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7A5A5C" w:rsidRPr="003240F6" w:rsidRDefault="002F0564" w:rsidP="007A5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7A5A5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7A5A5C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беквардейшн</w:t>
            </w:r>
            <w:proofErr w:type="spellEnd"/>
            <w:r w:rsidR="007A5A5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7A5A5C" w:rsidRPr="003240F6" w:rsidRDefault="002F0564" w:rsidP="007A5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7A5A5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7A5A5C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біржова гра</w:t>
            </w:r>
            <w:r w:rsidR="007A5A5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7A5A5C" w:rsidRPr="003240F6" w:rsidRDefault="002F0564" w:rsidP="007A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A5A5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5A5C" w:rsidRPr="003240F6">
              <w:rPr>
                <w:rFonts w:ascii="Times New Roman" w:hAnsi="Times New Roman" w:cs="Times New Roman"/>
                <w:sz w:val="28"/>
                <w:szCs w:val="28"/>
              </w:rPr>
              <w:t>боянт</w:t>
            </w:r>
            <w:proofErr w:type="spellEnd"/>
            <w:r w:rsidR="007A5A5C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A5A5C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7A5A5C" w:rsidRPr="003240F6" w:rsidRDefault="007A5A5C" w:rsidP="007A5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179.</w:t>
            </w:r>
          </w:p>
        </w:tc>
        <w:tc>
          <w:tcPr>
            <w:tcW w:w="4802" w:type="dxa"/>
            <w:gridSpan w:val="2"/>
          </w:tcPr>
          <w:p w:rsidR="007A5A5C" w:rsidRPr="003240F6" w:rsidRDefault="007A5A5C" w:rsidP="007A5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Пропозиція купити актив (якщо немає інших </w:t>
            </w:r>
            <w:proofErr w:type="spellStart"/>
            <w:r w:rsidRPr="003240F6">
              <w:rPr>
                <w:rFonts w:ascii="TimesNewRoman" w:hAnsi="TimesNewRoman" w:cs="TimesNewRoman"/>
                <w:sz w:val="28"/>
                <w:szCs w:val="28"/>
              </w:rPr>
              <w:t>умо</w:t>
            </w:r>
            <w:r w:rsidR="002F0564" w:rsidRPr="003240F6">
              <w:rPr>
                <w:rFonts w:ascii="TimesNewRoman" w:hAnsi="TimesNewRoman" w:cs="TimesNewRoman"/>
                <w:sz w:val="28"/>
                <w:szCs w:val="28"/>
              </w:rPr>
              <w:t>В</w:t>
            </w:r>
            <w:proofErr w:type="spellEnd"/>
            <w:r w:rsidR="002F0564" w:rsidRPr="003240F6">
              <w:rPr>
                <w:rFonts w:ascii="TimesNewRoman" w:hAnsi="TimesNewRoman" w:cs="TimesNewRoman"/>
                <w:sz w:val="28"/>
                <w:szCs w:val="28"/>
              </w:rPr>
              <w:t>.</w:t>
            </w:r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 за запропонованою ціною – це:</w:t>
            </w:r>
          </w:p>
        </w:tc>
        <w:tc>
          <w:tcPr>
            <w:tcW w:w="3963" w:type="dxa"/>
            <w:gridSpan w:val="2"/>
          </w:tcPr>
          <w:p w:rsidR="007A5A5C" w:rsidRPr="003240F6" w:rsidRDefault="002F0564" w:rsidP="007A5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7A5A5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7A5A5C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брейк</w:t>
            </w:r>
            <w:proofErr w:type="spellEnd"/>
            <w:r w:rsidR="007A5A5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7A5A5C" w:rsidRPr="003240F6" w:rsidRDefault="002F0564" w:rsidP="007A5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7A5A5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7A5A5C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«бід»</w:t>
            </w:r>
            <w:r w:rsidR="007A5A5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7A5A5C" w:rsidRPr="003240F6" w:rsidRDefault="002F0564" w:rsidP="007A5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7A5A5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7A5A5C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беквардейшн</w:t>
            </w:r>
            <w:proofErr w:type="spellEnd"/>
            <w:r w:rsidR="007A5A5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7A5A5C" w:rsidRPr="003240F6" w:rsidRDefault="002F0564" w:rsidP="007A5A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7A5A5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7A5A5C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біржова гра</w:t>
            </w:r>
            <w:r w:rsidR="007A5A5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7A5A5C" w:rsidRPr="003240F6" w:rsidRDefault="002F0564" w:rsidP="007A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A5A5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5A5C" w:rsidRPr="003240F6">
              <w:rPr>
                <w:rFonts w:ascii="Times New Roman" w:hAnsi="Times New Roman" w:cs="Times New Roman"/>
                <w:sz w:val="28"/>
                <w:szCs w:val="28"/>
              </w:rPr>
              <w:t>боянт</w:t>
            </w:r>
            <w:proofErr w:type="spellEnd"/>
            <w:r w:rsidR="007A5A5C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A5A5C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1333"/>
        </w:trPr>
        <w:tc>
          <w:tcPr>
            <w:tcW w:w="863" w:type="dxa"/>
          </w:tcPr>
          <w:p w:rsidR="007A5A5C" w:rsidRPr="003240F6" w:rsidRDefault="007A5A5C" w:rsidP="007A5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180.</w:t>
            </w:r>
          </w:p>
        </w:tc>
        <w:tc>
          <w:tcPr>
            <w:tcW w:w="4802" w:type="dxa"/>
            <w:gridSpan w:val="2"/>
          </w:tcPr>
          <w:p w:rsidR="007A5A5C" w:rsidRPr="003240F6" w:rsidRDefault="000E61CE" w:rsidP="007A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Ступінь зміни ціни </w:t>
            </w:r>
            <w:proofErr w:type="spellStart"/>
            <w:r w:rsidRPr="003240F6">
              <w:rPr>
                <w:rFonts w:ascii="TimesNewRoman" w:hAnsi="TimesNewRoman" w:cs="TimesNewRoman"/>
                <w:sz w:val="28"/>
                <w:szCs w:val="28"/>
              </w:rPr>
              <w:t>опціона</w:t>
            </w:r>
            <w:proofErr w:type="spellEnd"/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 при зміні її </w:t>
            </w:r>
            <w:proofErr w:type="spellStart"/>
            <w:r w:rsidRPr="003240F6">
              <w:rPr>
                <w:rFonts w:ascii="TimesNewRoman" w:hAnsi="TimesNewRoman" w:cs="TimesNewRoman"/>
                <w:sz w:val="28"/>
                <w:szCs w:val="28"/>
              </w:rPr>
              <w:t>волатильності</w:t>
            </w:r>
            <w:proofErr w:type="spellEnd"/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 – це:</w:t>
            </w:r>
          </w:p>
        </w:tc>
        <w:tc>
          <w:tcPr>
            <w:tcW w:w="3963" w:type="dxa"/>
            <w:gridSpan w:val="2"/>
          </w:tcPr>
          <w:p w:rsidR="000E61CE" w:rsidRPr="003240F6" w:rsidRDefault="002F0564" w:rsidP="000E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0E61C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0E61CE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вега</w:t>
            </w:r>
            <w:proofErr w:type="spellEnd"/>
            <w:r w:rsidR="000E61C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0E61CE" w:rsidRPr="003240F6" w:rsidRDefault="002F0564" w:rsidP="000E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0E61C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0E61CE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брокерідж</w:t>
            </w:r>
            <w:proofErr w:type="spellEnd"/>
            <w:r w:rsidR="000E61C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0E61CE" w:rsidRPr="003240F6" w:rsidRDefault="002F0564" w:rsidP="000E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0E61C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0E61CE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беквардейшн</w:t>
            </w:r>
            <w:proofErr w:type="spellEnd"/>
            <w:r w:rsidR="000E61C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0E61CE" w:rsidRPr="003240F6" w:rsidRDefault="002F0564" w:rsidP="000E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0E61C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0E61CE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базис</w:t>
            </w:r>
            <w:r w:rsidR="000E61C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7A5A5C" w:rsidRPr="003240F6" w:rsidRDefault="002F0564" w:rsidP="000E61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0E61C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E61CE" w:rsidRPr="003240F6">
              <w:rPr>
                <w:rFonts w:ascii="Times New Roman" w:hAnsi="Times New Roman" w:cs="Times New Roman"/>
                <w:sz w:val="28"/>
                <w:szCs w:val="28"/>
              </w:rPr>
              <w:t>боянт</w:t>
            </w:r>
            <w:proofErr w:type="spellEnd"/>
            <w:r w:rsidR="000E61CE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A5A5C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7A5A5C" w:rsidRPr="003240F6" w:rsidRDefault="007A5A5C" w:rsidP="007A5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181.</w:t>
            </w:r>
          </w:p>
        </w:tc>
        <w:tc>
          <w:tcPr>
            <w:tcW w:w="4802" w:type="dxa"/>
            <w:gridSpan w:val="2"/>
          </w:tcPr>
          <w:p w:rsidR="007A5A5C" w:rsidRPr="003240F6" w:rsidRDefault="000E61CE" w:rsidP="000E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Біржовий спекулянт, що купує товари та цінні папери, очікуючи підвищення цін – це:</w:t>
            </w:r>
          </w:p>
        </w:tc>
        <w:tc>
          <w:tcPr>
            <w:tcW w:w="3963" w:type="dxa"/>
            <w:gridSpan w:val="2"/>
          </w:tcPr>
          <w:p w:rsidR="000E61CE" w:rsidRPr="003240F6" w:rsidRDefault="002F0564" w:rsidP="000E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0E61C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0E61CE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ведмідь</w:t>
            </w:r>
            <w:r w:rsidR="000E61C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0E61CE" w:rsidRPr="003240F6" w:rsidRDefault="002F0564" w:rsidP="000E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0E61C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0E61CE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бик</w:t>
            </w:r>
            <w:r w:rsidR="000E61C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0E61CE" w:rsidRPr="003240F6" w:rsidRDefault="002F0564" w:rsidP="000E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0E61C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81830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захищений ведмідь</w:t>
            </w:r>
            <w:r w:rsidR="000E61C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0E61CE" w:rsidRPr="003240F6" w:rsidRDefault="002F0564" w:rsidP="000E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Г.</w:t>
            </w:r>
            <w:r w:rsidR="000E61C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81830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маркетмейкер</w:t>
            </w:r>
            <w:proofErr w:type="spellEnd"/>
            <w:r w:rsidR="000E61C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7A5A5C" w:rsidRPr="003240F6" w:rsidRDefault="002F0564" w:rsidP="00C81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0E61C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1830" w:rsidRPr="003240F6">
              <w:rPr>
                <w:rFonts w:ascii="Times New Roman" w:hAnsi="Times New Roman" w:cs="Times New Roman"/>
                <w:sz w:val="28"/>
                <w:szCs w:val="28"/>
              </w:rPr>
              <w:t>принципал</w:t>
            </w:r>
            <w:r w:rsidR="000E61CE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A5A5C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7A5A5C" w:rsidRPr="003240F6" w:rsidRDefault="007A5A5C" w:rsidP="007A5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182.</w:t>
            </w:r>
          </w:p>
        </w:tc>
        <w:tc>
          <w:tcPr>
            <w:tcW w:w="4802" w:type="dxa"/>
            <w:gridSpan w:val="2"/>
          </w:tcPr>
          <w:p w:rsidR="007A5A5C" w:rsidRPr="003240F6" w:rsidRDefault="00C81830" w:rsidP="000E61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Б</w:t>
            </w:r>
            <w:r w:rsidR="000E61CE" w:rsidRPr="003240F6">
              <w:rPr>
                <w:rFonts w:ascii="TimesNewRoman" w:hAnsi="TimesNewRoman" w:cs="TimesNewRoman"/>
                <w:sz w:val="28"/>
                <w:szCs w:val="28"/>
              </w:rPr>
              <w:t>іржовий спекулянт, який, передбачаючи спад цін, продає ф’ючерсні контракти з надією купити їх до моменту виконання угоди за нижчим курсом (ціною) і таким чином отримати прибуток на різниці цін – це:</w:t>
            </w:r>
          </w:p>
        </w:tc>
        <w:tc>
          <w:tcPr>
            <w:tcW w:w="3963" w:type="dxa"/>
            <w:gridSpan w:val="2"/>
          </w:tcPr>
          <w:p w:rsidR="00C81830" w:rsidRPr="003240F6" w:rsidRDefault="002F0564" w:rsidP="00C81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C8183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81830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ведмідь</w:t>
            </w:r>
            <w:r w:rsidR="00C8183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81830" w:rsidRPr="003240F6" w:rsidRDefault="002F0564" w:rsidP="00C81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C8183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81830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бик</w:t>
            </w:r>
            <w:r w:rsidR="00C8183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81830" w:rsidRPr="003240F6" w:rsidRDefault="002F0564" w:rsidP="00C81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C8183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81830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захищений ведмідь</w:t>
            </w:r>
            <w:r w:rsidR="00C8183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81830" w:rsidRPr="003240F6" w:rsidRDefault="002F0564" w:rsidP="00C81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C8183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81830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маркетмейкер</w:t>
            </w:r>
            <w:proofErr w:type="spellEnd"/>
            <w:r w:rsidR="00C8183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7A5A5C" w:rsidRPr="003240F6" w:rsidRDefault="002F0564" w:rsidP="00C81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C8183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принципал.</w:t>
            </w:r>
          </w:p>
        </w:tc>
      </w:tr>
      <w:tr w:rsidR="007A5A5C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7A5A5C" w:rsidRPr="003240F6" w:rsidRDefault="007A5A5C" w:rsidP="007A5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183.</w:t>
            </w:r>
          </w:p>
        </w:tc>
        <w:tc>
          <w:tcPr>
            <w:tcW w:w="4802" w:type="dxa"/>
            <w:gridSpan w:val="2"/>
          </w:tcPr>
          <w:p w:rsidR="007A5A5C" w:rsidRPr="003240F6" w:rsidRDefault="00C81830" w:rsidP="00C81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Особа, яка продала цінні папери, товари чи валюту, яких у неї немає в наявності – це:</w:t>
            </w:r>
          </w:p>
        </w:tc>
        <w:tc>
          <w:tcPr>
            <w:tcW w:w="3963" w:type="dxa"/>
            <w:gridSpan w:val="2"/>
          </w:tcPr>
          <w:p w:rsidR="00C81830" w:rsidRPr="003240F6" w:rsidRDefault="002F0564" w:rsidP="00C81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C8183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81830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ведмідь</w:t>
            </w:r>
            <w:r w:rsidR="00C8183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81830" w:rsidRPr="003240F6" w:rsidRDefault="002F0564" w:rsidP="00C81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C8183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81830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бик</w:t>
            </w:r>
            <w:r w:rsidR="00C8183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81830" w:rsidRPr="003240F6" w:rsidRDefault="002F0564" w:rsidP="00C81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C8183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81830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захищений ведмідь</w:t>
            </w:r>
            <w:r w:rsidR="00C8183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81830" w:rsidRPr="003240F6" w:rsidRDefault="002F0564" w:rsidP="00C81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C8183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81830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маркетмейкер</w:t>
            </w:r>
            <w:proofErr w:type="spellEnd"/>
            <w:r w:rsidR="00C8183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7A5A5C" w:rsidRPr="003240F6" w:rsidRDefault="002F0564" w:rsidP="00C81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C8183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принципал.</w:t>
            </w:r>
          </w:p>
        </w:tc>
      </w:tr>
      <w:tr w:rsidR="007A5A5C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7A5A5C" w:rsidRPr="003240F6" w:rsidRDefault="007A5A5C" w:rsidP="007A5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184.</w:t>
            </w:r>
          </w:p>
        </w:tc>
        <w:tc>
          <w:tcPr>
            <w:tcW w:w="4802" w:type="dxa"/>
            <w:gridSpan w:val="2"/>
          </w:tcPr>
          <w:p w:rsidR="007A5A5C" w:rsidRPr="003240F6" w:rsidRDefault="00C81830" w:rsidP="007A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Довіритель, особа, від імені якої діє агент або брокер – це:</w:t>
            </w:r>
          </w:p>
        </w:tc>
        <w:tc>
          <w:tcPr>
            <w:tcW w:w="3963" w:type="dxa"/>
            <w:gridSpan w:val="2"/>
          </w:tcPr>
          <w:p w:rsidR="00C81830" w:rsidRPr="003240F6" w:rsidRDefault="002F0564" w:rsidP="00C81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C8183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81830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ведмідь</w:t>
            </w:r>
            <w:r w:rsidR="00C8183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81830" w:rsidRPr="003240F6" w:rsidRDefault="002F0564" w:rsidP="00C81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C8183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81830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бик</w:t>
            </w:r>
            <w:r w:rsidR="00C8183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81830" w:rsidRPr="003240F6" w:rsidRDefault="002F0564" w:rsidP="00C81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C8183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81830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захищений ведмідь</w:t>
            </w:r>
            <w:r w:rsidR="00C8183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81830" w:rsidRPr="003240F6" w:rsidRDefault="002F0564" w:rsidP="00C81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C8183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81830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маркетмейкер</w:t>
            </w:r>
            <w:proofErr w:type="spellEnd"/>
            <w:r w:rsidR="00C8183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7A5A5C" w:rsidRPr="003240F6" w:rsidRDefault="002F0564" w:rsidP="00C81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C8183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принципал.</w:t>
            </w:r>
          </w:p>
        </w:tc>
      </w:tr>
      <w:tr w:rsidR="007A5A5C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7A5A5C" w:rsidRPr="003240F6" w:rsidRDefault="007A5A5C" w:rsidP="007A5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185.</w:t>
            </w:r>
          </w:p>
        </w:tc>
        <w:tc>
          <w:tcPr>
            <w:tcW w:w="4802" w:type="dxa"/>
            <w:gridSpan w:val="2"/>
          </w:tcPr>
          <w:p w:rsidR="007A5A5C" w:rsidRPr="003240F6" w:rsidRDefault="00457E77" w:rsidP="00457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Різниця між ціною товару, проданого з умовою поставки у певний строк (за ф’ючерсним контрактом) і ціною цього ж товару, проданого за готівку з умовою негайної поставки – це:</w:t>
            </w:r>
          </w:p>
        </w:tc>
        <w:tc>
          <w:tcPr>
            <w:tcW w:w="3963" w:type="dxa"/>
            <w:gridSpan w:val="2"/>
          </w:tcPr>
          <w:p w:rsidR="00457E77" w:rsidRPr="003240F6" w:rsidRDefault="002F0564" w:rsidP="00457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457E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457E77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базис</w:t>
            </w:r>
            <w:r w:rsidR="00457E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457E77" w:rsidRPr="003240F6" w:rsidRDefault="002F0564" w:rsidP="00457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457E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457E77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«бід»</w:t>
            </w:r>
            <w:r w:rsidR="00457E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457E77" w:rsidRPr="003240F6" w:rsidRDefault="002F0564" w:rsidP="00457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457E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457E77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беквардейшн</w:t>
            </w:r>
            <w:proofErr w:type="spellEnd"/>
            <w:r w:rsidR="00457E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457E77" w:rsidRPr="003240F6" w:rsidRDefault="002F0564" w:rsidP="00457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457E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457E77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біржова гра</w:t>
            </w:r>
            <w:r w:rsidR="00457E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7A5A5C" w:rsidRPr="003240F6" w:rsidRDefault="002F0564" w:rsidP="00457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457E7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7E77" w:rsidRPr="003240F6">
              <w:rPr>
                <w:rFonts w:ascii="Times New Roman" w:hAnsi="Times New Roman" w:cs="Times New Roman"/>
                <w:sz w:val="28"/>
                <w:szCs w:val="28"/>
              </w:rPr>
              <w:t>боянт</w:t>
            </w:r>
            <w:proofErr w:type="spellEnd"/>
            <w:r w:rsidR="00457E77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A5A5C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7A5A5C" w:rsidRPr="003240F6" w:rsidRDefault="007A5A5C" w:rsidP="007A5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186.</w:t>
            </w:r>
          </w:p>
        </w:tc>
        <w:tc>
          <w:tcPr>
            <w:tcW w:w="4802" w:type="dxa"/>
            <w:gridSpan w:val="2"/>
          </w:tcPr>
          <w:p w:rsidR="007A5A5C" w:rsidRPr="003240F6" w:rsidRDefault="00457E77" w:rsidP="00457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Аналіз минулих угод чи подій та можливих інших варіантів поведінки, якби тоді було би відомо те, що відомо зараз – це:</w:t>
            </w:r>
          </w:p>
        </w:tc>
        <w:tc>
          <w:tcPr>
            <w:tcW w:w="3963" w:type="dxa"/>
            <w:gridSpan w:val="2"/>
          </w:tcPr>
          <w:p w:rsidR="00457E77" w:rsidRPr="003240F6" w:rsidRDefault="002F0564" w:rsidP="00457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457E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457E77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базис</w:t>
            </w:r>
            <w:r w:rsidR="00457E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457E77" w:rsidRPr="003240F6" w:rsidRDefault="002F0564" w:rsidP="00457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457E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457E77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«бід»</w:t>
            </w:r>
            <w:r w:rsidR="00457E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457E77" w:rsidRPr="003240F6" w:rsidRDefault="002F0564" w:rsidP="00457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457E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457E77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беквардейшн</w:t>
            </w:r>
            <w:proofErr w:type="spellEnd"/>
            <w:r w:rsidR="00457E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457E77" w:rsidRPr="003240F6" w:rsidRDefault="002F0564" w:rsidP="00457E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457E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457E77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біржова гра</w:t>
            </w:r>
            <w:r w:rsidR="00457E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7A5A5C" w:rsidRPr="003240F6" w:rsidRDefault="002F0564" w:rsidP="00457E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457E7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57E77" w:rsidRPr="003240F6">
              <w:rPr>
                <w:rFonts w:ascii="Times New Roman" w:hAnsi="Times New Roman" w:cs="Times New Roman"/>
                <w:sz w:val="28"/>
                <w:szCs w:val="28"/>
              </w:rPr>
              <w:t>боянт</w:t>
            </w:r>
            <w:proofErr w:type="spellEnd"/>
            <w:r w:rsidR="00457E77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A5A5C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7A5A5C" w:rsidRPr="003240F6" w:rsidRDefault="007A5A5C" w:rsidP="007A5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187.</w:t>
            </w:r>
          </w:p>
        </w:tc>
        <w:tc>
          <w:tcPr>
            <w:tcW w:w="4802" w:type="dxa"/>
            <w:gridSpan w:val="2"/>
          </w:tcPr>
          <w:p w:rsidR="007A5A5C" w:rsidRPr="003240F6" w:rsidRDefault="009F1A90" w:rsidP="009F1A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Винагорода, або комісія, що виплачується брокерові за послуги – це:</w:t>
            </w:r>
          </w:p>
        </w:tc>
        <w:tc>
          <w:tcPr>
            <w:tcW w:w="3963" w:type="dxa"/>
            <w:gridSpan w:val="2"/>
          </w:tcPr>
          <w:p w:rsidR="009F1A90" w:rsidRPr="003240F6" w:rsidRDefault="002F0564" w:rsidP="009F1A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9F1A9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F1A90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вега</w:t>
            </w:r>
            <w:proofErr w:type="spellEnd"/>
            <w:r w:rsidR="009F1A9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F1A90" w:rsidRPr="003240F6" w:rsidRDefault="002F0564" w:rsidP="009F1A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9F1A9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F1A90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брокерідж</w:t>
            </w:r>
            <w:proofErr w:type="spellEnd"/>
            <w:r w:rsidR="009F1A9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F1A90" w:rsidRPr="003240F6" w:rsidRDefault="002F0564" w:rsidP="009F1A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9F1A9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9F1A90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беквардейшн</w:t>
            </w:r>
            <w:proofErr w:type="spellEnd"/>
            <w:r w:rsidR="009F1A9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F1A90" w:rsidRPr="003240F6" w:rsidRDefault="002F0564" w:rsidP="009F1A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9F1A9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F1A90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базис</w:t>
            </w:r>
            <w:r w:rsidR="009F1A90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7A5A5C" w:rsidRPr="003240F6" w:rsidRDefault="002F0564" w:rsidP="009F1A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9F1A90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F1A90" w:rsidRPr="003240F6">
              <w:rPr>
                <w:rFonts w:ascii="Times New Roman" w:hAnsi="Times New Roman" w:cs="Times New Roman"/>
                <w:sz w:val="28"/>
                <w:szCs w:val="28"/>
              </w:rPr>
              <w:t>боянт</w:t>
            </w:r>
            <w:proofErr w:type="spellEnd"/>
            <w:r w:rsidR="009F1A90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A5A5C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7A5A5C" w:rsidRPr="003240F6" w:rsidRDefault="007A5A5C" w:rsidP="007A5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188.</w:t>
            </w:r>
          </w:p>
        </w:tc>
        <w:tc>
          <w:tcPr>
            <w:tcW w:w="4802" w:type="dxa"/>
            <w:gridSpan w:val="2"/>
          </w:tcPr>
          <w:p w:rsidR="007A5A5C" w:rsidRPr="003240F6" w:rsidRDefault="009F1A90" w:rsidP="009F1A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Статистична оцінка співвідношення між рівнем ризику індивідуальних акцій або портфельних акцій і ризику всього ринку акцій – це:</w:t>
            </w:r>
          </w:p>
        </w:tc>
        <w:tc>
          <w:tcPr>
            <w:tcW w:w="3963" w:type="dxa"/>
            <w:gridSpan w:val="2"/>
          </w:tcPr>
          <w:p w:rsidR="00C65313" w:rsidRPr="003240F6" w:rsidRDefault="002F0564" w:rsidP="00C653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C6531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65313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вега</w:t>
            </w:r>
            <w:proofErr w:type="spellEnd"/>
            <w:r w:rsidR="00C6531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65313" w:rsidRPr="003240F6" w:rsidRDefault="002F0564" w:rsidP="00C653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C6531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б</w:t>
            </w:r>
            <w:r w:rsidR="00C65313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ета</w:t>
            </w:r>
            <w:r w:rsidR="00C6531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65313" w:rsidRPr="003240F6" w:rsidRDefault="002F0564" w:rsidP="00C653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C6531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65313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дельта</w:t>
            </w:r>
            <w:r w:rsidR="00C6531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65313" w:rsidRPr="003240F6" w:rsidRDefault="002F0564" w:rsidP="00C6531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C6531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65313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офсет</w:t>
            </w:r>
            <w:r w:rsidR="00C6531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7A5A5C" w:rsidRPr="003240F6" w:rsidRDefault="002F0564" w:rsidP="00C65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C6531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корнер.</w:t>
            </w:r>
          </w:p>
        </w:tc>
      </w:tr>
      <w:tr w:rsidR="007A5A5C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7A5A5C" w:rsidRPr="003240F6" w:rsidRDefault="007A5A5C" w:rsidP="007A5A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189.</w:t>
            </w:r>
          </w:p>
        </w:tc>
        <w:tc>
          <w:tcPr>
            <w:tcW w:w="4802" w:type="dxa"/>
            <w:gridSpan w:val="2"/>
          </w:tcPr>
          <w:p w:rsidR="007A5A5C" w:rsidRPr="003240F6" w:rsidRDefault="00C65313" w:rsidP="007A5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Компенсація за вихід з позиції – це:</w:t>
            </w:r>
          </w:p>
        </w:tc>
        <w:tc>
          <w:tcPr>
            <w:tcW w:w="3963" w:type="dxa"/>
            <w:gridSpan w:val="2"/>
          </w:tcPr>
          <w:p w:rsidR="00B81FFC" w:rsidRPr="003240F6" w:rsidRDefault="002F0564" w:rsidP="00B81F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B81FFC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вега</w:t>
            </w:r>
            <w:proofErr w:type="spellEnd"/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B81FFC" w:rsidRPr="003240F6" w:rsidRDefault="002F0564" w:rsidP="00B81F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паритет</w:t>
            </w:r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B81FFC" w:rsidRPr="003240F6" w:rsidRDefault="002F0564" w:rsidP="00B81F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B81FFC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боянт</w:t>
            </w:r>
            <w:proofErr w:type="spellEnd"/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B81FFC" w:rsidRPr="003240F6" w:rsidRDefault="002F0564" w:rsidP="00B81F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B81FFC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офсет</w:t>
            </w:r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7A5A5C" w:rsidRPr="003240F6" w:rsidRDefault="002F0564" w:rsidP="00B81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B81FF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корнер.</w:t>
            </w:r>
          </w:p>
        </w:tc>
      </w:tr>
      <w:tr w:rsidR="00B81FFC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B81FFC" w:rsidRPr="003240F6" w:rsidRDefault="00B81FFC" w:rsidP="00B81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190.</w:t>
            </w:r>
          </w:p>
        </w:tc>
        <w:tc>
          <w:tcPr>
            <w:tcW w:w="4802" w:type="dxa"/>
            <w:gridSpan w:val="2"/>
          </w:tcPr>
          <w:p w:rsidR="00B81FFC" w:rsidRPr="003240F6" w:rsidRDefault="00B81FFC" w:rsidP="00B81F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  <w:lang w:val="ru-RU"/>
              </w:rPr>
              <w:t>Ц</w:t>
            </w:r>
            <w:proofErr w:type="spellStart"/>
            <w:r w:rsidRPr="003240F6">
              <w:rPr>
                <w:rFonts w:ascii="TimesNewRoman" w:hAnsi="TimesNewRoman" w:cs="TimesNewRoman"/>
                <w:sz w:val="28"/>
                <w:szCs w:val="28"/>
              </w:rPr>
              <w:t>ентр</w:t>
            </w:r>
            <w:proofErr w:type="spellEnd"/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 спільного підприємництва, в якому існує пільговий</w:t>
            </w:r>
            <w:r w:rsidRPr="003240F6">
              <w:rPr>
                <w:rFonts w:ascii="TimesNewRoman" w:hAnsi="TimesNewRoman" w:cs="TimesNewRoman"/>
                <w:sz w:val="28"/>
                <w:szCs w:val="28"/>
                <w:lang w:val="ru-RU"/>
              </w:rPr>
              <w:t xml:space="preserve"> </w:t>
            </w:r>
            <w:r w:rsidRPr="003240F6">
              <w:rPr>
                <w:rFonts w:ascii="TimesNewRoman" w:hAnsi="TimesNewRoman" w:cs="TimesNewRoman"/>
                <w:sz w:val="28"/>
                <w:szCs w:val="28"/>
              </w:rPr>
              <w:t>режим для фінансово-кредитних операцій з чужоземними</w:t>
            </w:r>
            <w:r w:rsidRPr="003240F6">
              <w:rPr>
                <w:rFonts w:ascii="TimesNewRoman" w:hAnsi="TimesNewRoman" w:cs="TimesNewRoman"/>
                <w:sz w:val="28"/>
                <w:szCs w:val="28"/>
                <w:lang w:val="ru-RU"/>
              </w:rPr>
              <w:t xml:space="preserve"> </w:t>
            </w:r>
            <w:r w:rsidRPr="003240F6">
              <w:rPr>
                <w:rFonts w:ascii="TimesNewRoman" w:hAnsi="TimesNewRoman" w:cs="TimesNewRoman"/>
                <w:sz w:val="28"/>
                <w:szCs w:val="28"/>
              </w:rPr>
              <w:t>резидентами і в чужоземній валюті</w:t>
            </w:r>
            <w:r w:rsidRPr="003240F6">
              <w:rPr>
                <w:rFonts w:ascii="TimesNewRoman" w:hAnsi="TimesNewRoman" w:cs="TimesNewRoman"/>
                <w:sz w:val="28"/>
                <w:szCs w:val="28"/>
                <w:lang w:val="ru-RU"/>
              </w:rPr>
              <w:t xml:space="preserve"> – це:</w:t>
            </w:r>
          </w:p>
        </w:tc>
        <w:tc>
          <w:tcPr>
            <w:tcW w:w="3963" w:type="dxa"/>
            <w:gridSpan w:val="2"/>
          </w:tcPr>
          <w:p w:rsidR="00B81FFC" w:rsidRPr="003240F6" w:rsidRDefault="002F0564" w:rsidP="00B81F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B81FFC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офшор</w:t>
            </w:r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B81FFC" w:rsidRPr="003240F6" w:rsidRDefault="002F0564" w:rsidP="00B81F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оферта</w:t>
            </w:r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B81FFC" w:rsidRPr="003240F6" w:rsidRDefault="002F0564" w:rsidP="00B81F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B81FFC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боянт</w:t>
            </w:r>
            <w:proofErr w:type="spellEnd"/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B81FFC" w:rsidRPr="003240F6" w:rsidRDefault="002F0564" w:rsidP="00B81F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B81FFC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офсет</w:t>
            </w:r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B81FFC" w:rsidRPr="003240F6" w:rsidRDefault="002F0564" w:rsidP="00B81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B81FF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ко</w:t>
            </w:r>
            <w:proofErr w:type="spellStart"/>
            <w:r w:rsidR="00B81FFC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нтанго</w:t>
            </w:r>
            <w:proofErr w:type="spellEnd"/>
            <w:r w:rsidR="00B81FFC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1FFC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B81FFC" w:rsidRPr="003240F6" w:rsidRDefault="00B81FFC" w:rsidP="00B81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191.</w:t>
            </w:r>
          </w:p>
        </w:tc>
        <w:tc>
          <w:tcPr>
            <w:tcW w:w="4802" w:type="dxa"/>
            <w:gridSpan w:val="2"/>
          </w:tcPr>
          <w:p w:rsidR="00B81FFC" w:rsidRPr="003240F6" w:rsidRDefault="00B81FFC" w:rsidP="00B81F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  <w:lang w:val="ru-RU"/>
              </w:rPr>
              <w:t>С</w:t>
            </w:r>
            <w:proofErr w:type="spellStart"/>
            <w:r w:rsidRPr="003240F6">
              <w:rPr>
                <w:rFonts w:ascii="TimesNewRoman" w:hAnsi="TimesNewRoman" w:cs="TimesNewRoman"/>
                <w:sz w:val="28"/>
                <w:szCs w:val="28"/>
              </w:rPr>
              <w:t>итуація</w:t>
            </w:r>
            <w:proofErr w:type="spellEnd"/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 на ринку, при якій ціни на поставку товару в найближчому майбутньому нижчі від цін на поставку товару</w:t>
            </w:r>
            <w:r w:rsidRPr="003240F6">
              <w:rPr>
                <w:rFonts w:ascii="TimesNewRoman" w:hAnsi="TimesNewRoman" w:cs="TimesNewRoman"/>
                <w:sz w:val="28"/>
                <w:szCs w:val="28"/>
                <w:lang w:val="ru-RU"/>
              </w:rPr>
              <w:t xml:space="preserve"> </w:t>
            </w:r>
            <w:r w:rsidRPr="003240F6">
              <w:rPr>
                <w:rFonts w:ascii="TimesNewRoman" w:hAnsi="TimesNewRoman" w:cs="TimesNewRoman"/>
                <w:sz w:val="28"/>
                <w:szCs w:val="28"/>
              </w:rPr>
              <w:t>в пізніші строки</w:t>
            </w:r>
            <w:r w:rsidRPr="003240F6">
              <w:rPr>
                <w:rFonts w:ascii="TimesNewRoman" w:hAnsi="TimesNewRoman" w:cs="TimesNewRoman"/>
                <w:sz w:val="28"/>
                <w:szCs w:val="28"/>
                <w:lang w:val="ru-RU"/>
              </w:rPr>
              <w:t xml:space="preserve"> – це:</w:t>
            </w:r>
          </w:p>
        </w:tc>
        <w:tc>
          <w:tcPr>
            <w:tcW w:w="3963" w:type="dxa"/>
            <w:gridSpan w:val="2"/>
          </w:tcPr>
          <w:p w:rsidR="00B81FFC" w:rsidRPr="003240F6" w:rsidRDefault="002F0564" w:rsidP="00B81F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B81FFC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офшор</w:t>
            </w:r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B81FFC" w:rsidRPr="003240F6" w:rsidRDefault="002F0564" w:rsidP="00B81F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оферта</w:t>
            </w:r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B81FFC" w:rsidRPr="003240F6" w:rsidRDefault="002F0564" w:rsidP="00B81F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B81FFC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боянт</w:t>
            </w:r>
            <w:proofErr w:type="spellEnd"/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B81FFC" w:rsidRPr="003240F6" w:rsidRDefault="002F0564" w:rsidP="00B81F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B81FFC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офсет</w:t>
            </w:r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B81FFC" w:rsidRPr="003240F6" w:rsidRDefault="002F0564" w:rsidP="00B81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B81FF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ко</w:t>
            </w:r>
            <w:proofErr w:type="spellStart"/>
            <w:r w:rsidR="00B81FFC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нтанго</w:t>
            </w:r>
            <w:proofErr w:type="spellEnd"/>
            <w:r w:rsidR="00B81FFC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1FFC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B81FFC" w:rsidRPr="003240F6" w:rsidRDefault="00B81FFC" w:rsidP="00B81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192.</w:t>
            </w:r>
          </w:p>
        </w:tc>
        <w:tc>
          <w:tcPr>
            <w:tcW w:w="4802" w:type="dxa"/>
            <w:gridSpan w:val="2"/>
          </w:tcPr>
          <w:p w:rsidR="00B81FFC" w:rsidRPr="003240F6" w:rsidRDefault="00B81FFC" w:rsidP="00B81F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  <w:lang w:val="ru-RU"/>
              </w:rPr>
              <w:t>Ф</w:t>
            </w:r>
            <w:proofErr w:type="spellStart"/>
            <w:r w:rsidRPr="003240F6">
              <w:rPr>
                <w:rFonts w:ascii="TimesNewRoman" w:hAnsi="TimesNewRoman" w:cs="TimesNewRoman"/>
                <w:sz w:val="28"/>
                <w:szCs w:val="28"/>
              </w:rPr>
              <w:t>ормальна</w:t>
            </w:r>
            <w:proofErr w:type="spellEnd"/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 пропозиція однієї особи іншій укласти угоду</w:t>
            </w:r>
            <w:r w:rsidRPr="003240F6">
              <w:rPr>
                <w:rFonts w:ascii="TimesNewRoman" w:hAnsi="TimesNewRoman" w:cs="TimesNewRoman"/>
                <w:sz w:val="28"/>
                <w:szCs w:val="28"/>
                <w:lang w:val="ru-RU"/>
              </w:rPr>
              <w:t xml:space="preserve"> </w:t>
            </w:r>
            <w:r w:rsidRPr="003240F6">
              <w:rPr>
                <w:rFonts w:ascii="TimesNewRoman" w:hAnsi="TimesNewRoman" w:cs="TimesNewRoman"/>
                <w:sz w:val="28"/>
                <w:szCs w:val="28"/>
              </w:rPr>
              <w:t>із зазначенням усіх необхідних для її укладення умов</w:t>
            </w:r>
            <w:r w:rsidRPr="003240F6">
              <w:rPr>
                <w:rFonts w:ascii="TimesNewRoman" w:hAnsi="TimesNewRoman" w:cs="TimesNewRoman"/>
                <w:sz w:val="28"/>
                <w:szCs w:val="28"/>
                <w:lang w:val="ru-RU"/>
              </w:rPr>
              <w:t xml:space="preserve"> (</w:t>
            </w:r>
            <w:r w:rsidRPr="003240F6">
              <w:rPr>
                <w:rFonts w:ascii="TimesNewRoman" w:hAnsi="TimesNewRoman" w:cs="TimesNewRoman"/>
                <w:sz w:val="28"/>
                <w:szCs w:val="28"/>
              </w:rPr>
              <w:t>назв</w:t>
            </w:r>
            <w:r w:rsidRPr="003240F6">
              <w:rPr>
                <w:rFonts w:ascii="TimesNewRoman" w:hAnsi="TimesNewRoman" w:cs="TimesNewRoman"/>
                <w:sz w:val="28"/>
                <w:szCs w:val="28"/>
                <w:lang w:val="ru-RU"/>
              </w:rPr>
              <w:t>а</w:t>
            </w:r>
            <w:r w:rsidRPr="003240F6">
              <w:rPr>
                <w:rFonts w:ascii="TimesNewRoman" w:hAnsi="TimesNewRoman" w:cs="TimesNewRoman"/>
                <w:sz w:val="28"/>
                <w:szCs w:val="28"/>
              </w:rPr>
              <w:t>, кількість, ціну товару,</w:t>
            </w:r>
            <w:r w:rsidRPr="003240F6">
              <w:rPr>
                <w:rFonts w:ascii="TimesNewRoman" w:hAnsi="TimesNewRoman" w:cs="TimesNewRoman"/>
                <w:sz w:val="28"/>
                <w:szCs w:val="28"/>
                <w:lang w:val="ru-RU"/>
              </w:rPr>
              <w:t xml:space="preserve"> </w:t>
            </w:r>
            <w:r w:rsidRPr="003240F6">
              <w:rPr>
                <w:rFonts w:ascii="TimesNewRoman" w:hAnsi="TimesNewRoman" w:cs="TimesNewRoman"/>
                <w:sz w:val="28"/>
                <w:szCs w:val="28"/>
              </w:rPr>
              <w:t>умови постачання, термін поставки, умови оплати</w:t>
            </w:r>
            <w:r w:rsidRPr="003240F6">
              <w:rPr>
                <w:rFonts w:ascii="TimesNewRoman" w:hAnsi="TimesNewRoman" w:cs="TimesNewRoman"/>
                <w:sz w:val="28"/>
                <w:szCs w:val="28"/>
                <w:lang w:val="ru-RU"/>
              </w:rPr>
              <w:t>) – це:</w:t>
            </w:r>
          </w:p>
        </w:tc>
        <w:tc>
          <w:tcPr>
            <w:tcW w:w="3963" w:type="dxa"/>
            <w:gridSpan w:val="2"/>
          </w:tcPr>
          <w:p w:rsidR="00B81FFC" w:rsidRPr="003240F6" w:rsidRDefault="002F0564" w:rsidP="00B81F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B81FFC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офшор</w:t>
            </w:r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B81FFC" w:rsidRPr="003240F6" w:rsidRDefault="002F0564" w:rsidP="00B81F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оферта</w:t>
            </w:r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B81FFC" w:rsidRPr="003240F6" w:rsidRDefault="002F0564" w:rsidP="00B81F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B81FFC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боянт</w:t>
            </w:r>
            <w:proofErr w:type="spellEnd"/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B81FFC" w:rsidRPr="003240F6" w:rsidRDefault="002F0564" w:rsidP="00B81F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B81FFC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офсет</w:t>
            </w:r>
            <w:r w:rsidR="00B81FF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B81FFC" w:rsidRPr="003240F6" w:rsidRDefault="002F0564" w:rsidP="00B81F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B81FF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ко</w:t>
            </w:r>
            <w:proofErr w:type="spellStart"/>
            <w:r w:rsidR="00B81FFC" w:rsidRPr="003240F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нтанго</w:t>
            </w:r>
            <w:proofErr w:type="spellEnd"/>
            <w:r w:rsidR="00B81FFC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1FFC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B81FFC" w:rsidRPr="003240F6" w:rsidRDefault="00B81FFC" w:rsidP="00B81FF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193.</w:t>
            </w:r>
          </w:p>
        </w:tc>
        <w:tc>
          <w:tcPr>
            <w:tcW w:w="4802" w:type="dxa"/>
            <w:gridSpan w:val="2"/>
          </w:tcPr>
          <w:p w:rsidR="00B81FFC" w:rsidRPr="003240F6" w:rsidRDefault="00B81FFC" w:rsidP="00277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  <w:lang w:val="ru-RU"/>
              </w:rPr>
              <w:t>Ц</w:t>
            </w:r>
            <w:proofErr w:type="spellStart"/>
            <w:r w:rsidRPr="003240F6">
              <w:rPr>
                <w:rFonts w:ascii="TimesNewRoman" w:hAnsi="TimesNewRoman" w:cs="TimesNewRoman"/>
                <w:sz w:val="28"/>
                <w:szCs w:val="28"/>
              </w:rPr>
              <w:t>інний</w:t>
            </w:r>
            <w:proofErr w:type="spellEnd"/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 папір, що є титулом влас</w:t>
            </w:r>
            <w:r w:rsidR="00277F0D" w:rsidRPr="003240F6">
              <w:rPr>
                <w:rFonts w:ascii="TimesNewRoman" w:hAnsi="TimesNewRoman" w:cs="TimesNewRoman"/>
                <w:sz w:val="28"/>
                <w:szCs w:val="28"/>
              </w:rPr>
              <w:t>ності на частину майна компанії та</w:t>
            </w:r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 дає своєму вла</w:t>
            </w:r>
            <w:r w:rsidR="00277F0D" w:rsidRPr="003240F6">
              <w:rPr>
                <w:rFonts w:ascii="TimesNewRoman" w:hAnsi="TimesNewRoman" w:cs="TimesNewRoman"/>
                <w:sz w:val="28"/>
                <w:szCs w:val="28"/>
              </w:rPr>
              <w:t>снику юридичне право на час</w:t>
            </w:r>
            <w:r w:rsidRPr="003240F6">
              <w:rPr>
                <w:rFonts w:ascii="TimesNewRoman" w:hAnsi="TimesNewRoman" w:cs="TimesNewRoman"/>
                <w:sz w:val="28"/>
                <w:szCs w:val="28"/>
              </w:rPr>
              <w:t>тину прибутку компанії (у ви</w:t>
            </w:r>
            <w:r w:rsidR="00277F0D" w:rsidRPr="003240F6">
              <w:rPr>
                <w:rFonts w:ascii="TimesNewRoman" w:hAnsi="TimesNewRoman" w:cs="TimesNewRoman"/>
                <w:sz w:val="28"/>
                <w:szCs w:val="28"/>
              </w:rPr>
              <w:t xml:space="preserve">гляді </w:t>
            </w:r>
            <w:proofErr w:type="spellStart"/>
            <w:r w:rsidR="00277F0D" w:rsidRPr="003240F6">
              <w:rPr>
                <w:rFonts w:ascii="TimesNewRoman" w:hAnsi="TimesNewRoman" w:cs="TimesNewRoman"/>
                <w:sz w:val="28"/>
                <w:szCs w:val="28"/>
              </w:rPr>
              <w:t>дивіденд</w:t>
            </w:r>
            <w:r w:rsidR="002F0564" w:rsidRPr="003240F6">
              <w:rPr>
                <w:rFonts w:ascii="TimesNewRoman" w:hAnsi="TimesNewRoman" w:cs="TimesNewRoman"/>
                <w:sz w:val="28"/>
                <w:szCs w:val="28"/>
              </w:rPr>
              <w:t>А</w:t>
            </w:r>
            <w:proofErr w:type="spellEnd"/>
            <w:r w:rsidR="002F0564" w:rsidRPr="003240F6">
              <w:rPr>
                <w:rFonts w:ascii="TimesNewRoman" w:hAnsi="TimesNewRoman" w:cs="TimesNewRoman"/>
                <w:sz w:val="28"/>
                <w:szCs w:val="28"/>
              </w:rPr>
              <w:t>.</w:t>
            </w:r>
            <w:r w:rsidR="00277F0D" w:rsidRPr="003240F6">
              <w:rPr>
                <w:rFonts w:ascii="TimesNewRoman" w:hAnsi="TimesNewRoman" w:cs="TimesNewRoman"/>
                <w:sz w:val="28"/>
                <w:szCs w:val="28"/>
              </w:rPr>
              <w:t xml:space="preserve"> і право голосу – це:</w:t>
            </w:r>
          </w:p>
        </w:tc>
        <w:tc>
          <w:tcPr>
            <w:tcW w:w="3963" w:type="dxa"/>
            <w:gridSpan w:val="2"/>
          </w:tcPr>
          <w:p w:rsidR="00277F0D" w:rsidRPr="003240F6" w:rsidRDefault="002F0564" w:rsidP="00277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77F0D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вексель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77F0D" w:rsidRPr="003240F6" w:rsidRDefault="002F0564" w:rsidP="00277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варрант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77F0D" w:rsidRPr="003240F6" w:rsidRDefault="002F0564" w:rsidP="00277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277F0D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облігація</w:t>
            </w:r>
            <w:proofErr w:type="spellEnd"/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77F0D" w:rsidRPr="003240F6" w:rsidRDefault="002F0564" w:rsidP="00277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277F0D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акц</w:t>
            </w:r>
            <w:r w:rsidR="00277F0D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ія</w:t>
            </w:r>
            <w:proofErr w:type="spellEnd"/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B81FFC" w:rsidRPr="003240F6" w:rsidRDefault="002F0564" w:rsidP="0027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77F0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купон.</w:t>
            </w:r>
          </w:p>
        </w:tc>
      </w:tr>
      <w:tr w:rsidR="00277F0D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277F0D" w:rsidRPr="003240F6" w:rsidRDefault="00277F0D" w:rsidP="00277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194.</w:t>
            </w:r>
          </w:p>
        </w:tc>
        <w:tc>
          <w:tcPr>
            <w:tcW w:w="4802" w:type="dxa"/>
            <w:gridSpan w:val="2"/>
          </w:tcPr>
          <w:p w:rsidR="00277F0D" w:rsidRPr="003240F6" w:rsidRDefault="00277F0D" w:rsidP="00277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Дії групи осіб або фірм на створення дефіциту товару на ринку шляхом скуповування ф’ючерсних контрактів та реального товару з визначеним строком поставки – це:</w:t>
            </w:r>
          </w:p>
        </w:tc>
        <w:tc>
          <w:tcPr>
            <w:tcW w:w="3963" w:type="dxa"/>
            <w:gridSpan w:val="2"/>
          </w:tcPr>
          <w:p w:rsidR="00277F0D" w:rsidRPr="003240F6" w:rsidRDefault="002F0564" w:rsidP="00277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277F0D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вега</w:t>
            </w:r>
            <w:proofErr w:type="spellEnd"/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77F0D" w:rsidRPr="003240F6" w:rsidRDefault="002F0564" w:rsidP="00277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паритет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77F0D" w:rsidRPr="003240F6" w:rsidRDefault="002F0564" w:rsidP="00277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277F0D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боянт</w:t>
            </w:r>
            <w:proofErr w:type="spellEnd"/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77F0D" w:rsidRPr="003240F6" w:rsidRDefault="002F0564" w:rsidP="00277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77F0D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офсет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77F0D" w:rsidRPr="003240F6" w:rsidRDefault="002F0564" w:rsidP="0027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77F0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корнер.</w:t>
            </w:r>
          </w:p>
        </w:tc>
      </w:tr>
      <w:tr w:rsidR="00277F0D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277F0D" w:rsidRPr="003240F6" w:rsidRDefault="00277F0D" w:rsidP="00277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195.</w:t>
            </w:r>
          </w:p>
        </w:tc>
        <w:tc>
          <w:tcPr>
            <w:tcW w:w="4802" w:type="dxa"/>
            <w:gridSpan w:val="2"/>
          </w:tcPr>
          <w:p w:rsidR="00277F0D" w:rsidRPr="003240F6" w:rsidRDefault="00F54477" w:rsidP="00FB7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Ц</w:t>
            </w:r>
            <w:r w:rsidR="00277F0D" w:rsidRPr="003240F6">
              <w:rPr>
                <w:rFonts w:ascii="TimesNewRoman" w:hAnsi="TimesNewRoman" w:cs="TimesNewRoman"/>
                <w:sz w:val="28"/>
                <w:szCs w:val="28"/>
              </w:rPr>
              <w:t>інний папір, що засвідчує безумовне грошове зобов’язання боржника сплатити в певний термін зазначену суму грошей власнику цього цінного паперу – це:</w:t>
            </w:r>
          </w:p>
        </w:tc>
        <w:tc>
          <w:tcPr>
            <w:tcW w:w="3963" w:type="dxa"/>
            <w:gridSpan w:val="2"/>
          </w:tcPr>
          <w:p w:rsidR="00277F0D" w:rsidRPr="003240F6" w:rsidRDefault="002F0564" w:rsidP="00277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77F0D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вексель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77F0D" w:rsidRPr="003240F6" w:rsidRDefault="002F0564" w:rsidP="00277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варрант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77F0D" w:rsidRPr="003240F6" w:rsidRDefault="002F0564" w:rsidP="00277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277F0D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облігація</w:t>
            </w:r>
            <w:proofErr w:type="spellEnd"/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77F0D" w:rsidRPr="003240F6" w:rsidRDefault="002F0564" w:rsidP="00277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277F0D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акц</w:t>
            </w:r>
            <w:r w:rsidR="00277F0D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ія</w:t>
            </w:r>
            <w:proofErr w:type="spellEnd"/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77F0D" w:rsidRPr="003240F6" w:rsidRDefault="002F0564" w:rsidP="0027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77F0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купон.</w:t>
            </w:r>
          </w:p>
        </w:tc>
      </w:tr>
      <w:tr w:rsidR="00277F0D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277F0D" w:rsidRPr="003240F6" w:rsidRDefault="00277F0D" w:rsidP="00277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196.</w:t>
            </w:r>
          </w:p>
        </w:tc>
        <w:tc>
          <w:tcPr>
            <w:tcW w:w="4802" w:type="dxa"/>
            <w:gridSpan w:val="2"/>
          </w:tcPr>
          <w:p w:rsidR="00277F0D" w:rsidRPr="003240F6" w:rsidRDefault="00277F0D" w:rsidP="00277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Боргове зобов’язання, що видається позичальником кредитору – це:</w:t>
            </w:r>
          </w:p>
        </w:tc>
        <w:tc>
          <w:tcPr>
            <w:tcW w:w="3963" w:type="dxa"/>
            <w:gridSpan w:val="2"/>
          </w:tcPr>
          <w:p w:rsidR="00277F0D" w:rsidRPr="003240F6" w:rsidRDefault="002F0564" w:rsidP="00277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77F0D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вексель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77F0D" w:rsidRPr="003240F6" w:rsidRDefault="002F0564" w:rsidP="00277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варрант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77F0D" w:rsidRPr="003240F6" w:rsidRDefault="002F0564" w:rsidP="00277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277F0D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облігація</w:t>
            </w:r>
            <w:proofErr w:type="spellEnd"/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77F0D" w:rsidRPr="003240F6" w:rsidRDefault="002F0564" w:rsidP="00277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277F0D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акц</w:t>
            </w:r>
            <w:r w:rsidR="00277F0D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ія</w:t>
            </w:r>
            <w:proofErr w:type="spellEnd"/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77F0D" w:rsidRPr="003240F6" w:rsidRDefault="002F0564" w:rsidP="0027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77F0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купон.</w:t>
            </w:r>
          </w:p>
        </w:tc>
      </w:tr>
      <w:tr w:rsidR="00277F0D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277F0D" w:rsidRPr="003240F6" w:rsidRDefault="00277F0D" w:rsidP="00277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197.</w:t>
            </w:r>
          </w:p>
        </w:tc>
        <w:tc>
          <w:tcPr>
            <w:tcW w:w="4802" w:type="dxa"/>
            <w:gridSpan w:val="2"/>
          </w:tcPr>
          <w:p w:rsidR="00277F0D" w:rsidRPr="003240F6" w:rsidRDefault="00277F0D" w:rsidP="00277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Річний процент від номінальної вартості облігації, який гарантує оплату за облігацією – це:</w:t>
            </w:r>
          </w:p>
        </w:tc>
        <w:tc>
          <w:tcPr>
            <w:tcW w:w="3963" w:type="dxa"/>
            <w:gridSpan w:val="2"/>
          </w:tcPr>
          <w:p w:rsidR="00277F0D" w:rsidRPr="003240F6" w:rsidRDefault="002F0564" w:rsidP="00277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77F0D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маржа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77F0D" w:rsidRPr="003240F6" w:rsidRDefault="002F0564" w:rsidP="00277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варрант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77F0D" w:rsidRPr="003240F6" w:rsidRDefault="002F0564" w:rsidP="00277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277F0D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націнка</w:t>
            </w:r>
            <w:proofErr w:type="spellEnd"/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77F0D" w:rsidRPr="003240F6" w:rsidRDefault="002F0564" w:rsidP="00277F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81DAE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бонус</w:t>
            </w:r>
            <w:r w:rsidR="00277F0D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77F0D" w:rsidRPr="003240F6" w:rsidRDefault="002F0564" w:rsidP="0027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77F0D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купон.</w:t>
            </w:r>
          </w:p>
        </w:tc>
      </w:tr>
      <w:tr w:rsidR="00277F0D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277F0D" w:rsidRPr="003240F6" w:rsidRDefault="00277F0D" w:rsidP="00277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198.</w:t>
            </w:r>
          </w:p>
        </w:tc>
        <w:tc>
          <w:tcPr>
            <w:tcW w:w="4802" w:type="dxa"/>
            <w:gridSpan w:val="2"/>
          </w:tcPr>
          <w:p w:rsidR="00277F0D" w:rsidRPr="003240F6" w:rsidRDefault="00C81DAE" w:rsidP="00C81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Комісійна винагорода за надання послуги щодо купівлі-продажу товару – це:</w:t>
            </w:r>
          </w:p>
        </w:tc>
        <w:tc>
          <w:tcPr>
            <w:tcW w:w="3963" w:type="dxa"/>
            <w:gridSpan w:val="2"/>
          </w:tcPr>
          <w:p w:rsidR="00C81DAE" w:rsidRPr="003240F6" w:rsidRDefault="002F0564" w:rsidP="00C81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C81DA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81DAE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маржа</w:t>
            </w:r>
            <w:r w:rsidR="00C81DA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81DAE" w:rsidRPr="003240F6" w:rsidRDefault="002F0564" w:rsidP="00C81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C81DA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81DAE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варрант</w:t>
            </w:r>
            <w:r w:rsidR="00C81DA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81DAE" w:rsidRPr="003240F6" w:rsidRDefault="002F0564" w:rsidP="00C81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C81DA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81DAE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націнка</w:t>
            </w:r>
            <w:proofErr w:type="spellEnd"/>
            <w:r w:rsidR="00C81DA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81DAE" w:rsidRPr="003240F6" w:rsidRDefault="002F0564" w:rsidP="00C81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Г.</w:t>
            </w:r>
            <w:r w:rsidR="00C81DA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C81DAE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бонус</w:t>
            </w:r>
            <w:r w:rsidR="00C81DA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77F0D" w:rsidRPr="003240F6" w:rsidRDefault="002F0564" w:rsidP="00C81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C81DA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купон.</w:t>
            </w:r>
          </w:p>
        </w:tc>
      </w:tr>
      <w:tr w:rsidR="00277F0D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277F0D" w:rsidRPr="003240F6" w:rsidRDefault="00277F0D" w:rsidP="00277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199.</w:t>
            </w:r>
          </w:p>
        </w:tc>
        <w:tc>
          <w:tcPr>
            <w:tcW w:w="4802" w:type="dxa"/>
            <w:gridSpan w:val="2"/>
          </w:tcPr>
          <w:p w:rsidR="00277F0D" w:rsidRPr="003240F6" w:rsidRDefault="00C81DAE" w:rsidP="00C81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Вибух бурхливої діяльності, короткочасний ажіотаж на спекулятивному, особливо фінансовому, ринку – це:</w:t>
            </w:r>
          </w:p>
        </w:tc>
        <w:tc>
          <w:tcPr>
            <w:tcW w:w="3963" w:type="dxa"/>
            <w:gridSpan w:val="2"/>
          </w:tcPr>
          <w:p w:rsidR="00C81DAE" w:rsidRPr="003240F6" w:rsidRDefault="002F0564" w:rsidP="00C81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C81DA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81DAE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біржова</w:t>
            </w:r>
            <w:proofErr w:type="spellEnd"/>
            <w:r w:rsidR="00C81DAE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81DAE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гра</w:t>
            </w:r>
            <w:proofErr w:type="spellEnd"/>
            <w:r w:rsidR="00C81DA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81DAE" w:rsidRPr="003240F6" w:rsidRDefault="002F0564" w:rsidP="00C81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C81DA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81DAE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біржова</w:t>
            </w:r>
            <w:proofErr w:type="spellEnd"/>
            <w:r w:rsidR="00C81DAE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81DAE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паніка</w:t>
            </w:r>
            <w:proofErr w:type="spellEnd"/>
            <w:r w:rsidR="00C81DA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81DAE" w:rsidRPr="003240F6" w:rsidRDefault="002F0564" w:rsidP="00C81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C81DA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81DAE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біржовий</w:t>
            </w:r>
            <w:proofErr w:type="spellEnd"/>
            <w:r w:rsidR="00C81DAE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 xml:space="preserve"> крах</w:t>
            </w:r>
            <w:r w:rsidR="00C81DA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81DAE" w:rsidRPr="003240F6" w:rsidRDefault="002F0564" w:rsidP="00C81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C81DA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81DAE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дефляція</w:t>
            </w:r>
            <w:proofErr w:type="spellEnd"/>
            <w:r w:rsidR="00C81DA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77F0D" w:rsidRPr="003240F6" w:rsidRDefault="002F0564" w:rsidP="00C81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C81DA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рецесія.</w:t>
            </w:r>
          </w:p>
        </w:tc>
      </w:tr>
      <w:tr w:rsidR="00277F0D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277F0D" w:rsidRPr="003240F6" w:rsidRDefault="00277F0D" w:rsidP="00277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200.</w:t>
            </w:r>
          </w:p>
        </w:tc>
        <w:tc>
          <w:tcPr>
            <w:tcW w:w="4802" w:type="dxa"/>
            <w:gridSpan w:val="2"/>
          </w:tcPr>
          <w:p w:rsidR="00277F0D" w:rsidRPr="003240F6" w:rsidRDefault="00C81DAE" w:rsidP="0027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Швидке й глибоке падіння рівня цін на ринку – це:</w:t>
            </w:r>
          </w:p>
        </w:tc>
        <w:tc>
          <w:tcPr>
            <w:tcW w:w="3963" w:type="dxa"/>
            <w:gridSpan w:val="2"/>
          </w:tcPr>
          <w:p w:rsidR="00C81DAE" w:rsidRPr="003240F6" w:rsidRDefault="002F0564" w:rsidP="00C81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C81DA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81DAE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біржова</w:t>
            </w:r>
            <w:proofErr w:type="spellEnd"/>
            <w:r w:rsidR="00C81DAE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81DAE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гра</w:t>
            </w:r>
            <w:proofErr w:type="spellEnd"/>
            <w:r w:rsidR="00C81DA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81DAE" w:rsidRPr="003240F6" w:rsidRDefault="002F0564" w:rsidP="00C81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C81DA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81DAE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біржова</w:t>
            </w:r>
            <w:proofErr w:type="spellEnd"/>
            <w:r w:rsidR="00C81DAE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C81DAE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паніка</w:t>
            </w:r>
            <w:proofErr w:type="spellEnd"/>
            <w:r w:rsidR="00C81DA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81DAE" w:rsidRPr="003240F6" w:rsidRDefault="002F0564" w:rsidP="00C81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C81DA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81DAE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біржовий</w:t>
            </w:r>
            <w:proofErr w:type="spellEnd"/>
            <w:r w:rsidR="00C81DAE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 xml:space="preserve"> крах</w:t>
            </w:r>
            <w:r w:rsidR="00C81DA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81DAE" w:rsidRPr="003240F6" w:rsidRDefault="002F0564" w:rsidP="00C81D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C81DA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81DAE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дефляція</w:t>
            </w:r>
            <w:proofErr w:type="spellEnd"/>
            <w:r w:rsidR="00C81DA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77F0D" w:rsidRPr="003240F6" w:rsidRDefault="002F0564" w:rsidP="00C81D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C81DAE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рецесія.</w:t>
            </w:r>
          </w:p>
        </w:tc>
      </w:tr>
      <w:tr w:rsidR="00277F0D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277F0D" w:rsidRPr="003240F6" w:rsidRDefault="00277F0D" w:rsidP="00277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4802" w:type="dxa"/>
            <w:gridSpan w:val="2"/>
          </w:tcPr>
          <w:p w:rsidR="00277F0D" w:rsidRPr="003240F6" w:rsidRDefault="00F54477" w:rsidP="00F54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Розрахунковий курс обміну однієї валюти на іншу, при якому досягається рівновага попиту та пропозиції за кожною з цих валют – це:</w:t>
            </w:r>
          </w:p>
        </w:tc>
        <w:tc>
          <w:tcPr>
            <w:tcW w:w="3963" w:type="dxa"/>
            <w:gridSpan w:val="2"/>
          </w:tcPr>
          <w:p w:rsidR="00F54477" w:rsidRPr="003240F6" w:rsidRDefault="002F0564" w:rsidP="00F54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F544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54477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валютний</w:t>
            </w:r>
            <w:proofErr w:type="spellEnd"/>
            <w:r w:rsidR="00F54477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 xml:space="preserve"> своп</w:t>
            </w:r>
            <w:r w:rsidR="00F544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54477" w:rsidRPr="003240F6" w:rsidRDefault="002F0564" w:rsidP="00F54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F544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54477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валютний</w:t>
            </w:r>
            <w:proofErr w:type="spellEnd"/>
            <w:r w:rsidR="00F54477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паритет</w:t>
            </w:r>
            <w:r w:rsidR="00F544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54477" w:rsidRPr="003240F6" w:rsidRDefault="002F0564" w:rsidP="00F54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F544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54477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валютний</w:t>
            </w:r>
            <w:proofErr w:type="spellEnd"/>
            <w:r w:rsidR="00F54477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 xml:space="preserve"> курс</w:t>
            </w:r>
            <w:r w:rsidR="00F544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54477" w:rsidRPr="003240F6" w:rsidRDefault="002F0564" w:rsidP="00F54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F544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валютний </w:t>
            </w:r>
            <w:r w:rsidR="00F54477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купон</w:t>
            </w:r>
            <w:r w:rsidR="00F544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77F0D" w:rsidRPr="003240F6" w:rsidRDefault="002F0564" w:rsidP="00F54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5447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валютний ліміт.</w:t>
            </w:r>
          </w:p>
        </w:tc>
      </w:tr>
      <w:tr w:rsidR="00277F0D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277F0D" w:rsidRPr="003240F6" w:rsidRDefault="00277F0D" w:rsidP="00277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202.</w:t>
            </w:r>
          </w:p>
        </w:tc>
        <w:tc>
          <w:tcPr>
            <w:tcW w:w="4802" w:type="dxa"/>
            <w:gridSpan w:val="2"/>
          </w:tcPr>
          <w:p w:rsidR="00277F0D" w:rsidRPr="003240F6" w:rsidRDefault="00F54477" w:rsidP="00F54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Встановлена клієнтом певна ціна, яку брокер при виконанні замовлення не може змінити ні в бік підвищення, ні в бік зниження – це:</w:t>
            </w:r>
          </w:p>
        </w:tc>
        <w:tc>
          <w:tcPr>
            <w:tcW w:w="3963" w:type="dxa"/>
            <w:gridSpan w:val="2"/>
          </w:tcPr>
          <w:p w:rsidR="00F54477" w:rsidRPr="003240F6" w:rsidRDefault="002F0564" w:rsidP="00F54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F544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54477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офсет</w:t>
            </w:r>
            <w:r w:rsidR="00F544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54477" w:rsidRPr="003240F6" w:rsidRDefault="002F0564" w:rsidP="00F54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F544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54477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паритет</w:t>
            </w:r>
            <w:r w:rsidR="00F544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54477" w:rsidRPr="003240F6" w:rsidRDefault="002F0564" w:rsidP="00F54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F544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54477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лістинг</w:t>
            </w:r>
            <w:proofErr w:type="spellEnd"/>
            <w:r w:rsidR="00F544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54477" w:rsidRPr="003240F6" w:rsidRDefault="002F0564" w:rsidP="00F54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F544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лімітний наказ;</w:t>
            </w:r>
          </w:p>
          <w:p w:rsidR="00277F0D" w:rsidRPr="003240F6" w:rsidRDefault="002F0564" w:rsidP="00F544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5447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ліміт.</w:t>
            </w:r>
          </w:p>
        </w:tc>
      </w:tr>
      <w:tr w:rsidR="00277F0D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277F0D" w:rsidRPr="003240F6" w:rsidRDefault="00277F0D" w:rsidP="00277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203.</w:t>
            </w:r>
          </w:p>
        </w:tc>
        <w:tc>
          <w:tcPr>
            <w:tcW w:w="4802" w:type="dxa"/>
            <w:gridSpan w:val="2"/>
          </w:tcPr>
          <w:p w:rsidR="00277F0D" w:rsidRPr="003240F6" w:rsidRDefault="00F54477" w:rsidP="00F54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Жаргонний термін, що застосовується </w:t>
            </w:r>
            <w:proofErr w:type="spellStart"/>
            <w:r w:rsidRPr="003240F6">
              <w:rPr>
                <w:rFonts w:ascii="TimesNewRoman" w:hAnsi="TimesNewRoman" w:cs="TimesNewRoman"/>
                <w:sz w:val="28"/>
                <w:szCs w:val="28"/>
              </w:rPr>
              <w:t>трейдерами</w:t>
            </w:r>
            <w:proofErr w:type="spellEnd"/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 щодо інформаційних випусків економічних показників – це:</w:t>
            </w:r>
          </w:p>
        </w:tc>
        <w:tc>
          <w:tcPr>
            <w:tcW w:w="3963" w:type="dxa"/>
            <w:gridSpan w:val="2"/>
          </w:tcPr>
          <w:p w:rsidR="00F54477" w:rsidRPr="003240F6" w:rsidRDefault="002F0564" w:rsidP="00F54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F544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54477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числа</w:t>
            </w:r>
            <w:r w:rsidR="00F544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54477" w:rsidRPr="003240F6" w:rsidRDefault="002F0564" w:rsidP="00F54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F544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54477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хвіст</w:t>
            </w:r>
            <w:proofErr w:type="spellEnd"/>
            <w:r w:rsidR="00F544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54477" w:rsidRPr="003240F6" w:rsidRDefault="002F0564" w:rsidP="00F54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F544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54477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флет</w:t>
            </w:r>
            <w:proofErr w:type="spellEnd"/>
            <w:r w:rsidR="00F544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54477" w:rsidRPr="003240F6" w:rsidRDefault="002F0564" w:rsidP="00F544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F544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B70B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тік</w:t>
            </w:r>
            <w:r w:rsidR="00F5447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77F0D" w:rsidRPr="003240F6" w:rsidRDefault="002F0564" w:rsidP="00FB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5447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70B1" w:rsidRPr="003240F6">
              <w:rPr>
                <w:rFonts w:ascii="Times New Roman" w:hAnsi="Times New Roman" w:cs="Times New Roman"/>
                <w:sz w:val="28"/>
                <w:szCs w:val="28"/>
              </w:rPr>
              <w:t>тета</w:t>
            </w:r>
            <w:r w:rsidR="00F54477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7F0D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277F0D" w:rsidRPr="003240F6" w:rsidRDefault="00277F0D" w:rsidP="00277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204.</w:t>
            </w:r>
          </w:p>
        </w:tc>
        <w:tc>
          <w:tcPr>
            <w:tcW w:w="4802" w:type="dxa"/>
            <w:gridSpan w:val="2"/>
          </w:tcPr>
          <w:p w:rsidR="00277F0D" w:rsidRPr="003240F6" w:rsidRDefault="00FB70B1" w:rsidP="00FB7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Мінімальне коливання біржового курсу; найменша разова зміна цін – це:</w:t>
            </w:r>
          </w:p>
        </w:tc>
        <w:tc>
          <w:tcPr>
            <w:tcW w:w="3963" w:type="dxa"/>
            <w:gridSpan w:val="2"/>
          </w:tcPr>
          <w:p w:rsidR="00FB70B1" w:rsidRPr="003240F6" w:rsidRDefault="002F0564" w:rsidP="00FB7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FB70B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B70B1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тік</w:t>
            </w:r>
            <w:proofErr w:type="spellEnd"/>
            <w:r w:rsidR="00FB70B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B70B1" w:rsidRPr="003240F6" w:rsidRDefault="002F0564" w:rsidP="00FB7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FB70B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B70B1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хвіст</w:t>
            </w:r>
            <w:proofErr w:type="spellEnd"/>
            <w:r w:rsidR="00FB70B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B70B1" w:rsidRPr="003240F6" w:rsidRDefault="002F0564" w:rsidP="00FB7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FB70B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B70B1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флет</w:t>
            </w:r>
            <w:proofErr w:type="spellEnd"/>
            <w:r w:rsidR="00FB70B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B70B1" w:rsidRPr="003240F6" w:rsidRDefault="002F0564" w:rsidP="00FB7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FB70B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числа;</w:t>
            </w:r>
          </w:p>
          <w:p w:rsidR="00277F0D" w:rsidRPr="003240F6" w:rsidRDefault="002F0564" w:rsidP="00FB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B70B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тета.</w:t>
            </w:r>
          </w:p>
        </w:tc>
      </w:tr>
      <w:tr w:rsidR="00277F0D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277F0D" w:rsidRPr="003240F6" w:rsidRDefault="00277F0D" w:rsidP="00277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205.</w:t>
            </w:r>
          </w:p>
        </w:tc>
        <w:tc>
          <w:tcPr>
            <w:tcW w:w="4802" w:type="dxa"/>
            <w:gridSpan w:val="2"/>
          </w:tcPr>
          <w:p w:rsidR="00277F0D" w:rsidRPr="003240F6" w:rsidRDefault="00FB70B1" w:rsidP="00277F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Рух цін без певного </w:t>
            </w:r>
            <w:proofErr w:type="spellStart"/>
            <w:r w:rsidRPr="003240F6">
              <w:rPr>
                <w:rFonts w:ascii="TimesNewRoman" w:hAnsi="TimesNewRoman" w:cs="TimesNewRoman"/>
                <w:sz w:val="28"/>
                <w:szCs w:val="28"/>
              </w:rPr>
              <w:t>тренда</w:t>
            </w:r>
            <w:proofErr w:type="spellEnd"/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 – це:</w:t>
            </w:r>
          </w:p>
        </w:tc>
        <w:tc>
          <w:tcPr>
            <w:tcW w:w="3963" w:type="dxa"/>
            <w:gridSpan w:val="2"/>
          </w:tcPr>
          <w:p w:rsidR="00FB70B1" w:rsidRPr="003240F6" w:rsidRDefault="002F0564" w:rsidP="00FB7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FB70B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B70B1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тік</w:t>
            </w:r>
            <w:proofErr w:type="spellEnd"/>
            <w:r w:rsidR="00FB70B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B70B1" w:rsidRPr="003240F6" w:rsidRDefault="002F0564" w:rsidP="00FB7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FB70B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B70B1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хвіст</w:t>
            </w:r>
            <w:proofErr w:type="spellEnd"/>
            <w:r w:rsidR="00FB70B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B70B1" w:rsidRPr="003240F6" w:rsidRDefault="002F0564" w:rsidP="00FB7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FB70B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B70B1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флет</w:t>
            </w:r>
            <w:proofErr w:type="spellEnd"/>
            <w:r w:rsidR="00FB70B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B70B1" w:rsidRPr="003240F6" w:rsidRDefault="002F0564" w:rsidP="00FB7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FB70B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числа;</w:t>
            </w:r>
          </w:p>
          <w:p w:rsidR="00277F0D" w:rsidRPr="003240F6" w:rsidRDefault="002F0564" w:rsidP="00FB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B70B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тета.</w:t>
            </w:r>
          </w:p>
        </w:tc>
      </w:tr>
      <w:tr w:rsidR="00277F0D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277F0D" w:rsidRPr="003240F6" w:rsidRDefault="00277F0D" w:rsidP="00277F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206.</w:t>
            </w:r>
          </w:p>
        </w:tc>
        <w:tc>
          <w:tcPr>
            <w:tcW w:w="4802" w:type="dxa"/>
            <w:gridSpan w:val="2"/>
          </w:tcPr>
          <w:p w:rsidR="00277F0D" w:rsidRPr="003240F6" w:rsidRDefault="00FB70B1" w:rsidP="00FB7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Ступінь зміни ціни </w:t>
            </w:r>
            <w:proofErr w:type="spellStart"/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опціона</w:t>
            </w:r>
            <w:proofErr w:type="spellEnd"/>
            <w:r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при зміні часу, який залишається до закінчення його строку – це:</w:t>
            </w:r>
          </w:p>
        </w:tc>
        <w:tc>
          <w:tcPr>
            <w:tcW w:w="3963" w:type="dxa"/>
            <w:gridSpan w:val="2"/>
          </w:tcPr>
          <w:p w:rsidR="00FB70B1" w:rsidRPr="003240F6" w:rsidRDefault="002F0564" w:rsidP="00FB7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FB70B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B70B1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тік</w:t>
            </w:r>
            <w:proofErr w:type="spellEnd"/>
            <w:r w:rsidR="00FB70B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B70B1" w:rsidRPr="003240F6" w:rsidRDefault="002F0564" w:rsidP="00FB7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FB70B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B70B1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хвіст</w:t>
            </w:r>
            <w:proofErr w:type="spellEnd"/>
            <w:r w:rsidR="00FB70B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B70B1" w:rsidRPr="003240F6" w:rsidRDefault="002F0564" w:rsidP="00FB7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FB70B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B70B1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флет</w:t>
            </w:r>
            <w:proofErr w:type="spellEnd"/>
            <w:r w:rsidR="00FB70B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B70B1" w:rsidRPr="003240F6" w:rsidRDefault="002F0564" w:rsidP="00FB7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FB70B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числа;</w:t>
            </w:r>
          </w:p>
          <w:p w:rsidR="00277F0D" w:rsidRPr="003240F6" w:rsidRDefault="002F0564" w:rsidP="00FB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B70B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тета.</w:t>
            </w:r>
          </w:p>
        </w:tc>
      </w:tr>
      <w:tr w:rsidR="00FB70B1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B70B1" w:rsidRPr="003240F6" w:rsidRDefault="00FB70B1" w:rsidP="00FB7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207.</w:t>
            </w:r>
          </w:p>
        </w:tc>
        <w:tc>
          <w:tcPr>
            <w:tcW w:w="4802" w:type="dxa"/>
            <w:gridSpan w:val="2"/>
          </w:tcPr>
          <w:p w:rsidR="00FB70B1" w:rsidRPr="003240F6" w:rsidRDefault="00FB70B1" w:rsidP="00FB7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Особлива форма подання замовлень на постачання товарів і </w:t>
            </w:r>
            <w:proofErr w:type="spellStart"/>
            <w:r w:rsidRPr="003240F6">
              <w:rPr>
                <w:rFonts w:ascii="TimesNewRoman" w:hAnsi="TimesNewRoman" w:cs="TimesNewRoman"/>
                <w:sz w:val="28"/>
                <w:szCs w:val="28"/>
              </w:rPr>
              <w:t>підрядів</w:t>
            </w:r>
            <w:proofErr w:type="spellEnd"/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 на </w:t>
            </w:r>
            <w:r w:rsidRPr="003240F6">
              <w:rPr>
                <w:rFonts w:ascii="TimesNewRoman" w:hAnsi="TimesNewRoman" w:cs="TimesNewRoman"/>
                <w:sz w:val="28"/>
                <w:szCs w:val="28"/>
              </w:rPr>
              <w:lastRenderedPageBreak/>
              <w:t>виконання робіт, яка передбачає залучення пропозицій кількох постачальників (</w:t>
            </w:r>
            <w:proofErr w:type="spellStart"/>
            <w:r w:rsidRPr="003240F6">
              <w:rPr>
                <w:rFonts w:ascii="TimesNewRoman" w:hAnsi="TimesNewRoman" w:cs="TimesNewRoman"/>
                <w:sz w:val="28"/>
                <w:szCs w:val="28"/>
              </w:rPr>
              <w:t>підрядникі</w:t>
            </w:r>
            <w:r w:rsidR="002F0564" w:rsidRPr="003240F6">
              <w:rPr>
                <w:rFonts w:ascii="TimesNewRoman" w:hAnsi="TimesNewRoman" w:cs="TimesNewRoman"/>
                <w:sz w:val="28"/>
                <w:szCs w:val="28"/>
              </w:rPr>
              <w:t>В</w:t>
            </w:r>
            <w:proofErr w:type="spellEnd"/>
            <w:r w:rsidR="002F0564" w:rsidRPr="003240F6">
              <w:rPr>
                <w:rFonts w:ascii="TimesNewRoman" w:hAnsi="TimesNewRoman" w:cs="TimesNewRoman"/>
                <w:sz w:val="28"/>
                <w:szCs w:val="28"/>
              </w:rPr>
              <w:t>.</w:t>
            </w:r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 з метою забезпечення найвигідніших комерційних та інших умов угоди для організаторів торгів – це:</w:t>
            </w:r>
          </w:p>
        </w:tc>
        <w:tc>
          <w:tcPr>
            <w:tcW w:w="3963" w:type="dxa"/>
            <w:gridSpan w:val="2"/>
          </w:tcPr>
          <w:p w:rsidR="00FB70B1" w:rsidRPr="003240F6" w:rsidRDefault="002F0564" w:rsidP="00FB7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А.</w:t>
            </w:r>
            <w:r w:rsidR="00FB70B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03405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скалпер</w:t>
            </w:r>
            <w:proofErr w:type="spellEnd"/>
            <w:r w:rsidR="00FB70B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B70B1" w:rsidRPr="003240F6" w:rsidRDefault="002F0564" w:rsidP="00FB7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FB70B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03405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стредл</w:t>
            </w:r>
            <w:proofErr w:type="spellEnd"/>
            <w:r w:rsidR="00FB70B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B70B1" w:rsidRPr="003240F6" w:rsidRDefault="002F0564" w:rsidP="00FB7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В.</w:t>
            </w:r>
            <w:r w:rsidR="00FB70B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B70B1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ф</w:t>
            </w:r>
            <w:r w:rsidR="00F03405" w:rsidRPr="003240F6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="00FB70B1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ючерс</w:t>
            </w:r>
            <w:proofErr w:type="spellEnd"/>
            <w:r w:rsidR="00FB70B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B70B1" w:rsidRPr="003240F6" w:rsidRDefault="002F0564" w:rsidP="00FB7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FB70B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тендер;</w:t>
            </w:r>
          </w:p>
          <w:p w:rsidR="00FB70B1" w:rsidRPr="003240F6" w:rsidRDefault="002F0564" w:rsidP="00F03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B70B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3405" w:rsidRPr="003240F6">
              <w:rPr>
                <w:rFonts w:ascii="Times New Roman" w:hAnsi="Times New Roman" w:cs="Times New Roman"/>
                <w:sz w:val="28"/>
                <w:szCs w:val="28"/>
              </w:rPr>
              <w:t>паритет</w:t>
            </w:r>
            <w:r w:rsidR="00FB70B1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70B1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B70B1" w:rsidRPr="003240F6" w:rsidRDefault="00FB70B1" w:rsidP="00FB7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208.</w:t>
            </w:r>
          </w:p>
        </w:tc>
        <w:tc>
          <w:tcPr>
            <w:tcW w:w="4802" w:type="dxa"/>
            <w:gridSpan w:val="2"/>
          </w:tcPr>
          <w:p w:rsidR="00FB70B1" w:rsidRPr="003240F6" w:rsidRDefault="00F03405" w:rsidP="00FB70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Пожвавлення ринку, зростання його обсягів – це:</w:t>
            </w:r>
          </w:p>
        </w:tc>
        <w:tc>
          <w:tcPr>
            <w:tcW w:w="3963" w:type="dxa"/>
            <w:gridSpan w:val="2"/>
          </w:tcPr>
          <w:p w:rsidR="00F03405" w:rsidRPr="003240F6" w:rsidRDefault="002F0564" w:rsidP="00F034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F0340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03405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стредл</w:t>
            </w:r>
            <w:proofErr w:type="spellEnd"/>
            <w:r w:rsidR="00F0340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03405" w:rsidRPr="003240F6" w:rsidRDefault="002F0564" w:rsidP="00F034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F0340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03405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рікавері</w:t>
            </w:r>
            <w:proofErr w:type="spellEnd"/>
            <w:r w:rsidR="00F0340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03405" w:rsidRPr="003240F6" w:rsidRDefault="002F0564" w:rsidP="00F034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F0340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03405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рецесія</w:t>
            </w:r>
            <w:proofErr w:type="spellEnd"/>
            <w:r w:rsidR="00F0340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03405" w:rsidRPr="003240F6" w:rsidRDefault="002F0564" w:rsidP="00F034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F0340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тренд;</w:t>
            </w:r>
          </w:p>
          <w:p w:rsidR="00FB70B1" w:rsidRPr="003240F6" w:rsidRDefault="002F0564" w:rsidP="00F03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03405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паритет.</w:t>
            </w:r>
          </w:p>
        </w:tc>
      </w:tr>
      <w:tr w:rsidR="00FB70B1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B70B1" w:rsidRPr="003240F6" w:rsidRDefault="00FB70B1" w:rsidP="00FB7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209.</w:t>
            </w:r>
          </w:p>
        </w:tc>
        <w:tc>
          <w:tcPr>
            <w:tcW w:w="4802" w:type="dxa"/>
            <w:gridSpan w:val="2"/>
          </w:tcPr>
          <w:p w:rsidR="00FB70B1" w:rsidRPr="003240F6" w:rsidRDefault="00F03405" w:rsidP="00F034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Спекулятивна стратегія, при якій замінюються контракт на придбання контрактом на продаж з іншими строками поставки – це:</w:t>
            </w:r>
          </w:p>
        </w:tc>
        <w:tc>
          <w:tcPr>
            <w:tcW w:w="3963" w:type="dxa"/>
            <w:gridSpan w:val="2"/>
          </w:tcPr>
          <w:p w:rsidR="00F03405" w:rsidRPr="003240F6" w:rsidRDefault="002F0564" w:rsidP="00F034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F0340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03405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стредл</w:t>
            </w:r>
            <w:proofErr w:type="spellEnd"/>
            <w:r w:rsidR="00F0340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03405" w:rsidRPr="003240F6" w:rsidRDefault="002F0564" w:rsidP="00F034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F0340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03405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рікавері</w:t>
            </w:r>
            <w:proofErr w:type="spellEnd"/>
            <w:r w:rsidR="00F0340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03405" w:rsidRPr="003240F6" w:rsidRDefault="002F0564" w:rsidP="00F034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F0340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03405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рецесія</w:t>
            </w:r>
            <w:proofErr w:type="spellEnd"/>
            <w:r w:rsidR="00F0340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03405" w:rsidRPr="003240F6" w:rsidRDefault="002F0564" w:rsidP="00F034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F0340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тренд;</w:t>
            </w:r>
          </w:p>
          <w:p w:rsidR="00FB70B1" w:rsidRPr="003240F6" w:rsidRDefault="002F0564" w:rsidP="00F03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03405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паритет.</w:t>
            </w:r>
          </w:p>
        </w:tc>
      </w:tr>
      <w:tr w:rsidR="00FB70B1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B70B1" w:rsidRPr="003240F6" w:rsidRDefault="00FB70B1" w:rsidP="00FB7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210.</w:t>
            </w:r>
          </w:p>
        </w:tc>
        <w:tc>
          <w:tcPr>
            <w:tcW w:w="4802" w:type="dxa"/>
            <w:gridSpan w:val="2"/>
          </w:tcPr>
          <w:p w:rsidR="00FB70B1" w:rsidRPr="003240F6" w:rsidRDefault="00F03405" w:rsidP="00F034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Член біржі, біржовий спекулянт, що утримує позиції недовго, як правило, впродовж кількох хвилин- це:</w:t>
            </w:r>
          </w:p>
        </w:tc>
        <w:tc>
          <w:tcPr>
            <w:tcW w:w="3963" w:type="dxa"/>
            <w:gridSpan w:val="2"/>
          </w:tcPr>
          <w:p w:rsidR="00F03405" w:rsidRPr="003240F6" w:rsidRDefault="002F0564" w:rsidP="00F034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F0340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03405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хержер</w:t>
            </w:r>
            <w:proofErr w:type="spellEnd"/>
            <w:r w:rsidR="00F0340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03405" w:rsidRPr="003240F6" w:rsidRDefault="002F0564" w:rsidP="00F034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F0340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03405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захищений</w:t>
            </w:r>
            <w:proofErr w:type="spellEnd"/>
            <w:r w:rsidR="00F03405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03405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ведмідь</w:t>
            </w:r>
            <w:proofErr w:type="spellEnd"/>
            <w:r w:rsidR="00F0340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03405" w:rsidRPr="003240F6" w:rsidRDefault="002F0564" w:rsidP="00F034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F0340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F03405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скалпер</w:t>
            </w:r>
            <w:proofErr w:type="spellEnd"/>
            <w:r w:rsidR="00F0340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03405" w:rsidRPr="003240F6" w:rsidRDefault="002F0564" w:rsidP="00F034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F0340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бик </w:t>
            </w:r>
            <w:r w:rsidR="00F03405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B70B1" w:rsidRPr="003240F6" w:rsidRDefault="002F0564" w:rsidP="00997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F03405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979D3" w:rsidRPr="003240F6">
              <w:rPr>
                <w:rFonts w:ascii="Times New Roman" w:hAnsi="Times New Roman" w:cs="Times New Roman"/>
                <w:sz w:val="28"/>
                <w:szCs w:val="28"/>
              </w:rPr>
              <w:t>арбітражер</w:t>
            </w:r>
            <w:r w:rsidR="00F03405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70B1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B70B1" w:rsidRPr="003240F6" w:rsidRDefault="00FB70B1" w:rsidP="00FB7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211.</w:t>
            </w:r>
          </w:p>
        </w:tc>
        <w:tc>
          <w:tcPr>
            <w:tcW w:w="4802" w:type="dxa"/>
            <w:gridSpan w:val="2"/>
          </w:tcPr>
          <w:p w:rsidR="00FB70B1" w:rsidRPr="003240F6" w:rsidRDefault="009979D3" w:rsidP="009979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Жаргонна назва будь-якої звичайної акції компанії з високою репутацією, яка котирує свої цінні папери на фондовому ринку – це:</w:t>
            </w:r>
          </w:p>
        </w:tc>
        <w:tc>
          <w:tcPr>
            <w:tcW w:w="3963" w:type="dxa"/>
            <w:gridSpan w:val="2"/>
          </w:tcPr>
          <w:p w:rsidR="009979D3" w:rsidRPr="003240F6" w:rsidRDefault="002F0564" w:rsidP="009979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«</w:t>
            </w:r>
            <w:proofErr w:type="spellStart"/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дорогі</w:t>
            </w:r>
            <w:proofErr w:type="spellEnd"/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гроші</w:t>
            </w:r>
            <w:proofErr w:type="spellEnd"/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»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979D3" w:rsidRPr="003240F6" w:rsidRDefault="002F0564" w:rsidP="009979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«</w:t>
            </w:r>
            <w:proofErr w:type="spellStart"/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Джинні</w:t>
            </w:r>
            <w:proofErr w:type="spellEnd"/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Мей»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979D3" w:rsidRPr="003240F6" w:rsidRDefault="002F0564" w:rsidP="009979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 xml:space="preserve">«голуба </w:t>
            </w:r>
            <w:proofErr w:type="spellStart"/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фішка</w:t>
            </w:r>
            <w:proofErr w:type="spellEnd"/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»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979D3" w:rsidRPr="003240F6" w:rsidRDefault="002F0564" w:rsidP="009979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«метелик»;</w:t>
            </w:r>
          </w:p>
          <w:p w:rsidR="00FB70B1" w:rsidRPr="003240F6" w:rsidRDefault="002F0564" w:rsidP="00997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9979D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«нашийник».</w:t>
            </w:r>
          </w:p>
        </w:tc>
      </w:tr>
      <w:tr w:rsidR="00FB70B1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B70B1" w:rsidRPr="003240F6" w:rsidRDefault="00FB70B1" w:rsidP="00FB7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212.</w:t>
            </w:r>
          </w:p>
        </w:tc>
        <w:tc>
          <w:tcPr>
            <w:tcW w:w="4802" w:type="dxa"/>
            <w:gridSpan w:val="2"/>
          </w:tcPr>
          <w:p w:rsidR="00FB70B1" w:rsidRPr="003240F6" w:rsidRDefault="009979D3" w:rsidP="009979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Кредитно-фінансова політика, що намагається стримувати отримання кредитів встановлюючи високі процентні ставки за ними – це:</w:t>
            </w:r>
          </w:p>
        </w:tc>
        <w:tc>
          <w:tcPr>
            <w:tcW w:w="3963" w:type="dxa"/>
            <w:gridSpan w:val="2"/>
          </w:tcPr>
          <w:p w:rsidR="009979D3" w:rsidRPr="003240F6" w:rsidRDefault="002F0564" w:rsidP="009979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«</w:t>
            </w:r>
            <w:proofErr w:type="spellStart"/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дорогі</w:t>
            </w:r>
            <w:proofErr w:type="spellEnd"/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гроші</w:t>
            </w:r>
            <w:proofErr w:type="spellEnd"/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»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979D3" w:rsidRPr="003240F6" w:rsidRDefault="002F0564" w:rsidP="009979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«</w:t>
            </w:r>
            <w:proofErr w:type="spellStart"/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Джинні</w:t>
            </w:r>
            <w:proofErr w:type="spellEnd"/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Мей»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979D3" w:rsidRPr="003240F6" w:rsidRDefault="002F0564" w:rsidP="009979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 xml:space="preserve">«голуба </w:t>
            </w:r>
            <w:proofErr w:type="spellStart"/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фішка</w:t>
            </w:r>
            <w:proofErr w:type="spellEnd"/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»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979D3" w:rsidRPr="003240F6" w:rsidRDefault="002F0564" w:rsidP="009979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«метелик»;</w:t>
            </w:r>
          </w:p>
          <w:p w:rsidR="00FB70B1" w:rsidRPr="003240F6" w:rsidRDefault="002F0564" w:rsidP="00997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9979D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«нашийник».</w:t>
            </w:r>
          </w:p>
        </w:tc>
      </w:tr>
      <w:tr w:rsidR="00FB70B1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B70B1" w:rsidRPr="003240F6" w:rsidRDefault="00FB70B1" w:rsidP="00FB7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213.</w:t>
            </w:r>
          </w:p>
        </w:tc>
        <w:tc>
          <w:tcPr>
            <w:tcW w:w="4802" w:type="dxa"/>
            <w:gridSpan w:val="2"/>
          </w:tcPr>
          <w:p w:rsidR="00FB70B1" w:rsidRPr="003240F6" w:rsidRDefault="009979D3" w:rsidP="009979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Цінні папери, які випускає американська державна національна асоціація іпотечного кредиту – це:</w:t>
            </w:r>
          </w:p>
        </w:tc>
        <w:tc>
          <w:tcPr>
            <w:tcW w:w="3963" w:type="dxa"/>
            <w:gridSpan w:val="2"/>
          </w:tcPr>
          <w:p w:rsidR="009979D3" w:rsidRPr="003240F6" w:rsidRDefault="002F0564" w:rsidP="009979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«</w:t>
            </w:r>
            <w:proofErr w:type="spellStart"/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дорогі</w:t>
            </w:r>
            <w:proofErr w:type="spellEnd"/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гроші</w:t>
            </w:r>
            <w:proofErr w:type="spellEnd"/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»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979D3" w:rsidRPr="003240F6" w:rsidRDefault="002F0564" w:rsidP="009979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«</w:t>
            </w:r>
            <w:proofErr w:type="spellStart"/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Джинні</w:t>
            </w:r>
            <w:proofErr w:type="spellEnd"/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Мей»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979D3" w:rsidRPr="003240F6" w:rsidRDefault="002F0564" w:rsidP="009979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 xml:space="preserve">«голуба </w:t>
            </w:r>
            <w:proofErr w:type="spellStart"/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фішка</w:t>
            </w:r>
            <w:proofErr w:type="spellEnd"/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»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979D3" w:rsidRPr="003240F6" w:rsidRDefault="002F0564" w:rsidP="009979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«метелик»;</w:t>
            </w:r>
          </w:p>
          <w:p w:rsidR="00FB70B1" w:rsidRPr="003240F6" w:rsidRDefault="002F0564" w:rsidP="00997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9979D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«нашийник».</w:t>
            </w:r>
          </w:p>
        </w:tc>
      </w:tr>
      <w:tr w:rsidR="00FB70B1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B70B1" w:rsidRPr="003240F6" w:rsidRDefault="00FB70B1" w:rsidP="00FB7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214.</w:t>
            </w:r>
          </w:p>
        </w:tc>
        <w:tc>
          <w:tcPr>
            <w:tcW w:w="4802" w:type="dxa"/>
            <w:gridSpan w:val="2"/>
          </w:tcPr>
          <w:p w:rsidR="00FB70B1" w:rsidRPr="003240F6" w:rsidRDefault="00FD3D64" w:rsidP="00FD3D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Дилерська стратегія, яка використовується у торгівлі опціонами, яка передбачає одночасне придбання і продаж опціонів «</w:t>
            </w:r>
            <w:proofErr w:type="spellStart"/>
            <w:r w:rsidRPr="003240F6">
              <w:rPr>
                <w:rFonts w:ascii="TimesNewRoman" w:hAnsi="TimesNewRoman" w:cs="TimesNewRoman"/>
                <w:sz w:val="28"/>
                <w:szCs w:val="28"/>
              </w:rPr>
              <w:t>кол</w:t>
            </w:r>
            <w:proofErr w:type="spellEnd"/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» (право на придбання) з різними цінами виконання або з різними термінами виконання </w:t>
            </w:r>
            <w:proofErr w:type="spellStart"/>
            <w:r w:rsidRPr="003240F6">
              <w:rPr>
                <w:rFonts w:ascii="TimesNewRoman" w:hAnsi="TimesNewRoman" w:cs="TimesNewRoman"/>
                <w:sz w:val="28"/>
                <w:szCs w:val="28"/>
              </w:rPr>
              <w:t>опціона</w:t>
            </w:r>
            <w:proofErr w:type="spellEnd"/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 – це:</w:t>
            </w:r>
          </w:p>
        </w:tc>
        <w:tc>
          <w:tcPr>
            <w:tcW w:w="3963" w:type="dxa"/>
            <w:gridSpan w:val="2"/>
          </w:tcPr>
          <w:p w:rsidR="009979D3" w:rsidRPr="003240F6" w:rsidRDefault="002F0564" w:rsidP="009979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«</w:t>
            </w:r>
            <w:proofErr w:type="spellStart"/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дорогі</w:t>
            </w:r>
            <w:proofErr w:type="spellEnd"/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гроші</w:t>
            </w:r>
            <w:proofErr w:type="spellEnd"/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»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979D3" w:rsidRPr="003240F6" w:rsidRDefault="002F0564" w:rsidP="009979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«</w:t>
            </w:r>
            <w:proofErr w:type="spellStart"/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Джинні</w:t>
            </w:r>
            <w:proofErr w:type="spellEnd"/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Мей»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979D3" w:rsidRPr="003240F6" w:rsidRDefault="002F0564" w:rsidP="009979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 xml:space="preserve">«голуба </w:t>
            </w:r>
            <w:proofErr w:type="spellStart"/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фішка</w:t>
            </w:r>
            <w:proofErr w:type="spellEnd"/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»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979D3" w:rsidRPr="003240F6" w:rsidRDefault="002F0564" w:rsidP="009979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«метелик»;</w:t>
            </w:r>
          </w:p>
          <w:p w:rsidR="00FB70B1" w:rsidRPr="003240F6" w:rsidRDefault="002F0564" w:rsidP="00997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9979D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«нашийник».</w:t>
            </w:r>
          </w:p>
        </w:tc>
      </w:tr>
      <w:tr w:rsidR="00FB70B1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B70B1" w:rsidRPr="003240F6" w:rsidRDefault="00FB70B1" w:rsidP="00FB7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215.</w:t>
            </w:r>
          </w:p>
        </w:tc>
        <w:tc>
          <w:tcPr>
            <w:tcW w:w="4802" w:type="dxa"/>
            <w:gridSpan w:val="2"/>
          </w:tcPr>
          <w:p w:rsidR="00FB70B1" w:rsidRPr="003240F6" w:rsidRDefault="00FD3D64" w:rsidP="00FD3D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Комбінація з двох процентних опціонів, яка захищає інвестора від різких коливань процентних ставок – це:</w:t>
            </w:r>
          </w:p>
        </w:tc>
        <w:tc>
          <w:tcPr>
            <w:tcW w:w="3963" w:type="dxa"/>
            <w:gridSpan w:val="2"/>
          </w:tcPr>
          <w:p w:rsidR="009979D3" w:rsidRPr="003240F6" w:rsidRDefault="002F0564" w:rsidP="009979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«</w:t>
            </w:r>
            <w:proofErr w:type="spellStart"/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дорогі</w:t>
            </w:r>
            <w:proofErr w:type="spellEnd"/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гроші</w:t>
            </w:r>
            <w:proofErr w:type="spellEnd"/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»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979D3" w:rsidRPr="003240F6" w:rsidRDefault="002F0564" w:rsidP="009979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«</w:t>
            </w:r>
            <w:proofErr w:type="spellStart"/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Джинні</w:t>
            </w:r>
            <w:proofErr w:type="spellEnd"/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Мей»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979D3" w:rsidRPr="003240F6" w:rsidRDefault="002F0564" w:rsidP="009979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 xml:space="preserve">«голуба </w:t>
            </w:r>
            <w:proofErr w:type="spellStart"/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фішка</w:t>
            </w:r>
            <w:proofErr w:type="spellEnd"/>
            <w:r w:rsidR="009979D3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»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979D3" w:rsidRPr="003240F6" w:rsidRDefault="002F0564" w:rsidP="009979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9979D3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«метелик»;</w:t>
            </w:r>
          </w:p>
          <w:p w:rsidR="00FB70B1" w:rsidRPr="003240F6" w:rsidRDefault="002F0564" w:rsidP="00997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9979D3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«нашийник».</w:t>
            </w:r>
          </w:p>
        </w:tc>
      </w:tr>
      <w:tr w:rsidR="00FB70B1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B70B1" w:rsidRPr="003240F6" w:rsidRDefault="00FB70B1" w:rsidP="00FB7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216.</w:t>
            </w:r>
          </w:p>
        </w:tc>
        <w:tc>
          <w:tcPr>
            <w:tcW w:w="4802" w:type="dxa"/>
            <w:gridSpan w:val="2"/>
          </w:tcPr>
          <w:p w:rsidR="00FB70B1" w:rsidRPr="003240F6" w:rsidRDefault="0004214F" w:rsidP="0004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На жаргоні </w:t>
            </w:r>
            <w:proofErr w:type="spellStart"/>
            <w:r w:rsidRPr="003240F6">
              <w:rPr>
                <w:rFonts w:ascii="TimesNewRoman" w:hAnsi="TimesNewRoman" w:cs="TimesNewRoman"/>
                <w:sz w:val="28"/>
                <w:szCs w:val="28"/>
              </w:rPr>
              <w:t>трейдерів</w:t>
            </w:r>
            <w:proofErr w:type="spellEnd"/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 угода, яка здійснена за цінами набагато сприятливішими за ринкові – це:</w:t>
            </w:r>
          </w:p>
        </w:tc>
        <w:tc>
          <w:tcPr>
            <w:tcW w:w="3963" w:type="dxa"/>
            <w:gridSpan w:val="2"/>
          </w:tcPr>
          <w:p w:rsidR="0004214F" w:rsidRPr="003240F6" w:rsidRDefault="002F0564" w:rsidP="0004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04214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04214F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«</w:t>
            </w:r>
            <w:proofErr w:type="spellStart"/>
            <w:r w:rsidR="0004214F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подарунок</w:t>
            </w:r>
            <w:proofErr w:type="spellEnd"/>
            <w:r w:rsidR="0004214F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»</w:t>
            </w:r>
            <w:r w:rsidR="0004214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04214F" w:rsidRPr="003240F6" w:rsidRDefault="002F0564" w:rsidP="0004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04214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04214F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«</w:t>
            </w:r>
            <w:proofErr w:type="spellStart"/>
            <w:r w:rsidR="0004214F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Джинні</w:t>
            </w:r>
            <w:proofErr w:type="spellEnd"/>
            <w:r w:rsidR="0004214F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Мей»</w:t>
            </w:r>
            <w:r w:rsidR="0004214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04214F" w:rsidRPr="003240F6" w:rsidRDefault="002F0564" w:rsidP="0004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04214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04214F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 xml:space="preserve">«голуба </w:t>
            </w:r>
            <w:proofErr w:type="spellStart"/>
            <w:r w:rsidR="0004214F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фішка</w:t>
            </w:r>
            <w:proofErr w:type="spellEnd"/>
            <w:r w:rsidR="0004214F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»</w:t>
            </w:r>
            <w:r w:rsidR="0004214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04214F" w:rsidRPr="003240F6" w:rsidRDefault="002F0564" w:rsidP="0004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04214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«метелик»;</w:t>
            </w:r>
          </w:p>
          <w:p w:rsidR="00FB70B1" w:rsidRPr="003240F6" w:rsidRDefault="002F0564" w:rsidP="00042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04214F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«нашийник».</w:t>
            </w:r>
          </w:p>
        </w:tc>
      </w:tr>
      <w:tr w:rsidR="00FB70B1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B70B1" w:rsidRPr="003240F6" w:rsidRDefault="00FB70B1" w:rsidP="00FB7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217.</w:t>
            </w:r>
          </w:p>
        </w:tc>
        <w:tc>
          <w:tcPr>
            <w:tcW w:w="4802" w:type="dxa"/>
            <w:gridSpan w:val="2"/>
          </w:tcPr>
          <w:p w:rsidR="00FB70B1" w:rsidRPr="003240F6" w:rsidRDefault="0004214F" w:rsidP="00042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Інша назва простого векселя – це:</w:t>
            </w:r>
          </w:p>
        </w:tc>
        <w:tc>
          <w:tcPr>
            <w:tcW w:w="3963" w:type="dxa"/>
            <w:gridSpan w:val="2"/>
          </w:tcPr>
          <w:p w:rsidR="0004214F" w:rsidRPr="003240F6" w:rsidRDefault="002F0564" w:rsidP="0004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04214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04214F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бід</w:t>
            </w:r>
            <w:proofErr w:type="spellEnd"/>
            <w:r w:rsidR="0004214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04214F" w:rsidRPr="003240F6" w:rsidRDefault="002F0564" w:rsidP="0004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04214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04214F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білет</w:t>
            </w:r>
            <w:proofErr w:type="spellEnd"/>
            <w:r w:rsidR="0004214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04214F" w:rsidRPr="003240F6" w:rsidRDefault="002F0564" w:rsidP="0004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04214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04214F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брейк</w:t>
            </w:r>
            <w:r w:rsidR="0004214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04214F" w:rsidRPr="003240F6" w:rsidRDefault="002F0564" w:rsidP="000421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04214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04214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боянт</w:t>
            </w:r>
            <w:proofErr w:type="spellEnd"/>
            <w:r w:rsidR="0004214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B70B1" w:rsidRPr="003240F6" w:rsidRDefault="002F0564" w:rsidP="00042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04214F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4214F" w:rsidRPr="003240F6">
              <w:rPr>
                <w:rFonts w:ascii="Times New Roman" w:hAnsi="Times New Roman" w:cs="Times New Roman"/>
                <w:sz w:val="28"/>
                <w:szCs w:val="28"/>
              </w:rPr>
              <w:t>вега</w:t>
            </w:r>
            <w:proofErr w:type="spellEnd"/>
            <w:r w:rsidR="0004214F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B70B1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B70B1" w:rsidRPr="003240F6" w:rsidRDefault="00FB70B1" w:rsidP="00FB7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218.</w:t>
            </w:r>
          </w:p>
        </w:tc>
        <w:tc>
          <w:tcPr>
            <w:tcW w:w="4802" w:type="dxa"/>
            <w:gridSpan w:val="2"/>
          </w:tcPr>
          <w:p w:rsidR="004F2AEB" w:rsidRPr="003240F6" w:rsidRDefault="004F2AEB" w:rsidP="004F2AEB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Інвестиційний аналітик, який використовує для аналізу</w:t>
            </w:r>
          </w:p>
          <w:p w:rsidR="00FB70B1" w:rsidRPr="003240F6" w:rsidRDefault="004F2AEB" w:rsidP="004F2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схеми і графіки для відображення минулих коливань курсу акцій, відношення ринкової ціни акції до розміру чистого прибутку в розрахунку на одну акцію, обороту та інших показників окремих компаній з метою прогнозування зміни курсів акцій цих компаній у майбутньому – це:</w:t>
            </w:r>
          </w:p>
        </w:tc>
        <w:tc>
          <w:tcPr>
            <w:tcW w:w="3963" w:type="dxa"/>
            <w:gridSpan w:val="2"/>
          </w:tcPr>
          <w:p w:rsidR="004F2AEB" w:rsidRPr="003240F6" w:rsidRDefault="002F0564" w:rsidP="004F2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4F2AEB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хеджер</w:t>
            </w:r>
            <w:proofErr w:type="spellEnd"/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4F2AEB" w:rsidRPr="003240F6" w:rsidRDefault="002F0564" w:rsidP="004F2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чартист</w:t>
            </w:r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4F2AEB" w:rsidRPr="003240F6" w:rsidRDefault="002F0564" w:rsidP="004F2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4F2AEB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принципал</w:t>
            </w:r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4F2AEB" w:rsidRPr="003240F6" w:rsidRDefault="002F0564" w:rsidP="004F2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локал</w:t>
            </w:r>
            <w:proofErr w:type="spellEnd"/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B70B1" w:rsidRPr="003240F6" w:rsidRDefault="002F0564" w:rsidP="004F2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4F2AE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комітент.</w:t>
            </w:r>
          </w:p>
        </w:tc>
      </w:tr>
      <w:tr w:rsidR="00FB70B1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B70B1" w:rsidRPr="003240F6" w:rsidRDefault="00FB70B1" w:rsidP="00FB7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219.</w:t>
            </w:r>
          </w:p>
        </w:tc>
        <w:tc>
          <w:tcPr>
            <w:tcW w:w="4802" w:type="dxa"/>
            <w:gridSpan w:val="2"/>
          </w:tcPr>
          <w:p w:rsidR="00FB70B1" w:rsidRPr="003240F6" w:rsidRDefault="004F2AEB" w:rsidP="004F2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Юридична або фізична особа, яка доручає здійснити від свого імені, але за чужі кошти комісійну операцію – це:</w:t>
            </w:r>
          </w:p>
        </w:tc>
        <w:tc>
          <w:tcPr>
            <w:tcW w:w="3963" w:type="dxa"/>
            <w:gridSpan w:val="2"/>
          </w:tcPr>
          <w:p w:rsidR="004F2AEB" w:rsidRPr="003240F6" w:rsidRDefault="002F0564" w:rsidP="004F2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4F2AEB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хеджер</w:t>
            </w:r>
            <w:proofErr w:type="spellEnd"/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4F2AEB" w:rsidRPr="003240F6" w:rsidRDefault="002F0564" w:rsidP="004F2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чартист</w:t>
            </w:r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4F2AEB" w:rsidRPr="003240F6" w:rsidRDefault="002F0564" w:rsidP="004F2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4F2AEB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принципал</w:t>
            </w:r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4F2AEB" w:rsidRPr="003240F6" w:rsidRDefault="002F0564" w:rsidP="004F2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локал</w:t>
            </w:r>
            <w:proofErr w:type="spellEnd"/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B70B1" w:rsidRPr="003240F6" w:rsidRDefault="002F0564" w:rsidP="004F2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4F2AE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комітент.</w:t>
            </w:r>
          </w:p>
        </w:tc>
      </w:tr>
      <w:tr w:rsidR="00FB70B1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B70B1" w:rsidRPr="003240F6" w:rsidRDefault="00FB70B1" w:rsidP="00FB7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220.</w:t>
            </w:r>
          </w:p>
        </w:tc>
        <w:tc>
          <w:tcPr>
            <w:tcW w:w="4802" w:type="dxa"/>
            <w:gridSpan w:val="2"/>
          </w:tcPr>
          <w:p w:rsidR="00FB70B1" w:rsidRPr="003240F6" w:rsidRDefault="004F2AEB" w:rsidP="004F2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Член біржі, який має право укладати угоди в операційній залі біржі за свій рахунок або за дорученням членів біржі, але не від імені клієнтів – це:</w:t>
            </w:r>
          </w:p>
        </w:tc>
        <w:tc>
          <w:tcPr>
            <w:tcW w:w="3963" w:type="dxa"/>
            <w:gridSpan w:val="2"/>
          </w:tcPr>
          <w:p w:rsidR="004F2AEB" w:rsidRPr="003240F6" w:rsidRDefault="002F0564" w:rsidP="004F2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4F2AEB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хеджер</w:t>
            </w:r>
            <w:proofErr w:type="spellEnd"/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4F2AEB" w:rsidRPr="003240F6" w:rsidRDefault="002F0564" w:rsidP="004F2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чартист</w:t>
            </w:r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4F2AEB" w:rsidRPr="003240F6" w:rsidRDefault="002F0564" w:rsidP="004F2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4F2AEB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принципал</w:t>
            </w:r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4F2AEB" w:rsidRPr="003240F6" w:rsidRDefault="002F0564" w:rsidP="004F2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локал</w:t>
            </w:r>
            <w:proofErr w:type="spellEnd"/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B70B1" w:rsidRPr="003240F6" w:rsidRDefault="002F0564" w:rsidP="004F2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4F2AE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комітент.</w:t>
            </w:r>
          </w:p>
        </w:tc>
      </w:tr>
      <w:tr w:rsidR="00FB70B1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FB70B1" w:rsidRPr="003240F6" w:rsidRDefault="00FB70B1" w:rsidP="00FB70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221.</w:t>
            </w:r>
          </w:p>
        </w:tc>
        <w:tc>
          <w:tcPr>
            <w:tcW w:w="4802" w:type="dxa"/>
            <w:gridSpan w:val="2"/>
          </w:tcPr>
          <w:p w:rsidR="00FB70B1" w:rsidRPr="003240F6" w:rsidRDefault="004F2AEB" w:rsidP="004F2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Маклер, який закупив ф’ючерсні контракти, або власник </w:t>
            </w:r>
            <w:proofErr w:type="spellStart"/>
            <w:r w:rsidRPr="003240F6">
              <w:rPr>
                <w:rFonts w:ascii="TimesNewRoman" w:hAnsi="TimesNewRoman" w:cs="TimesNewRoman"/>
                <w:sz w:val="28"/>
                <w:szCs w:val="28"/>
              </w:rPr>
              <w:t>нехеджованих</w:t>
            </w:r>
            <w:proofErr w:type="spellEnd"/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 фізичних товарів – це:</w:t>
            </w:r>
          </w:p>
        </w:tc>
        <w:tc>
          <w:tcPr>
            <w:tcW w:w="3963" w:type="dxa"/>
            <w:gridSpan w:val="2"/>
          </w:tcPr>
          <w:p w:rsidR="004F2AEB" w:rsidRPr="003240F6" w:rsidRDefault="002F0564" w:rsidP="004F2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4F2AEB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хеджер</w:t>
            </w:r>
            <w:proofErr w:type="spellEnd"/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4F2AEB" w:rsidRPr="003240F6" w:rsidRDefault="002F0564" w:rsidP="004F2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чартист</w:t>
            </w:r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4F2AEB" w:rsidRPr="003240F6" w:rsidRDefault="002F0564" w:rsidP="004F2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4F2AEB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лонг</w:t>
            </w:r>
            <w:proofErr w:type="spellEnd"/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4F2AEB" w:rsidRPr="003240F6" w:rsidRDefault="002F0564" w:rsidP="004F2A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локал</w:t>
            </w:r>
            <w:proofErr w:type="spellEnd"/>
            <w:r w:rsidR="004F2AE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FB70B1" w:rsidRPr="003240F6" w:rsidRDefault="002F0564" w:rsidP="004F2A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4F2AE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комітент.</w:t>
            </w:r>
          </w:p>
        </w:tc>
      </w:tr>
      <w:tr w:rsidR="00CA3757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CA3757" w:rsidRPr="003240F6" w:rsidRDefault="00CA3757" w:rsidP="00CA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222.</w:t>
            </w:r>
          </w:p>
        </w:tc>
        <w:tc>
          <w:tcPr>
            <w:tcW w:w="4802" w:type="dxa"/>
            <w:gridSpan w:val="2"/>
          </w:tcPr>
          <w:p w:rsidR="00CA3757" w:rsidRPr="003240F6" w:rsidRDefault="00CA3757" w:rsidP="00CA37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Укладання контракту на придбання товару одночасно з контрактом на </w:t>
            </w:r>
            <w:r w:rsidRPr="003240F6">
              <w:rPr>
                <w:rFonts w:ascii="TimesNewRoman" w:hAnsi="TimesNewRoman" w:cs="TimesNewRoman"/>
                <w:sz w:val="28"/>
                <w:szCs w:val="28"/>
              </w:rPr>
              <w:lastRenderedPageBreak/>
              <w:t>продаж цього ж товару в той же контрактний місяць – це:</w:t>
            </w:r>
          </w:p>
        </w:tc>
        <w:tc>
          <w:tcPr>
            <w:tcW w:w="3963" w:type="dxa"/>
            <w:gridSpan w:val="2"/>
          </w:tcPr>
          <w:p w:rsidR="00CA3757" w:rsidRPr="003240F6" w:rsidRDefault="002F0564" w:rsidP="00CA37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А.</w:t>
            </w:r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кросування</w:t>
            </w:r>
            <w:proofErr w:type="spellEnd"/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A3757" w:rsidRPr="003240F6" w:rsidRDefault="002F0564" w:rsidP="00CA37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ліквідація</w:t>
            </w:r>
            <w:proofErr w:type="spellEnd"/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A3757" w:rsidRPr="003240F6" w:rsidRDefault="002F0564" w:rsidP="00CA37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A3757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лістинг</w:t>
            </w:r>
            <w:proofErr w:type="spellEnd"/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A3757" w:rsidRPr="003240F6" w:rsidRDefault="002F0564" w:rsidP="00CA37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Г.</w:t>
            </w:r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новація;</w:t>
            </w:r>
          </w:p>
          <w:p w:rsidR="00CA3757" w:rsidRPr="003240F6" w:rsidRDefault="002F0564" w:rsidP="00CA3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CA375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пролом.</w:t>
            </w:r>
          </w:p>
        </w:tc>
      </w:tr>
      <w:tr w:rsidR="00CA3757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CA3757" w:rsidRPr="003240F6" w:rsidRDefault="00CA3757" w:rsidP="00CA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223.</w:t>
            </w:r>
          </w:p>
        </w:tc>
        <w:tc>
          <w:tcPr>
            <w:tcW w:w="4802" w:type="dxa"/>
            <w:gridSpan w:val="2"/>
          </w:tcPr>
          <w:p w:rsidR="00CA3757" w:rsidRPr="003240F6" w:rsidRDefault="00CA3757" w:rsidP="00CA37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Продаж (закриття) попередньої позиції за ф’ючерсними контрактами або повторне придбання (закриття) досі встановленої позиції – це:</w:t>
            </w:r>
          </w:p>
        </w:tc>
        <w:tc>
          <w:tcPr>
            <w:tcW w:w="3963" w:type="dxa"/>
            <w:gridSpan w:val="2"/>
          </w:tcPr>
          <w:p w:rsidR="00CA3757" w:rsidRPr="003240F6" w:rsidRDefault="002F0564" w:rsidP="00CA37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кросування</w:t>
            </w:r>
            <w:proofErr w:type="spellEnd"/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A3757" w:rsidRPr="003240F6" w:rsidRDefault="002F0564" w:rsidP="00CA37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ліквідація</w:t>
            </w:r>
            <w:proofErr w:type="spellEnd"/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A3757" w:rsidRPr="003240F6" w:rsidRDefault="002F0564" w:rsidP="00CA37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A3757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лістинг</w:t>
            </w:r>
            <w:proofErr w:type="spellEnd"/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A3757" w:rsidRPr="003240F6" w:rsidRDefault="002F0564" w:rsidP="00CA37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новація;</w:t>
            </w:r>
          </w:p>
          <w:p w:rsidR="00CA3757" w:rsidRPr="003240F6" w:rsidRDefault="002F0564" w:rsidP="00CA3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CA375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пролом.</w:t>
            </w:r>
          </w:p>
        </w:tc>
      </w:tr>
      <w:tr w:rsidR="00CA3757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CA3757" w:rsidRPr="003240F6" w:rsidRDefault="00CA3757" w:rsidP="00CA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224.</w:t>
            </w:r>
          </w:p>
        </w:tc>
        <w:tc>
          <w:tcPr>
            <w:tcW w:w="4802" w:type="dxa"/>
            <w:gridSpan w:val="2"/>
          </w:tcPr>
          <w:p w:rsidR="00CA3757" w:rsidRPr="003240F6" w:rsidRDefault="00CA3757" w:rsidP="00CA37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Угода між емітентом цінних паперів і фондовою </w:t>
            </w:r>
            <w:proofErr w:type="spellStart"/>
            <w:r w:rsidRPr="003240F6">
              <w:rPr>
                <w:rFonts w:ascii="TimesNewRoman" w:hAnsi="TimesNewRoman" w:cs="TimesNewRoman"/>
                <w:sz w:val="28"/>
                <w:szCs w:val="28"/>
              </w:rPr>
              <w:t>біржею</w:t>
            </w:r>
            <w:proofErr w:type="spellEnd"/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 чи небіржовими учасниками фондового ринку про передання частини цінних паперів для продажу чи ринкового котирування – це:</w:t>
            </w:r>
          </w:p>
        </w:tc>
        <w:tc>
          <w:tcPr>
            <w:tcW w:w="3963" w:type="dxa"/>
            <w:gridSpan w:val="2"/>
          </w:tcPr>
          <w:p w:rsidR="00CA3757" w:rsidRPr="003240F6" w:rsidRDefault="002F0564" w:rsidP="00CA37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кросування</w:t>
            </w:r>
            <w:proofErr w:type="spellEnd"/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A3757" w:rsidRPr="003240F6" w:rsidRDefault="002F0564" w:rsidP="00CA37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ліквідація</w:t>
            </w:r>
            <w:proofErr w:type="spellEnd"/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A3757" w:rsidRPr="003240F6" w:rsidRDefault="002F0564" w:rsidP="00CA37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A3757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лістинг</w:t>
            </w:r>
            <w:proofErr w:type="spellEnd"/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A3757" w:rsidRPr="003240F6" w:rsidRDefault="002F0564" w:rsidP="00CA37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новація;</w:t>
            </w:r>
          </w:p>
          <w:p w:rsidR="00CA3757" w:rsidRPr="003240F6" w:rsidRDefault="002F0564" w:rsidP="00CA3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CA375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пролом.</w:t>
            </w:r>
          </w:p>
        </w:tc>
      </w:tr>
      <w:tr w:rsidR="00CA3757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CA3757" w:rsidRPr="003240F6" w:rsidRDefault="00CA3757" w:rsidP="00CA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225.</w:t>
            </w:r>
          </w:p>
        </w:tc>
        <w:tc>
          <w:tcPr>
            <w:tcW w:w="4802" w:type="dxa"/>
            <w:gridSpan w:val="2"/>
          </w:tcPr>
          <w:p w:rsidR="00CA3757" w:rsidRPr="003240F6" w:rsidRDefault="00CA3757" w:rsidP="00CA37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Заміна одного ф’ючерсного контракту на інший з протилежною позицією або зміна продавця чи покупця за ф’ючерсним контрактом, який закінчується ліквідацією через поставки реального товару – це:</w:t>
            </w:r>
          </w:p>
        </w:tc>
        <w:tc>
          <w:tcPr>
            <w:tcW w:w="3963" w:type="dxa"/>
            <w:gridSpan w:val="2"/>
          </w:tcPr>
          <w:p w:rsidR="00CA3757" w:rsidRPr="003240F6" w:rsidRDefault="002F0564" w:rsidP="00CA37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кросування</w:t>
            </w:r>
            <w:proofErr w:type="spellEnd"/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A3757" w:rsidRPr="003240F6" w:rsidRDefault="002F0564" w:rsidP="00CA37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ліквідація</w:t>
            </w:r>
            <w:proofErr w:type="spellEnd"/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A3757" w:rsidRPr="003240F6" w:rsidRDefault="002F0564" w:rsidP="00CA37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CA3757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лістинг</w:t>
            </w:r>
            <w:proofErr w:type="spellEnd"/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A3757" w:rsidRPr="003240F6" w:rsidRDefault="002F0564" w:rsidP="00CA37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CA3757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новація;</w:t>
            </w:r>
          </w:p>
          <w:p w:rsidR="00CA3757" w:rsidRPr="003240F6" w:rsidRDefault="002F0564" w:rsidP="00CA3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CA3757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пролом.</w:t>
            </w:r>
          </w:p>
        </w:tc>
      </w:tr>
      <w:tr w:rsidR="00CA3757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CA3757" w:rsidRPr="003240F6" w:rsidRDefault="00CA3757" w:rsidP="00CA37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226.</w:t>
            </w:r>
          </w:p>
        </w:tc>
        <w:tc>
          <w:tcPr>
            <w:tcW w:w="4802" w:type="dxa"/>
            <w:gridSpan w:val="2"/>
          </w:tcPr>
          <w:p w:rsidR="00CA3757" w:rsidRPr="003240F6" w:rsidRDefault="003F0F41" w:rsidP="003F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Проходження ціною рівня опору (перевищення) або підтримки (зниження) – це:</w:t>
            </w:r>
          </w:p>
        </w:tc>
        <w:tc>
          <w:tcPr>
            <w:tcW w:w="3963" w:type="dxa"/>
            <w:gridSpan w:val="2"/>
          </w:tcPr>
          <w:p w:rsidR="003F0F41" w:rsidRPr="003240F6" w:rsidRDefault="002F0564" w:rsidP="003F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3F0F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F0F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кросування</w:t>
            </w:r>
            <w:proofErr w:type="spellEnd"/>
            <w:r w:rsidR="003F0F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3F0F41" w:rsidRPr="003240F6" w:rsidRDefault="002F0564" w:rsidP="003F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3F0F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F0F41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ліквідація</w:t>
            </w:r>
            <w:proofErr w:type="spellEnd"/>
            <w:r w:rsidR="003F0F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3F0F41" w:rsidRPr="003240F6" w:rsidRDefault="002F0564" w:rsidP="003F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3F0F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F0F41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лістинг</w:t>
            </w:r>
            <w:proofErr w:type="spellEnd"/>
            <w:r w:rsidR="003F0F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3F0F41" w:rsidRPr="003240F6" w:rsidRDefault="002F0564" w:rsidP="003F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3F0F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новація;</w:t>
            </w:r>
          </w:p>
          <w:p w:rsidR="00CA3757" w:rsidRPr="003240F6" w:rsidRDefault="002F0564" w:rsidP="003F0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3F0F4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пролом.</w:t>
            </w:r>
          </w:p>
        </w:tc>
      </w:tr>
      <w:tr w:rsidR="003F0F41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3F0F41" w:rsidRPr="003240F6" w:rsidRDefault="003F0F41" w:rsidP="003F0F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227.</w:t>
            </w:r>
          </w:p>
        </w:tc>
        <w:tc>
          <w:tcPr>
            <w:tcW w:w="4802" w:type="dxa"/>
            <w:gridSpan w:val="2"/>
          </w:tcPr>
          <w:p w:rsidR="003F0F41" w:rsidRPr="003240F6" w:rsidRDefault="003F0F41" w:rsidP="003F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Різниця між найвищими та найнижчими цінами на один ф’ючерсний контракт за встановлений період – це:</w:t>
            </w:r>
          </w:p>
        </w:tc>
        <w:tc>
          <w:tcPr>
            <w:tcW w:w="3963" w:type="dxa"/>
            <w:gridSpan w:val="2"/>
          </w:tcPr>
          <w:p w:rsidR="003F0F41" w:rsidRPr="003240F6" w:rsidRDefault="002F0564" w:rsidP="003F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3F0F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розрив;</w:t>
            </w:r>
          </w:p>
          <w:p w:rsidR="003F0F41" w:rsidRPr="003240F6" w:rsidRDefault="002F0564" w:rsidP="003F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3F0F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F0F41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рікавері</w:t>
            </w:r>
            <w:proofErr w:type="spellEnd"/>
            <w:r w:rsidR="003F0F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3F0F41" w:rsidRPr="003240F6" w:rsidRDefault="002F0564" w:rsidP="003F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3F0F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F0F41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ро</w:t>
            </w:r>
            <w:proofErr w:type="spellEnd"/>
            <w:r w:rsidR="003F0F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3F0F41" w:rsidRPr="003240F6" w:rsidRDefault="002F0564" w:rsidP="003F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3F0F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розходження;</w:t>
            </w:r>
          </w:p>
          <w:p w:rsidR="003F0F41" w:rsidRPr="003240F6" w:rsidRDefault="002F0564" w:rsidP="003F0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3F0F4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0F41" w:rsidRPr="003240F6">
              <w:rPr>
                <w:rFonts w:ascii="Times New Roman" w:hAnsi="Times New Roman" w:cs="Times New Roman"/>
                <w:sz w:val="28"/>
                <w:szCs w:val="28"/>
              </w:rPr>
              <w:t>рейнж</w:t>
            </w:r>
            <w:proofErr w:type="spellEnd"/>
            <w:r w:rsidR="003F0F41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0F41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3F0F41" w:rsidRPr="003240F6" w:rsidRDefault="003F0F41" w:rsidP="003F0F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228.</w:t>
            </w:r>
          </w:p>
        </w:tc>
        <w:tc>
          <w:tcPr>
            <w:tcW w:w="4802" w:type="dxa"/>
            <w:gridSpan w:val="2"/>
          </w:tcPr>
          <w:p w:rsidR="003F0F41" w:rsidRPr="003240F6" w:rsidRDefault="003F0F41" w:rsidP="003F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Ступінь зміни ціни </w:t>
            </w:r>
            <w:proofErr w:type="spellStart"/>
            <w:r w:rsidRPr="003240F6">
              <w:rPr>
                <w:rFonts w:ascii="TimesNewRoman" w:hAnsi="TimesNewRoman" w:cs="TimesNewRoman"/>
                <w:sz w:val="28"/>
                <w:szCs w:val="28"/>
              </w:rPr>
              <w:t>опціона</w:t>
            </w:r>
            <w:proofErr w:type="spellEnd"/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 при зміні ставки фінансування базового цінного паперу – це:</w:t>
            </w:r>
          </w:p>
        </w:tc>
        <w:tc>
          <w:tcPr>
            <w:tcW w:w="3963" w:type="dxa"/>
            <w:gridSpan w:val="2"/>
          </w:tcPr>
          <w:p w:rsidR="003F0F41" w:rsidRPr="003240F6" w:rsidRDefault="002F0564" w:rsidP="003F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3F0F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розрив;</w:t>
            </w:r>
          </w:p>
          <w:p w:rsidR="003F0F41" w:rsidRPr="003240F6" w:rsidRDefault="002F0564" w:rsidP="003F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3F0F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F0F41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рікавері</w:t>
            </w:r>
            <w:proofErr w:type="spellEnd"/>
            <w:r w:rsidR="003F0F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3F0F41" w:rsidRPr="003240F6" w:rsidRDefault="002F0564" w:rsidP="003F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3F0F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F0F41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ро</w:t>
            </w:r>
            <w:proofErr w:type="spellEnd"/>
            <w:r w:rsidR="003F0F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3F0F41" w:rsidRPr="003240F6" w:rsidRDefault="002F0564" w:rsidP="003F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3F0F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розходження;</w:t>
            </w:r>
          </w:p>
          <w:p w:rsidR="003F0F41" w:rsidRPr="003240F6" w:rsidRDefault="002F0564" w:rsidP="003F0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3F0F4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0F41" w:rsidRPr="003240F6">
              <w:rPr>
                <w:rFonts w:ascii="Times New Roman" w:hAnsi="Times New Roman" w:cs="Times New Roman"/>
                <w:sz w:val="28"/>
                <w:szCs w:val="28"/>
              </w:rPr>
              <w:t>рейнж</w:t>
            </w:r>
            <w:proofErr w:type="spellEnd"/>
            <w:r w:rsidR="003F0F41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0F41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3F0F41" w:rsidRPr="003240F6" w:rsidRDefault="003F0F41" w:rsidP="003F0F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229.</w:t>
            </w:r>
          </w:p>
        </w:tc>
        <w:tc>
          <w:tcPr>
            <w:tcW w:w="4802" w:type="dxa"/>
            <w:gridSpan w:val="2"/>
          </w:tcPr>
          <w:p w:rsidR="003F0F41" w:rsidRPr="003240F6" w:rsidRDefault="003F0F41" w:rsidP="003F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Відрахування автору (ліцензіару) за право користування предметом ліцензійної угоди – винаходу, патенту, ноу-хау та інших нематеріальних активів (право інтелектуальної власності) – це:</w:t>
            </w:r>
          </w:p>
        </w:tc>
        <w:tc>
          <w:tcPr>
            <w:tcW w:w="3963" w:type="dxa"/>
            <w:gridSpan w:val="2"/>
          </w:tcPr>
          <w:p w:rsidR="003F0F41" w:rsidRPr="003240F6" w:rsidRDefault="002F0564" w:rsidP="003F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3F0F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роялті;</w:t>
            </w:r>
          </w:p>
          <w:p w:rsidR="003F0F41" w:rsidRPr="003240F6" w:rsidRDefault="002F0564" w:rsidP="003F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3F0F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F0F41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рікавері</w:t>
            </w:r>
            <w:proofErr w:type="spellEnd"/>
            <w:r w:rsidR="003F0F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3F0F41" w:rsidRPr="003240F6" w:rsidRDefault="002F0564" w:rsidP="003F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3F0F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F0F41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ро</w:t>
            </w:r>
            <w:proofErr w:type="spellEnd"/>
            <w:r w:rsidR="003F0F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3F0F41" w:rsidRPr="003240F6" w:rsidRDefault="002F0564" w:rsidP="003F0F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3F0F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рента;</w:t>
            </w:r>
          </w:p>
          <w:p w:rsidR="003F0F41" w:rsidRPr="003240F6" w:rsidRDefault="002F0564" w:rsidP="003F0F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3F0F4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0F41" w:rsidRPr="003240F6">
              <w:rPr>
                <w:rFonts w:ascii="Times New Roman" w:hAnsi="Times New Roman" w:cs="Times New Roman"/>
                <w:sz w:val="28"/>
                <w:szCs w:val="28"/>
              </w:rPr>
              <w:t>рейнж</w:t>
            </w:r>
            <w:proofErr w:type="spellEnd"/>
            <w:r w:rsidR="003F0F41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0F41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3F0F41" w:rsidRPr="003240F6" w:rsidRDefault="003F0F41" w:rsidP="003F0F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230.</w:t>
            </w:r>
          </w:p>
        </w:tc>
        <w:tc>
          <w:tcPr>
            <w:tcW w:w="4802" w:type="dxa"/>
            <w:gridSpan w:val="2"/>
          </w:tcPr>
          <w:p w:rsidR="003F0F41" w:rsidRPr="003240F6" w:rsidRDefault="0033044C" w:rsidP="00330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Ситуація, що характеризується спадом цін після періоду зростання або навпаки – це:</w:t>
            </w:r>
          </w:p>
        </w:tc>
        <w:tc>
          <w:tcPr>
            <w:tcW w:w="3963" w:type="dxa"/>
            <w:gridSpan w:val="2"/>
          </w:tcPr>
          <w:p w:rsidR="0033044C" w:rsidRPr="003240F6" w:rsidRDefault="002F0564" w:rsidP="00330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33044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реакція;</w:t>
            </w:r>
          </w:p>
          <w:p w:rsidR="0033044C" w:rsidRPr="003240F6" w:rsidRDefault="002F0564" w:rsidP="00330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33044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733B37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беквардейшн</w:t>
            </w:r>
            <w:proofErr w:type="spellEnd"/>
            <w:r w:rsidR="0033044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33044C" w:rsidRPr="003240F6" w:rsidRDefault="002F0564" w:rsidP="00330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33044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3044C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ро</w:t>
            </w:r>
            <w:proofErr w:type="spellEnd"/>
            <w:r w:rsidR="0033044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33044C" w:rsidRPr="003240F6" w:rsidRDefault="002F0564" w:rsidP="003304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33044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F2054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паритет</w:t>
            </w:r>
            <w:r w:rsidR="0033044C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3F0F41" w:rsidRPr="003240F6" w:rsidRDefault="002F0564" w:rsidP="00330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Д.</w:t>
            </w:r>
            <w:r w:rsidR="0033044C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044C" w:rsidRPr="003240F6">
              <w:rPr>
                <w:rFonts w:ascii="Times New Roman" w:hAnsi="Times New Roman" w:cs="Times New Roman"/>
                <w:sz w:val="28"/>
                <w:szCs w:val="28"/>
              </w:rPr>
              <w:t>рейнж</w:t>
            </w:r>
            <w:proofErr w:type="spellEnd"/>
            <w:r w:rsidR="0033044C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0F41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3F0F41" w:rsidRPr="003240F6" w:rsidRDefault="003F0F41" w:rsidP="003F0F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231.</w:t>
            </w:r>
          </w:p>
        </w:tc>
        <w:tc>
          <w:tcPr>
            <w:tcW w:w="4802" w:type="dxa"/>
            <w:gridSpan w:val="2"/>
          </w:tcPr>
          <w:p w:rsidR="003F0F41" w:rsidRPr="003240F6" w:rsidRDefault="006F2054" w:rsidP="006F20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В Україні почали створюватися умови для організації торгівлі</w:t>
            </w:r>
            <w:r w:rsidRPr="003240F6">
              <w:rPr>
                <w:rFonts w:ascii="TimesNewRoman" w:hAnsi="TimesNewRoman" w:cs="TimesNewRoman"/>
                <w:sz w:val="28"/>
                <w:szCs w:val="28"/>
                <w:lang w:val="ru-RU"/>
              </w:rPr>
              <w:t xml:space="preserve"> </w:t>
            </w:r>
            <w:r w:rsidRPr="003240F6">
              <w:rPr>
                <w:rFonts w:ascii="TimesNewRoman" w:hAnsi="TimesNewRoman" w:cs="TimesNewRoman"/>
                <w:sz w:val="28"/>
                <w:szCs w:val="28"/>
              </w:rPr>
              <w:t>класичним біржовим товаром у</w:t>
            </w:r>
            <w:r w:rsidRPr="003240F6">
              <w:rPr>
                <w:rFonts w:ascii="TimesNewRoman" w:hAnsi="TimesNewRoman" w:cs="TimesNew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3963" w:type="dxa"/>
            <w:gridSpan w:val="2"/>
          </w:tcPr>
          <w:p w:rsidR="006F2054" w:rsidRPr="003240F6" w:rsidRDefault="002F0564" w:rsidP="006F20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6F205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F2054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1995 </w:t>
            </w:r>
            <w:proofErr w:type="spellStart"/>
            <w:r w:rsidR="006F2054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році</w:t>
            </w:r>
            <w:proofErr w:type="spellEnd"/>
            <w:r w:rsidR="006F205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6F2054" w:rsidRPr="003240F6" w:rsidRDefault="002F0564" w:rsidP="006F20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6F205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F2054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2001році</w:t>
            </w:r>
            <w:r w:rsidR="006F205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6F2054" w:rsidRPr="003240F6" w:rsidRDefault="002F0564" w:rsidP="006F20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6F205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1992 </w:t>
            </w:r>
            <w:proofErr w:type="spellStart"/>
            <w:r w:rsidR="006F2054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році</w:t>
            </w:r>
            <w:proofErr w:type="spellEnd"/>
            <w:r w:rsidR="006F205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6F2054" w:rsidRPr="003240F6" w:rsidRDefault="002F0564" w:rsidP="006F20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6F205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F2054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1998 </w:t>
            </w:r>
            <w:proofErr w:type="spellStart"/>
            <w:r w:rsidR="006F2054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році</w:t>
            </w:r>
            <w:proofErr w:type="spellEnd"/>
            <w:r w:rsidR="006F205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3F0F41" w:rsidRPr="003240F6" w:rsidRDefault="002F0564" w:rsidP="006F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6F205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2005 році.</w:t>
            </w:r>
          </w:p>
        </w:tc>
      </w:tr>
      <w:tr w:rsidR="006F2054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6F2054" w:rsidRPr="003240F6" w:rsidRDefault="006F2054" w:rsidP="006F2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232.</w:t>
            </w:r>
          </w:p>
        </w:tc>
        <w:tc>
          <w:tcPr>
            <w:tcW w:w="4802" w:type="dxa"/>
            <w:gridSpan w:val="2"/>
          </w:tcPr>
          <w:p w:rsidR="006F2054" w:rsidRPr="003240F6" w:rsidRDefault="006F2054" w:rsidP="006F2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Українська міжбанківська валютна біржа була заснована:</w:t>
            </w:r>
          </w:p>
        </w:tc>
        <w:tc>
          <w:tcPr>
            <w:tcW w:w="3963" w:type="dxa"/>
            <w:gridSpan w:val="2"/>
          </w:tcPr>
          <w:p w:rsidR="006F2054" w:rsidRPr="003240F6" w:rsidRDefault="002F0564" w:rsidP="006F20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6F205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21 липня </w:t>
            </w:r>
            <w:r w:rsidR="006F2054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1993 року</w:t>
            </w:r>
            <w:r w:rsidR="006F205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6F2054" w:rsidRPr="003240F6" w:rsidRDefault="002F0564" w:rsidP="006F20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6F205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976C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22 липня </w:t>
            </w:r>
            <w:r w:rsidR="00E976C9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1994 року</w:t>
            </w:r>
            <w:r w:rsidR="006F205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6F2054" w:rsidRPr="003240F6" w:rsidRDefault="002F0564" w:rsidP="006F20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6F205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976C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23 липня </w:t>
            </w:r>
            <w:r w:rsidR="006F205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199</w:t>
            </w:r>
            <w:r w:rsidR="00E976C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="006F205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F2054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ро</w:t>
            </w:r>
            <w:r w:rsidR="00E976C9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ку</w:t>
            </w:r>
            <w:r w:rsidR="006F205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6F2054" w:rsidRPr="003240F6" w:rsidRDefault="002F0564" w:rsidP="006F20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6F205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976C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24 липня </w:t>
            </w:r>
            <w:r w:rsidR="006F2054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199</w:t>
            </w:r>
            <w:r w:rsidR="00E976C9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6</w:t>
            </w:r>
            <w:r w:rsidR="006F2054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ро</w:t>
            </w:r>
            <w:r w:rsidR="00E976C9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ку</w:t>
            </w:r>
            <w:r w:rsidR="006F2054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6F2054" w:rsidRPr="003240F6" w:rsidRDefault="002F0564" w:rsidP="00E976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6F205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76C9" w:rsidRPr="003240F6">
              <w:rPr>
                <w:rFonts w:ascii="Times New Roman" w:hAnsi="Times New Roman" w:cs="Times New Roman"/>
                <w:sz w:val="28"/>
                <w:szCs w:val="28"/>
              </w:rPr>
              <w:t>25 липня 1997</w:t>
            </w:r>
            <w:r w:rsidR="006F2054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ро</w:t>
            </w:r>
            <w:r w:rsidR="00E976C9" w:rsidRPr="003240F6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r w:rsidR="006F2054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F2054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6F2054" w:rsidRPr="003240F6" w:rsidRDefault="006F2054" w:rsidP="006F2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233.</w:t>
            </w:r>
          </w:p>
        </w:tc>
        <w:tc>
          <w:tcPr>
            <w:tcW w:w="4802" w:type="dxa"/>
            <w:gridSpan w:val="2"/>
          </w:tcPr>
          <w:p w:rsidR="006F2054" w:rsidRPr="003240F6" w:rsidRDefault="00E976C9" w:rsidP="00E97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Вперше в Україні неемісійні методи ціноутворення на зернові культури було використано у:</w:t>
            </w:r>
          </w:p>
        </w:tc>
        <w:tc>
          <w:tcPr>
            <w:tcW w:w="3963" w:type="dxa"/>
            <w:gridSpan w:val="2"/>
          </w:tcPr>
          <w:p w:rsidR="00E976C9" w:rsidRPr="003240F6" w:rsidRDefault="002F0564" w:rsidP="00E97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E976C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0E4E7E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1994 </w:t>
            </w:r>
            <w:proofErr w:type="spellStart"/>
            <w:r w:rsidR="000E4E7E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році</w:t>
            </w:r>
            <w:proofErr w:type="spellEnd"/>
            <w:r w:rsidR="00E976C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E976C9" w:rsidRPr="003240F6" w:rsidRDefault="002F0564" w:rsidP="00E97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E976C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0E4E7E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1995 </w:t>
            </w:r>
            <w:proofErr w:type="spellStart"/>
            <w:r w:rsidR="000E4E7E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році</w:t>
            </w:r>
            <w:proofErr w:type="spellEnd"/>
            <w:r w:rsidR="00E976C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E976C9" w:rsidRPr="003240F6" w:rsidRDefault="002F0564" w:rsidP="00E97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E976C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199</w:t>
            </w:r>
            <w:r w:rsidR="000E4E7E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  <w:r w:rsidR="00E976C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E976C9" w:rsidRPr="003240F6">
              <w:rPr>
                <w:rFonts w:ascii="TimesNewRoman,Italic" w:hAnsi="TimesNewRoman,Italic" w:cs="TimesNewRoman,Italic"/>
                <w:iCs/>
                <w:sz w:val="28"/>
                <w:szCs w:val="28"/>
                <w:lang w:val="ru-RU"/>
              </w:rPr>
              <w:t>році</w:t>
            </w:r>
            <w:proofErr w:type="spellEnd"/>
            <w:r w:rsidR="00E976C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E976C9" w:rsidRPr="003240F6" w:rsidRDefault="002F0564" w:rsidP="00E976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E976C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E976C9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199</w:t>
            </w:r>
            <w:r w:rsidR="000E4E7E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6</w:t>
            </w:r>
            <w:r w:rsidR="00E976C9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E976C9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році</w:t>
            </w:r>
            <w:proofErr w:type="spellEnd"/>
            <w:r w:rsidR="00E976C9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6F2054" w:rsidRPr="003240F6" w:rsidRDefault="002F0564" w:rsidP="000E4E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E976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4E7E" w:rsidRPr="003240F6">
              <w:rPr>
                <w:rFonts w:ascii="Times New Roman" w:hAnsi="Times New Roman" w:cs="Times New Roman"/>
                <w:sz w:val="28"/>
                <w:szCs w:val="28"/>
              </w:rPr>
              <w:t>1997</w:t>
            </w:r>
            <w:r w:rsidR="00E976C9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році.</w:t>
            </w:r>
          </w:p>
        </w:tc>
      </w:tr>
      <w:tr w:rsidR="006F2054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6F2054" w:rsidRPr="003240F6" w:rsidRDefault="006F2054" w:rsidP="006F2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234.</w:t>
            </w:r>
          </w:p>
        </w:tc>
        <w:tc>
          <w:tcPr>
            <w:tcW w:w="4802" w:type="dxa"/>
            <w:gridSpan w:val="2"/>
          </w:tcPr>
          <w:p w:rsidR="006F2054" w:rsidRPr="003240F6" w:rsidRDefault="001E7968" w:rsidP="001E7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Міра </w:t>
            </w:r>
            <w:hyperlink r:id="rId6" w:history="1">
              <w:r w:rsidRPr="003240F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об'єму</w:t>
              </w:r>
            </w:hyperlink>
            <w:r w:rsidRPr="003240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за якою формується ціна на сільськогосподарські продукти на біржах – це:</w:t>
            </w:r>
          </w:p>
        </w:tc>
        <w:tc>
          <w:tcPr>
            <w:tcW w:w="3963" w:type="dxa"/>
            <w:gridSpan w:val="2"/>
          </w:tcPr>
          <w:p w:rsidR="001E7968" w:rsidRPr="003240F6" w:rsidRDefault="002F0564" w:rsidP="001E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1E796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1E7968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кубічний</w:t>
            </w:r>
            <w:proofErr w:type="spellEnd"/>
            <w:r w:rsidR="001E7968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фунт</w:t>
            </w:r>
            <w:r w:rsidR="001E796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1E7968" w:rsidRPr="003240F6" w:rsidRDefault="002F0564" w:rsidP="001E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1E796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E7968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кварта</w:t>
            </w:r>
            <w:r w:rsidR="001E796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1E7968" w:rsidRPr="003240F6" w:rsidRDefault="002F0564" w:rsidP="001E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1E796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галон;</w:t>
            </w:r>
          </w:p>
          <w:p w:rsidR="001E7968" w:rsidRPr="003240F6" w:rsidRDefault="002F0564" w:rsidP="001E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1E796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1E7968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барель</w:t>
            </w:r>
            <w:proofErr w:type="spellEnd"/>
            <w:r w:rsidR="001E796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6F2054" w:rsidRPr="003240F6" w:rsidRDefault="002F0564" w:rsidP="001E7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1E7968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бушель.</w:t>
            </w:r>
          </w:p>
        </w:tc>
      </w:tr>
      <w:tr w:rsidR="006F2054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6F2054" w:rsidRPr="003240F6" w:rsidRDefault="006F2054" w:rsidP="006F2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235.</w:t>
            </w:r>
          </w:p>
        </w:tc>
        <w:tc>
          <w:tcPr>
            <w:tcW w:w="4802" w:type="dxa"/>
            <w:gridSpan w:val="2"/>
          </w:tcPr>
          <w:p w:rsidR="006F2054" w:rsidRPr="003240F6" w:rsidRDefault="001E7968" w:rsidP="001E7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Міра </w:t>
            </w:r>
            <w:hyperlink r:id="rId7" w:history="1">
              <w:r w:rsidRPr="003240F6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об'єму</w:t>
              </w:r>
            </w:hyperlink>
            <w:r w:rsidRPr="003240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за якою формується ціна на нафтопродукти на біржах – це:</w:t>
            </w:r>
          </w:p>
        </w:tc>
        <w:tc>
          <w:tcPr>
            <w:tcW w:w="3963" w:type="dxa"/>
            <w:gridSpan w:val="2"/>
          </w:tcPr>
          <w:p w:rsidR="001E7968" w:rsidRPr="003240F6" w:rsidRDefault="002F0564" w:rsidP="001E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1E796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1E7968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кубічний</w:t>
            </w:r>
            <w:proofErr w:type="spellEnd"/>
            <w:r w:rsidR="001E7968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фунт</w:t>
            </w:r>
            <w:r w:rsidR="001E796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1E7968" w:rsidRPr="003240F6" w:rsidRDefault="002F0564" w:rsidP="001E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1E796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1E7968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кварта</w:t>
            </w:r>
            <w:r w:rsidR="001E796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1E7968" w:rsidRPr="003240F6" w:rsidRDefault="002F0564" w:rsidP="001E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1E796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галон;</w:t>
            </w:r>
          </w:p>
          <w:p w:rsidR="001E7968" w:rsidRPr="003240F6" w:rsidRDefault="002F0564" w:rsidP="001E7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1E796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1E7968" w:rsidRPr="003240F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барель</w:t>
            </w:r>
            <w:proofErr w:type="spellEnd"/>
            <w:r w:rsidR="001E7968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6F2054" w:rsidRPr="003240F6" w:rsidRDefault="002F0564" w:rsidP="001E79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1E7968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бушель.</w:t>
            </w:r>
          </w:p>
        </w:tc>
      </w:tr>
      <w:tr w:rsidR="006F2054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6F2054" w:rsidRPr="003240F6" w:rsidRDefault="006F2054" w:rsidP="006F2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236.</w:t>
            </w:r>
          </w:p>
        </w:tc>
        <w:tc>
          <w:tcPr>
            <w:tcW w:w="4802" w:type="dxa"/>
            <w:gridSpan w:val="2"/>
          </w:tcPr>
          <w:p w:rsidR="006F2054" w:rsidRPr="003240F6" w:rsidRDefault="00941441" w:rsidP="006F2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Основним міжнародним ринком валютних ф’ючерсів є:</w:t>
            </w:r>
          </w:p>
        </w:tc>
        <w:tc>
          <w:tcPr>
            <w:tcW w:w="3963" w:type="dxa"/>
            <w:gridSpan w:val="2"/>
          </w:tcPr>
          <w:p w:rsidR="00941441" w:rsidRPr="003240F6" w:rsidRDefault="002F0564" w:rsidP="00941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9414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41441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CME (ІMM)</w:t>
            </w:r>
            <w:r w:rsidR="009414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41441" w:rsidRPr="003240F6" w:rsidRDefault="002F0564" w:rsidP="00941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9414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41441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EURONEXT</w:t>
            </w:r>
            <w:r w:rsidR="00941441" w:rsidRPr="003240F6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-</w:t>
            </w:r>
            <w:r w:rsidR="00941441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LІFFE</w:t>
            </w:r>
            <w:r w:rsidR="009414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41441" w:rsidRPr="003240F6" w:rsidRDefault="002F0564" w:rsidP="00941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9414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41441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CBOT</w:t>
            </w:r>
            <w:r w:rsidR="009414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41441" w:rsidRPr="003240F6" w:rsidRDefault="002F0564" w:rsidP="00941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9414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41441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EUREX</w:t>
            </w:r>
            <w:r w:rsidR="009414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6F2054" w:rsidRPr="003240F6" w:rsidRDefault="002F0564" w:rsidP="009414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94144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1441" w:rsidRPr="003240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ISDA</w:t>
            </w:r>
            <w:r w:rsidR="00941441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F2054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6F2054" w:rsidRPr="003240F6" w:rsidRDefault="006F2054" w:rsidP="006F20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237.</w:t>
            </w:r>
          </w:p>
        </w:tc>
        <w:tc>
          <w:tcPr>
            <w:tcW w:w="4802" w:type="dxa"/>
            <w:gridSpan w:val="2"/>
          </w:tcPr>
          <w:p w:rsidR="006F2054" w:rsidRPr="003240F6" w:rsidRDefault="00941441" w:rsidP="00941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Ф’ючерсні контракти на ринку фінансових ф’ючерсів, типу Лондонської міжнародної біржі фінансових ф’ючерсів та опціонів, які дають можливість торгівлі ф’ючерсами та опціонами, орієнтуючись на індекс 100 акцій фондового ринку «</w:t>
            </w:r>
            <w:proofErr w:type="spellStart"/>
            <w:r w:rsidRPr="003240F6">
              <w:rPr>
                <w:rFonts w:ascii="TimesNewRoman" w:hAnsi="TimesNewRoman" w:cs="TimesNewRoman"/>
                <w:sz w:val="28"/>
                <w:szCs w:val="28"/>
              </w:rPr>
              <w:t>Файненшл</w:t>
            </w:r>
            <w:proofErr w:type="spellEnd"/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proofErr w:type="spellStart"/>
            <w:r w:rsidRPr="003240F6">
              <w:rPr>
                <w:rFonts w:ascii="TimesNewRoman" w:hAnsi="TimesNewRoman" w:cs="TimesNewRoman"/>
                <w:sz w:val="28"/>
                <w:szCs w:val="28"/>
              </w:rPr>
              <w:t>таймс</w:t>
            </w:r>
            <w:proofErr w:type="spellEnd"/>
            <w:r w:rsidRPr="003240F6">
              <w:rPr>
                <w:rFonts w:ascii="TimesNewRoman" w:hAnsi="TimesNewRoman" w:cs="TimesNewRoman"/>
                <w:sz w:val="28"/>
                <w:szCs w:val="28"/>
              </w:rPr>
              <w:t>» та індекс 100 Європейського фондового ринку «</w:t>
            </w:r>
            <w:proofErr w:type="spellStart"/>
            <w:r w:rsidRPr="003240F6">
              <w:rPr>
                <w:rFonts w:ascii="TimesNewRoman" w:hAnsi="TimesNewRoman" w:cs="TimesNewRoman"/>
                <w:sz w:val="28"/>
                <w:szCs w:val="28"/>
              </w:rPr>
              <w:t>Файненшл</w:t>
            </w:r>
            <w:proofErr w:type="spellEnd"/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 </w:t>
            </w:r>
            <w:proofErr w:type="spellStart"/>
            <w:r w:rsidRPr="003240F6">
              <w:rPr>
                <w:rFonts w:ascii="TimesNewRoman" w:hAnsi="TimesNewRoman" w:cs="TimesNewRoman"/>
                <w:sz w:val="28"/>
                <w:szCs w:val="28"/>
              </w:rPr>
              <w:t>таймс</w:t>
            </w:r>
            <w:proofErr w:type="spellEnd"/>
            <w:r w:rsidRPr="003240F6">
              <w:rPr>
                <w:rFonts w:ascii="TimesNewRoman" w:hAnsi="TimesNewRoman" w:cs="TimesNewRoman"/>
                <w:sz w:val="28"/>
                <w:szCs w:val="28"/>
              </w:rPr>
              <w:t>» - це:</w:t>
            </w:r>
          </w:p>
        </w:tc>
        <w:tc>
          <w:tcPr>
            <w:tcW w:w="3963" w:type="dxa"/>
            <w:gridSpan w:val="2"/>
          </w:tcPr>
          <w:p w:rsidR="00941441" w:rsidRPr="003240F6" w:rsidRDefault="002F0564" w:rsidP="00941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9414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41441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 xml:space="preserve">індексні </w:t>
            </w:r>
            <w:r w:rsidR="00941441" w:rsidRPr="003240F6">
              <w:rPr>
                <w:rFonts w:ascii="TimesNewRoman" w:hAnsi="TimesNewRoman" w:cs="TimesNewRoman"/>
                <w:sz w:val="28"/>
                <w:szCs w:val="28"/>
              </w:rPr>
              <w:t>ф’ючерси</w:t>
            </w:r>
            <w:r w:rsidR="009414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41441" w:rsidRPr="003240F6" w:rsidRDefault="002F0564" w:rsidP="00941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9414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41441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 xml:space="preserve">фінансові </w:t>
            </w:r>
            <w:r w:rsidR="00941441" w:rsidRPr="003240F6">
              <w:rPr>
                <w:rFonts w:ascii="TimesNewRoman" w:hAnsi="TimesNewRoman" w:cs="TimesNewRoman"/>
                <w:sz w:val="28"/>
                <w:szCs w:val="28"/>
              </w:rPr>
              <w:t>ф’ючерси</w:t>
            </w:r>
            <w:r w:rsidR="009414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41441" w:rsidRPr="003240F6" w:rsidRDefault="002F0564" w:rsidP="00941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9414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41441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 xml:space="preserve">процентні </w:t>
            </w:r>
            <w:r w:rsidR="00941441" w:rsidRPr="003240F6">
              <w:rPr>
                <w:rFonts w:ascii="TimesNewRoman" w:hAnsi="TimesNewRoman" w:cs="TimesNewRoman"/>
                <w:sz w:val="28"/>
                <w:szCs w:val="28"/>
              </w:rPr>
              <w:t>ф’ючерси</w:t>
            </w:r>
            <w:r w:rsidR="009414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41441" w:rsidRPr="003240F6" w:rsidRDefault="002F0564" w:rsidP="0094144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9414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A79AF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валютні</w:t>
            </w:r>
            <w:r w:rsidR="009A79AF" w:rsidRPr="003240F6">
              <w:rPr>
                <w:rFonts w:ascii="TimesNewRoman" w:hAnsi="TimesNewRoman" w:cs="TimesNewRoman"/>
                <w:sz w:val="28"/>
                <w:szCs w:val="28"/>
              </w:rPr>
              <w:t xml:space="preserve"> ф’ючерси</w:t>
            </w:r>
            <w:r w:rsidR="00941441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6F2054" w:rsidRPr="003240F6" w:rsidRDefault="002F0564" w:rsidP="009A79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941441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79AF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товарні </w:t>
            </w:r>
            <w:r w:rsidR="009A79AF" w:rsidRPr="003240F6">
              <w:rPr>
                <w:rFonts w:ascii="TimesNewRoman" w:hAnsi="TimesNewRoman" w:cs="TimesNewRoman"/>
                <w:sz w:val="28"/>
                <w:szCs w:val="28"/>
              </w:rPr>
              <w:t>ф’ючерси</w:t>
            </w:r>
            <w:r w:rsidR="00941441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A79AF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9A79AF" w:rsidRPr="003240F6" w:rsidRDefault="009A79AF" w:rsidP="009A79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238.</w:t>
            </w:r>
          </w:p>
        </w:tc>
        <w:tc>
          <w:tcPr>
            <w:tcW w:w="4802" w:type="dxa"/>
            <w:gridSpan w:val="2"/>
          </w:tcPr>
          <w:p w:rsidR="009A79AF" w:rsidRPr="003240F6" w:rsidRDefault="009A79AF" w:rsidP="009A7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 xml:space="preserve">Ф’ючерсний контракт, відповідно до якого купується чи продається за певним фіксованим курсом валюта з </w:t>
            </w:r>
            <w:r w:rsidRPr="003240F6">
              <w:rPr>
                <w:rFonts w:ascii="TimesNewRoman" w:hAnsi="TimesNewRoman" w:cs="TimesNewRoman"/>
                <w:sz w:val="28"/>
                <w:szCs w:val="28"/>
              </w:rPr>
              <w:lastRenderedPageBreak/>
              <w:t>поставкою її через певний визначений час</w:t>
            </w:r>
          </w:p>
        </w:tc>
        <w:tc>
          <w:tcPr>
            <w:tcW w:w="3963" w:type="dxa"/>
            <w:gridSpan w:val="2"/>
          </w:tcPr>
          <w:p w:rsidR="009A79AF" w:rsidRPr="003240F6" w:rsidRDefault="002F0564" w:rsidP="009A7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А.</w:t>
            </w:r>
            <w:r w:rsidR="009A79A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A79AF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 xml:space="preserve">індексний </w:t>
            </w:r>
            <w:r w:rsidR="009A79AF" w:rsidRPr="003240F6">
              <w:rPr>
                <w:rFonts w:ascii="TimesNewRoman" w:hAnsi="TimesNewRoman" w:cs="TimesNewRoman"/>
                <w:sz w:val="28"/>
                <w:szCs w:val="28"/>
              </w:rPr>
              <w:t>ф’ючерс</w:t>
            </w:r>
            <w:r w:rsidR="009A79A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A79AF" w:rsidRPr="003240F6" w:rsidRDefault="002F0564" w:rsidP="009A7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9A79A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A79AF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 xml:space="preserve">фінансовий </w:t>
            </w:r>
            <w:r w:rsidR="009A79AF" w:rsidRPr="003240F6">
              <w:rPr>
                <w:rFonts w:ascii="TimesNewRoman" w:hAnsi="TimesNewRoman" w:cs="TimesNewRoman"/>
                <w:sz w:val="28"/>
                <w:szCs w:val="28"/>
              </w:rPr>
              <w:t>ф’ючерс</w:t>
            </w:r>
            <w:r w:rsidR="009A79A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A79AF" w:rsidRPr="003240F6" w:rsidRDefault="002F0564" w:rsidP="009A7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9A79A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A79AF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 xml:space="preserve">процентний </w:t>
            </w:r>
            <w:r w:rsidR="009A79AF" w:rsidRPr="003240F6">
              <w:rPr>
                <w:rFonts w:ascii="TimesNewRoman" w:hAnsi="TimesNewRoman" w:cs="TimesNewRoman"/>
                <w:sz w:val="28"/>
                <w:szCs w:val="28"/>
              </w:rPr>
              <w:t>ф’ючерс</w:t>
            </w:r>
            <w:r w:rsidR="009A79A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A79AF" w:rsidRPr="003240F6" w:rsidRDefault="002F0564" w:rsidP="009A7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Г.</w:t>
            </w:r>
            <w:r w:rsidR="009A79A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A79AF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валютний</w:t>
            </w:r>
            <w:r w:rsidR="009A79AF" w:rsidRPr="003240F6">
              <w:rPr>
                <w:rFonts w:ascii="TimesNewRoman" w:hAnsi="TimesNewRoman" w:cs="TimesNewRoman"/>
                <w:sz w:val="28"/>
                <w:szCs w:val="28"/>
              </w:rPr>
              <w:t xml:space="preserve"> ф’ючерс</w:t>
            </w:r>
            <w:r w:rsidR="009A79A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A79AF" w:rsidRPr="003240F6" w:rsidRDefault="002F0564" w:rsidP="009A79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9A79AF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товарний </w:t>
            </w:r>
            <w:r w:rsidR="009A79AF" w:rsidRPr="003240F6">
              <w:rPr>
                <w:rFonts w:ascii="TimesNewRoman" w:hAnsi="TimesNewRoman" w:cs="TimesNewRoman"/>
                <w:sz w:val="28"/>
                <w:szCs w:val="28"/>
              </w:rPr>
              <w:t>ф’ючерс</w:t>
            </w:r>
            <w:r w:rsidR="009A79AF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A79AF" w:rsidRPr="003240F6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9A79AF" w:rsidRPr="003240F6" w:rsidRDefault="009A79AF" w:rsidP="009A79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239.</w:t>
            </w:r>
          </w:p>
        </w:tc>
        <w:tc>
          <w:tcPr>
            <w:tcW w:w="4802" w:type="dxa"/>
            <w:gridSpan w:val="2"/>
          </w:tcPr>
          <w:p w:rsidR="009A79AF" w:rsidRPr="003240F6" w:rsidRDefault="009A79AF" w:rsidP="009A79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Сектор цін, в межах якого певний час торгується товар – це:</w:t>
            </w:r>
          </w:p>
        </w:tc>
        <w:tc>
          <w:tcPr>
            <w:tcW w:w="3963" w:type="dxa"/>
            <w:gridSpan w:val="2"/>
          </w:tcPr>
          <w:p w:rsidR="009A79AF" w:rsidRPr="003240F6" w:rsidRDefault="002F0564" w:rsidP="009A7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9A79A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504C3B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дисконт</w:t>
            </w:r>
            <w:r w:rsidR="009A79A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A79AF" w:rsidRPr="003240F6" w:rsidRDefault="002F0564" w:rsidP="009A7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9A79A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A79AF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тік</w:t>
            </w:r>
            <w:r w:rsidR="009A79A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A79AF" w:rsidRPr="003240F6" w:rsidRDefault="002F0564" w:rsidP="009A7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9A79A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A79AF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тета</w:t>
            </w:r>
            <w:r w:rsidR="009A79A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A79AF" w:rsidRPr="003240F6" w:rsidRDefault="002F0564" w:rsidP="009A79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9A79A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9A79AF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«тісна» ціна</w:t>
            </w:r>
            <w:r w:rsidR="009A79AF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A79AF" w:rsidRPr="003240F6" w:rsidRDefault="002F0564" w:rsidP="009A79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9A79AF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торговий </w:t>
            </w:r>
            <w:r w:rsidR="009A79AF" w:rsidRPr="003240F6">
              <w:rPr>
                <w:rFonts w:ascii="TimesNewRoman" w:hAnsi="TimesNewRoman" w:cs="TimesNewRoman"/>
                <w:sz w:val="28"/>
                <w:szCs w:val="28"/>
              </w:rPr>
              <w:t>рівень</w:t>
            </w:r>
            <w:r w:rsidR="009A79AF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A79AF" w:rsidRPr="00552B8E" w:rsidTr="00D84A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863" w:type="dxa"/>
          </w:tcPr>
          <w:p w:rsidR="009A79AF" w:rsidRPr="003240F6" w:rsidRDefault="009A79AF" w:rsidP="009A79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240.</w:t>
            </w:r>
          </w:p>
        </w:tc>
        <w:tc>
          <w:tcPr>
            <w:tcW w:w="4802" w:type="dxa"/>
            <w:gridSpan w:val="2"/>
          </w:tcPr>
          <w:p w:rsidR="009A79AF" w:rsidRPr="003240F6" w:rsidRDefault="00504C3B" w:rsidP="00504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NewRoman" w:hAnsi="TimesNewRoman" w:cs="TimesNewRoman"/>
                <w:sz w:val="28"/>
                <w:szCs w:val="28"/>
              </w:rPr>
              <w:t>Ціна акції чи товару в тих випадках, коли різниця між цінами покупця і продавця незначна – це:</w:t>
            </w:r>
          </w:p>
        </w:tc>
        <w:tc>
          <w:tcPr>
            <w:tcW w:w="3963" w:type="dxa"/>
            <w:gridSpan w:val="2"/>
          </w:tcPr>
          <w:p w:rsidR="00504C3B" w:rsidRPr="003240F6" w:rsidRDefault="002F0564" w:rsidP="00504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А.</w:t>
            </w:r>
            <w:r w:rsidR="00504C3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504C3B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дисконт</w:t>
            </w:r>
            <w:r w:rsidR="00504C3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504C3B" w:rsidRPr="003240F6" w:rsidRDefault="002F0564" w:rsidP="00504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Б.</w:t>
            </w:r>
            <w:r w:rsidR="00504C3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504C3B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тік</w:t>
            </w:r>
            <w:r w:rsidR="00504C3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504C3B" w:rsidRPr="003240F6" w:rsidRDefault="002F0564" w:rsidP="00504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В.</w:t>
            </w:r>
            <w:r w:rsidR="00504C3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504C3B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тета</w:t>
            </w:r>
            <w:r w:rsidR="00504C3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504C3B" w:rsidRPr="003240F6" w:rsidRDefault="002F0564" w:rsidP="00504C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Г.</w:t>
            </w:r>
            <w:r w:rsidR="00504C3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504C3B" w:rsidRPr="003240F6">
              <w:rPr>
                <w:rFonts w:ascii="TimesNewRoman,Italic" w:hAnsi="TimesNewRoman,Italic" w:cs="TimesNewRoman,Italic"/>
                <w:iCs/>
                <w:sz w:val="28"/>
                <w:szCs w:val="28"/>
              </w:rPr>
              <w:t>«тісна» ціна</w:t>
            </w:r>
            <w:r w:rsidR="00504C3B" w:rsidRPr="003240F6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9A79AF" w:rsidRPr="003240F6" w:rsidRDefault="002F0564" w:rsidP="00504C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40F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504C3B" w:rsidRPr="003240F6">
              <w:rPr>
                <w:rFonts w:ascii="Times New Roman" w:hAnsi="Times New Roman" w:cs="Times New Roman"/>
                <w:sz w:val="28"/>
                <w:szCs w:val="28"/>
              </w:rPr>
              <w:t xml:space="preserve"> торговий </w:t>
            </w:r>
            <w:r w:rsidR="00504C3B" w:rsidRPr="003240F6">
              <w:rPr>
                <w:rFonts w:ascii="TimesNewRoman" w:hAnsi="TimesNewRoman" w:cs="TimesNewRoman"/>
                <w:sz w:val="28"/>
                <w:szCs w:val="28"/>
              </w:rPr>
              <w:t>рівень</w:t>
            </w:r>
            <w:r w:rsidR="00504C3B" w:rsidRPr="003240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A3FDD" w:rsidRPr="00BD4295" w:rsidRDefault="000A3FDD" w:rsidP="00F02F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A3FDD" w:rsidRPr="00BD4295" w:rsidSect="003027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0B6E"/>
    <w:multiLevelType w:val="hybridMultilevel"/>
    <w:tmpl w:val="06A2D47A"/>
    <w:lvl w:ilvl="0" w:tplc="4140A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80B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69086B"/>
    <w:multiLevelType w:val="hybridMultilevel"/>
    <w:tmpl w:val="3E8C0FA0"/>
    <w:lvl w:ilvl="0" w:tplc="F7ECA3BC">
      <w:numFmt w:val="bullet"/>
      <w:lvlText w:val=""/>
      <w:lvlJc w:val="left"/>
      <w:pPr>
        <w:tabs>
          <w:tab w:val="num" w:pos="1429"/>
        </w:tabs>
        <w:ind w:left="1106" w:hanging="3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F1A5DAC"/>
    <w:multiLevelType w:val="hybridMultilevel"/>
    <w:tmpl w:val="36468DD2"/>
    <w:lvl w:ilvl="0" w:tplc="4118C8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140AFC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D194BFF"/>
    <w:multiLevelType w:val="hybridMultilevel"/>
    <w:tmpl w:val="06A2D47A"/>
    <w:lvl w:ilvl="0" w:tplc="4140A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80B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6636B2"/>
    <w:multiLevelType w:val="hybridMultilevel"/>
    <w:tmpl w:val="2E943B0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7773B"/>
    <w:multiLevelType w:val="hybridMultilevel"/>
    <w:tmpl w:val="DC08D966"/>
    <w:lvl w:ilvl="0" w:tplc="F7ECA3BC">
      <w:numFmt w:val="bullet"/>
      <w:lvlText w:val=""/>
      <w:lvlJc w:val="left"/>
      <w:pPr>
        <w:tabs>
          <w:tab w:val="num" w:pos="720"/>
        </w:tabs>
        <w:ind w:left="397" w:hanging="3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47BA7"/>
    <w:multiLevelType w:val="hybridMultilevel"/>
    <w:tmpl w:val="01545D20"/>
    <w:lvl w:ilvl="0" w:tplc="4140AF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C06AF5"/>
    <w:multiLevelType w:val="hybridMultilevel"/>
    <w:tmpl w:val="76A2B58C"/>
    <w:lvl w:ilvl="0" w:tplc="A69C23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405161F"/>
    <w:multiLevelType w:val="hybridMultilevel"/>
    <w:tmpl w:val="9500A2B8"/>
    <w:lvl w:ilvl="0" w:tplc="F7ECA3BC">
      <w:numFmt w:val="bullet"/>
      <w:lvlText w:val=""/>
      <w:lvlJc w:val="left"/>
      <w:pPr>
        <w:tabs>
          <w:tab w:val="num" w:pos="1440"/>
        </w:tabs>
        <w:ind w:left="1117" w:hanging="3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452AC"/>
    <w:multiLevelType w:val="hybridMultilevel"/>
    <w:tmpl w:val="A94A1DFA"/>
    <w:lvl w:ilvl="0" w:tplc="AC4207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79A7ACB"/>
    <w:multiLevelType w:val="hybridMultilevel"/>
    <w:tmpl w:val="0E52A0E4"/>
    <w:lvl w:ilvl="0" w:tplc="4140AF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FCB0A20"/>
    <w:multiLevelType w:val="hybridMultilevel"/>
    <w:tmpl w:val="3F680070"/>
    <w:lvl w:ilvl="0" w:tplc="F7ECA3BC">
      <w:numFmt w:val="bullet"/>
      <w:lvlText w:val=""/>
      <w:lvlJc w:val="left"/>
      <w:pPr>
        <w:tabs>
          <w:tab w:val="num" w:pos="1920"/>
        </w:tabs>
        <w:ind w:left="1597" w:hanging="3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2" w15:restartNumberingAfterBreak="0">
    <w:nsid w:val="75FB746D"/>
    <w:multiLevelType w:val="hybridMultilevel"/>
    <w:tmpl w:val="80CC958C"/>
    <w:lvl w:ilvl="0" w:tplc="4140AFC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9FD3D54"/>
    <w:multiLevelType w:val="hybridMultilevel"/>
    <w:tmpl w:val="DFF8EA2C"/>
    <w:lvl w:ilvl="0" w:tplc="F7ECA3BC">
      <w:numFmt w:val="bullet"/>
      <w:lvlText w:val=""/>
      <w:lvlJc w:val="left"/>
      <w:pPr>
        <w:tabs>
          <w:tab w:val="num" w:pos="1080"/>
        </w:tabs>
        <w:ind w:left="757" w:hanging="3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0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4"/>
  </w:num>
  <w:num w:numId="10">
    <w:abstractNumId w:val="8"/>
  </w:num>
  <w:num w:numId="11">
    <w:abstractNumId w:val="13"/>
  </w:num>
  <w:num w:numId="12">
    <w:abstractNumId w:val="5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18F"/>
    <w:rsid w:val="00001325"/>
    <w:rsid w:val="0001561E"/>
    <w:rsid w:val="0004214F"/>
    <w:rsid w:val="00042B65"/>
    <w:rsid w:val="00046A75"/>
    <w:rsid w:val="000504FE"/>
    <w:rsid w:val="000552C7"/>
    <w:rsid w:val="00064F50"/>
    <w:rsid w:val="00085956"/>
    <w:rsid w:val="00090734"/>
    <w:rsid w:val="00092708"/>
    <w:rsid w:val="00095ABA"/>
    <w:rsid w:val="00096F47"/>
    <w:rsid w:val="000A2F27"/>
    <w:rsid w:val="000A3FDD"/>
    <w:rsid w:val="000B0D3B"/>
    <w:rsid w:val="000B3BBC"/>
    <w:rsid w:val="000B4B80"/>
    <w:rsid w:val="000B56BB"/>
    <w:rsid w:val="000C3E82"/>
    <w:rsid w:val="000E4E7E"/>
    <w:rsid w:val="000E61CE"/>
    <w:rsid w:val="000F710F"/>
    <w:rsid w:val="00100E79"/>
    <w:rsid w:val="00110470"/>
    <w:rsid w:val="00111EB3"/>
    <w:rsid w:val="00122295"/>
    <w:rsid w:val="00154D8E"/>
    <w:rsid w:val="001734DC"/>
    <w:rsid w:val="00190097"/>
    <w:rsid w:val="00192725"/>
    <w:rsid w:val="00193CF7"/>
    <w:rsid w:val="001A0F0C"/>
    <w:rsid w:val="001A7C7D"/>
    <w:rsid w:val="001D2224"/>
    <w:rsid w:val="001D69C4"/>
    <w:rsid w:val="001E4DD9"/>
    <w:rsid w:val="001E579E"/>
    <w:rsid w:val="001E6732"/>
    <w:rsid w:val="001E7968"/>
    <w:rsid w:val="001F63CF"/>
    <w:rsid w:val="00202ABC"/>
    <w:rsid w:val="002329A3"/>
    <w:rsid w:val="002551A4"/>
    <w:rsid w:val="00262B37"/>
    <w:rsid w:val="0027042D"/>
    <w:rsid w:val="00271D4B"/>
    <w:rsid w:val="00277F0D"/>
    <w:rsid w:val="00287A12"/>
    <w:rsid w:val="00291A76"/>
    <w:rsid w:val="00293AC3"/>
    <w:rsid w:val="002945C9"/>
    <w:rsid w:val="002A61E9"/>
    <w:rsid w:val="002B1464"/>
    <w:rsid w:val="002C06CA"/>
    <w:rsid w:val="002C3709"/>
    <w:rsid w:val="002C6728"/>
    <w:rsid w:val="002D6CBA"/>
    <w:rsid w:val="002F0564"/>
    <w:rsid w:val="003027E8"/>
    <w:rsid w:val="00307A0F"/>
    <w:rsid w:val="00316F3B"/>
    <w:rsid w:val="0032000F"/>
    <w:rsid w:val="003240F6"/>
    <w:rsid w:val="0033044C"/>
    <w:rsid w:val="00336972"/>
    <w:rsid w:val="00360000"/>
    <w:rsid w:val="00381792"/>
    <w:rsid w:val="00381B31"/>
    <w:rsid w:val="00391991"/>
    <w:rsid w:val="003A21F7"/>
    <w:rsid w:val="003A6808"/>
    <w:rsid w:val="003D3908"/>
    <w:rsid w:val="003D52CB"/>
    <w:rsid w:val="003D790E"/>
    <w:rsid w:val="003E370E"/>
    <w:rsid w:val="003F0F41"/>
    <w:rsid w:val="003F19CC"/>
    <w:rsid w:val="003F3E39"/>
    <w:rsid w:val="003F6FC5"/>
    <w:rsid w:val="00417287"/>
    <w:rsid w:val="00427DFD"/>
    <w:rsid w:val="0043331B"/>
    <w:rsid w:val="00437558"/>
    <w:rsid w:val="00445744"/>
    <w:rsid w:val="00457E77"/>
    <w:rsid w:val="00466F42"/>
    <w:rsid w:val="004757EC"/>
    <w:rsid w:val="00486DDC"/>
    <w:rsid w:val="004914F2"/>
    <w:rsid w:val="004A17B2"/>
    <w:rsid w:val="004A6997"/>
    <w:rsid w:val="004B0209"/>
    <w:rsid w:val="004B2C45"/>
    <w:rsid w:val="004D4E14"/>
    <w:rsid w:val="004E199D"/>
    <w:rsid w:val="004E248B"/>
    <w:rsid w:val="004F2AEB"/>
    <w:rsid w:val="00504C3B"/>
    <w:rsid w:val="005218C2"/>
    <w:rsid w:val="00525798"/>
    <w:rsid w:val="00540E85"/>
    <w:rsid w:val="00541BD5"/>
    <w:rsid w:val="00546D93"/>
    <w:rsid w:val="00550A95"/>
    <w:rsid w:val="00552B8E"/>
    <w:rsid w:val="0059149C"/>
    <w:rsid w:val="005A2ACA"/>
    <w:rsid w:val="005A5DA7"/>
    <w:rsid w:val="005B63E9"/>
    <w:rsid w:val="005B6F7E"/>
    <w:rsid w:val="006055A6"/>
    <w:rsid w:val="00607415"/>
    <w:rsid w:val="00610E0C"/>
    <w:rsid w:val="00620632"/>
    <w:rsid w:val="00634EEA"/>
    <w:rsid w:val="006355B4"/>
    <w:rsid w:val="00641A33"/>
    <w:rsid w:val="0066042F"/>
    <w:rsid w:val="00665875"/>
    <w:rsid w:val="0066700C"/>
    <w:rsid w:val="00675459"/>
    <w:rsid w:val="006755DD"/>
    <w:rsid w:val="006840A9"/>
    <w:rsid w:val="006947DC"/>
    <w:rsid w:val="006B0068"/>
    <w:rsid w:val="006C08D4"/>
    <w:rsid w:val="006C1BA3"/>
    <w:rsid w:val="006F19A8"/>
    <w:rsid w:val="006F2054"/>
    <w:rsid w:val="00715C90"/>
    <w:rsid w:val="0072322A"/>
    <w:rsid w:val="00733B37"/>
    <w:rsid w:val="00741DEA"/>
    <w:rsid w:val="00744A3B"/>
    <w:rsid w:val="00754B52"/>
    <w:rsid w:val="007622BC"/>
    <w:rsid w:val="007626D3"/>
    <w:rsid w:val="00763FA9"/>
    <w:rsid w:val="0077253A"/>
    <w:rsid w:val="00774DF3"/>
    <w:rsid w:val="00775960"/>
    <w:rsid w:val="00797ED4"/>
    <w:rsid w:val="007A5A5C"/>
    <w:rsid w:val="007B0CDE"/>
    <w:rsid w:val="007C10BE"/>
    <w:rsid w:val="007C3E5B"/>
    <w:rsid w:val="007C7382"/>
    <w:rsid w:val="007F21EF"/>
    <w:rsid w:val="0082648E"/>
    <w:rsid w:val="00831B9A"/>
    <w:rsid w:val="008332C2"/>
    <w:rsid w:val="00841588"/>
    <w:rsid w:val="00847207"/>
    <w:rsid w:val="00852642"/>
    <w:rsid w:val="008534A3"/>
    <w:rsid w:val="00856004"/>
    <w:rsid w:val="00862045"/>
    <w:rsid w:val="00865AB1"/>
    <w:rsid w:val="00875E9E"/>
    <w:rsid w:val="00881E7D"/>
    <w:rsid w:val="00885802"/>
    <w:rsid w:val="0089134A"/>
    <w:rsid w:val="00891D3B"/>
    <w:rsid w:val="00894055"/>
    <w:rsid w:val="008973EE"/>
    <w:rsid w:val="00897E5E"/>
    <w:rsid w:val="008A17E2"/>
    <w:rsid w:val="008A27B5"/>
    <w:rsid w:val="008A3F20"/>
    <w:rsid w:val="008C1F5C"/>
    <w:rsid w:val="008C4A52"/>
    <w:rsid w:val="008D2EDD"/>
    <w:rsid w:val="008D7591"/>
    <w:rsid w:val="008D7AC0"/>
    <w:rsid w:val="008E4B28"/>
    <w:rsid w:val="00901DA2"/>
    <w:rsid w:val="009026FE"/>
    <w:rsid w:val="00920324"/>
    <w:rsid w:val="00941441"/>
    <w:rsid w:val="0094422C"/>
    <w:rsid w:val="00950453"/>
    <w:rsid w:val="0096106D"/>
    <w:rsid w:val="009622A7"/>
    <w:rsid w:val="00964B72"/>
    <w:rsid w:val="00980B83"/>
    <w:rsid w:val="009961E3"/>
    <w:rsid w:val="009968A1"/>
    <w:rsid w:val="009979D3"/>
    <w:rsid w:val="009A79AF"/>
    <w:rsid w:val="009B29EE"/>
    <w:rsid w:val="009B30B0"/>
    <w:rsid w:val="009C2323"/>
    <w:rsid w:val="009F1A90"/>
    <w:rsid w:val="00A02DF1"/>
    <w:rsid w:val="00A131C5"/>
    <w:rsid w:val="00A14346"/>
    <w:rsid w:val="00A24997"/>
    <w:rsid w:val="00A432F3"/>
    <w:rsid w:val="00A43445"/>
    <w:rsid w:val="00A67477"/>
    <w:rsid w:val="00AA7934"/>
    <w:rsid w:val="00AD335A"/>
    <w:rsid w:val="00AF3275"/>
    <w:rsid w:val="00B1236B"/>
    <w:rsid w:val="00B26615"/>
    <w:rsid w:val="00B54F57"/>
    <w:rsid w:val="00B81FFC"/>
    <w:rsid w:val="00B82C48"/>
    <w:rsid w:val="00B8470A"/>
    <w:rsid w:val="00B974E5"/>
    <w:rsid w:val="00BA018F"/>
    <w:rsid w:val="00BB6D06"/>
    <w:rsid w:val="00BC2FA9"/>
    <w:rsid w:val="00BC7FC0"/>
    <w:rsid w:val="00BD4295"/>
    <w:rsid w:val="00BD4560"/>
    <w:rsid w:val="00BF72B4"/>
    <w:rsid w:val="00C1713A"/>
    <w:rsid w:val="00C40A21"/>
    <w:rsid w:val="00C65313"/>
    <w:rsid w:val="00C67B31"/>
    <w:rsid w:val="00C7794F"/>
    <w:rsid w:val="00C81830"/>
    <w:rsid w:val="00C81DAE"/>
    <w:rsid w:val="00C852CB"/>
    <w:rsid w:val="00CA3757"/>
    <w:rsid w:val="00CA4940"/>
    <w:rsid w:val="00CB389F"/>
    <w:rsid w:val="00CB39C3"/>
    <w:rsid w:val="00CB609D"/>
    <w:rsid w:val="00CC1217"/>
    <w:rsid w:val="00CC74E8"/>
    <w:rsid w:val="00CD161E"/>
    <w:rsid w:val="00CD65EF"/>
    <w:rsid w:val="00CF02C2"/>
    <w:rsid w:val="00CF5387"/>
    <w:rsid w:val="00D006A9"/>
    <w:rsid w:val="00D35DBB"/>
    <w:rsid w:val="00D52520"/>
    <w:rsid w:val="00D541E2"/>
    <w:rsid w:val="00D60652"/>
    <w:rsid w:val="00D76C4C"/>
    <w:rsid w:val="00D84621"/>
    <w:rsid w:val="00D84A12"/>
    <w:rsid w:val="00DA1078"/>
    <w:rsid w:val="00DA2ECB"/>
    <w:rsid w:val="00DA7FC8"/>
    <w:rsid w:val="00DB495A"/>
    <w:rsid w:val="00DC0FEE"/>
    <w:rsid w:val="00DE4785"/>
    <w:rsid w:val="00DE75DF"/>
    <w:rsid w:val="00DF4831"/>
    <w:rsid w:val="00DF77CC"/>
    <w:rsid w:val="00E132A7"/>
    <w:rsid w:val="00E7084E"/>
    <w:rsid w:val="00E80966"/>
    <w:rsid w:val="00E833D4"/>
    <w:rsid w:val="00E93DF9"/>
    <w:rsid w:val="00E976C9"/>
    <w:rsid w:val="00EA69E3"/>
    <w:rsid w:val="00EA6AF1"/>
    <w:rsid w:val="00EC7C79"/>
    <w:rsid w:val="00EE6E32"/>
    <w:rsid w:val="00EE733D"/>
    <w:rsid w:val="00F02FED"/>
    <w:rsid w:val="00F03405"/>
    <w:rsid w:val="00F06668"/>
    <w:rsid w:val="00F13921"/>
    <w:rsid w:val="00F341A3"/>
    <w:rsid w:val="00F3784D"/>
    <w:rsid w:val="00F4772B"/>
    <w:rsid w:val="00F54477"/>
    <w:rsid w:val="00F556D6"/>
    <w:rsid w:val="00F67A46"/>
    <w:rsid w:val="00F8190D"/>
    <w:rsid w:val="00F9366E"/>
    <w:rsid w:val="00F94C37"/>
    <w:rsid w:val="00FB70B1"/>
    <w:rsid w:val="00FC2E67"/>
    <w:rsid w:val="00FC5F35"/>
    <w:rsid w:val="00FC6D32"/>
    <w:rsid w:val="00FD3D64"/>
    <w:rsid w:val="00FD58A0"/>
    <w:rsid w:val="00FE35E8"/>
    <w:rsid w:val="00FE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0C1BE"/>
  <w15:docId w15:val="{33402C48-7539-4A55-97D9-D7A0F9BA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6B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56B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622A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3A68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3A680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nhideWhenUsed/>
    <w:rsid w:val="00AD335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30">
    <w:name w:val="Основний текст 3 Знак"/>
    <w:basedOn w:val="a0"/>
    <w:link w:val="3"/>
    <w:rsid w:val="00AD335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5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k.wikipedia.org/wiki/%D0%9E%D0%B1%27%D1%94%D0%B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.wikipedia.org/wiki/%D0%9E%D0%B1%27%D1%94%D0%B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3EA74-2F8D-4A3E-8DE1-43A08AEB3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38</Pages>
  <Words>34827</Words>
  <Characters>19852</Characters>
  <Application>Microsoft Office Word</Application>
  <DocSecurity>0</DocSecurity>
  <Lines>165</Lines>
  <Paragraphs>109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Пользователь Windows</cp:lastModifiedBy>
  <cp:revision>3</cp:revision>
  <dcterms:created xsi:type="dcterms:W3CDTF">2020-03-31T14:45:00Z</dcterms:created>
  <dcterms:modified xsi:type="dcterms:W3CDTF">2020-10-24T13:55:00Z</dcterms:modified>
</cp:coreProperties>
</file>