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2EB7B" w14:textId="33966570" w:rsidR="00DC7111" w:rsidRDefault="00DC7111"/>
    <w:p w14:paraId="60F527D1" w14:textId="77777777" w:rsidR="001B4458" w:rsidRDefault="001B4458" w:rsidP="001B4458">
      <w:pPr>
        <w:pStyle w:val="2"/>
        <w:rPr>
          <w:lang w:val="uk-UA"/>
        </w:rPr>
      </w:pPr>
      <w:r>
        <w:rPr>
          <w:lang w:val="uk-UA"/>
        </w:rPr>
        <w:t>ІДЕНТИФІКАЦІЯ ДИНАМІЧНИХ ХАРАКТЕРИСТИК ОБ'ЄКТІВ УПРАВЛІННЯ ПО ЗАСОБУ ВЗАЄМНОЇ КОРЕЛЯЦІЙНОЇ ФУНКЦІЇ</w:t>
      </w:r>
    </w:p>
    <w:p w14:paraId="380570FE" w14:textId="77777777" w:rsidR="001B4458" w:rsidRDefault="001B4458" w:rsidP="001B4458">
      <w:pPr>
        <w:pStyle w:val="a3"/>
        <w:widowControl/>
        <w:ind w:left="1985" w:hanging="1701"/>
        <w:rPr>
          <w:i w:val="0"/>
          <w:sz w:val="22"/>
          <w:lang w:val="uk-UA"/>
        </w:rPr>
      </w:pPr>
      <w:r>
        <w:rPr>
          <w:b/>
          <w:bCs/>
          <w:i w:val="0"/>
          <w:sz w:val="22"/>
          <w:lang w:val="uk-UA"/>
        </w:rPr>
        <w:t>Мета роботи:</w:t>
      </w:r>
      <w:r>
        <w:rPr>
          <w:i w:val="0"/>
          <w:sz w:val="22"/>
          <w:lang w:val="uk-UA"/>
        </w:rPr>
        <w:t xml:space="preserve"> дослідження точності засобу ідентифікації, основаного на взаємній кореляційній функції входу і виходу об'єкту управління.</w:t>
      </w:r>
    </w:p>
    <w:p w14:paraId="43CC819C" w14:textId="77777777" w:rsidR="001B4458" w:rsidRDefault="001B4458" w:rsidP="001B4458">
      <w:pPr>
        <w:pStyle w:val="1"/>
      </w:pPr>
      <w:r>
        <w:t>3.1. Теоретичні відомості</w:t>
      </w:r>
    </w:p>
    <w:p w14:paraId="17952680" w14:textId="77777777" w:rsidR="001B4458" w:rsidRDefault="001B4458" w:rsidP="001B4458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Cs w:val="24"/>
        </w:rPr>
      </w:pPr>
      <w:r>
        <w:rPr>
          <w:color w:val="000000"/>
          <w:sz w:val="22"/>
          <w:szCs w:val="22"/>
        </w:rPr>
        <w:t>При моделюванні ОУ однією з задач є визначення його динамічних характеристик (ідентифікація об'єкту). Ця задача може бути вирішена по методу взаємної кореляційної функції (ВКФ) вхідного і вихідного сигналів.</w:t>
      </w:r>
    </w:p>
    <w:p w14:paraId="4FF2B465" w14:textId="77777777" w:rsidR="001B4458" w:rsidRDefault="001B4458" w:rsidP="001B4458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Cs w:val="24"/>
          <w:lang w:val="ru-RU"/>
        </w:rPr>
      </w:pPr>
      <w:r>
        <w:rPr>
          <w:color w:val="000000"/>
          <w:sz w:val="22"/>
          <w:szCs w:val="22"/>
        </w:rPr>
        <w:t>При дослідженні даного методу будемо припускати, що процеси, які протікають в ОУ, є стаціонарні і ергодичні. Точне рішення задачі ідентифікації вимагає спостереження за процесами, що досліджуються, на достатньо великому (теоретично нескінченному) відрізку часу, але в реальній системі потрібно обмежувати час спостереження, розповсюджуючи отримані дані на нескінченний інтервал спостереження. Одержані при такому підході результати будуть наближеними. Оцінка ступеня такого наближення - одна з важливих задач, що вирішуються при моделюванні ОУ.</w:t>
      </w:r>
    </w:p>
    <w:p w14:paraId="2CFF73DD" w14:textId="77777777" w:rsidR="001B4458" w:rsidRDefault="001B4458" w:rsidP="001B4458">
      <w:pPr>
        <w:pStyle w:val="a3"/>
        <w:widowControl/>
        <w:ind w:firstLine="426"/>
        <w:rPr>
          <w:i w:val="0"/>
          <w:iCs/>
          <w:sz w:val="22"/>
          <w:lang w:val="uk-UA"/>
        </w:rPr>
      </w:pPr>
      <w:r>
        <w:rPr>
          <w:i w:val="0"/>
          <w:iCs/>
          <w:color w:val="000000"/>
          <w:sz w:val="22"/>
          <w:szCs w:val="22"/>
          <w:lang w:val="uk-UA"/>
        </w:rPr>
        <w:t xml:space="preserve">Розглянемо ОУ (рис. 3.1, а), вихід якого при вхідному сигналі </w:t>
      </w:r>
      <w:r>
        <w:rPr>
          <w:i w:val="0"/>
          <w:iCs/>
          <w:color w:val="000000"/>
          <w:position w:val="-10"/>
          <w:sz w:val="22"/>
          <w:szCs w:val="22"/>
          <w:lang w:val="uk-UA"/>
        </w:rPr>
        <w:object w:dxaOrig="380" w:dyaOrig="320" w14:anchorId="3EAB7E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4pt;height:15.9pt" o:ole="">
            <v:imagedata r:id="rId4" o:title=""/>
          </v:shape>
          <o:OLEObject Type="Embed" ProgID="Equation.3" ShapeID="_x0000_i1025" DrawAspect="Content" ObjectID="_1661072182" r:id="rId5"/>
        </w:object>
      </w:r>
      <w:r>
        <w:rPr>
          <w:i w:val="0"/>
          <w:iCs/>
          <w:color w:val="000000"/>
          <w:sz w:val="22"/>
          <w:szCs w:val="22"/>
          <w:lang w:val="uk-UA"/>
        </w:rPr>
        <w:t xml:space="preserve"> визначається наступним виразом (інтегралом згортки):</w:t>
      </w:r>
    </w:p>
    <w:p w14:paraId="5F0CB1B6" w14:textId="77777777" w:rsidR="001B4458" w:rsidRDefault="001B4458" w:rsidP="001B4458">
      <w:pPr>
        <w:pStyle w:val="a5"/>
      </w:pPr>
      <w:r>
        <w:rPr>
          <w:position w:val="-32"/>
        </w:rPr>
        <w:object w:dxaOrig="1980" w:dyaOrig="740" w14:anchorId="5419E1D6">
          <v:shape id="_x0000_i1026" type="#_x0000_t75" style="width:98.8pt;height:36.85pt" o:ole="" fillcolor="window">
            <v:imagedata r:id="rId6" o:title=""/>
          </v:shape>
          <o:OLEObject Type="Embed" ProgID="Equation.3" ShapeID="_x0000_i1026" DrawAspect="Content" ObjectID="_1661072183" r:id="rId7"/>
        </w:object>
      </w:r>
      <w:r>
        <w:t>,</w:t>
      </w:r>
      <w:r>
        <w:tab/>
        <w:t>(3.1)</w:t>
      </w:r>
    </w:p>
    <w:p w14:paraId="050A7773" w14:textId="77777777" w:rsidR="001B4458" w:rsidRDefault="001B4458" w:rsidP="001B4458">
      <w:pPr>
        <w:pStyle w:val="a3"/>
        <w:widowControl/>
        <w:ind w:left="567" w:hanging="567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де </w:t>
      </w:r>
      <w:r>
        <w:rPr>
          <w:i w:val="0"/>
          <w:position w:val="-10"/>
          <w:sz w:val="22"/>
          <w:lang w:val="uk-UA"/>
        </w:rPr>
        <w:object w:dxaOrig="400" w:dyaOrig="320" w14:anchorId="7FF9A49B">
          <v:shape id="_x0000_i1027" type="#_x0000_t75" style="width:20.1pt;height:15.9pt" o:ole="">
            <v:imagedata r:id="rId8" o:title=""/>
          </v:shape>
          <o:OLEObject Type="Embed" ProgID="Equation.3" ShapeID="_x0000_i1027" DrawAspect="Content" ObjectID="_1661072184" r:id="rId9"/>
        </w:object>
      </w:r>
      <w:r>
        <w:rPr>
          <w:i w:val="0"/>
          <w:sz w:val="22"/>
          <w:lang w:val="uk-UA"/>
        </w:rPr>
        <w:t xml:space="preserve"> - імпульсна характеристика ОУ, одержувана зворотним перетворення Лапласа з передавальної функції (див. рис. 3.1, б), тобто</w:t>
      </w:r>
    </w:p>
    <w:p w14:paraId="7D953291" w14:textId="77777777" w:rsidR="001B4458" w:rsidRDefault="001B4458" w:rsidP="001B4458">
      <w:pPr>
        <w:pStyle w:val="a5"/>
      </w:pPr>
      <w:r>
        <w:rPr>
          <w:position w:val="-10"/>
        </w:rPr>
        <w:object w:dxaOrig="1400" w:dyaOrig="360" w14:anchorId="272CD4A8">
          <v:shape id="_x0000_i1028" type="#_x0000_t75" style="width:69.5pt;height:18.4pt" o:ole="">
            <v:imagedata r:id="rId10" o:title=""/>
          </v:shape>
          <o:OLEObject Type="Embed" ProgID="Equation.3" ShapeID="_x0000_i1028" DrawAspect="Content" ObjectID="_1661072185" r:id="rId11"/>
        </w:object>
      </w:r>
      <w:r>
        <w:t xml:space="preserve">. </w:t>
      </w:r>
      <w:r>
        <w:tab/>
        <w:t>(3.2)</w:t>
      </w:r>
    </w:p>
    <w:p w14:paraId="5FC1E2EE" w14:textId="77777777" w:rsidR="001B4458" w:rsidRDefault="001B4458" w:rsidP="001B4458">
      <w:pPr>
        <w:pStyle w:val="a3"/>
        <w:widowControl/>
        <w:ind w:firstLine="0"/>
        <w:jc w:val="center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object w:dxaOrig="4186" w:dyaOrig="2597" w14:anchorId="7DE6FEBA">
          <v:shape id="_x0000_i1029" type="#_x0000_t75" style="width:154.9pt;height:96.3pt" o:ole="" fillcolor="window">
            <v:imagedata r:id="rId12" o:title=""/>
          </v:shape>
          <o:OLEObject Type="Embed" ProgID="Word.Picture.8" ShapeID="_x0000_i1029" DrawAspect="Content" ObjectID="_1661072186" r:id="rId13"/>
        </w:object>
      </w:r>
    </w:p>
    <w:p w14:paraId="2C2BA0D9" w14:textId="77777777" w:rsidR="001B4458" w:rsidRDefault="001B4458" w:rsidP="001B4458">
      <w:pPr>
        <w:pStyle w:val="a3"/>
        <w:widowControl/>
        <w:ind w:firstLine="0"/>
        <w:jc w:val="center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>Рис 3.1</w:t>
      </w:r>
    </w:p>
    <w:p w14:paraId="20C67D40" w14:textId="77777777" w:rsidR="001B4458" w:rsidRDefault="001B4458" w:rsidP="001B4458">
      <w:pPr>
        <w:pStyle w:val="a3"/>
        <w:widowControl/>
        <w:ind w:firstLine="0"/>
        <w:jc w:val="center"/>
        <w:rPr>
          <w:i w:val="0"/>
          <w:sz w:val="22"/>
          <w:lang w:val="uk-UA"/>
        </w:rPr>
      </w:pPr>
    </w:p>
    <w:p w14:paraId="79BFC09C" w14:textId="77777777" w:rsidR="001B4458" w:rsidRDefault="001B4458" w:rsidP="001B4458">
      <w:pPr>
        <w:pStyle w:val="a3"/>
        <w:widowControl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Приймаючи обмеження </w:t>
      </w:r>
      <w:r>
        <w:rPr>
          <w:i w:val="0"/>
          <w:position w:val="-10"/>
          <w:sz w:val="22"/>
          <w:lang w:val="uk-UA"/>
        </w:rPr>
        <w:object w:dxaOrig="720" w:dyaOrig="320" w14:anchorId="21C733A3">
          <v:shape id="_x0000_i1030" type="#_x0000_t75" style="width:36pt;height:15.9pt" o:ole="">
            <v:imagedata r:id="rId14" o:title=""/>
          </v:shape>
          <o:OLEObject Type="Embed" ProgID="Equation.3" ShapeID="_x0000_i1030" DrawAspect="Content" ObjectID="_1661072187" r:id="rId15"/>
        </w:object>
      </w:r>
      <w:r>
        <w:rPr>
          <w:i w:val="0"/>
          <w:sz w:val="22"/>
          <w:lang w:val="uk-UA"/>
        </w:rPr>
        <w:t xml:space="preserve"> для всіх </w:t>
      </w:r>
      <w:r>
        <w:rPr>
          <w:i w:val="0"/>
          <w:position w:val="-6"/>
          <w:sz w:val="22"/>
          <w:lang w:val="uk-UA"/>
        </w:rPr>
        <w:object w:dxaOrig="460" w:dyaOrig="260" w14:anchorId="7214B6AC">
          <v:shape id="_x0000_i1031" type="#_x0000_t75" style="width:23.45pt;height:12.55pt" o:ole="">
            <v:imagedata r:id="rId16" o:title=""/>
          </v:shape>
          <o:OLEObject Type="Embed" ProgID="Equation.3" ShapeID="_x0000_i1031" DrawAspect="Content" ObjectID="_1661072188" r:id="rId17"/>
        </w:object>
      </w:r>
      <w:r>
        <w:rPr>
          <w:i w:val="0"/>
          <w:sz w:val="22"/>
          <w:lang w:val="uk-UA"/>
        </w:rPr>
        <w:t>, отримаємо з (3.1)</w:t>
      </w:r>
    </w:p>
    <w:p w14:paraId="4C4D21FF" w14:textId="77777777" w:rsidR="001B4458" w:rsidRDefault="001B4458" w:rsidP="001B4458">
      <w:pPr>
        <w:pStyle w:val="a5"/>
      </w:pPr>
      <w:r>
        <w:rPr>
          <w:position w:val="-32"/>
        </w:rPr>
        <w:object w:dxaOrig="3560" w:dyaOrig="740" w14:anchorId="1FB0E91C">
          <v:shape id="_x0000_i1032" type="#_x0000_t75" style="width:177.5pt;height:36.85pt" o:ole="" fillcolor="window">
            <v:imagedata r:id="rId18" o:title=""/>
          </v:shape>
          <o:OLEObject Type="Embed" ProgID="Equation.3" ShapeID="_x0000_i1032" DrawAspect="Content" ObjectID="_1661072189" r:id="rId19"/>
        </w:object>
      </w:r>
      <w:r>
        <w:t>.</w:t>
      </w:r>
      <w:r>
        <w:tab/>
        <w:t>(3.3)</w:t>
      </w:r>
    </w:p>
    <w:p w14:paraId="461E2142" w14:textId="77777777" w:rsidR="001B4458" w:rsidRDefault="001B4458" w:rsidP="001B4458">
      <w:pPr>
        <w:pStyle w:val="a3"/>
        <w:widowControl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Розглянемо фізичний сенс рівнянь (3.1) і (3.3). Нехай на вхід ОУ подаються імпульси шириною </w:t>
      </w:r>
      <w:r>
        <w:rPr>
          <w:i w:val="0"/>
          <w:position w:val="-6"/>
          <w:sz w:val="22"/>
          <w:lang w:val="uk-UA"/>
        </w:rPr>
        <w:object w:dxaOrig="620" w:dyaOrig="260" w14:anchorId="60EB9E21">
          <v:shape id="_x0000_i1033" type="#_x0000_t75" style="width:31pt;height:13.4pt" o:ole="">
            <v:imagedata r:id="rId20" o:title=""/>
          </v:shape>
          <o:OLEObject Type="Embed" ProgID="Equation.3" ShapeID="_x0000_i1033" DrawAspect="Content" ObjectID="_1661072190" r:id="rId21"/>
        </w:object>
      </w:r>
      <w:r>
        <w:rPr>
          <w:i w:val="0"/>
          <w:sz w:val="22"/>
          <w:lang w:val="uk-UA"/>
        </w:rPr>
        <w:t xml:space="preserve"> і амплітудою </w:t>
      </w:r>
      <w:r>
        <w:rPr>
          <w:i w:val="0"/>
          <w:position w:val="-10"/>
          <w:sz w:val="22"/>
          <w:lang w:val="uk-UA"/>
        </w:rPr>
        <w:object w:dxaOrig="380" w:dyaOrig="320" w14:anchorId="4A1E325A">
          <v:shape id="_x0000_i1034" type="#_x0000_t75" style="width:18.4pt;height:15.9pt" o:ole="">
            <v:imagedata r:id="rId22" o:title=""/>
          </v:shape>
          <o:OLEObject Type="Embed" ProgID="Equation.3" ShapeID="_x0000_i1034" DrawAspect="Content" ObjectID="_1661072191" r:id="rId23"/>
        </w:object>
      </w:r>
      <w:r>
        <w:rPr>
          <w:i w:val="0"/>
          <w:sz w:val="22"/>
          <w:lang w:val="uk-UA"/>
        </w:rPr>
        <w:t xml:space="preserve"> в моменти часу </w:t>
      </w:r>
      <w:r>
        <w:rPr>
          <w:i w:val="0"/>
          <w:position w:val="-10"/>
          <w:sz w:val="22"/>
          <w:lang w:val="uk-UA"/>
        </w:rPr>
        <w:object w:dxaOrig="1279" w:dyaOrig="300" w14:anchorId="037E82C9">
          <v:shape id="_x0000_i1035" type="#_x0000_t75" style="width:63.65pt;height:15.05pt" o:ole="">
            <v:imagedata r:id="rId24" o:title=""/>
          </v:shape>
          <o:OLEObject Type="Embed" ProgID="Equation.3" ShapeID="_x0000_i1035" DrawAspect="Content" ObjectID="_1661072192" r:id="rId25"/>
        </w:object>
      </w:r>
      <w:r>
        <w:rPr>
          <w:i w:val="0"/>
          <w:sz w:val="22"/>
          <w:lang w:val="uk-UA"/>
        </w:rPr>
        <w:t xml:space="preserve"> з енергією </w:t>
      </w:r>
      <w:r>
        <w:rPr>
          <w:i w:val="0"/>
          <w:position w:val="-10"/>
          <w:sz w:val="22"/>
          <w:lang w:val="uk-UA"/>
        </w:rPr>
        <w:object w:dxaOrig="480" w:dyaOrig="320" w14:anchorId="276C1590">
          <v:shape id="_x0000_i1036" type="#_x0000_t75" style="width:23.45pt;height:15.9pt" o:ole="">
            <v:imagedata r:id="rId26" o:title=""/>
          </v:shape>
          <o:OLEObject Type="Embed" ProgID="Equation.3" ShapeID="_x0000_i1036" DrawAspect="Content" ObjectID="_1661072193" r:id="rId27"/>
        </w:object>
      </w:r>
      <w:r>
        <w:rPr>
          <w:i w:val="0"/>
          <w:sz w:val="22"/>
          <w:lang w:val="uk-UA"/>
        </w:rPr>
        <w:t xml:space="preserve"> (рис. 3.2). Введемо позначку: </w:t>
      </w:r>
      <w:r>
        <w:rPr>
          <w:i w:val="0"/>
          <w:position w:val="-10"/>
          <w:sz w:val="22"/>
          <w:lang w:val="uk-UA"/>
        </w:rPr>
        <w:object w:dxaOrig="460" w:dyaOrig="320" w14:anchorId="78840628">
          <v:shape id="_x0000_i1037" type="#_x0000_t75" style="width:22.6pt;height:15.9pt" o:ole="">
            <v:imagedata r:id="rId28" o:title=""/>
          </v:shape>
          <o:OLEObject Type="Embed" ProgID="Equation.3" ShapeID="_x0000_i1037" DrawAspect="Content" ObjectID="_1661072194" r:id="rId29"/>
        </w:object>
      </w:r>
      <w:r>
        <w:rPr>
          <w:i w:val="0"/>
          <w:sz w:val="22"/>
          <w:lang w:val="uk-UA"/>
        </w:rPr>
        <w:t xml:space="preserve"> - реакція ОУ в момент часу </w:t>
      </w:r>
      <w:r>
        <w:rPr>
          <w:iCs/>
          <w:sz w:val="22"/>
          <w:lang w:val="uk-UA"/>
        </w:rPr>
        <w:t>t</w:t>
      </w:r>
      <w:r>
        <w:rPr>
          <w:i w:val="0"/>
          <w:sz w:val="22"/>
          <w:lang w:val="uk-UA"/>
        </w:rPr>
        <w:t xml:space="preserve"> на один </w:t>
      </w:r>
      <w:proofErr w:type="spellStart"/>
      <w:r>
        <w:rPr>
          <w:iCs/>
          <w:sz w:val="22"/>
          <w:lang w:val="en-US"/>
        </w:rPr>
        <w:t>i</w:t>
      </w:r>
      <w:proofErr w:type="spellEnd"/>
      <w:r>
        <w:rPr>
          <w:i w:val="0"/>
          <w:sz w:val="22"/>
          <w:lang w:val="uk-UA"/>
        </w:rPr>
        <w:t xml:space="preserve"> - імпульс, прикладений в момент часу </w:t>
      </w:r>
      <w:r>
        <w:rPr>
          <w:i w:val="0"/>
          <w:position w:val="-10"/>
          <w:sz w:val="22"/>
          <w:lang w:val="uk-UA"/>
        </w:rPr>
        <w:object w:dxaOrig="960" w:dyaOrig="320" w14:anchorId="7BED2C5B">
          <v:shape id="_x0000_i1038" type="#_x0000_t75" style="width:47.7pt;height:15.9pt" o:ole="">
            <v:imagedata r:id="rId30" o:title=""/>
          </v:shape>
          <o:OLEObject Type="Embed" ProgID="Equation.3" ShapeID="_x0000_i1038" DrawAspect="Content" ObjectID="_1661072195" r:id="rId31"/>
        </w:object>
      </w:r>
      <w:r>
        <w:rPr>
          <w:i w:val="0"/>
          <w:sz w:val="22"/>
          <w:lang w:val="uk-UA"/>
        </w:rPr>
        <w:t>. На ґрунті викладеного можна записати</w:t>
      </w:r>
    </w:p>
    <w:p w14:paraId="0CEEB0DB" w14:textId="77777777" w:rsidR="001B4458" w:rsidRDefault="001B4458" w:rsidP="001B4458">
      <w:pPr>
        <w:pStyle w:val="a5"/>
        <w:tabs>
          <w:tab w:val="num" w:pos="720"/>
        </w:tabs>
        <w:ind w:left="360"/>
      </w:pPr>
      <w:r>
        <w:rPr>
          <w:i/>
          <w:position w:val="-10"/>
        </w:rPr>
        <w:object w:dxaOrig="3019" w:dyaOrig="320" w14:anchorId="54CB9AC4">
          <v:shape id="_x0000_i1039" type="#_x0000_t75" style="width:149pt;height:15.9pt" o:ole="">
            <v:imagedata r:id="rId32" o:title=""/>
          </v:shape>
          <o:OLEObject Type="Embed" ProgID="Equation.3" ShapeID="_x0000_i1039" DrawAspect="Content" ObjectID="_1661072196" r:id="rId33"/>
        </w:object>
      </w:r>
      <w:r>
        <w:t>.</w:t>
      </w:r>
      <w:r>
        <w:tab/>
        <w:t>(3.4)</w:t>
      </w:r>
    </w:p>
    <w:bookmarkStart w:id="0" w:name="_MON_976251943"/>
    <w:bookmarkStart w:id="1" w:name="_MON_976252683"/>
    <w:bookmarkStart w:id="2" w:name="_MON_976252713"/>
    <w:bookmarkStart w:id="3" w:name="_MON_976252730"/>
    <w:bookmarkStart w:id="4" w:name="_MON_976252756"/>
    <w:bookmarkStart w:id="5" w:name="_MON_976256189"/>
    <w:bookmarkStart w:id="6" w:name="_MON_976256788"/>
    <w:bookmarkStart w:id="7" w:name="_MON_976257664"/>
    <w:bookmarkStart w:id="8" w:name="_MON_1251140813"/>
    <w:bookmarkStart w:id="9" w:name="_MON_1251140892"/>
    <w:bookmarkStart w:id="10" w:name="_MON_1251140920"/>
    <w:bookmarkStart w:id="11" w:name="_MON_1251140937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3C0366CC" w14:textId="77777777" w:rsidR="001B4458" w:rsidRDefault="001B4458" w:rsidP="001B4458">
      <w:pPr>
        <w:pStyle w:val="a3"/>
        <w:widowControl/>
        <w:ind w:firstLine="0"/>
        <w:jc w:val="center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object w:dxaOrig="4335" w:dyaOrig="2595" w14:anchorId="21FD26D9">
          <v:shape id="_x0000_i1040" type="#_x0000_t75" style="width:216.85pt;height:129.75pt" o:ole="" fillcolor="window">
            <v:imagedata r:id="rId34" o:title=""/>
          </v:shape>
          <o:OLEObject Type="Embed" ProgID="Word.Picture.8" ShapeID="_x0000_i1040" DrawAspect="Content" ObjectID="_1661072197" r:id="rId35"/>
        </w:object>
      </w:r>
    </w:p>
    <w:p w14:paraId="698B8483" w14:textId="77777777" w:rsidR="001B4458" w:rsidRDefault="001B4458" w:rsidP="001B4458">
      <w:pPr>
        <w:pStyle w:val="a3"/>
        <w:widowControl/>
        <w:ind w:firstLine="0"/>
        <w:jc w:val="center"/>
        <w:rPr>
          <w:i w:val="0"/>
          <w:sz w:val="22"/>
        </w:rPr>
      </w:pPr>
      <w:r>
        <w:rPr>
          <w:i w:val="0"/>
          <w:sz w:val="22"/>
          <w:lang w:val="uk-UA"/>
        </w:rPr>
        <w:t>Рис. 3.2</w:t>
      </w:r>
    </w:p>
    <w:p w14:paraId="28677EB7" w14:textId="77777777" w:rsidR="001B4458" w:rsidRDefault="001B4458" w:rsidP="001B4458">
      <w:pPr>
        <w:pStyle w:val="a3"/>
        <w:widowControl/>
        <w:ind w:firstLine="0"/>
        <w:jc w:val="center"/>
        <w:rPr>
          <w:i w:val="0"/>
          <w:sz w:val="22"/>
        </w:rPr>
      </w:pPr>
    </w:p>
    <w:p w14:paraId="25750641" w14:textId="77777777" w:rsidR="001B4458" w:rsidRDefault="001B4458" w:rsidP="001B4458">
      <w:pPr>
        <w:pStyle w:val="a3"/>
        <w:widowControl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lastRenderedPageBreak/>
        <w:t xml:space="preserve">Оскільки послідовність імпульсів додається з моменту часу </w:t>
      </w:r>
      <w:r>
        <w:rPr>
          <w:i w:val="0"/>
          <w:position w:val="-6"/>
          <w:sz w:val="22"/>
          <w:lang w:val="uk-UA"/>
        </w:rPr>
        <w:object w:dxaOrig="460" w:dyaOrig="260" w14:anchorId="07C81DEA">
          <v:shape id="_x0000_i1041" type="#_x0000_t75" style="width:22.6pt;height:13.4pt" o:ole="">
            <v:imagedata r:id="rId36" o:title=""/>
          </v:shape>
          <o:OLEObject Type="Embed" ProgID="Equation.3" ShapeID="_x0000_i1041" DrawAspect="Content" ObjectID="_1661072198" r:id="rId37"/>
        </w:object>
      </w:r>
      <w:r>
        <w:rPr>
          <w:i w:val="0"/>
          <w:sz w:val="22"/>
          <w:lang w:val="uk-UA"/>
        </w:rPr>
        <w:t xml:space="preserve"> до </w:t>
      </w:r>
      <w:r>
        <w:rPr>
          <w:i w:val="0"/>
          <w:position w:val="-10"/>
          <w:sz w:val="22"/>
          <w:lang w:val="uk-UA"/>
        </w:rPr>
        <w:object w:dxaOrig="460" w:dyaOrig="320" w14:anchorId="23304DA3">
          <v:shape id="_x0000_i1042" type="#_x0000_t75" style="width:22.6pt;height:15.9pt" o:ole="">
            <v:imagedata r:id="rId38" o:title=""/>
          </v:shape>
          <o:OLEObject Type="Embed" ProgID="Equation.3" ShapeID="_x0000_i1042" DrawAspect="Content" ObjectID="_1661072199" r:id="rId39"/>
        </w:object>
      </w:r>
      <w:r>
        <w:rPr>
          <w:i w:val="0"/>
          <w:sz w:val="22"/>
          <w:lang w:val="uk-UA"/>
        </w:rPr>
        <w:t xml:space="preserve">, то </w:t>
      </w:r>
      <w:r>
        <w:rPr>
          <w:i w:val="0"/>
          <w:position w:val="-10"/>
          <w:sz w:val="22"/>
          <w:lang w:val="uk-UA"/>
        </w:rPr>
        <w:object w:dxaOrig="460" w:dyaOrig="320" w14:anchorId="0F1F1F77">
          <v:shape id="_x0000_i1043" type="#_x0000_t75" style="width:22.6pt;height:15.9pt" o:ole="">
            <v:imagedata r:id="rId40" o:title=""/>
          </v:shape>
          <o:OLEObject Type="Embed" ProgID="Equation.3" ShapeID="_x0000_i1043" DrawAspect="Content" ObjectID="_1661072200" r:id="rId41"/>
        </w:object>
      </w:r>
      <w:r>
        <w:rPr>
          <w:i w:val="0"/>
          <w:sz w:val="22"/>
          <w:lang w:val="uk-UA"/>
        </w:rPr>
        <w:t xml:space="preserve"> можна розглядати як суму </w:t>
      </w:r>
      <w:r>
        <w:rPr>
          <w:i w:val="0"/>
          <w:position w:val="-6"/>
          <w:sz w:val="22"/>
          <w:lang w:val="uk-UA"/>
        </w:rPr>
        <w:object w:dxaOrig="180" w:dyaOrig="200" w14:anchorId="3806C304">
          <v:shape id="_x0000_i1044" type="#_x0000_t75" style="width:9.2pt;height:10.05pt" o:ole="">
            <v:imagedata r:id="rId42" o:title=""/>
          </v:shape>
          <o:OLEObject Type="Embed" ProgID="Equation.3" ShapeID="_x0000_i1044" DrawAspect="Content" ObjectID="_1661072201" r:id="rId43"/>
        </w:object>
      </w:r>
      <w:r>
        <w:rPr>
          <w:i w:val="0"/>
          <w:sz w:val="22"/>
          <w:lang w:val="uk-UA"/>
        </w:rPr>
        <w:t xml:space="preserve"> виходів </w:t>
      </w:r>
      <w:r>
        <w:rPr>
          <w:i w:val="0"/>
          <w:position w:val="-10"/>
          <w:sz w:val="22"/>
          <w:lang w:val="uk-UA"/>
        </w:rPr>
        <w:object w:dxaOrig="520" w:dyaOrig="320" w14:anchorId="76743F6D">
          <v:shape id="_x0000_i1045" type="#_x0000_t75" style="width:25.95pt;height:15.9pt" o:ole="">
            <v:imagedata r:id="rId44" o:title=""/>
          </v:shape>
          <o:OLEObject Type="Embed" ProgID="Equation.3" ShapeID="_x0000_i1045" DrawAspect="Content" ObjectID="_1661072202" r:id="rId45"/>
        </w:object>
      </w:r>
      <w:r>
        <w:rPr>
          <w:i w:val="0"/>
          <w:sz w:val="22"/>
          <w:lang w:val="uk-UA"/>
        </w:rPr>
        <w:t xml:space="preserve">, </w:t>
      </w:r>
      <w:r>
        <w:rPr>
          <w:i w:val="0"/>
          <w:position w:val="-10"/>
          <w:sz w:val="22"/>
          <w:lang w:val="uk-UA"/>
        </w:rPr>
        <w:object w:dxaOrig="560" w:dyaOrig="320" w14:anchorId="64B223AB">
          <v:shape id="_x0000_i1046" type="#_x0000_t75" style="width:27.65pt;height:15.9pt" o:ole="">
            <v:imagedata r:id="rId46" o:title=""/>
          </v:shape>
          <o:OLEObject Type="Embed" ProgID="Equation.3" ShapeID="_x0000_i1046" DrawAspect="Content" ObjectID="_1661072203" r:id="rId47"/>
        </w:object>
      </w:r>
      <w:r>
        <w:rPr>
          <w:i w:val="0"/>
          <w:sz w:val="22"/>
          <w:lang w:val="uk-UA"/>
        </w:rPr>
        <w:t xml:space="preserve">,..., </w:t>
      </w:r>
      <w:r>
        <w:rPr>
          <w:i w:val="0"/>
          <w:position w:val="-10"/>
          <w:sz w:val="22"/>
          <w:lang w:val="uk-UA"/>
        </w:rPr>
        <w:object w:dxaOrig="580" w:dyaOrig="320" w14:anchorId="210F46B1">
          <v:shape id="_x0000_i1047" type="#_x0000_t75" style="width:29.3pt;height:15.9pt" o:ole="">
            <v:imagedata r:id="rId48" o:title=""/>
          </v:shape>
          <o:OLEObject Type="Embed" ProgID="Equation.3" ShapeID="_x0000_i1047" DrawAspect="Content" ObjectID="_1661072204" r:id="rId49"/>
        </w:object>
      </w:r>
      <w:r>
        <w:rPr>
          <w:i w:val="0"/>
          <w:sz w:val="22"/>
          <w:lang w:val="uk-UA"/>
        </w:rPr>
        <w:t>:</w:t>
      </w:r>
    </w:p>
    <w:p w14:paraId="157DA1F0" w14:textId="77777777" w:rsidR="001B4458" w:rsidRDefault="001B4458" w:rsidP="001B4458">
      <w:pPr>
        <w:pStyle w:val="a5"/>
      </w:pPr>
      <w:r>
        <w:rPr>
          <w:position w:val="-28"/>
        </w:rPr>
        <w:object w:dxaOrig="4180" w:dyaOrig="680" w14:anchorId="6217B988">
          <v:shape id="_x0000_i1048" type="#_x0000_t75" style="width:209.3pt;height:34.35pt" o:ole="" fillcolor="window">
            <v:imagedata r:id="rId50" o:title=""/>
          </v:shape>
          <o:OLEObject Type="Embed" ProgID="Equation.3" ShapeID="_x0000_i1048" DrawAspect="Content" ObjectID="_1661072205" r:id="rId51"/>
        </w:object>
      </w:r>
      <w:r>
        <w:t>.</w:t>
      </w:r>
      <w:r>
        <w:tab/>
        <w:t>(3.5)</w:t>
      </w:r>
    </w:p>
    <w:p w14:paraId="0FBA421E" w14:textId="77777777" w:rsidR="001B4458" w:rsidRDefault="001B4458" w:rsidP="001B4458">
      <w:pPr>
        <w:pStyle w:val="a3"/>
        <w:widowControl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В межі </w:t>
      </w:r>
      <w:r>
        <w:rPr>
          <w:i w:val="0"/>
          <w:position w:val="-6"/>
          <w:sz w:val="22"/>
          <w:lang w:val="uk-UA"/>
        </w:rPr>
        <w:object w:dxaOrig="1160" w:dyaOrig="260" w14:anchorId="43359051">
          <v:shape id="_x0000_i1049" type="#_x0000_t75" style="width:57.75pt;height:13.4pt" o:ole="">
            <v:imagedata r:id="rId52" o:title=""/>
          </v:shape>
          <o:OLEObject Type="Embed" ProgID="Equation.3" ShapeID="_x0000_i1049" DrawAspect="Content" ObjectID="_1661072206" r:id="rId53"/>
        </w:object>
      </w:r>
      <w:r>
        <w:rPr>
          <w:i w:val="0"/>
          <w:sz w:val="22"/>
          <w:lang w:val="uk-UA"/>
        </w:rPr>
        <w:t xml:space="preserve"> і </w:t>
      </w:r>
      <w:r>
        <w:rPr>
          <w:i w:val="0"/>
          <w:position w:val="-6"/>
          <w:sz w:val="22"/>
          <w:lang w:val="uk-UA"/>
        </w:rPr>
        <w:object w:dxaOrig="800" w:dyaOrig="260" w14:anchorId="78EE3B34">
          <v:shape id="_x0000_i1050" type="#_x0000_t75" style="width:40.2pt;height:13.4pt" o:ole="">
            <v:imagedata r:id="rId54" o:title=""/>
          </v:shape>
          <o:OLEObject Type="Embed" ProgID="Equation.3" ShapeID="_x0000_i1050" DrawAspect="Content" ObjectID="_1661072207" r:id="rId55"/>
        </w:object>
      </w:r>
      <w:r>
        <w:rPr>
          <w:i w:val="0"/>
          <w:sz w:val="22"/>
          <w:lang w:val="uk-UA"/>
        </w:rPr>
        <w:t xml:space="preserve"> одержуємо вираз (3.3). Якщо вхідний сигнал ОУ </w:t>
      </w:r>
      <w:r>
        <w:rPr>
          <w:i w:val="0"/>
          <w:position w:val="-10"/>
          <w:sz w:val="22"/>
          <w:lang w:val="uk-UA"/>
        </w:rPr>
        <w:object w:dxaOrig="380" w:dyaOrig="320" w14:anchorId="66623A8A">
          <v:shape id="_x0000_i1051" type="#_x0000_t75" style="width:18.4pt;height:15.9pt" o:ole="">
            <v:imagedata r:id="rId22" o:title=""/>
          </v:shape>
          <o:OLEObject Type="Embed" ProgID="Equation.3" ShapeID="_x0000_i1051" DrawAspect="Content" ObjectID="_1661072208" r:id="rId56"/>
        </w:object>
      </w:r>
      <w:r>
        <w:rPr>
          <w:i w:val="0"/>
          <w:sz w:val="22"/>
          <w:lang w:val="uk-UA"/>
        </w:rPr>
        <w:t xml:space="preserve"> - випадковий, то, маючи (3.1) або (3.5), можна обчислити взаємну кореляційну функцію </w:t>
      </w:r>
      <w:r>
        <w:rPr>
          <w:i w:val="0"/>
          <w:position w:val="-14"/>
          <w:sz w:val="22"/>
          <w:lang w:val="uk-UA"/>
        </w:rPr>
        <w:object w:dxaOrig="620" w:dyaOrig="360" w14:anchorId="616CBBB0">
          <v:shape id="_x0000_i1052" type="#_x0000_t75" style="width:31pt;height:18.4pt" o:ole="">
            <v:imagedata r:id="rId57" o:title=""/>
          </v:shape>
          <o:OLEObject Type="Embed" ProgID="Equation.3" ShapeID="_x0000_i1052" DrawAspect="Content" ObjectID="_1661072209" r:id="rId58"/>
        </w:object>
      </w:r>
      <w:r>
        <w:rPr>
          <w:i w:val="0"/>
          <w:sz w:val="22"/>
          <w:lang w:val="uk-UA"/>
        </w:rPr>
        <w:t xml:space="preserve">, що відбиває взаємозв'язок між виходом ОУ </w:t>
      </w:r>
      <w:r>
        <w:rPr>
          <w:i w:val="0"/>
          <w:position w:val="-10"/>
          <w:sz w:val="22"/>
          <w:lang w:val="uk-UA"/>
        </w:rPr>
        <w:object w:dxaOrig="400" w:dyaOrig="320" w14:anchorId="23693CEF">
          <v:shape id="_x0000_i1053" type="#_x0000_t75" style="width:20.1pt;height:15.9pt" o:ole="">
            <v:imagedata r:id="rId59" o:title=""/>
          </v:shape>
          <o:OLEObject Type="Embed" ProgID="Equation.3" ShapeID="_x0000_i1053" DrawAspect="Content" ObjectID="_1661072210" r:id="rId60"/>
        </w:object>
      </w:r>
      <w:r>
        <w:rPr>
          <w:i w:val="0"/>
          <w:sz w:val="22"/>
          <w:lang w:val="uk-UA"/>
        </w:rPr>
        <w:t xml:space="preserve"> в будь-який момент часу </w:t>
      </w:r>
      <w:r>
        <w:rPr>
          <w:iCs/>
          <w:sz w:val="22"/>
          <w:lang w:val="uk-UA"/>
        </w:rPr>
        <w:t>t</w:t>
      </w:r>
      <w:r>
        <w:rPr>
          <w:i w:val="0"/>
          <w:sz w:val="22"/>
          <w:lang w:val="uk-UA"/>
        </w:rPr>
        <w:t xml:space="preserve"> і входом ОУ </w:t>
      </w:r>
      <w:r>
        <w:rPr>
          <w:i w:val="0"/>
          <w:position w:val="-10"/>
          <w:sz w:val="22"/>
          <w:lang w:val="uk-UA"/>
        </w:rPr>
        <w:object w:dxaOrig="700" w:dyaOrig="320" w14:anchorId="1753692E">
          <v:shape id="_x0000_i1054" type="#_x0000_t75" style="width:34.35pt;height:15.9pt" o:ole="">
            <v:imagedata r:id="rId61" o:title=""/>
          </v:shape>
          <o:OLEObject Type="Embed" ProgID="Equation.3" ShapeID="_x0000_i1054" DrawAspect="Content" ObjectID="_1661072211" r:id="rId62"/>
        </w:object>
      </w:r>
      <w:r>
        <w:rPr>
          <w:i w:val="0"/>
          <w:sz w:val="22"/>
          <w:lang w:val="uk-UA"/>
        </w:rPr>
        <w:t>, наступним чином:</w:t>
      </w:r>
    </w:p>
    <w:p w14:paraId="778728C6" w14:textId="77777777" w:rsidR="001B4458" w:rsidRDefault="001B4458" w:rsidP="001B4458">
      <w:pPr>
        <w:pStyle w:val="a5"/>
      </w:pPr>
      <w:r>
        <w:rPr>
          <w:position w:val="-32"/>
        </w:rPr>
        <w:object w:dxaOrig="3100" w:dyaOrig="740" w14:anchorId="75F6C0B5">
          <v:shape id="_x0000_i1055" type="#_x0000_t75" style="width:154.9pt;height:36.85pt" o:ole="" fillcolor="window">
            <v:imagedata r:id="rId63" o:title=""/>
          </v:shape>
          <o:OLEObject Type="Embed" ProgID="Equation.3" ShapeID="_x0000_i1055" DrawAspect="Content" ObjectID="_1661072212" r:id="rId64"/>
        </w:object>
      </w:r>
      <w:r>
        <w:tab/>
        <w:t>(3.6)</w:t>
      </w:r>
    </w:p>
    <w:p w14:paraId="173436C2" w14:textId="77777777" w:rsidR="001B4458" w:rsidRDefault="001B4458" w:rsidP="001B4458">
      <w:pPr>
        <w:pStyle w:val="a3"/>
        <w:widowControl/>
        <w:ind w:firstLine="0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де </w:t>
      </w:r>
      <w:r>
        <w:rPr>
          <w:iCs/>
          <w:sz w:val="22"/>
          <w:lang w:val="uk-UA"/>
        </w:rPr>
        <w:t>Т</w:t>
      </w:r>
      <w:r>
        <w:rPr>
          <w:i w:val="0"/>
          <w:sz w:val="22"/>
          <w:lang w:val="uk-UA"/>
        </w:rPr>
        <w:t xml:space="preserve"> - тривалість процесів, що спостерігаються </w:t>
      </w:r>
      <w:r>
        <w:rPr>
          <w:i w:val="0"/>
          <w:position w:val="-10"/>
          <w:sz w:val="22"/>
          <w:lang w:val="uk-UA"/>
        </w:rPr>
        <w:object w:dxaOrig="380" w:dyaOrig="320" w14:anchorId="164BC609">
          <v:shape id="_x0000_i1056" type="#_x0000_t75" style="width:18.4pt;height:15.9pt" o:ole="">
            <v:imagedata r:id="rId22" o:title=""/>
          </v:shape>
          <o:OLEObject Type="Embed" ProgID="Equation.3" ShapeID="_x0000_i1056" DrawAspect="Content" ObjectID="_1661072213" r:id="rId65"/>
        </w:object>
      </w:r>
      <w:r>
        <w:rPr>
          <w:i w:val="0"/>
          <w:sz w:val="22"/>
          <w:lang w:val="uk-UA"/>
        </w:rPr>
        <w:t xml:space="preserve"> і </w:t>
      </w:r>
      <w:r>
        <w:rPr>
          <w:i w:val="0"/>
          <w:position w:val="-10"/>
          <w:sz w:val="22"/>
          <w:lang w:val="uk-UA"/>
        </w:rPr>
        <w:object w:dxaOrig="400" w:dyaOrig="320" w14:anchorId="73F8F87F">
          <v:shape id="_x0000_i1057" type="#_x0000_t75" style="width:20.1pt;height:15.9pt" o:ole="">
            <v:imagedata r:id="rId59" o:title=""/>
          </v:shape>
          <o:OLEObject Type="Embed" ProgID="Equation.3" ShapeID="_x0000_i1057" DrawAspect="Content" ObjectID="_1661072214" r:id="rId66"/>
        </w:object>
      </w:r>
      <w:r>
        <w:rPr>
          <w:i w:val="0"/>
          <w:sz w:val="22"/>
          <w:lang w:val="uk-UA"/>
        </w:rPr>
        <w:t>.</w:t>
      </w:r>
    </w:p>
    <w:p w14:paraId="492569A6" w14:textId="77777777" w:rsidR="001B4458" w:rsidRDefault="001B4458" w:rsidP="001B4458">
      <w:pPr>
        <w:pStyle w:val="a3"/>
        <w:widowControl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>Підставляючи в (3.6) вираз (3.1) і вводячи поняття АКФ, одержуємо:</w:t>
      </w:r>
    </w:p>
    <w:p w14:paraId="3B52CF7C" w14:textId="77777777" w:rsidR="001B4458" w:rsidRDefault="001B4458" w:rsidP="001B4458">
      <w:pPr>
        <w:pStyle w:val="a5"/>
      </w:pPr>
      <w:r>
        <w:rPr>
          <w:position w:val="-32"/>
        </w:rPr>
        <w:object w:dxaOrig="2659" w:dyaOrig="760" w14:anchorId="316206F1">
          <v:shape id="_x0000_i1058" type="#_x0000_t75" style="width:133.1pt;height:37.65pt" o:ole="" fillcolor="window">
            <v:imagedata r:id="rId67" o:title=""/>
          </v:shape>
          <o:OLEObject Type="Embed" ProgID="Equation.3" ShapeID="_x0000_i1058" DrawAspect="Content" ObjectID="_1661072215" r:id="rId68"/>
        </w:object>
      </w:r>
      <w:r>
        <w:tab/>
        <w:t>(3.7)</w:t>
      </w:r>
    </w:p>
    <w:p w14:paraId="72EE9B24" w14:textId="77777777" w:rsidR="001B4458" w:rsidRDefault="001B4458" w:rsidP="001B4458">
      <w:pPr>
        <w:pStyle w:val="a3"/>
        <w:widowControl/>
        <w:ind w:firstLine="0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де </w:t>
      </w:r>
      <w:r>
        <w:rPr>
          <w:i w:val="0"/>
          <w:position w:val="-10"/>
          <w:sz w:val="22"/>
          <w:lang w:val="uk-UA"/>
        </w:rPr>
        <w:object w:dxaOrig="600" w:dyaOrig="320" w14:anchorId="18B1071F">
          <v:shape id="_x0000_i1059" type="#_x0000_t75" style="width:30.15pt;height:15.9pt" o:ole="">
            <v:imagedata r:id="rId69" o:title=""/>
          </v:shape>
          <o:OLEObject Type="Embed" ProgID="Equation.3" ShapeID="_x0000_i1059" DrawAspect="Content" ObjectID="_1661072216" r:id="rId70"/>
        </w:object>
      </w:r>
      <w:r>
        <w:rPr>
          <w:i w:val="0"/>
          <w:sz w:val="22"/>
          <w:lang w:val="uk-UA"/>
        </w:rPr>
        <w:t xml:space="preserve"> - </w:t>
      </w:r>
      <w:r>
        <w:rPr>
          <w:i w:val="0"/>
          <w:sz w:val="22"/>
          <w:u w:val="dotted"/>
          <w:lang w:val="uk-UA"/>
        </w:rPr>
        <w:t>АКФ</w:t>
      </w:r>
      <w:r>
        <w:rPr>
          <w:i w:val="0"/>
          <w:sz w:val="22"/>
          <w:lang w:val="uk-UA"/>
        </w:rPr>
        <w:t>,</w:t>
      </w:r>
    </w:p>
    <w:p w14:paraId="46C29EC7" w14:textId="77777777" w:rsidR="001B4458" w:rsidRDefault="001B4458" w:rsidP="001B4458">
      <w:pPr>
        <w:pStyle w:val="a5"/>
      </w:pPr>
      <w:r>
        <w:rPr>
          <w:position w:val="-32"/>
        </w:rPr>
        <w:object w:dxaOrig="2900" w:dyaOrig="740" w14:anchorId="5A6AF33F">
          <v:shape id="_x0000_i1060" type="#_x0000_t75" style="width:144.85pt;height:36.85pt" o:ole="" fillcolor="window">
            <v:imagedata r:id="rId71" o:title=""/>
          </v:shape>
          <o:OLEObject Type="Embed" ProgID="Equation.3" ShapeID="_x0000_i1060" DrawAspect="Content" ObjectID="_1661072217" r:id="rId72"/>
        </w:object>
      </w:r>
      <w:r>
        <w:tab/>
        <w:t>(3.8)</w:t>
      </w:r>
    </w:p>
    <w:p w14:paraId="335204F2" w14:textId="77777777" w:rsidR="001B4458" w:rsidRDefault="001B4458" w:rsidP="001B4458">
      <w:pPr>
        <w:pStyle w:val="a3"/>
        <w:widowControl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Розглянемо випадок, коли на вхід ОУ подається вхідний сигнал </w:t>
      </w:r>
      <w:r>
        <w:rPr>
          <w:i w:val="0"/>
          <w:position w:val="-10"/>
          <w:sz w:val="22"/>
          <w:lang w:val="uk-UA"/>
        </w:rPr>
        <w:object w:dxaOrig="380" w:dyaOrig="320" w14:anchorId="5402A090">
          <v:shape id="_x0000_i1061" type="#_x0000_t75" style="width:18.4pt;height:15.9pt" o:ole="">
            <v:imagedata r:id="rId22" o:title=""/>
          </v:shape>
          <o:OLEObject Type="Embed" ProgID="Equation.3" ShapeID="_x0000_i1061" DrawAspect="Content" ObjectID="_1661072218" r:id="rId73"/>
        </w:object>
      </w:r>
      <w:r>
        <w:rPr>
          <w:i w:val="0"/>
          <w:sz w:val="22"/>
          <w:lang w:val="uk-UA"/>
        </w:rPr>
        <w:t xml:space="preserve"> типу "білого" шуму. Як Відомо, АКФ "білого" шуму являє собою дельта - функцію. Отже, для АКФ "білого" шуму формула матиме наступний вигляд (3.8)</w:t>
      </w:r>
    </w:p>
    <w:p w14:paraId="6C948AC8" w14:textId="77777777" w:rsidR="001B4458" w:rsidRDefault="001B4458" w:rsidP="001B4458">
      <w:pPr>
        <w:pStyle w:val="a5"/>
      </w:pPr>
      <w:r>
        <w:rPr>
          <w:position w:val="-32"/>
        </w:rPr>
        <w:object w:dxaOrig="3500" w:dyaOrig="740" w14:anchorId="03D684A4">
          <v:shape id="_x0000_i1062" type="#_x0000_t75" style="width:175pt;height:36.85pt" o:ole="" fillcolor="window">
            <v:imagedata r:id="rId74" o:title=""/>
          </v:shape>
          <o:OLEObject Type="Embed" ProgID="Equation.3" ShapeID="_x0000_i1062" DrawAspect="Content" ObjectID="_1661072219" r:id="rId75"/>
        </w:object>
      </w:r>
      <w:r>
        <w:tab/>
        <w:t>(3.9)</w:t>
      </w:r>
    </w:p>
    <w:p w14:paraId="199D16D1" w14:textId="77777777" w:rsidR="001B4458" w:rsidRDefault="001B4458" w:rsidP="001B4458">
      <w:pPr>
        <w:pStyle w:val="a3"/>
        <w:widowControl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>Підставляючи значення (3.9) в (3.7), одержуємо</w:t>
      </w:r>
    </w:p>
    <w:p w14:paraId="3A8102A7" w14:textId="77777777" w:rsidR="001B4458" w:rsidRDefault="001B4458" w:rsidP="001B4458">
      <w:pPr>
        <w:pStyle w:val="a5"/>
      </w:pPr>
      <w:r>
        <w:rPr>
          <w:position w:val="-32"/>
        </w:rPr>
        <w:object w:dxaOrig="3240" w:dyaOrig="740" w14:anchorId="57AB3043">
          <v:shape id="_x0000_i1063" type="#_x0000_t75" style="width:162.4pt;height:36.85pt" o:ole="" fillcolor="window">
            <v:imagedata r:id="rId76" o:title=""/>
          </v:shape>
          <o:OLEObject Type="Embed" ProgID="Equation.3" ShapeID="_x0000_i1063" DrawAspect="Content" ObjectID="_1661072220" r:id="rId77"/>
        </w:object>
      </w:r>
      <w:r>
        <w:tab/>
        <w:t>(3.10)</w:t>
      </w:r>
    </w:p>
    <w:p w14:paraId="024F9963" w14:textId="77777777" w:rsidR="001B4458" w:rsidRDefault="001B4458" w:rsidP="001B4458">
      <w:pPr>
        <w:pStyle w:val="a3"/>
        <w:widowControl/>
        <w:ind w:firstLine="0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де </w:t>
      </w:r>
      <w:r>
        <w:rPr>
          <w:i w:val="0"/>
          <w:position w:val="-10"/>
          <w:sz w:val="22"/>
          <w:lang w:val="uk-UA"/>
        </w:rPr>
        <w:object w:dxaOrig="400" w:dyaOrig="320" w14:anchorId="5D676C61">
          <v:shape id="_x0000_i1064" type="#_x0000_t75" style="width:20.1pt;height:15.9pt" o:ole="">
            <v:imagedata r:id="rId78" o:title=""/>
          </v:shape>
          <o:OLEObject Type="Embed" ProgID="Equation.3" ShapeID="_x0000_i1064" DrawAspect="Content" ObjectID="_1661072221" r:id="rId79"/>
        </w:object>
      </w:r>
      <w:r>
        <w:rPr>
          <w:i w:val="0"/>
          <w:sz w:val="22"/>
          <w:lang w:val="uk-UA"/>
        </w:rPr>
        <w:t xml:space="preserve"> - імпульсна характеристика ОУ.</w:t>
      </w:r>
    </w:p>
    <w:p w14:paraId="42BC20D7" w14:textId="77777777" w:rsidR="001B4458" w:rsidRDefault="001B4458" w:rsidP="001B4458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Cs w:val="24"/>
          <w:lang w:val="ru-RU"/>
        </w:rPr>
      </w:pPr>
      <w:r>
        <w:rPr>
          <w:color w:val="000000"/>
          <w:sz w:val="22"/>
          <w:szCs w:val="22"/>
        </w:rPr>
        <w:t>Отже, для визначення динамічних характеристик по методу ВКФ необхідно на вхід подати "білий" шум і по вихідній реакції ОУ визначити ВКФ, тотожно рівну (з точністю до постійних коефіцієнтів) в даному випадку імпульсній характеристиці ОУ. В</w:t>
      </w:r>
      <w:r>
        <w:rPr>
          <w:color w:val="000000"/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</w:rPr>
        <w:t>результаті даної процедури ідентифікації і одержується імпульсна характеристика ОУ.</w:t>
      </w:r>
    </w:p>
    <w:p w14:paraId="4644A296" w14:textId="77777777" w:rsidR="001B4458" w:rsidRDefault="001B4458" w:rsidP="001B4458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Cs w:val="24"/>
          <w:lang w:val="ru-RU"/>
        </w:rPr>
      </w:pPr>
      <w:r>
        <w:rPr>
          <w:color w:val="000000"/>
          <w:sz w:val="22"/>
          <w:szCs w:val="22"/>
        </w:rPr>
        <w:t>На практиці неможливо отримати сигнал у вигляді "білого" шуму. Для визначення динамічних характеристик в реальному масштабі часу застосовуються сигнали, АКФ яких з деяким наближенням апроксимується дельта - функцією. Докладно властивості таких сигналів і засоби їхнього отримання за допомогою цифрових генераторів шуму досліджувались на практичному зайнятті № 2.</w:t>
      </w:r>
    </w:p>
    <w:p w14:paraId="521E341A" w14:textId="77777777" w:rsidR="001B4458" w:rsidRDefault="001B4458" w:rsidP="001B4458">
      <w:pPr>
        <w:pStyle w:val="a3"/>
        <w:widowControl/>
        <w:ind w:firstLine="426"/>
        <w:rPr>
          <w:i w:val="0"/>
          <w:iCs/>
          <w:sz w:val="22"/>
          <w:lang w:val="uk-UA"/>
        </w:rPr>
      </w:pPr>
      <w:r>
        <w:rPr>
          <w:i w:val="0"/>
          <w:iCs/>
          <w:color w:val="000000"/>
          <w:sz w:val="22"/>
          <w:szCs w:val="22"/>
          <w:lang w:val="uk-UA"/>
        </w:rPr>
        <w:t xml:space="preserve">Визначення динамічних характеристик в реальному масштабі часу здійснюється шляхом накладання вхідного сигналу </w:t>
      </w:r>
      <w:r>
        <w:rPr>
          <w:i w:val="0"/>
          <w:position w:val="-10"/>
          <w:sz w:val="22"/>
          <w:lang w:val="uk-UA"/>
        </w:rPr>
        <w:object w:dxaOrig="380" w:dyaOrig="320" w14:anchorId="63B5B09C">
          <v:shape id="_x0000_i1065" type="#_x0000_t75" style="width:18.4pt;height:15.9pt" o:ole="">
            <v:imagedata r:id="rId22" o:title=""/>
          </v:shape>
          <o:OLEObject Type="Embed" ProgID="Equation.3" ShapeID="_x0000_i1065" DrawAspect="Content" ObjectID="_1661072222" r:id="rId80"/>
        </w:object>
      </w:r>
      <w:r>
        <w:rPr>
          <w:i w:val="0"/>
          <w:iCs/>
          <w:color w:val="000000"/>
          <w:sz w:val="22"/>
          <w:szCs w:val="22"/>
          <w:lang w:val="uk-UA"/>
        </w:rPr>
        <w:t xml:space="preserve"> (одержаного від генератора шуму) на робочий сигнал </w:t>
      </w:r>
      <w:r>
        <w:rPr>
          <w:i w:val="0"/>
          <w:position w:val="-10"/>
          <w:sz w:val="22"/>
          <w:lang w:val="uk-UA"/>
        </w:rPr>
        <w:object w:dxaOrig="380" w:dyaOrig="320" w14:anchorId="4C4535AD">
          <v:shape id="_x0000_i1066" type="#_x0000_t75" style="width:18.4pt;height:15.9pt" o:ole="">
            <v:imagedata r:id="rId81" o:title=""/>
          </v:shape>
          <o:OLEObject Type="Embed" ProgID="Equation.3" ShapeID="_x0000_i1066" DrawAspect="Content" ObjectID="_1661072223" r:id="rId82"/>
        </w:object>
      </w:r>
      <w:r>
        <w:rPr>
          <w:i w:val="0"/>
          <w:iCs/>
          <w:color w:val="000000"/>
          <w:sz w:val="22"/>
          <w:szCs w:val="22"/>
          <w:lang w:val="uk-UA"/>
        </w:rPr>
        <w:t xml:space="preserve"> ОУ (рис. 3.3).</w:t>
      </w:r>
    </w:p>
    <w:bookmarkStart w:id="12" w:name="_MON_1251142282"/>
    <w:bookmarkEnd w:id="12"/>
    <w:p w14:paraId="6BC19A97" w14:textId="77777777" w:rsidR="001B4458" w:rsidRDefault="001B4458" w:rsidP="001B4458">
      <w:pPr>
        <w:pStyle w:val="a3"/>
        <w:widowControl/>
        <w:ind w:firstLine="0"/>
        <w:jc w:val="center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object w:dxaOrig="6967" w:dyaOrig="4424" w14:anchorId="162901FF">
          <v:shape id="_x0000_i1067" type="#_x0000_t75" style="width:290.5pt;height:184.2pt" o:ole="" fillcolor="window">
            <v:imagedata r:id="rId83" o:title=""/>
          </v:shape>
          <o:OLEObject Type="Embed" ProgID="Word.Picture.8" ShapeID="_x0000_i1067" DrawAspect="Content" ObjectID="_1661072224" r:id="rId84"/>
        </w:object>
      </w:r>
    </w:p>
    <w:p w14:paraId="7D548831" w14:textId="77777777" w:rsidR="001B4458" w:rsidRDefault="001B4458" w:rsidP="001B4458">
      <w:pPr>
        <w:pStyle w:val="a3"/>
        <w:widowControl/>
        <w:ind w:firstLine="0"/>
        <w:jc w:val="center"/>
        <w:rPr>
          <w:i w:val="0"/>
          <w:iCs/>
          <w:sz w:val="22"/>
          <w:lang w:val="uk-UA"/>
        </w:rPr>
      </w:pPr>
      <w:r>
        <w:rPr>
          <w:i w:val="0"/>
          <w:iCs/>
          <w:sz w:val="22"/>
        </w:rPr>
        <w:t>Рис. 3.3</w:t>
      </w:r>
      <w:r>
        <w:rPr>
          <w:i w:val="0"/>
          <w:iCs/>
          <w:sz w:val="22"/>
          <w:lang w:val="uk-UA"/>
        </w:rPr>
        <w:t xml:space="preserve">. Блок-схема </w:t>
      </w:r>
      <w:r>
        <w:rPr>
          <w:i w:val="0"/>
          <w:iCs/>
          <w:color w:val="000000"/>
          <w:sz w:val="22"/>
          <w:szCs w:val="22"/>
          <w:lang w:val="uk-UA"/>
        </w:rPr>
        <w:t xml:space="preserve">визначення динамічних характеристик </w:t>
      </w:r>
    </w:p>
    <w:p w14:paraId="2EF9AB06" w14:textId="77777777" w:rsidR="001B4458" w:rsidRDefault="001B4458" w:rsidP="001B4458">
      <w:pPr>
        <w:pStyle w:val="a3"/>
        <w:widowControl/>
        <w:ind w:firstLine="0"/>
        <w:rPr>
          <w:i w:val="0"/>
          <w:sz w:val="22"/>
          <w:lang w:val="uk-UA"/>
        </w:rPr>
      </w:pPr>
    </w:p>
    <w:p w14:paraId="3B22DC52" w14:textId="77777777" w:rsidR="001B4458" w:rsidRDefault="001B4458" w:rsidP="001B4458">
      <w:pPr>
        <w:pStyle w:val="a3"/>
        <w:widowControl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В цьому випадку ВКФ між </w:t>
      </w:r>
      <w:r>
        <w:rPr>
          <w:i w:val="0"/>
          <w:position w:val="-10"/>
          <w:sz w:val="22"/>
          <w:lang w:val="uk-UA"/>
        </w:rPr>
        <w:object w:dxaOrig="380" w:dyaOrig="320" w14:anchorId="3E3E4670">
          <v:shape id="_x0000_i1068" type="#_x0000_t75" style="width:18.4pt;height:15.9pt" o:ole="">
            <v:imagedata r:id="rId22" o:title=""/>
          </v:shape>
          <o:OLEObject Type="Embed" ProgID="Equation.3" ShapeID="_x0000_i1068" DrawAspect="Content" ObjectID="_1661072225" r:id="rId85"/>
        </w:object>
      </w:r>
      <w:r>
        <w:rPr>
          <w:i w:val="0"/>
          <w:sz w:val="22"/>
          <w:lang w:val="uk-UA"/>
        </w:rPr>
        <w:t xml:space="preserve"> і </w:t>
      </w:r>
      <w:r>
        <w:rPr>
          <w:i w:val="0"/>
          <w:position w:val="-10"/>
          <w:sz w:val="22"/>
          <w:lang w:val="uk-UA"/>
        </w:rPr>
        <w:object w:dxaOrig="400" w:dyaOrig="320" w14:anchorId="7621165E">
          <v:shape id="_x0000_i1069" type="#_x0000_t75" style="width:20.1pt;height:15.9pt" o:ole="">
            <v:imagedata r:id="rId86" o:title=""/>
          </v:shape>
          <o:OLEObject Type="Embed" ProgID="Equation.3" ShapeID="_x0000_i1069" DrawAspect="Content" ObjectID="_1661072226" r:id="rId87"/>
        </w:object>
      </w:r>
      <w:r>
        <w:rPr>
          <w:i w:val="0"/>
          <w:sz w:val="22"/>
          <w:lang w:val="uk-UA"/>
        </w:rPr>
        <w:t xml:space="preserve"> дасть імпульсну характеристику </w:t>
      </w:r>
      <w:r>
        <w:rPr>
          <w:i w:val="0"/>
          <w:position w:val="-10"/>
          <w:sz w:val="22"/>
          <w:lang w:val="uk-UA"/>
        </w:rPr>
        <w:object w:dxaOrig="400" w:dyaOrig="320" w14:anchorId="6E6412A0">
          <v:shape id="_x0000_i1070" type="#_x0000_t75" style="width:20.1pt;height:15.9pt" o:ole="">
            <v:imagedata r:id="rId88" o:title=""/>
          </v:shape>
          <o:OLEObject Type="Embed" ProgID="Equation.3" ShapeID="_x0000_i1070" DrawAspect="Content" ObjectID="_1661072227" r:id="rId89"/>
        </w:object>
      </w:r>
      <w:r>
        <w:rPr>
          <w:i w:val="0"/>
          <w:sz w:val="22"/>
          <w:lang w:val="uk-UA"/>
        </w:rPr>
        <w:t xml:space="preserve"> з деякою малою похибкою. Додатковою умовою є нерівність </w:t>
      </w:r>
      <w:r>
        <w:rPr>
          <w:i w:val="0"/>
          <w:position w:val="-10"/>
          <w:sz w:val="22"/>
          <w:lang w:val="uk-UA"/>
        </w:rPr>
        <w:object w:dxaOrig="1020" w:dyaOrig="320" w14:anchorId="102B7558">
          <v:shape id="_x0000_i1071" type="#_x0000_t75" style="width:50.25pt;height:15.9pt" o:ole="">
            <v:imagedata r:id="rId90" o:title=""/>
          </v:shape>
          <o:OLEObject Type="Embed" ProgID="Equation.3" ShapeID="_x0000_i1071" DrawAspect="Content" ObjectID="_1661072228" r:id="rId91"/>
        </w:object>
      </w:r>
      <w:r>
        <w:rPr>
          <w:i w:val="0"/>
          <w:sz w:val="22"/>
          <w:lang w:val="uk-UA"/>
        </w:rPr>
        <w:t>, так як процес ідентифікації не повинен впливати на нормальну роботу САУ.</w:t>
      </w:r>
    </w:p>
    <w:p w14:paraId="436B1925" w14:textId="77777777" w:rsidR="001B4458" w:rsidRDefault="001B4458" w:rsidP="001B4458">
      <w:pPr>
        <w:pStyle w:val="a3"/>
        <w:widowControl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>При виконанні ідентифікації з допомогою ЕОМ в наведених виразах всі інтеграли повинні бути замінені відповідними сумами.</w:t>
      </w:r>
    </w:p>
    <w:p w14:paraId="7EB074BB" w14:textId="77777777" w:rsidR="001B4458" w:rsidRDefault="001B4458" w:rsidP="001B4458">
      <w:pPr>
        <w:pStyle w:val="a3"/>
        <w:widowControl/>
        <w:rPr>
          <w:i w:val="0"/>
          <w:sz w:val="22"/>
          <w:lang w:val="uk-UA"/>
        </w:rPr>
      </w:pPr>
    </w:p>
    <w:p w14:paraId="527B3766" w14:textId="77777777" w:rsidR="001B4458" w:rsidRDefault="001B4458" w:rsidP="001B4458">
      <w:pPr>
        <w:pStyle w:val="a3"/>
        <w:widowControl/>
        <w:ind w:firstLine="0"/>
        <w:rPr>
          <w:i w:val="0"/>
          <w:sz w:val="22"/>
          <w:lang w:val="uk-UA"/>
        </w:rPr>
      </w:pPr>
    </w:p>
    <w:p w14:paraId="5C091B7F" w14:textId="77777777" w:rsidR="001B4458" w:rsidRDefault="001B4458" w:rsidP="001B4458">
      <w:pPr>
        <w:pStyle w:val="a3"/>
        <w:widowControl/>
        <w:rPr>
          <w:i w:val="0"/>
          <w:sz w:val="22"/>
          <w:lang w:val="uk-UA"/>
        </w:rPr>
      </w:pPr>
    </w:p>
    <w:p w14:paraId="6470B000" w14:textId="77777777" w:rsidR="001B4458" w:rsidRDefault="001B4458" w:rsidP="001B4458">
      <w:pPr>
        <w:pStyle w:val="1"/>
      </w:pPr>
      <w:r>
        <w:t xml:space="preserve">3.2. Програма визначення динамічних характеристик ОУ </w:t>
      </w:r>
      <w:r>
        <w:br/>
        <w:t>по методу ВКФ</w:t>
      </w:r>
    </w:p>
    <w:p w14:paraId="521CDA2C" w14:textId="77777777" w:rsidR="001B4458" w:rsidRDefault="001B4458" w:rsidP="001B4458">
      <w:pPr>
        <w:ind w:firstLine="426"/>
        <w:jc w:val="both"/>
        <w:rPr>
          <w:sz w:val="22"/>
        </w:rPr>
      </w:pPr>
      <w:r>
        <w:rPr>
          <w:color w:val="000000"/>
          <w:sz w:val="22"/>
          <w:szCs w:val="24"/>
        </w:rPr>
        <w:t>Алгоритм програми визначення динамічних характеристик ОУ по методу ВКФ зображений на рис. 3.4.</w:t>
      </w:r>
      <w:r>
        <w:rPr>
          <w:sz w:val="22"/>
        </w:rPr>
        <w:t xml:space="preserve"> </w:t>
      </w:r>
    </w:p>
    <w:p w14:paraId="37EAB296" w14:textId="77777777" w:rsidR="001B4458" w:rsidRDefault="001B4458" w:rsidP="001B4458">
      <w:pPr>
        <w:ind w:firstLine="426"/>
        <w:jc w:val="both"/>
        <w:rPr>
          <w:sz w:val="22"/>
        </w:rPr>
      </w:pPr>
      <w:r>
        <w:rPr>
          <w:sz w:val="22"/>
        </w:rPr>
        <w:t>У програмі використовуються два ОУ:</w:t>
      </w:r>
    </w:p>
    <w:p w14:paraId="41D1EDD9" w14:textId="77777777" w:rsidR="001B4458" w:rsidRDefault="001B4458" w:rsidP="001B4458">
      <w:pPr>
        <w:ind w:firstLine="426"/>
        <w:jc w:val="both"/>
        <w:rPr>
          <w:sz w:val="22"/>
        </w:rPr>
      </w:pPr>
      <w:r>
        <w:rPr>
          <w:sz w:val="22"/>
        </w:rPr>
        <w:t>- аперіодичний першого порядку</w:t>
      </w:r>
    </w:p>
    <w:p w14:paraId="2D9E7101" w14:textId="77777777" w:rsidR="001B4458" w:rsidRDefault="001B4458" w:rsidP="001B4458">
      <w:pPr>
        <w:pStyle w:val="a5"/>
      </w:pPr>
      <w:r>
        <w:rPr>
          <w:position w:val="-10"/>
        </w:rPr>
        <w:object w:dxaOrig="2200" w:dyaOrig="360" w14:anchorId="6E417620">
          <v:shape id="_x0000_i1072" type="#_x0000_t75" style="width:109.65pt;height:18.4pt" o:ole="">
            <v:imagedata r:id="rId92" o:title=""/>
          </v:shape>
          <o:OLEObject Type="Embed" ProgID="Equation.3" ShapeID="_x0000_i1072" DrawAspect="Content" ObjectID="_1661072229" r:id="rId93"/>
        </w:object>
      </w:r>
      <w:r>
        <w:t>;</w:t>
      </w:r>
      <w:r>
        <w:tab/>
        <w:t>(3.11)</w:t>
      </w:r>
    </w:p>
    <w:p w14:paraId="3261FEAB" w14:textId="77777777" w:rsidR="001B4458" w:rsidRDefault="001B4458" w:rsidP="001B4458">
      <w:pPr>
        <w:ind w:firstLine="426"/>
        <w:jc w:val="both"/>
        <w:rPr>
          <w:sz w:val="22"/>
        </w:rPr>
      </w:pPr>
      <w:r>
        <w:rPr>
          <w:sz w:val="22"/>
        </w:rPr>
        <w:t xml:space="preserve">- другого порядку з двома інтеграторами </w:t>
      </w:r>
    </w:p>
    <w:p w14:paraId="7473AEA6" w14:textId="77777777" w:rsidR="001B4458" w:rsidRDefault="001B4458" w:rsidP="001B4458">
      <w:pPr>
        <w:pStyle w:val="a5"/>
      </w:pPr>
      <w:r>
        <w:rPr>
          <w:position w:val="-28"/>
        </w:rPr>
        <w:object w:dxaOrig="3440" w:dyaOrig="680" w14:anchorId="605D9C90">
          <v:shape id="_x0000_i1073" type="#_x0000_t75" style="width:171.65pt;height:34.35pt" o:ole="">
            <v:imagedata r:id="rId94" o:title=""/>
          </v:shape>
          <o:OLEObject Type="Embed" ProgID="Equation.3" ShapeID="_x0000_i1073" DrawAspect="Content" ObjectID="_1661072230" r:id="rId95"/>
        </w:object>
      </w:r>
      <w:r>
        <w:t>.</w:t>
      </w:r>
      <w:r>
        <w:tab/>
        <w:t>(3.12)</w:t>
      </w:r>
    </w:p>
    <w:p w14:paraId="15000FEB" w14:textId="77777777" w:rsidR="001B4458" w:rsidRDefault="001B4458" w:rsidP="001B4458">
      <w:pPr>
        <w:ind w:firstLine="426"/>
        <w:jc w:val="both"/>
        <w:rPr>
          <w:sz w:val="22"/>
        </w:rPr>
      </w:pPr>
      <w:r>
        <w:rPr>
          <w:sz w:val="22"/>
        </w:rPr>
        <w:t xml:space="preserve">Для кожного об'єкта необхідно одержати перехідну характеристику (вихідну реакцію ОУ на прикладений до його входу одиничний стрибок) і імпульсну характеристику (вихідну реакцію ОУ на прикладену до входу дельта-функцію в нульовий момент часу). </w:t>
      </w:r>
    </w:p>
    <w:p w14:paraId="3E6F565B" w14:textId="77777777" w:rsidR="001B4458" w:rsidRDefault="001B4458" w:rsidP="001B4458">
      <w:pPr>
        <w:ind w:firstLine="426"/>
        <w:jc w:val="both"/>
        <w:rPr>
          <w:sz w:val="22"/>
        </w:rPr>
      </w:pPr>
      <w:r>
        <w:rPr>
          <w:sz w:val="22"/>
        </w:rPr>
        <w:t xml:space="preserve">Одержимо різницеве рівняння для ОУ першого порядку. </w:t>
      </w:r>
    </w:p>
    <w:p w14:paraId="5050AC70" w14:textId="77777777" w:rsidR="001B4458" w:rsidRDefault="001B4458" w:rsidP="001B4458">
      <w:pPr>
        <w:pStyle w:val="a5"/>
      </w:pPr>
      <w:r>
        <w:rPr>
          <w:position w:val="-10"/>
        </w:rPr>
        <w:object w:dxaOrig="3320" w:dyaOrig="360" w14:anchorId="024C32BB">
          <v:shape id="_x0000_i1074" type="#_x0000_t75" style="width:165.75pt;height:18.4pt" o:ole="">
            <v:imagedata r:id="rId96" o:title=""/>
          </v:shape>
          <o:OLEObject Type="Embed" ProgID="Equation.3" ShapeID="_x0000_i1074" DrawAspect="Content" ObjectID="_1661072231" r:id="rId97"/>
        </w:object>
      </w:r>
      <w:r>
        <w:t>,</w:t>
      </w:r>
      <w:r>
        <w:tab/>
        <w:t>(3.13)</w:t>
      </w:r>
    </w:p>
    <w:p w14:paraId="41F41430" w14:textId="77777777" w:rsidR="001B4458" w:rsidRDefault="001B4458" w:rsidP="001B4458">
      <w:pPr>
        <w:jc w:val="both"/>
        <w:rPr>
          <w:sz w:val="22"/>
        </w:rPr>
      </w:pPr>
      <w:r>
        <w:rPr>
          <w:sz w:val="22"/>
        </w:rPr>
        <w:t xml:space="preserve">де </w:t>
      </w:r>
      <w:r>
        <w:rPr>
          <w:position w:val="-10"/>
        </w:rPr>
        <w:object w:dxaOrig="1040" w:dyaOrig="320" w14:anchorId="4042F16C">
          <v:shape id="_x0000_i1075" type="#_x0000_t75" style="width:51.9pt;height:15.9pt" o:ole="">
            <v:imagedata r:id="rId98" o:title=""/>
          </v:shape>
          <o:OLEObject Type="Embed" ProgID="Equation.3" ShapeID="_x0000_i1075" DrawAspect="Content" ObjectID="_1661072232" r:id="rId99"/>
        </w:object>
      </w:r>
      <w:r>
        <w:rPr>
          <w:sz w:val="22"/>
        </w:rPr>
        <w:t xml:space="preserve"> - </w:t>
      </w:r>
      <w:r>
        <w:rPr>
          <w:i/>
          <w:iCs/>
          <w:sz w:val="22"/>
        </w:rPr>
        <w:t>z</w:t>
      </w:r>
      <w:r>
        <w:rPr>
          <w:sz w:val="22"/>
        </w:rPr>
        <w:t xml:space="preserve">-перетворення відповідно входу і виходу ОУ. </w:t>
      </w:r>
    </w:p>
    <w:p w14:paraId="4BB74490" w14:textId="77777777" w:rsidR="001B4458" w:rsidRDefault="001B4458" w:rsidP="001B4458">
      <w:pPr>
        <w:ind w:firstLine="426"/>
        <w:jc w:val="both"/>
        <w:rPr>
          <w:sz w:val="22"/>
        </w:rPr>
      </w:pPr>
      <w:r>
        <w:rPr>
          <w:color w:val="000000"/>
          <w:sz w:val="22"/>
          <w:szCs w:val="24"/>
        </w:rPr>
        <w:t>Тоді на основі формули (3.13) можна записати:</w:t>
      </w:r>
    </w:p>
    <w:p w14:paraId="50CE1AF5" w14:textId="77777777" w:rsidR="001B4458" w:rsidRDefault="001B4458" w:rsidP="001B4458">
      <w:pPr>
        <w:pStyle w:val="a5"/>
      </w:pPr>
      <w:r>
        <w:rPr>
          <w:position w:val="-10"/>
        </w:rPr>
        <w:object w:dxaOrig="2400" w:dyaOrig="360" w14:anchorId="63348CA2">
          <v:shape id="_x0000_i1076" type="#_x0000_t75" style="width:119.7pt;height:18.4pt" o:ole="">
            <v:imagedata r:id="rId100" o:title=""/>
          </v:shape>
          <o:OLEObject Type="Embed" ProgID="Equation.3" ShapeID="_x0000_i1076" DrawAspect="Content" ObjectID="_1661072233" r:id="rId101"/>
        </w:object>
      </w:r>
      <w:r>
        <w:t>.</w:t>
      </w:r>
      <w:r>
        <w:tab/>
        <w:t>(3.14)</w:t>
      </w:r>
    </w:p>
    <w:p w14:paraId="0DED1042" w14:textId="77777777" w:rsidR="001B4458" w:rsidRDefault="001B4458" w:rsidP="001B4458">
      <w:pPr>
        <w:ind w:firstLine="426"/>
        <w:jc w:val="both"/>
        <w:rPr>
          <w:sz w:val="22"/>
        </w:rPr>
      </w:pPr>
      <w:r>
        <w:rPr>
          <w:color w:val="000000"/>
          <w:sz w:val="22"/>
          <w:szCs w:val="24"/>
        </w:rPr>
        <w:t>Далі виконуємо зворотне z-перетворення і отримуємо різницеве рівняння:</w:t>
      </w:r>
    </w:p>
    <w:p w14:paraId="5A9572FD" w14:textId="77777777" w:rsidR="001B4458" w:rsidRDefault="001B4458" w:rsidP="001B4458">
      <w:pPr>
        <w:pStyle w:val="a5"/>
      </w:pPr>
      <w:r>
        <w:rPr>
          <w:position w:val="-10"/>
        </w:rPr>
        <w:object w:dxaOrig="2620" w:dyaOrig="320" w14:anchorId="72040FDF">
          <v:shape id="_x0000_i1077" type="#_x0000_t75" style="width:130.6pt;height:15.9pt" o:ole="">
            <v:imagedata r:id="rId102" o:title=""/>
          </v:shape>
          <o:OLEObject Type="Embed" ProgID="Equation.3" ShapeID="_x0000_i1077" DrawAspect="Content" ObjectID="_1661072234" r:id="rId103"/>
        </w:object>
      </w:r>
      <w:r>
        <w:t>,</w:t>
      </w:r>
      <w:r>
        <w:tab/>
        <w:t>(3.15)</w:t>
      </w:r>
    </w:p>
    <w:p w14:paraId="32694AE6" w14:textId="77777777" w:rsidR="001B4458" w:rsidRDefault="001B4458" w:rsidP="001B4458">
      <w:pPr>
        <w:ind w:left="851" w:hanging="851"/>
        <w:jc w:val="both"/>
        <w:rPr>
          <w:sz w:val="22"/>
        </w:rPr>
      </w:pPr>
      <w:r>
        <w:rPr>
          <w:sz w:val="22"/>
        </w:rPr>
        <w:t xml:space="preserve">де </w:t>
      </w:r>
      <w:r>
        <w:rPr>
          <w:position w:val="-6"/>
          <w:sz w:val="22"/>
        </w:rPr>
        <w:object w:dxaOrig="859" w:dyaOrig="260" w14:anchorId="20E1C2DE">
          <v:shape id="_x0000_i1078" type="#_x0000_t75" style="width:42.7pt;height:13.4pt" o:ole="">
            <v:imagedata r:id="rId104" o:title=""/>
          </v:shape>
          <o:OLEObject Type="Embed" ProgID="Equation.3" ShapeID="_x0000_i1078" DrawAspect="Content" ObjectID="_1661072235" r:id="rId105"/>
        </w:object>
      </w:r>
      <w:r>
        <w:rPr>
          <w:sz w:val="22"/>
        </w:rPr>
        <w:t xml:space="preserve"> - одномірна (відрізок числової осі) область стійкості ОУ. </w:t>
      </w:r>
    </w:p>
    <w:p w14:paraId="0C6B1E1E" w14:textId="77777777" w:rsidR="001B4458" w:rsidRDefault="001B4458" w:rsidP="001B4458">
      <w:pPr>
        <w:ind w:firstLine="426"/>
      </w:pPr>
      <w:r>
        <w:t xml:space="preserve">Для ОУ другого порядку </w:t>
      </w:r>
    </w:p>
    <w:p w14:paraId="046F2019" w14:textId="77777777" w:rsidR="001B4458" w:rsidRDefault="001B4458" w:rsidP="001B4458">
      <w:pPr>
        <w:pStyle w:val="a5"/>
        <w:ind w:firstLine="426"/>
      </w:pPr>
      <w:r>
        <w:rPr>
          <w:position w:val="-30"/>
        </w:rPr>
        <w:object w:dxaOrig="5020" w:dyaOrig="700" w14:anchorId="0FFD8502">
          <v:shape id="_x0000_i1079" type="#_x0000_t75" style="width:251.15pt;height:35.15pt" o:ole="">
            <v:imagedata r:id="rId106" o:title=""/>
          </v:shape>
          <o:OLEObject Type="Embed" ProgID="Equation.3" ShapeID="_x0000_i1079" DrawAspect="Content" ObjectID="_1661072236" r:id="rId107"/>
        </w:object>
      </w:r>
      <w:r>
        <w:tab/>
        <w:t>(3.16)</w:t>
      </w:r>
    </w:p>
    <w:p w14:paraId="362EFF3A" w14:textId="77777777" w:rsidR="001B4458" w:rsidRDefault="001B4458" w:rsidP="001B4458">
      <w:pPr>
        <w:pStyle w:val="a5"/>
        <w:ind w:firstLine="426"/>
      </w:pPr>
      <w:r>
        <w:rPr>
          <w:position w:val="-10"/>
        </w:rPr>
        <w:object w:dxaOrig="5100" w:dyaOrig="360" w14:anchorId="0BE466B6">
          <v:shape id="_x0000_i1080" type="#_x0000_t75" style="width:255.35pt;height:18.4pt" o:ole="">
            <v:imagedata r:id="rId108" o:title=""/>
          </v:shape>
          <o:OLEObject Type="Embed" ProgID="Equation.3" ShapeID="_x0000_i1080" DrawAspect="Content" ObjectID="_1661072237" r:id="rId109"/>
        </w:object>
      </w:r>
      <w:r>
        <w:t>;</w:t>
      </w:r>
      <w:r>
        <w:tab/>
        <w:t>(3.17)</w:t>
      </w:r>
    </w:p>
    <w:p w14:paraId="44022AFD" w14:textId="77777777" w:rsidR="001B4458" w:rsidRDefault="001B4458" w:rsidP="001B4458">
      <w:pPr>
        <w:pStyle w:val="a5"/>
        <w:ind w:firstLine="426"/>
      </w:pPr>
      <w:r>
        <w:rPr>
          <w:position w:val="-30"/>
        </w:rPr>
        <w:object w:dxaOrig="3800" w:dyaOrig="720" w14:anchorId="54450472">
          <v:shape id="_x0000_i1081" type="#_x0000_t75" style="width:190.05pt;height:36pt" o:ole="">
            <v:imagedata r:id="rId110" o:title=""/>
          </v:shape>
          <o:OLEObject Type="Embed" ProgID="Equation.3" ShapeID="_x0000_i1081" DrawAspect="Content" ObjectID="_1661072238" r:id="rId111"/>
        </w:object>
      </w:r>
      <w:r>
        <w:tab/>
        <w:t xml:space="preserve">(3.18) </w:t>
      </w:r>
    </w:p>
    <w:p w14:paraId="2237FA5D" w14:textId="77777777" w:rsidR="001B4458" w:rsidRDefault="001B4458" w:rsidP="001B4458">
      <w:pPr>
        <w:ind w:firstLine="426"/>
        <w:jc w:val="both"/>
        <w:rPr>
          <w:sz w:val="22"/>
        </w:rPr>
      </w:pPr>
      <w:r>
        <w:rPr>
          <w:sz w:val="22"/>
        </w:rPr>
        <w:t xml:space="preserve">Виконуючи обернене </w:t>
      </w:r>
      <w:r>
        <w:rPr>
          <w:i/>
          <w:iCs/>
          <w:sz w:val="22"/>
        </w:rPr>
        <w:t>z</w:t>
      </w:r>
      <w:r>
        <w:rPr>
          <w:sz w:val="22"/>
        </w:rPr>
        <w:t xml:space="preserve">-перетворення над (3.19), одержуємо різницеве рівняння для ОУ другого порядку: </w:t>
      </w:r>
    </w:p>
    <w:p w14:paraId="588C7C14" w14:textId="77777777" w:rsidR="001B4458" w:rsidRDefault="001B4458" w:rsidP="001B4458">
      <w:pPr>
        <w:ind w:firstLine="426"/>
        <w:jc w:val="both"/>
        <w:rPr>
          <w:sz w:val="22"/>
        </w:rPr>
      </w:pPr>
    </w:p>
    <w:bookmarkStart w:id="13" w:name="_MON_1251142932"/>
    <w:bookmarkStart w:id="14" w:name="_MON_1251142992"/>
    <w:bookmarkStart w:id="15" w:name="_MON_1251145683"/>
    <w:bookmarkEnd w:id="13"/>
    <w:bookmarkEnd w:id="14"/>
    <w:bookmarkEnd w:id="15"/>
    <w:p w14:paraId="2080F13F" w14:textId="77777777" w:rsidR="001B4458" w:rsidRDefault="001B4458" w:rsidP="001B4458">
      <w:pPr>
        <w:jc w:val="center"/>
        <w:rPr>
          <w:i/>
          <w:sz w:val="22"/>
        </w:rPr>
      </w:pPr>
      <w:r>
        <w:rPr>
          <w:i/>
          <w:sz w:val="22"/>
        </w:rPr>
        <w:object w:dxaOrig="7938" w:dyaOrig="11512" w14:anchorId="76C86952">
          <v:shape id="_x0000_i1082" type="#_x0000_t75" style="width:316.45pt;height:459.65pt" o:ole="" fillcolor="window">
            <v:imagedata r:id="rId112" o:title=""/>
          </v:shape>
          <o:OLEObject Type="Embed" ProgID="Word.Picture.8" ShapeID="_x0000_i1082" DrawAspect="Content" ObjectID="_1661072239" r:id="rId113"/>
        </w:object>
      </w:r>
    </w:p>
    <w:p w14:paraId="0DB3B988" w14:textId="77777777" w:rsidR="001B4458" w:rsidRDefault="001B4458" w:rsidP="001B4458">
      <w:pPr>
        <w:jc w:val="center"/>
        <w:rPr>
          <w:sz w:val="22"/>
        </w:rPr>
      </w:pPr>
      <w:r>
        <w:rPr>
          <w:sz w:val="22"/>
        </w:rPr>
        <w:t xml:space="preserve">Рис. 3.4. </w:t>
      </w:r>
      <w:r>
        <w:rPr>
          <w:color w:val="000000"/>
          <w:sz w:val="22"/>
          <w:szCs w:val="24"/>
        </w:rPr>
        <w:t>Алгоритм програми визначення динамічних характеристик ОУ по методу ВКФ</w:t>
      </w:r>
    </w:p>
    <w:p w14:paraId="42E1605C" w14:textId="77777777" w:rsidR="001B4458" w:rsidRDefault="001B4458" w:rsidP="001B4458">
      <w:pPr>
        <w:ind w:firstLine="426"/>
        <w:jc w:val="both"/>
        <w:rPr>
          <w:sz w:val="22"/>
        </w:rPr>
      </w:pPr>
    </w:p>
    <w:p w14:paraId="5B3A8DF9" w14:textId="77777777" w:rsidR="001B4458" w:rsidRDefault="001B4458" w:rsidP="001B4458">
      <w:pPr>
        <w:pStyle w:val="a5"/>
      </w:pPr>
      <w:r>
        <w:rPr>
          <w:position w:val="-26"/>
        </w:rPr>
        <w:object w:dxaOrig="4080" w:dyaOrig="639" w14:anchorId="017D5BD0">
          <v:shape id="_x0000_i1083" type="#_x0000_t75" style="width:204.3pt;height:31.8pt" o:ole="">
            <v:imagedata r:id="rId114" o:title=""/>
          </v:shape>
          <o:OLEObject Type="Embed" ProgID="Equation.3" ShapeID="_x0000_i1083" DrawAspect="Content" ObjectID="_1661072240" r:id="rId115"/>
        </w:object>
      </w:r>
      <w:r>
        <w:tab/>
        <w:t>(3.19)</w:t>
      </w:r>
    </w:p>
    <w:p w14:paraId="70658084" w14:textId="77777777" w:rsidR="001B4458" w:rsidRDefault="001B4458" w:rsidP="001B4458">
      <w:pPr>
        <w:ind w:left="426" w:hanging="426"/>
        <w:jc w:val="both"/>
        <w:rPr>
          <w:sz w:val="22"/>
        </w:rPr>
      </w:pPr>
      <w:r>
        <w:rPr>
          <w:sz w:val="22"/>
        </w:rPr>
        <w:t xml:space="preserve">де </w:t>
      </w:r>
      <w:r>
        <w:rPr>
          <w:position w:val="-6"/>
          <w:sz w:val="22"/>
        </w:rPr>
        <w:object w:dxaOrig="859" w:dyaOrig="260" w14:anchorId="4137F921">
          <v:shape id="_x0000_i1084" type="#_x0000_t75" style="width:42.7pt;height:13.4pt" o:ole="">
            <v:imagedata r:id="rId104" o:title=""/>
          </v:shape>
          <o:OLEObject Type="Embed" ProgID="Equation.3" ShapeID="_x0000_i1084" DrawAspect="Content" ObjectID="_1661072241" r:id="rId116"/>
        </w:object>
      </w:r>
      <w:r>
        <w:rPr>
          <w:sz w:val="22"/>
        </w:rPr>
        <w:t xml:space="preserve">, </w:t>
      </w:r>
      <w:r>
        <w:rPr>
          <w:position w:val="-10"/>
          <w:sz w:val="22"/>
        </w:rPr>
        <w:object w:dxaOrig="880" w:dyaOrig="300" w14:anchorId="1B5D342B">
          <v:shape id="_x0000_i1085" type="#_x0000_t75" style="width:44.35pt;height:15.05pt" o:ole="">
            <v:imagedata r:id="rId117" o:title=""/>
          </v:shape>
          <o:OLEObject Type="Embed" ProgID="Equation.3" ShapeID="_x0000_i1085" DrawAspect="Content" ObjectID="_1661072242" r:id="rId118"/>
        </w:object>
      </w:r>
      <w:r>
        <w:rPr>
          <w:sz w:val="22"/>
        </w:rPr>
        <w:t xml:space="preserve"> - </w:t>
      </w:r>
      <w:proofErr w:type="spellStart"/>
      <w:r>
        <w:rPr>
          <w:sz w:val="22"/>
        </w:rPr>
        <w:t>двумірна</w:t>
      </w:r>
      <w:proofErr w:type="spellEnd"/>
      <w:r>
        <w:rPr>
          <w:sz w:val="22"/>
        </w:rPr>
        <w:t xml:space="preserve"> (площина) область стійкості ОУ. </w:t>
      </w:r>
    </w:p>
    <w:p w14:paraId="010039D9" w14:textId="77777777" w:rsidR="001B4458" w:rsidRDefault="001B4458" w:rsidP="001B4458">
      <w:pPr>
        <w:ind w:firstLine="426"/>
        <w:rPr>
          <w:sz w:val="22"/>
        </w:rPr>
      </w:pPr>
      <w:r>
        <w:rPr>
          <w:sz w:val="22"/>
        </w:rPr>
        <w:t xml:space="preserve">Для одержання перехідної характеристики на вхід ОУ необхідно подати одиничний східчастий вплив </w:t>
      </w:r>
    </w:p>
    <w:p w14:paraId="00B7F0E9" w14:textId="77777777" w:rsidR="001B4458" w:rsidRDefault="001B4458" w:rsidP="001B4458">
      <w:pPr>
        <w:pStyle w:val="a5"/>
      </w:pPr>
      <w:r>
        <w:rPr>
          <w:position w:val="-10"/>
        </w:rPr>
        <w:object w:dxaOrig="2240" w:dyaOrig="320" w14:anchorId="61A71801">
          <v:shape id="_x0000_i1086" type="#_x0000_t75" style="width:112.2pt;height:15.9pt" o:ole="">
            <v:imagedata r:id="rId119" o:title=""/>
          </v:shape>
          <o:OLEObject Type="Embed" ProgID="Equation.3" ShapeID="_x0000_i1086" DrawAspect="Content" ObjectID="_1661072243" r:id="rId120"/>
        </w:object>
      </w:r>
      <w:r>
        <w:t>,</w:t>
      </w:r>
      <w:r>
        <w:tab/>
        <w:t>(3.20)</w:t>
      </w:r>
    </w:p>
    <w:p w14:paraId="2BA1BB2B" w14:textId="77777777" w:rsidR="001B4458" w:rsidRDefault="001B4458" w:rsidP="001B4458">
      <w:pPr>
        <w:ind w:left="426" w:hanging="426"/>
        <w:jc w:val="both"/>
        <w:rPr>
          <w:sz w:val="22"/>
        </w:rPr>
      </w:pPr>
      <w:r>
        <w:rPr>
          <w:sz w:val="22"/>
        </w:rPr>
        <w:t xml:space="preserve">де </w:t>
      </w:r>
      <w:r>
        <w:rPr>
          <w:i/>
          <w:iCs/>
          <w:sz w:val="22"/>
        </w:rPr>
        <w:t xml:space="preserve">N </w:t>
      </w:r>
      <w:r>
        <w:rPr>
          <w:sz w:val="22"/>
        </w:rPr>
        <w:t xml:space="preserve">- довжина досліджуваної вибірки </w:t>
      </w:r>
      <w:proofErr w:type="spellStart"/>
      <w:r>
        <w:rPr>
          <w:sz w:val="22"/>
        </w:rPr>
        <w:t>відліків</w:t>
      </w:r>
      <w:proofErr w:type="spellEnd"/>
      <w:r>
        <w:rPr>
          <w:sz w:val="22"/>
        </w:rPr>
        <w:t xml:space="preserve"> входу і виходу ОУ. </w:t>
      </w:r>
    </w:p>
    <w:p w14:paraId="76961926" w14:textId="77777777" w:rsidR="001B4458" w:rsidRDefault="001B4458" w:rsidP="001B4458">
      <w:pPr>
        <w:pStyle w:val="a3"/>
        <w:ind w:firstLine="426"/>
        <w:rPr>
          <w:i w:val="0"/>
          <w:iCs/>
          <w:color w:val="000000"/>
          <w:sz w:val="22"/>
          <w:szCs w:val="24"/>
          <w:lang w:val="uk-UA"/>
        </w:rPr>
      </w:pPr>
      <w:r>
        <w:rPr>
          <w:i w:val="0"/>
          <w:iCs/>
          <w:color w:val="000000"/>
          <w:sz w:val="22"/>
          <w:szCs w:val="24"/>
          <w:lang w:val="uk-UA"/>
        </w:rPr>
        <w:t xml:space="preserve">Імпульсну характеристику одержимо, якщо на вхід ОУ подано випадкові числа (псевдовипадкова бінарна послідовність) від цифрового генератора шуму і визначимо ВКФ входу і виходу. </w:t>
      </w:r>
    </w:p>
    <w:p w14:paraId="774FC505" w14:textId="77777777" w:rsidR="001B4458" w:rsidRDefault="001B4458" w:rsidP="001B4458">
      <w:pPr>
        <w:pStyle w:val="a3"/>
        <w:ind w:firstLine="426"/>
        <w:rPr>
          <w:i w:val="0"/>
          <w:iCs/>
          <w:sz w:val="22"/>
          <w:lang w:val="uk-UA"/>
        </w:rPr>
      </w:pPr>
      <w:r>
        <w:rPr>
          <w:i w:val="0"/>
          <w:iCs/>
          <w:color w:val="000000"/>
          <w:sz w:val="22"/>
          <w:szCs w:val="24"/>
          <w:lang w:val="uk-UA"/>
        </w:rPr>
        <w:t xml:space="preserve">Виходячи з (3.6) і з огляду на дискретність </w:t>
      </w:r>
      <w:proofErr w:type="spellStart"/>
      <w:r>
        <w:rPr>
          <w:i w:val="0"/>
          <w:iCs/>
          <w:color w:val="000000"/>
          <w:sz w:val="22"/>
          <w:szCs w:val="24"/>
          <w:lang w:val="uk-UA"/>
        </w:rPr>
        <w:t>відліків</w:t>
      </w:r>
      <w:proofErr w:type="spellEnd"/>
      <w:r>
        <w:rPr>
          <w:i w:val="0"/>
          <w:iCs/>
          <w:color w:val="000000"/>
          <w:sz w:val="22"/>
          <w:szCs w:val="24"/>
          <w:lang w:val="uk-UA"/>
        </w:rPr>
        <w:t>, отримаємо</w:t>
      </w:r>
    </w:p>
    <w:p w14:paraId="4A463CF0" w14:textId="77777777" w:rsidR="001B4458" w:rsidRDefault="001B4458" w:rsidP="001B4458">
      <w:pPr>
        <w:pStyle w:val="a5"/>
      </w:pPr>
      <w:r>
        <w:rPr>
          <w:position w:val="-20"/>
        </w:rPr>
        <w:object w:dxaOrig="3620" w:dyaOrig="460" w14:anchorId="6250DC04">
          <v:shape id="_x0000_i1087" type="#_x0000_t75" style="width:180.85pt;height:22.6pt" o:ole="">
            <v:imagedata r:id="rId121" o:title=""/>
          </v:shape>
          <o:OLEObject Type="Embed" ProgID="Equation.3" ShapeID="_x0000_i1087" DrawAspect="Content" ObjectID="_1661072244" r:id="rId122"/>
        </w:object>
      </w:r>
      <w:r>
        <w:tab/>
        <w:t>(3.21)</w:t>
      </w:r>
    </w:p>
    <w:p w14:paraId="039CA13A" w14:textId="77777777" w:rsidR="001B4458" w:rsidRDefault="001B4458" w:rsidP="001B4458">
      <w:pPr>
        <w:pStyle w:val="a3"/>
        <w:ind w:firstLine="0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де </w:t>
      </w:r>
      <w:r>
        <w:rPr>
          <w:i w:val="0"/>
          <w:position w:val="-8"/>
          <w:sz w:val="22"/>
          <w:lang w:val="uk-UA"/>
        </w:rPr>
        <w:object w:dxaOrig="1440" w:dyaOrig="279" w14:anchorId="531576BE">
          <v:shape id="_x0000_i1088" type="#_x0000_t75" style="width:1in;height:14.25pt" o:ole="">
            <v:imagedata r:id="rId123" o:title=""/>
          </v:shape>
          <o:OLEObject Type="Embed" ProgID="Equation.3" ShapeID="_x0000_i1088" DrawAspect="Content" ObjectID="_1661072245" r:id="rId124"/>
        </w:object>
      </w:r>
      <w:r>
        <w:rPr>
          <w:i w:val="0"/>
          <w:sz w:val="22"/>
          <w:lang w:val="uk-UA"/>
        </w:rPr>
        <w:t xml:space="preserve">; </w:t>
      </w:r>
      <w:r>
        <w:rPr>
          <w:i w:val="0"/>
          <w:position w:val="-6"/>
          <w:sz w:val="22"/>
          <w:lang w:val="uk-UA"/>
        </w:rPr>
        <w:object w:dxaOrig="720" w:dyaOrig="260" w14:anchorId="79794970">
          <v:shape id="_x0000_i1089" type="#_x0000_t75" style="width:36pt;height:13.4pt" o:ole="">
            <v:imagedata r:id="rId125" o:title=""/>
          </v:shape>
          <o:OLEObject Type="Embed" ProgID="Equation.3" ShapeID="_x0000_i1089" DrawAspect="Content" ObjectID="_1661072246" r:id="rId126"/>
        </w:object>
      </w:r>
      <w:r>
        <w:rPr>
          <w:i w:val="0"/>
          <w:sz w:val="22"/>
          <w:lang w:val="uk-UA"/>
        </w:rPr>
        <w:t xml:space="preserve">; </w:t>
      </w:r>
      <w:r>
        <w:rPr>
          <w:i w:val="0"/>
          <w:position w:val="-6"/>
          <w:sz w:val="22"/>
          <w:lang w:val="uk-UA"/>
        </w:rPr>
        <w:object w:dxaOrig="800" w:dyaOrig="260" w14:anchorId="3D03358A">
          <v:shape id="_x0000_i1090" type="#_x0000_t75" style="width:40.2pt;height:13.4pt" o:ole="">
            <v:imagedata r:id="rId127" o:title=""/>
          </v:shape>
          <o:OLEObject Type="Embed" ProgID="Equation.3" ShapeID="_x0000_i1090" DrawAspect="Content" ObjectID="_1661072247" r:id="rId128"/>
        </w:object>
      </w:r>
      <w:r>
        <w:rPr>
          <w:i w:val="0"/>
          <w:sz w:val="22"/>
          <w:lang w:val="uk-UA"/>
        </w:rPr>
        <w:t>.</w:t>
      </w:r>
    </w:p>
    <w:p w14:paraId="2AE1DFF9" w14:textId="77777777" w:rsidR="001B4458" w:rsidRDefault="001B4458" w:rsidP="001B4458">
      <w:pPr>
        <w:pStyle w:val="a3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Враховуючи, що </w:t>
      </w:r>
      <w:r>
        <w:rPr>
          <w:i w:val="0"/>
          <w:position w:val="-10"/>
          <w:sz w:val="22"/>
          <w:lang w:val="uk-UA"/>
        </w:rPr>
        <w:object w:dxaOrig="720" w:dyaOrig="320" w14:anchorId="3F29BFAE">
          <v:shape id="_x0000_i1091" type="#_x0000_t75" style="width:36pt;height:15.9pt" o:ole="">
            <v:imagedata r:id="rId129" o:title=""/>
          </v:shape>
          <o:OLEObject Type="Embed" ProgID="Equation.3" ShapeID="_x0000_i1091" DrawAspect="Content" ObjectID="_1661072248" r:id="rId130"/>
        </w:object>
      </w:r>
      <w:r>
        <w:rPr>
          <w:i w:val="0"/>
          <w:sz w:val="22"/>
          <w:lang w:val="uk-UA"/>
        </w:rPr>
        <w:t xml:space="preserve"> для </w:t>
      </w:r>
      <w:r>
        <w:rPr>
          <w:i w:val="0"/>
          <w:position w:val="-6"/>
          <w:sz w:val="22"/>
          <w:lang w:val="uk-UA"/>
        </w:rPr>
        <w:object w:dxaOrig="460" w:dyaOrig="260" w14:anchorId="3FAB5A2A">
          <v:shape id="_x0000_i1092" type="#_x0000_t75" style="width:22.6pt;height:13.4pt" o:ole="">
            <v:imagedata r:id="rId131" o:title=""/>
          </v:shape>
          <o:OLEObject Type="Embed" ProgID="Equation.3" ShapeID="_x0000_i1092" DrawAspect="Content" ObjectID="_1661072249" r:id="rId132"/>
        </w:object>
      </w:r>
      <w:r>
        <w:rPr>
          <w:i w:val="0"/>
          <w:sz w:val="22"/>
          <w:lang w:val="uk-UA"/>
        </w:rPr>
        <w:t xml:space="preserve">, і обмежуючись кінцевими вибірками процесів </w:t>
      </w:r>
      <w:r>
        <w:rPr>
          <w:i w:val="0"/>
          <w:position w:val="-10"/>
          <w:sz w:val="22"/>
          <w:lang w:val="uk-UA"/>
        </w:rPr>
        <w:object w:dxaOrig="380" w:dyaOrig="320" w14:anchorId="2BAEE2F0">
          <v:shape id="_x0000_i1093" type="#_x0000_t75" style="width:19.25pt;height:15.9pt" o:ole="">
            <v:imagedata r:id="rId133" o:title=""/>
          </v:shape>
          <o:OLEObject Type="Embed" ProgID="Equation.3" ShapeID="_x0000_i1093" DrawAspect="Content" ObjectID="_1661072250" r:id="rId134"/>
        </w:object>
      </w:r>
      <w:r>
        <w:rPr>
          <w:i w:val="0"/>
          <w:sz w:val="22"/>
          <w:lang w:val="uk-UA"/>
        </w:rPr>
        <w:t xml:space="preserve"> і </w:t>
      </w:r>
      <w:r>
        <w:rPr>
          <w:i w:val="0"/>
          <w:position w:val="-10"/>
          <w:sz w:val="22"/>
          <w:lang w:val="uk-UA"/>
        </w:rPr>
        <w:object w:dxaOrig="400" w:dyaOrig="320" w14:anchorId="6F44D751">
          <v:shape id="_x0000_i1094" type="#_x0000_t75" style="width:20.1pt;height:15.9pt" o:ole="">
            <v:imagedata r:id="rId135" o:title=""/>
          </v:shape>
          <o:OLEObject Type="Embed" ProgID="Equation.3" ShapeID="_x0000_i1094" DrawAspect="Content" ObjectID="_1661072251" r:id="rId136"/>
        </w:object>
      </w:r>
      <w:r>
        <w:rPr>
          <w:i w:val="0"/>
          <w:sz w:val="22"/>
          <w:lang w:val="uk-UA"/>
        </w:rPr>
        <w:t xml:space="preserve">, маємо </w:t>
      </w:r>
    </w:p>
    <w:p w14:paraId="365A2C3F" w14:textId="77777777" w:rsidR="001B4458" w:rsidRDefault="001B4458" w:rsidP="001B4458">
      <w:pPr>
        <w:pStyle w:val="a5"/>
      </w:pPr>
      <w:r>
        <w:rPr>
          <w:position w:val="-28"/>
        </w:rPr>
        <w:object w:dxaOrig="3200" w:dyaOrig="680" w14:anchorId="3F053F3A">
          <v:shape id="_x0000_i1095" type="#_x0000_t75" style="width:159.9pt;height:34.35pt" o:ole="">
            <v:imagedata r:id="rId137" o:title=""/>
          </v:shape>
          <o:OLEObject Type="Embed" ProgID="Equation.3" ShapeID="_x0000_i1095" DrawAspect="Content" ObjectID="_1661072252" r:id="rId138"/>
        </w:object>
      </w:r>
      <w:r>
        <w:t>,</w:t>
      </w:r>
      <w:r>
        <w:tab/>
        <w:t>(3.22)</w:t>
      </w:r>
    </w:p>
    <w:p w14:paraId="3C605018" w14:textId="77777777" w:rsidR="001B4458" w:rsidRDefault="001B4458" w:rsidP="001B4458">
      <w:pPr>
        <w:pStyle w:val="a3"/>
        <w:ind w:firstLine="0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де </w:t>
      </w:r>
      <w:r>
        <w:rPr>
          <w:i w:val="0"/>
          <w:position w:val="-8"/>
          <w:sz w:val="22"/>
          <w:lang w:val="uk-UA"/>
        </w:rPr>
        <w:object w:dxaOrig="1440" w:dyaOrig="279" w14:anchorId="47577733">
          <v:shape id="_x0000_i1096" type="#_x0000_t75" style="width:1in;height:14.25pt" o:ole="">
            <v:imagedata r:id="rId123" o:title=""/>
          </v:shape>
          <o:OLEObject Type="Embed" ProgID="Equation.3" ShapeID="_x0000_i1096" DrawAspect="Content" ObjectID="_1661072253" r:id="rId139"/>
        </w:object>
      </w:r>
      <w:r>
        <w:rPr>
          <w:i w:val="0"/>
          <w:sz w:val="22"/>
          <w:lang w:val="uk-UA"/>
        </w:rPr>
        <w:t>.</w:t>
      </w:r>
    </w:p>
    <w:p w14:paraId="55ED6F13" w14:textId="77777777" w:rsidR="001B4458" w:rsidRDefault="001B4458" w:rsidP="001B4458">
      <w:pPr>
        <w:pStyle w:val="a3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Для оцінки якості цифрового генератора шуму обчислюється його АКФ. </w:t>
      </w:r>
    </w:p>
    <w:p w14:paraId="10CB1B40" w14:textId="77777777" w:rsidR="001B4458" w:rsidRDefault="001B4458" w:rsidP="001B4458">
      <w:pPr>
        <w:pStyle w:val="a3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Виходячи з (3.7) і провівши перетворення аналогічно формулам (3.21) і (3.22), одержуємо вираз для визначення АКФ: </w:t>
      </w:r>
    </w:p>
    <w:p w14:paraId="5AE11694" w14:textId="77777777" w:rsidR="001B4458" w:rsidRDefault="001B4458" w:rsidP="001B4458">
      <w:pPr>
        <w:pStyle w:val="a5"/>
      </w:pPr>
      <w:r>
        <w:rPr>
          <w:position w:val="-28"/>
        </w:rPr>
        <w:object w:dxaOrig="2860" w:dyaOrig="680" w14:anchorId="0184C549">
          <v:shape id="_x0000_i1097" type="#_x0000_t75" style="width:143.15pt;height:34.35pt" o:ole="">
            <v:imagedata r:id="rId140" o:title=""/>
          </v:shape>
          <o:OLEObject Type="Embed" ProgID="Equation.3" ShapeID="_x0000_i1097" DrawAspect="Content" ObjectID="_1661072254" r:id="rId141"/>
        </w:object>
      </w:r>
      <w:r>
        <w:t>,</w:t>
      </w:r>
      <w:r>
        <w:tab/>
        <w:t>(3.23)</w:t>
      </w:r>
    </w:p>
    <w:p w14:paraId="082C0BAD" w14:textId="77777777" w:rsidR="001B4458" w:rsidRDefault="001B4458" w:rsidP="001B4458">
      <w:pPr>
        <w:pStyle w:val="a3"/>
        <w:ind w:firstLine="0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де </w:t>
      </w:r>
      <w:r>
        <w:rPr>
          <w:i w:val="0"/>
          <w:position w:val="-8"/>
          <w:sz w:val="22"/>
          <w:lang w:val="uk-UA"/>
        </w:rPr>
        <w:object w:dxaOrig="1440" w:dyaOrig="279" w14:anchorId="5D912842">
          <v:shape id="_x0000_i1098" type="#_x0000_t75" style="width:1in;height:14.25pt" o:ole="">
            <v:imagedata r:id="rId123" o:title=""/>
          </v:shape>
          <o:OLEObject Type="Embed" ProgID="Equation.3" ShapeID="_x0000_i1098" DrawAspect="Content" ObjectID="_1661072255" r:id="rId142"/>
        </w:object>
      </w:r>
      <w:r>
        <w:rPr>
          <w:i w:val="0"/>
          <w:sz w:val="22"/>
          <w:lang w:val="uk-UA"/>
        </w:rPr>
        <w:t>.</w:t>
      </w:r>
    </w:p>
    <w:p w14:paraId="1CC8B282" w14:textId="77777777" w:rsidR="001B4458" w:rsidRDefault="001B4458" w:rsidP="001B4458">
      <w:pPr>
        <w:shd w:val="clear" w:color="auto" w:fill="FFFFFF"/>
        <w:autoSpaceDE w:val="0"/>
        <w:autoSpaceDN w:val="0"/>
        <w:adjustRightInd w:val="0"/>
        <w:ind w:firstLine="426"/>
        <w:rPr>
          <w:sz w:val="22"/>
          <w:szCs w:val="24"/>
          <w:lang w:val="ru-RU"/>
        </w:rPr>
      </w:pPr>
      <w:r>
        <w:rPr>
          <w:color w:val="000000"/>
          <w:sz w:val="22"/>
          <w:szCs w:val="24"/>
        </w:rPr>
        <w:t>Більш докладні відомості про властивості цифрового генератора шуму і його АКФ наведені в практичному занятті № 2.</w:t>
      </w:r>
    </w:p>
    <w:p w14:paraId="5A74E3B7" w14:textId="77777777" w:rsidR="001B4458" w:rsidRDefault="001B4458" w:rsidP="001B4458">
      <w:pPr>
        <w:shd w:val="clear" w:color="auto" w:fill="FFFFFF"/>
        <w:autoSpaceDE w:val="0"/>
        <w:autoSpaceDN w:val="0"/>
        <w:adjustRightInd w:val="0"/>
        <w:ind w:firstLine="426"/>
        <w:rPr>
          <w:sz w:val="22"/>
          <w:szCs w:val="24"/>
          <w:lang w:val="ru-RU"/>
        </w:rPr>
      </w:pPr>
      <w:r>
        <w:rPr>
          <w:color w:val="000000"/>
          <w:sz w:val="22"/>
          <w:szCs w:val="24"/>
        </w:rPr>
        <w:t>Початкові дані для програми:</w:t>
      </w:r>
    </w:p>
    <w:p w14:paraId="5150D00D" w14:textId="77777777" w:rsidR="001B4458" w:rsidRDefault="001B4458" w:rsidP="001B4458">
      <w:pPr>
        <w:shd w:val="clear" w:color="auto" w:fill="FFFFFF"/>
        <w:autoSpaceDE w:val="0"/>
        <w:autoSpaceDN w:val="0"/>
        <w:adjustRightInd w:val="0"/>
        <w:ind w:firstLine="426"/>
        <w:rPr>
          <w:sz w:val="22"/>
          <w:szCs w:val="24"/>
          <w:lang w:val="ru-RU"/>
        </w:rPr>
      </w:pPr>
      <w:r>
        <w:rPr>
          <w:color w:val="000000"/>
          <w:sz w:val="22"/>
          <w:szCs w:val="24"/>
        </w:rPr>
        <w:t>- тип і коефіцієнти рівняння ОУ;</w:t>
      </w:r>
    </w:p>
    <w:p w14:paraId="244A6422" w14:textId="77777777" w:rsidR="001B4458" w:rsidRDefault="001B4458" w:rsidP="001B4458">
      <w:pPr>
        <w:shd w:val="clear" w:color="auto" w:fill="FFFFFF"/>
        <w:autoSpaceDE w:val="0"/>
        <w:autoSpaceDN w:val="0"/>
        <w:adjustRightInd w:val="0"/>
        <w:ind w:firstLine="426"/>
        <w:rPr>
          <w:sz w:val="22"/>
          <w:szCs w:val="24"/>
        </w:rPr>
      </w:pPr>
      <w:r>
        <w:rPr>
          <w:color w:val="000000"/>
          <w:sz w:val="22"/>
          <w:szCs w:val="24"/>
        </w:rPr>
        <w:t xml:space="preserve">- кількість </w:t>
      </w:r>
      <w:proofErr w:type="spellStart"/>
      <w:r>
        <w:rPr>
          <w:color w:val="000000"/>
          <w:sz w:val="22"/>
          <w:szCs w:val="24"/>
        </w:rPr>
        <w:t>відліків</w:t>
      </w:r>
      <w:proofErr w:type="spellEnd"/>
      <w:r>
        <w:rPr>
          <w:color w:val="000000"/>
          <w:sz w:val="22"/>
          <w:szCs w:val="24"/>
        </w:rPr>
        <w:t xml:space="preserve"> вхідного сигналу.</w:t>
      </w:r>
    </w:p>
    <w:p w14:paraId="54F024EC" w14:textId="77777777" w:rsidR="001B4458" w:rsidRDefault="001B4458" w:rsidP="001B4458">
      <w:pPr>
        <w:shd w:val="clear" w:color="auto" w:fill="FFFFFF"/>
        <w:autoSpaceDE w:val="0"/>
        <w:autoSpaceDN w:val="0"/>
        <w:adjustRightInd w:val="0"/>
        <w:ind w:firstLine="426"/>
        <w:rPr>
          <w:sz w:val="22"/>
          <w:szCs w:val="24"/>
          <w:lang w:val="ru-RU"/>
        </w:rPr>
      </w:pPr>
      <w:r>
        <w:rPr>
          <w:color w:val="000000"/>
          <w:sz w:val="22"/>
          <w:szCs w:val="24"/>
        </w:rPr>
        <w:t>Вихідні дані програми:</w:t>
      </w:r>
      <w:r>
        <w:rPr>
          <w:rFonts w:ascii="Arial"/>
          <w:color w:val="000000"/>
          <w:sz w:val="22"/>
          <w:szCs w:val="24"/>
        </w:rPr>
        <w:t xml:space="preserve"> </w:t>
      </w:r>
    </w:p>
    <w:p w14:paraId="1BC550E5" w14:textId="77777777" w:rsidR="001B4458" w:rsidRDefault="001B4458" w:rsidP="001B4458">
      <w:pPr>
        <w:pStyle w:val="a3"/>
        <w:ind w:firstLine="426"/>
        <w:rPr>
          <w:i w:val="0"/>
          <w:color w:val="000000"/>
          <w:sz w:val="22"/>
          <w:szCs w:val="24"/>
          <w:lang w:val="uk-UA"/>
        </w:rPr>
      </w:pPr>
      <w:r>
        <w:rPr>
          <w:i w:val="0"/>
          <w:color w:val="000000"/>
          <w:sz w:val="22"/>
          <w:szCs w:val="24"/>
          <w:lang w:val="uk-UA"/>
        </w:rPr>
        <w:t>-</w:t>
      </w:r>
      <w:r>
        <w:rPr>
          <w:i w:val="0"/>
          <w:color w:val="000000"/>
          <w:sz w:val="22"/>
          <w:szCs w:val="24"/>
        </w:rPr>
        <w:t xml:space="preserve"> </w:t>
      </w:r>
      <w:proofErr w:type="spellStart"/>
      <w:r>
        <w:rPr>
          <w:i w:val="0"/>
          <w:color w:val="000000"/>
          <w:sz w:val="22"/>
          <w:szCs w:val="24"/>
        </w:rPr>
        <w:t>перехідна</w:t>
      </w:r>
      <w:proofErr w:type="spellEnd"/>
      <w:r>
        <w:rPr>
          <w:i w:val="0"/>
          <w:color w:val="000000"/>
          <w:sz w:val="22"/>
          <w:szCs w:val="24"/>
        </w:rPr>
        <w:t xml:space="preserve"> характеристика; </w:t>
      </w:r>
    </w:p>
    <w:p w14:paraId="7BBD2EE4" w14:textId="77777777" w:rsidR="001B4458" w:rsidRDefault="001B4458" w:rsidP="001B4458">
      <w:pPr>
        <w:pStyle w:val="a3"/>
        <w:ind w:firstLine="426"/>
        <w:rPr>
          <w:i w:val="0"/>
          <w:color w:val="000000"/>
          <w:sz w:val="22"/>
          <w:szCs w:val="24"/>
          <w:lang w:val="uk-UA"/>
        </w:rPr>
      </w:pPr>
      <w:r>
        <w:rPr>
          <w:i w:val="0"/>
          <w:color w:val="000000"/>
          <w:sz w:val="22"/>
          <w:szCs w:val="24"/>
        </w:rPr>
        <w:t xml:space="preserve">- АКФ цифрового генератора шуму; </w:t>
      </w:r>
    </w:p>
    <w:p w14:paraId="23BCC888" w14:textId="77777777" w:rsidR="001B4458" w:rsidRDefault="001B4458" w:rsidP="001B4458">
      <w:pPr>
        <w:pStyle w:val="a3"/>
        <w:ind w:firstLine="426"/>
        <w:rPr>
          <w:i w:val="0"/>
          <w:sz w:val="22"/>
          <w:lang w:val="uk-UA"/>
        </w:rPr>
      </w:pPr>
      <w:r>
        <w:rPr>
          <w:i w:val="0"/>
          <w:color w:val="000000"/>
          <w:sz w:val="22"/>
          <w:szCs w:val="24"/>
        </w:rPr>
        <w:t xml:space="preserve">- ВКФ входу і </w:t>
      </w:r>
      <w:proofErr w:type="spellStart"/>
      <w:r>
        <w:rPr>
          <w:i w:val="0"/>
          <w:color w:val="000000"/>
          <w:sz w:val="22"/>
          <w:szCs w:val="24"/>
        </w:rPr>
        <w:t>виходу</w:t>
      </w:r>
      <w:proofErr w:type="spellEnd"/>
      <w:r>
        <w:rPr>
          <w:i w:val="0"/>
          <w:color w:val="000000"/>
          <w:sz w:val="22"/>
          <w:szCs w:val="24"/>
        </w:rPr>
        <w:t xml:space="preserve"> ОУ.</w:t>
      </w:r>
    </w:p>
    <w:p w14:paraId="1C65CBDF" w14:textId="77777777" w:rsidR="001B4458" w:rsidRDefault="001B4458" w:rsidP="001B4458">
      <w:pPr>
        <w:pStyle w:val="a3"/>
        <w:ind w:firstLine="426"/>
        <w:rPr>
          <w:i w:val="0"/>
          <w:sz w:val="22"/>
          <w:lang w:val="uk-UA"/>
        </w:rPr>
      </w:pPr>
    </w:p>
    <w:p w14:paraId="084AE1E9" w14:textId="77777777" w:rsidR="001B4458" w:rsidRDefault="001B4458" w:rsidP="001B4458">
      <w:pPr>
        <w:pStyle w:val="1"/>
      </w:pPr>
      <w:r>
        <w:t xml:space="preserve">3.3. Порядок виконання роботи </w:t>
      </w:r>
    </w:p>
    <w:p w14:paraId="3BC96E74" w14:textId="77777777" w:rsidR="001B4458" w:rsidRDefault="001B4458" w:rsidP="001B4458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2"/>
          <w:szCs w:val="24"/>
        </w:rPr>
      </w:pPr>
      <w:r>
        <w:rPr>
          <w:color w:val="000000"/>
          <w:sz w:val="22"/>
          <w:szCs w:val="24"/>
        </w:rPr>
        <w:t>1. Вивчити теоретичної відомості, необхідні для виконання роботи.</w:t>
      </w:r>
      <w:r>
        <w:rPr>
          <w:rFonts w:ascii="Arial"/>
          <w:color w:val="000000"/>
          <w:sz w:val="22"/>
          <w:szCs w:val="24"/>
        </w:rPr>
        <w:t xml:space="preserve"> </w:t>
      </w:r>
    </w:p>
    <w:p w14:paraId="399F2491" w14:textId="77777777" w:rsidR="001B4458" w:rsidRDefault="001B4458" w:rsidP="001B4458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2"/>
          <w:szCs w:val="24"/>
        </w:rPr>
      </w:pPr>
      <w:r>
        <w:rPr>
          <w:color w:val="000000"/>
          <w:sz w:val="22"/>
          <w:szCs w:val="24"/>
        </w:rPr>
        <w:t xml:space="preserve">2. Виконати попередній аналіз початкових даних індивідуального варіанту (табл. 3.1). </w:t>
      </w:r>
    </w:p>
    <w:p w14:paraId="294AB302" w14:textId="77777777" w:rsidR="001B4458" w:rsidRDefault="001B4458" w:rsidP="001B4458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2"/>
          <w:szCs w:val="24"/>
        </w:rPr>
      </w:pPr>
      <w:r>
        <w:rPr>
          <w:color w:val="000000"/>
          <w:sz w:val="22"/>
          <w:szCs w:val="24"/>
        </w:rPr>
        <w:t xml:space="preserve"> 3. Одержати перехідну характеристику ОУ 1-го порядку (коефіцієнт </w:t>
      </w:r>
      <w:r>
        <w:rPr>
          <w:color w:val="000000"/>
          <w:position w:val="-10"/>
          <w:sz w:val="22"/>
          <w:szCs w:val="24"/>
        </w:rPr>
        <w:object w:dxaOrig="620" w:dyaOrig="320" w14:anchorId="24C2424C">
          <v:shape id="_x0000_i1099" type="#_x0000_t75" style="width:31pt;height:15.9pt" o:ole="">
            <v:imagedata r:id="rId143" o:title=""/>
          </v:shape>
          <o:OLEObject Type="Embed" ProgID="Equation.3" ShapeID="_x0000_i1099" DrawAspect="Content" ObjectID="_1661072256" r:id="rId144"/>
        </w:object>
      </w:r>
      <w:r>
        <w:rPr>
          <w:color w:val="000000"/>
          <w:sz w:val="22"/>
          <w:szCs w:val="24"/>
        </w:rPr>
        <w:t xml:space="preserve">, кількість </w:t>
      </w:r>
      <w:proofErr w:type="spellStart"/>
      <w:r>
        <w:rPr>
          <w:color w:val="000000"/>
          <w:sz w:val="22"/>
          <w:szCs w:val="24"/>
        </w:rPr>
        <w:t>відліків</w:t>
      </w:r>
      <w:proofErr w:type="spellEnd"/>
      <w:r>
        <w:rPr>
          <w:color w:val="000000"/>
          <w:sz w:val="22"/>
          <w:szCs w:val="24"/>
        </w:rPr>
        <w:t xml:space="preserve"> </w:t>
      </w:r>
      <w:r>
        <w:rPr>
          <w:i/>
          <w:iCs/>
          <w:color w:val="000000"/>
          <w:sz w:val="22"/>
          <w:szCs w:val="24"/>
        </w:rPr>
        <w:t>N</w:t>
      </w:r>
      <w:r>
        <w:rPr>
          <w:color w:val="000000"/>
          <w:sz w:val="22"/>
          <w:szCs w:val="24"/>
        </w:rPr>
        <w:t>=32).</w:t>
      </w:r>
    </w:p>
    <w:p w14:paraId="31C20F85" w14:textId="77777777" w:rsidR="001B4458" w:rsidRDefault="001B4458" w:rsidP="001B4458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2"/>
          <w:szCs w:val="24"/>
        </w:rPr>
      </w:pPr>
      <w:r>
        <w:rPr>
          <w:color w:val="000000"/>
          <w:sz w:val="22"/>
          <w:szCs w:val="24"/>
        </w:rPr>
        <w:t xml:space="preserve">4. Повторити п.3 при коефіцієнті </w:t>
      </w:r>
      <w:r>
        <w:rPr>
          <w:color w:val="000000"/>
          <w:position w:val="-10"/>
          <w:sz w:val="22"/>
          <w:szCs w:val="24"/>
        </w:rPr>
        <w:object w:dxaOrig="660" w:dyaOrig="320" w14:anchorId="4B762624">
          <v:shape id="_x0000_i1100" type="#_x0000_t75" style="width:32.65pt;height:15.9pt" o:ole="">
            <v:imagedata r:id="rId145" o:title=""/>
          </v:shape>
          <o:OLEObject Type="Embed" ProgID="Equation.3" ShapeID="_x0000_i1100" DrawAspect="Content" ObjectID="_1661072257" r:id="rId146"/>
        </w:object>
      </w:r>
      <w:r>
        <w:rPr>
          <w:color w:val="000000"/>
          <w:sz w:val="22"/>
          <w:szCs w:val="24"/>
        </w:rPr>
        <w:t>.</w:t>
      </w:r>
    </w:p>
    <w:p w14:paraId="7CDA3934" w14:textId="77777777" w:rsidR="001B4458" w:rsidRDefault="001B4458" w:rsidP="001B4458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2"/>
          <w:szCs w:val="24"/>
        </w:rPr>
      </w:pPr>
      <w:r>
        <w:rPr>
          <w:color w:val="000000"/>
          <w:sz w:val="22"/>
          <w:szCs w:val="24"/>
        </w:rPr>
        <w:t xml:space="preserve">5. Одержати перехідну характеристику ОУ 2-го порядку (кількість </w:t>
      </w:r>
      <w:proofErr w:type="spellStart"/>
      <w:r>
        <w:rPr>
          <w:color w:val="000000"/>
          <w:sz w:val="22"/>
          <w:szCs w:val="24"/>
        </w:rPr>
        <w:t>відліків</w:t>
      </w:r>
      <w:proofErr w:type="spellEnd"/>
      <w:r>
        <w:rPr>
          <w:color w:val="000000"/>
          <w:sz w:val="22"/>
          <w:szCs w:val="24"/>
        </w:rPr>
        <w:t xml:space="preserve"> </w:t>
      </w:r>
      <w:r>
        <w:rPr>
          <w:i/>
          <w:iCs/>
          <w:color w:val="000000"/>
          <w:sz w:val="22"/>
          <w:szCs w:val="24"/>
        </w:rPr>
        <w:t>N</w:t>
      </w:r>
      <w:r>
        <w:rPr>
          <w:color w:val="000000"/>
          <w:sz w:val="22"/>
          <w:szCs w:val="24"/>
        </w:rPr>
        <w:t>=32).</w:t>
      </w:r>
    </w:p>
    <w:p w14:paraId="5AD18290" w14:textId="77777777" w:rsidR="001B4458" w:rsidRDefault="001B4458" w:rsidP="001B4458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2"/>
          <w:szCs w:val="24"/>
        </w:rPr>
      </w:pPr>
      <w:r>
        <w:rPr>
          <w:color w:val="000000"/>
          <w:sz w:val="22"/>
          <w:szCs w:val="24"/>
        </w:rPr>
        <w:t xml:space="preserve">6. Одержати імпульсну характеристику ОУ 1-го порядку (коефіцієнт </w:t>
      </w:r>
      <w:r>
        <w:rPr>
          <w:color w:val="000000"/>
          <w:position w:val="-10"/>
          <w:sz w:val="22"/>
          <w:szCs w:val="24"/>
        </w:rPr>
        <w:object w:dxaOrig="620" w:dyaOrig="320" w14:anchorId="0EA20654">
          <v:shape id="_x0000_i1101" type="#_x0000_t75" style="width:31pt;height:15.9pt" o:ole="">
            <v:imagedata r:id="rId147" o:title=""/>
          </v:shape>
          <o:OLEObject Type="Embed" ProgID="Equation.3" ShapeID="_x0000_i1101" DrawAspect="Content" ObjectID="_1661072258" r:id="rId148"/>
        </w:object>
      </w:r>
      <w:r>
        <w:rPr>
          <w:color w:val="000000"/>
          <w:sz w:val="22"/>
          <w:szCs w:val="24"/>
        </w:rPr>
        <w:t xml:space="preserve">, кількість </w:t>
      </w:r>
      <w:proofErr w:type="spellStart"/>
      <w:r>
        <w:rPr>
          <w:color w:val="000000"/>
          <w:sz w:val="22"/>
          <w:szCs w:val="24"/>
        </w:rPr>
        <w:t>відліків</w:t>
      </w:r>
      <w:proofErr w:type="spellEnd"/>
      <w:r>
        <w:rPr>
          <w:color w:val="000000"/>
          <w:sz w:val="22"/>
          <w:szCs w:val="24"/>
        </w:rPr>
        <w:t xml:space="preserve"> </w:t>
      </w:r>
      <w:r>
        <w:rPr>
          <w:i/>
          <w:iCs/>
          <w:color w:val="000000"/>
          <w:sz w:val="22"/>
          <w:szCs w:val="24"/>
        </w:rPr>
        <w:t>N</w:t>
      </w:r>
      <w:r>
        <w:rPr>
          <w:color w:val="000000"/>
          <w:sz w:val="22"/>
          <w:szCs w:val="24"/>
        </w:rPr>
        <w:t>=32),</w:t>
      </w:r>
    </w:p>
    <w:p w14:paraId="328AC620" w14:textId="77777777" w:rsidR="001B4458" w:rsidRDefault="001B4458" w:rsidP="001B4458">
      <w:pPr>
        <w:pStyle w:val="a3"/>
        <w:ind w:firstLine="426"/>
        <w:rPr>
          <w:i w:val="0"/>
          <w:sz w:val="22"/>
          <w:lang w:val="uk-UA"/>
        </w:rPr>
      </w:pPr>
      <w:r>
        <w:rPr>
          <w:i w:val="0"/>
          <w:color w:val="000000"/>
          <w:sz w:val="22"/>
          <w:szCs w:val="24"/>
          <w:lang w:val="uk-UA"/>
        </w:rPr>
        <w:t xml:space="preserve">7. Одержати імпульсну характеристику ОУ 2-го порядку (кількість </w:t>
      </w:r>
      <w:proofErr w:type="spellStart"/>
      <w:r>
        <w:rPr>
          <w:i w:val="0"/>
          <w:color w:val="000000"/>
          <w:sz w:val="22"/>
          <w:szCs w:val="24"/>
          <w:lang w:val="uk-UA"/>
        </w:rPr>
        <w:t>відліків</w:t>
      </w:r>
      <w:proofErr w:type="spellEnd"/>
      <w:r>
        <w:rPr>
          <w:i w:val="0"/>
          <w:color w:val="000000"/>
          <w:sz w:val="22"/>
          <w:szCs w:val="24"/>
          <w:lang w:val="uk-UA"/>
        </w:rPr>
        <w:t xml:space="preserve"> </w:t>
      </w:r>
      <w:r>
        <w:rPr>
          <w:iCs/>
          <w:color w:val="000000"/>
          <w:sz w:val="22"/>
          <w:szCs w:val="24"/>
          <w:lang w:val="uk-UA"/>
        </w:rPr>
        <w:t>N</w:t>
      </w:r>
      <w:r>
        <w:rPr>
          <w:i w:val="0"/>
          <w:color w:val="000000"/>
          <w:sz w:val="22"/>
          <w:szCs w:val="24"/>
          <w:lang w:val="uk-UA"/>
        </w:rPr>
        <w:t>=32).</w:t>
      </w:r>
    </w:p>
    <w:p w14:paraId="10DF7E1D" w14:textId="77777777" w:rsidR="001B4458" w:rsidRDefault="001B4458" w:rsidP="001B4458">
      <w:pPr>
        <w:pStyle w:val="a3"/>
        <w:ind w:left="426" w:firstLine="0"/>
        <w:jc w:val="right"/>
        <w:rPr>
          <w:i w:val="0"/>
          <w:sz w:val="22"/>
          <w:lang w:val="uk-UA"/>
        </w:rPr>
      </w:pPr>
    </w:p>
    <w:p w14:paraId="68F5D2C2" w14:textId="77777777" w:rsidR="001B4458" w:rsidRDefault="001B4458" w:rsidP="001B4458">
      <w:pPr>
        <w:pStyle w:val="a3"/>
        <w:ind w:left="426" w:firstLine="0"/>
        <w:jc w:val="right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Таблиця 3.1. Початкові данні 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2554"/>
      </w:tblGrid>
      <w:tr w:rsidR="001B4458" w14:paraId="643232D8" w14:textId="77777777" w:rsidTr="00F4190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851" w:type="dxa"/>
            <w:shd w:val="clear" w:color="auto" w:fill="FFFFFF"/>
            <w:vAlign w:val="center"/>
          </w:tcPr>
          <w:p w14:paraId="39A34D78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Варіант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48DFCB23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 xml:space="preserve">Коефіцієнт </w:t>
            </w:r>
            <w:r>
              <w:rPr>
                <w:color w:val="000000"/>
                <w:position w:val="-6"/>
                <w:sz w:val="22"/>
                <w:szCs w:val="24"/>
              </w:rPr>
              <w:object w:dxaOrig="220" w:dyaOrig="220" w14:anchorId="78D9706C">
                <v:shape id="_x0000_i1102" type="#_x0000_t75" style="width:10.9pt;height:10.9pt" o:ole="">
                  <v:imagedata r:id="rId149" o:title=""/>
                </v:shape>
                <o:OLEObject Type="Embed" ProgID="Equation.3" ShapeID="_x0000_i1102" DrawAspect="Content" ObjectID="_1661072259" r:id="rId150"/>
              </w:object>
            </w:r>
            <w:r>
              <w:rPr>
                <w:color w:val="000000"/>
                <w:sz w:val="22"/>
                <w:szCs w:val="24"/>
              </w:rPr>
              <w:t xml:space="preserve"> ОУ 1-го порядку (2 значення </w:t>
            </w:r>
            <w:r>
              <w:rPr>
                <w:color w:val="000000"/>
                <w:position w:val="-10"/>
                <w:sz w:val="22"/>
                <w:szCs w:val="24"/>
              </w:rPr>
              <w:object w:dxaOrig="260" w:dyaOrig="320" w14:anchorId="48BACA02">
                <v:shape id="_x0000_i1103" type="#_x0000_t75" style="width:13.4pt;height:15.9pt" o:ole="">
                  <v:imagedata r:id="rId151" o:title=""/>
                </v:shape>
                <o:OLEObject Type="Embed" ProgID="Equation.3" ShapeID="_x0000_i1103" DrawAspect="Content" ObjectID="_1661072260" r:id="rId152"/>
              </w:object>
            </w:r>
            <w:r>
              <w:rPr>
                <w:color w:val="000000"/>
                <w:sz w:val="22"/>
                <w:szCs w:val="24"/>
              </w:rPr>
              <w:t xml:space="preserve"> та </w:t>
            </w:r>
            <w:r>
              <w:rPr>
                <w:color w:val="000000"/>
                <w:position w:val="-10"/>
                <w:sz w:val="22"/>
                <w:szCs w:val="24"/>
              </w:rPr>
              <w:object w:dxaOrig="279" w:dyaOrig="320" w14:anchorId="40E4826C">
                <v:shape id="_x0000_i1104" type="#_x0000_t75" style="width:14.25pt;height:15.9pt" o:ole="">
                  <v:imagedata r:id="rId153" o:title=""/>
                </v:shape>
                <o:OLEObject Type="Embed" ProgID="Equation.3" ShapeID="_x0000_i1104" DrawAspect="Content" ObjectID="_1661072261" r:id="rId154"/>
              </w:object>
            </w:r>
            <w:r>
              <w:rPr>
                <w:color w:val="000000"/>
                <w:sz w:val="22"/>
                <w:szCs w:val="24"/>
              </w:rPr>
              <w:t>)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4C80CFB0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 xml:space="preserve">Коефіцієнти </w:t>
            </w:r>
            <w:r>
              <w:rPr>
                <w:color w:val="000000"/>
                <w:position w:val="-10"/>
                <w:sz w:val="22"/>
                <w:szCs w:val="24"/>
              </w:rPr>
              <w:object w:dxaOrig="260" w:dyaOrig="320" w14:anchorId="196C3EF4">
                <v:shape id="_x0000_i1105" type="#_x0000_t75" style="width:13.4pt;height:15.9pt" o:ole="">
                  <v:imagedata r:id="rId151" o:title=""/>
                </v:shape>
                <o:OLEObject Type="Embed" ProgID="Equation.3" ShapeID="_x0000_i1105" DrawAspect="Content" ObjectID="_1661072262" r:id="rId155"/>
              </w:object>
            </w:r>
            <w:r>
              <w:rPr>
                <w:color w:val="000000"/>
                <w:sz w:val="22"/>
                <w:szCs w:val="24"/>
              </w:rPr>
              <w:t xml:space="preserve"> і </w:t>
            </w:r>
            <w:r>
              <w:rPr>
                <w:color w:val="000000"/>
                <w:position w:val="-10"/>
                <w:sz w:val="22"/>
                <w:szCs w:val="24"/>
              </w:rPr>
              <w:object w:dxaOrig="260" w:dyaOrig="320" w14:anchorId="68B7E8AF">
                <v:shape id="_x0000_i1106" type="#_x0000_t75" style="width:13.4pt;height:15.9pt" o:ole="">
                  <v:imagedata r:id="rId156" o:title=""/>
                </v:shape>
                <o:OLEObject Type="Embed" ProgID="Equation.3" ShapeID="_x0000_i1106" DrawAspect="Content" ObjectID="_1661072263" r:id="rId157"/>
              </w:object>
            </w:r>
            <w:r>
              <w:rPr>
                <w:color w:val="000000"/>
                <w:sz w:val="22"/>
                <w:szCs w:val="24"/>
              </w:rPr>
              <w:t xml:space="preserve"> ОУ</w:t>
            </w:r>
          </w:p>
          <w:p w14:paraId="04AC61D7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2-го порядку</w:t>
            </w:r>
          </w:p>
        </w:tc>
      </w:tr>
      <w:tr w:rsidR="001B4458" w14:paraId="7CD464A2" w14:textId="77777777" w:rsidTr="00F4190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1" w:type="dxa"/>
            <w:shd w:val="clear" w:color="auto" w:fill="FFFFFF"/>
            <w:vAlign w:val="center"/>
          </w:tcPr>
          <w:p w14:paraId="74D57C15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D0615E2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0,4; 1,1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2D825A71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0,5; 2,0</w:t>
            </w:r>
          </w:p>
        </w:tc>
      </w:tr>
      <w:tr w:rsidR="001B4458" w14:paraId="736DCC15" w14:textId="77777777" w:rsidTr="00F4190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51" w:type="dxa"/>
            <w:shd w:val="clear" w:color="auto" w:fill="FFFFFF"/>
            <w:vAlign w:val="center"/>
          </w:tcPr>
          <w:p w14:paraId="7B2594E8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2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6BCE846F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0,5; 1,3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6CBB95C6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0,4; 2,2</w:t>
            </w:r>
          </w:p>
        </w:tc>
      </w:tr>
      <w:tr w:rsidR="001B4458" w14:paraId="04886863" w14:textId="77777777" w:rsidTr="00F4190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1" w:type="dxa"/>
            <w:shd w:val="clear" w:color="auto" w:fill="FFFFFF"/>
            <w:vAlign w:val="center"/>
          </w:tcPr>
          <w:p w14:paraId="563B24E8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3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603CC0C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0,6; 1,4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4AB7B430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0,8; 2,5</w:t>
            </w:r>
          </w:p>
        </w:tc>
      </w:tr>
      <w:tr w:rsidR="001B4458" w14:paraId="0B0F605B" w14:textId="77777777" w:rsidTr="00F4190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51" w:type="dxa"/>
            <w:shd w:val="clear" w:color="auto" w:fill="FFFFFF"/>
            <w:vAlign w:val="center"/>
          </w:tcPr>
          <w:p w14:paraId="0019545E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4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66C648AD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0,7; 1,5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5FDF0D55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1,2; 2,7</w:t>
            </w:r>
          </w:p>
        </w:tc>
      </w:tr>
      <w:tr w:rsidR="001B4458" w14:paraId="23622FD6" w14:textId="77777777" w:rsidTr="00F4190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1" w:type="dxa"/>
            <w:shd w:val="clear" w:color="auto" w:fill="FFFFFF"/>
            <w:vAlign w:val="center"/>
          </w:tcPr>
          <w:p w14:paraId="67F03ACE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5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060CD013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0,8; 1,8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34971736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1,5; 3,2</w:t>
            </w:r>
          </w:p>
        </w:tc>
      </w:tr>
      <w:tr w:rsidR="001B4458" w14:paraId="6D766E69" w14:textId="77777777" w:rsidTr="00F4190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51" w:type="dxa"/>
            <w:shd w:val="clear" w:color="auto" w:fill="FFFFFF"/>
            <w:vAlign w:val="center"/>
          </w:tcPr>
          <w:p w14:paraId="08D1E795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6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77ADF380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0,9; 1,9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6763746D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0,5; 2,0</w:t>
            </w:r>
          </w:p>
        </w:tc>
      </w:tr>
      <w:tr w:rsidR="001B4458" w14:paraId="6E3F0DA0" w14:textId="77777777" w:rsidTr="00F4190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1" w:type="dxa"/>
            <w:shd w:val="clear" w:color="auto" w:fill="FFFFFF"/>
            <w:vAlign w:val="center"/>
          </w:tcPr>
          <w:p w14:paraId="737692CD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7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26EAA89A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0,4; 1,1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1352E59A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0,4; 2,2</w:t>
            </w:r>
          </w:p>
        </w:tc>
      </w:tr>
      <w:tr w:rsidR="001B4458" w14:paraId="1D451230" w14:textId="77777777" w:rsidTr="00F4190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1" w:type="dxa"/>
            <w:shd w:val="clear" w:color="auto" w:fill="FFFFFF"/>
            <w:vAlign w:val="center"/>
          </w:tcPr>
          <w:p w14:paraId="03FA9450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8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F1864CE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0,5; 1,3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25DFFEF7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0,8; 2,5</w:t>
            </w:r>
          </w:p>
        </w:tc>
      </w:tr>
      <w:tr w:rsidR="001B4458" w14:paraId="4095C928" w14:textId="77777777" w:rsidTr="00F4190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51" w:type="dxa"/>
            <w:shd w:val="clear" w:color="auto" w:fill="FFFFFF"/>
            <w:vAlign w:val="center"/>
          </w:tcPr>
          <w:p w14:paraId="7DD787B6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9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07E4DDF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0,6; 1,4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187E4E7D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1,2; 2,7</w:t>
            </w:r>
          </w:p>
        </w:tc>
      </w:tr>
      <w:tr w:rsidR="001B4458" w14:paraId="6C815521" w14:textId="77777777" w:rsidTr="00F4190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1" w:type="dxa"/>
            <w:shd w:val="clear" w:color="auto" w:fill="FFFFFF"/>
            <w:vAlign w:val="center"/>
          </w:tcPr>
          <w:p w14:paraId="4D52E2C4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10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7FD24DDE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0,7; 1,5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42024797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1,5; 3,2</w:t>
            </w:r>
          </w:p>
        </w:tc>
      </w:tr>
      <w:tr w:rsidR="001B4458" w14:paraId="4D962108" w14:textId="77777777" w:rsidTr="00F4190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51" w:type="dxa"/>
            <w:shd w:val="clear" w:color="auto" w:fill="FFFFFF"/>
            <w:vAlign w:val="center"/>
          </w:tcPr>
          <w:p w14:paraId="38ABB4B2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11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2E3FE51C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0,8; 1,8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644531D8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0,5; 2,0</w:t>
            </w:r>
          </w:p>
        </w:tc>
      </w:tr>
      <w:tr w:rsidR="001B4458" w14:paraId="21C8B3B9" w14:textId="77777777" w:rsidTr="00F4190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51" w:type="dxa"/>
            <w:shd w:val="clear" w:color="auto" w:fill="FFFFFF"/>
            <w:vAlign w:val="center"/>
          </w:tcPr>
          <w:p w14:paraId="137E0986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12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65401672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0,9; 1,9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66A9F92A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0,4; 2,2</w:t>
            </w:r>
          </w:p>
        </w:tc>
      </w:tr>
      <w:tr w:rsidR="001B4458" w14:paraId="6D99E44D" w14:textId="77777777" w:rsidTr="00F4190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1" w:type="dxa"/>
            <w:shd w:val="clear" w:color="auto" w:fill="FFFFFF"/>
            <w:vAlign w:val="center"/>
          </w:tcPr>
          <w:p w14:paraId="2BA39687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13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DD2761C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0,4; 1,1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4E09EB6F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0,8; 2,5</w:t>
            </w:r>
          </w:p>
        </w:tc>
      </w:tr>
      <w:tr w:rsidR="001B4458" w14:paraId="1504C502" w14:textId="77777777" w:rsidTr="00F4190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51" w:type="dxa"/>
            <w:shd w:val="clear" w:color="auto" w:fill="FFFFFF"/>
            <w:vAlign w:val="center"/>
          </w:tcPr>
          <w:p w14:paraId="43D85C27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lastRenderedPageBreak/>
              <w:t>14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E541983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0,5; 1,3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5B638C28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1,2; 2,7</w:t>
            </w:r>
          </w:p>
        </w:tc>
      </w:tr>
      <w:tr w:rsidR="001B4458" w14:paraId="109B6D0C" w14:textId="77777777" w:rsidTr="00F4190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1" w:type="dxa"/>
            <w:shd w:val="clear" w:color="auto" w:fill="FFFFFF"/>
            <w:vAlign w:val="center"/>
          </w:tcPr>
          <w:p w14:paraId="73069578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15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EA12230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0,6; 1,4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66A9868B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1,5; 3,2</w:t>
            </w:r>
          </w:p>
        </w:tc>
      </w:tr>
      <w:tr w:rsidR="001B4458" w14:paraId="3D2CE632" w14:textId="77777777" w:rsidTr="00F4190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51" w:type="dxa"/>
            <w:shd w:val="clear" w:color="auto" w:fill="FFFFFF"/>
            <w:vAlign w:val="center"/>
          </w:tcPr>
          <w:p w14:paraId="35B32413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16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47BC804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0,7; 1,5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0BB51680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0,5; 2,0</w:t>
            </w:r>
          </w:p>
        </w:tc>
      </w:tr>
      <w:tr w:rsidR="001B4458" w14:paraId="327A936D" w14:textId="77777777" w:rsidTr="00F4190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1" w:type="dxa"/>
            <w:shd w:val="clear" w:color="auto" w:fill="FFFFFF"/>
            <w:vAlign w:val="center"/>
          </w:tcPr>
          <w:p w14:paraId="7E87E0C1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17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DC64F17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0,8; 1,8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7BD4EC4F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0,4; 2,2</w:t>
            </w:r>
          </w:p>
        </w:tc>
      </w:tr>
      <w:tr w:rsidR="001B4458" w14:paraId="54DFB246" w14:textId="77777777" w:rsidTr="00F4190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51" w:type="dxa"/>
            <w:shd w:val="clear" w:color="auto" w:fill="FFFFFF"/>
            <w:vAlign w:val="center"/>
          </w:tcPr>
          <w:p w14:paraId="237698D6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18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17D21439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0,9; 1,9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715E974F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0,8; 2,5</w:t>
            </w:r>
          </w:p>
        </w:tc>
      </w:tr>
      <w:tr w:rsidR="001B4458" w14:paraId="650CB221" w14:textId="77777777" w:rsidTr="00F4190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1" w:type="dxa"/>
            <w:shd w:val="clear" w:color="auto" w:fill="FFFFFF"/>
            <w:vAlign w:val="center"/>
          </w:tcPr>
          <w:p w14:paraId="24C71BF2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19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0587D7B4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0,4; 1,1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476ABE20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1,2; 2,7</w:t>
            </w:r>
          </w:p>
        </w:tc>
      </w:tr>
      <w:tr w:rsidR="001B4458" w14:paraId="58F40BB1" w14:textId="77777777" w:rsidTr="00F4190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1" w:type="dxa"/>
            <w:shd w:val="clear" w:color="auto" w:fill="FFFFFF"/>
            <w:vAlign w:val="center"/>
          </w:tcPr>
          <w:p w14:paraId="331A9A65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20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1EA1D894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0,5; 1,3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41FE6EF9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1,5; 3,2</w:t>
            </w:r>
          </w:p>
        </w:tc>
      </w:tr>
      <w:tr w:rsidR="001B4458" w14:paraId="2959E646" w14:textId="77777777" w:rsidTr="00F4190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51" w:type="dxa"/>
            <w:shd w:val="clear" w:color="auto" w:fill="FFFFFF"/>
            <w:vAlign w:val="center"/>
          </w:tcPr>
          <w:p w14:paraId="257158D9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21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086A449E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0,6; 1,4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6FD71552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0,5; 2,0</w:t>
            </w:r>
          </w:p>
        </w:tc>
      </w:tr>
      <w:tr w:rsidR="001B4458" w14:paraId="1D7A1990" w14:textId="77777777" w:rsidTr="00F4190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1" w:type="dxa"/>
            <w:shd w:val="clear" w:color="auto" w:fill="FFFFFF"/>
            <w:vAlign w:val="center"/>
          </w:tcPr>
          <w:p w14:paraId="78E3CC17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22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6198531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0,7; 1,5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2C1785F0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0,4; 2,2</w:t>
            </w:r>
          </w:p>
        </w:tc>
      </w:tr>
      <w:tr w:rsidR="001B4458" w14:paraId="541BD6CA" w14:textId="77777777" w:rsidTr="00F4190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51" w:type="dxa"/>
            <w:shd w:val="clear" w:color="auto" w:fill="FFFFFF"/>
            <w:vAlign w:val="center"/>
          </w:tcPr>
          <w:p w14:paraId="703366D3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23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7EFCB1B9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0,8; 1,8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3F3AF6D3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0,8; 2,5</w:t>
            </w:r>
          </w:p>
        </w:tc>
      </w:tr>
      <w:tr w:rsidR="001B4458" w14:paraId="779E7B0A" w14:textId="77777777" w:rsidTr="00F4190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51" w:type="dxa"/>
            <w:shd w:val="clear" w:color="auto" w:fill="FFFFFF"/>
            <w:vAlign w:val="center"/>
          </w:tcPr>
          <w:p w14:paraId="4B0BF0ED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24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2426A35E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0,9; 1,9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79561CDE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1,2; 2,7</w:t>
            </w:r>
          </w:p>
        </w:tc>
      </w:tr>
      <w:tr w:rsidR="001B4458" w14:paraId="775B4AF3" w14:textId="77777777" w:rsidTr="00F4190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1" w:type="dxa"/>
            <w:shd w:val="clear" w:color="auto" w:fill="FFFFFF"/>
            <w:vAlign w:val="center"/>
          </w:tcPr>
          <w:p w14:paraId="15E31B5B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25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449D3B1D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0,4; 1,1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5EF1A532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1,5; 3,2</w:t>
            </w:r>
          </w:p>
        </w:tc>
      </w:tr>
      <w:tr w:rsidR="001B4458" w14:paraId="31302F1C" w14:textId="77777777" w:rsidTr="00F4190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1" w:type="dxa"/>
            <w:shd w:val="clear" w:color="auto" w:fill="FFFFFF"/>
            <w:vAlign w:val="center"/>
          </w:tcPr>
          <w:p w14:paraId="045739AD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26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214C5CD2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0,5; 1,3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099195E5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0,5; 2,0</w:t>
            </w:r>
          </w:p>
        </w:tc>
      </w:tr>
      <w:tr w:rsidR="001B4458" w14:paraId="7DD4DCCB" w14:textId="77777777" w:rsidTr="00F4190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51" w:type="dxa"/>
            <w:shd w:val="clear" w:color="auto" w:fill="FFFFFF"/>
            <w:vAlign w:val="center"/>
          </w:tcPr>
          <w:p w14:paraId="208C1280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27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8AE7D5C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0,6; 1,4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190C097E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0,4; 2,2</w:t>
            </w:r>
          </w:p>
        </w:tc>
      </w:tr>
      <w:tr w:rsidR="001B4458" w14:paraId="4846D77F" w14:textId="77777777" w:rsidTr="00F4190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1" w:type="dxa"/>
            <w:shd w:val="clear" w:color="auto" w:fill="FFFFFF"/>
            <w:vAlign w:val="center"/>
          </w:tcPr>
          <w:p w14:paraId="6A275686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28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022F3969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0,7; 1,5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68BA25BE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0,8; 2,5</w:t>
            </w:r>
          </w:p>
        </w:tc>
      </w:tr>
      <w:tr w:rsidR="001B4458" w14:paraId="7A28BA0C" w14:textId="77777777" w:rsidTr="00F4190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1" w:type="dxa"/>
            <w:shd w:val="clear" w:color="auto" w:fill="FFFFFF"/>
            <w:vAlign w:val="center"/>
          </w:tcPr>
          <w:p w14:paraId="60C5FC13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29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2664560C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0,8; 1,8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7245C879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1,2; 2,7</w:t>
            </w:r>
          </w:p>
        </w:tc>
      </w:tr>
      <w:tr w:rsidR="001B4458" w14:paraId="53C962BA" w14:textId="77777777" w:rsidTr="00F4190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51" w:type="dxa"/>
            <w:shd w:val="clear" w:color="auto" w:fill="FFFFFF"/>
            <w:vAlign w:val="center"/>
          </w:tcPr>
          <w:p w14:paraId="07765460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30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618F9DA5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0,9; 1,9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5D9FBAAD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1,5; 3,2</w:t>
            </w:r>
          </w:p>
        </w:tc>
      </w:tr>
    </w:tbl>
    <w:p w14:paraId="6FDD5847" w14:textId="77777777" w:rsidR="001B4458" w:rsidRDefault="001B4458" w:rsidP="001B4458">
      <w:pPr>
        <w:pStyle w:val="1"/>
        <w:rPr>
          <w:szCs w:val="24"/>
          <w:lang w:val="ru-RU"/>
        </w:rPr>
      </w:pPr>
      <w:r>
        <w:t>3.4. Зміст звіту</w:t>
      </w:r>
    </w:p>
    <w:p w14:paraId="19908C6A" w14:textId="77777777" w:rsidR="001B4458" w:rsidRDefault="001B4458" w:rsidP="001B4458">
      <w:pPr>
        <w:shd w:val="clear" w:color="auto" w:fill="FFFFFF"/>
        <w:autoSpaceDE w:val="0"/>
        <w:autoSpaceDN w:val="0"/>
        <w:adjustRightInd w:val="0"/>
        <w:ind w:firstLine="426"/>
        <w:rPr>
          <w:szCs w:val="24"/>
          <w:lang w:val="ru-RU"/>
        </w:rPr>
      </w:pPr>
      <w:r>
        <w:rPr>
          <w:color w:val="000000"/>
          <w:sz w:val="22"/>
          <w:szCs w:val="22"/>
        </w:rPr>
        <w:t>1. Найменування і мета роботи.</w:t>
      </w:r>
    </w:p>
    <w:p w14:paraId="59677248" w14:textId="77777777" w:rsidR="001B4458" w:rsidRDefault="001B4458" w:rsidP="001B4458">
      <w:pPr>
        <w:shd w:val="clear" w:color="auto" w:fill="FFFFFF"/>
        <w:autoSpaceDE w:val="0"/>
        <w:autoSpaceDN w:val="0"/>
        <w:adjustRightInd w:val="0"/>
        <w:ind w:firstLine="426"/>
        <w:rPr>
          <w:szCs w:val="24"/>
          <w:lang w:val="ru-RU"/>
        </w:rPr>
      </w:pPr>
      <w:r>
        <w:rPr>
          <w:color w:val="000000"/>
          <w:sz w:val="22"/>
          <w:szCs w:val="22"/>
        </w:rPr>
        <w:t>2. Початкові дані індивідуального варіанту.</w:t>
      </w:r>
    </w:p>
    <w:p w14:paraId="709821B3" w14:textId="77777777" w:rsidR="001B4458" w:rsidRDefault="001B4458" w:rsidP="001B4458">
      <w:pPr>
        <w:shd w:val="clear" w:color="auto" w:fill="FFFFFF"/>
        <w:autoSpaceDE w:val="0"/>
        <w:autoSpaceDN w:val="0"/>
        <w:adjustRightInd w:val="0"/>
        <w:ind w:firstLine="426"/>
        <w:rPr>
          <w:szCs w:val="24"/>
          <w:lang w:val="ru-RU"/>
        </w:rPr>
      </w:pPr>
      <w:r>
        <w:rPr>
          <w:color w:val="000000"/>
          <w:sz w:val="22"/>
          <w:szCs w:val="22"/>
        </w:rPr>
        <w:t>3. Графіки перехідних характеристик (3 графіки).</w:t>
      </w:r>
    </w:p>
    <w:p w14:paraId="1751BF4C" w14:textId="77777777" w:rsidR="001B4458" w:rsidRDefault="001B4458" w:rsidP="001B4458">
      <w:pPr>
        <w:shd w:val="clear" w:color="auto" w:fill="FFFFFF"/>
        <w:autoSpaceDE w:val="0"/>
        <w:autoSpaceDN w:val="0"/>
        <w:adjustRightInd w:val="0"/>
        <w:ind w:firstLine="426"/>
        <w:rPr>
          <w:szCs w:val="24"/>
          <w:lang w:val="ru-RU"/>
        </w:rPr>
      </w:pPr>
      <w:r>
        <w:rPr>
          <w:color w:val="000000"/>
          <w:sz w:val="22"/>
          <w:szCs w:val="22"/>
        </w:rPr>
        <w:t>4. Графіки імпульсних характеристик ОУ (2 графіки).</w:t>
      </w:r>
    </w:p>
    <w:p w14:paraId="36249669" w14:textId="77777777" w:rsidR="001B4458" w:rsidRDefault="001B4458" w:rsidP="001B4458">
      <w:pPr>
        <w:pStyle w:val="a3"/>
        <w:ind w:firstLine="426"/>
        <w:rPr>
          <w:i w:val="0"/>
          <w:color w:val="000000"/>
          <w:sz w:val="22"/>
          <w:szCs w:val="22"/>
          <w:lang w:val="uk-UA"/>
        </w:rPr>
      </w:pPr>
      <w:r>
        <w:rPr>
          <w:i w:val="0"/>
          <w:color w:val="000000"/>
          <w:sz w:val="22"/>
          <w:szCs w:val="22"/>
          <w:lang w:val="uk-UA"/>
        </w:rPr>
        <w:t>5. Висновки по роботі.</w:t>
      </w:r>
    </w:p>
    <w:p w14:paraId="34AAFEC8" w14:textId="77777777" w:rsidR="001B4458" w:rsidRDefault="001B4458" w:rsidP="001B4458">
      <w:pPr>
        <w:pStyle w:val="1"/>
      </w:pPr>
      <w:r>
        <w:t xml:space="preserve">3.5. Контрольні питання </w:t>
      </w:r>
    </w:p>
    <w:p w14:paraId="1EFD00D2" w14:textId="77777777" w:rsidR="001B4458" w:rsidRDefault="001B4458" w:rsidP="001B4458">
      <w:pPr>
        <w:pStyle w:val="a3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>1. Дайте визначення перехідної й імпульсної характеристик ОУ.</w:t>
      </w:r>
    </w:p>
    <w:p w14:paraId="6B153AAC" w14:textId="77777777" w:rsidR="001B4458" w:rsidRDefault="001B4458" w:rsidP="001B4458">
      <w:pPr>
        <w:pStyle w:val="a3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2. Дайте пояснення фізичного змісту методу обчислення вихідної реакції ОУ шляхом згортки вхідного впливу і імпульсної характеристики ОУ. </w:t>
      </w:r>
    </w:p>
    <w:p w14:paraId="2878D624" w14:textId="77777777" w:rsidR="001B4458" w:rsidRDefault="001B4458" w:rsidP="001B4458">
      <w:pPr>
        <w:pStyle w:val="a3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3. Що таке взаємна кореляційна функція ОУ? </w:t>
      </w:r>
    </w:p>
    <w:p w14:paraId="3EBBEE15" w14:textId="77777777" w:rsidR="001B4458" w:rsidRDefault="001B4458" w:rsidP="001B4458">
      <w:pPr>
        <w:pStyle w:val="a3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4. Чим відрізняється імпульсна характеристика ОУ від ВКФ у випадку подавання на вхід “білого” шуму? </w:t>
      </w:r>
    </w:p>
    <w:p w14:paraId="4AA96EA6" w14:textId="77777777" w:rsidR="001B4458" w:rsidRDefault="001B4458" w:rsidP="001B4458">
      <w:pPr>
        <w:pStyle w:val="a3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5. Які властивості повинні мати сигнали, що використовуються для ідентифікації ОУ по методу взаємної кореляційної функції? </w:t>
      </w:r>
    </w:p>
    <w:p w14:paraId="6106BA08" w14:textId="77777777" w:rsidR="001B4458" w:rsidRDefault="001B4458" w:rsidP="001B4458">
      <w:pPr>
        <w:pStyle w:val="a3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6. Намалюйте структурну схему для визначення динамічних характеристик ОУ в реальному масштабі часу. Поясніть її роботу. </w:t>
      </w:r>
    </w:p>
    <w:p w14:paraId="5A1BBC0A" w14:textId="77777777" w:rsidR="001B4458" w:rsidRDefault="001B4458" w:rsidP="001B4458">
      <w:pPr>
        <w:pStyle w:val="a3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7. Як одержати рівняння, що описує ОУ, по його передатній функції? </w:t>
      </w:r>
    </w:p>
    <w:p w14:paraId="7509C47D" w14:textId="77777777" w:rsidR="001B4458" w:rsidRDefault="001B4458" w:rsidP="001B4458">
      <w:pPr>
        <w:pStyle w:val="a3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>8. </w:t>
      </w:r>
      <w:proofErr w:type="spellStart"/>
      <w:r>
        <w:rPr>
          <w:i w:val="0"/>
          <w:sz w:val="22"/>
          <w:lang w:val="uk-UA"/>
        </w:rPr>
        <w:t>Визначіть</w:t>
      </w:r>
      <w:proofErr w:type="spellEnd"/>
      <w:r>
        <w:rPr>
          <w:i w:val="0"/>
          <w:sz w:val="22"/>
          <w:lang w:val="uk-UA"/>
        </w:rPr>
        <w:t xml:space="preserve"> вигляд перехідної характеристики аперіодичного ОУ першого порядку при таких значеннях коефіцієнта </w:t>
      </w:r>
      <w:r>
        <w:rPr>
          <w:i w:val="0"/>
          <w:position w:val="-6"/>
          <w:sz w:val="22"/>
          <w:lang w:val="uk-UA"/>
        </w:rPr>
        <w:object w:dxaOrig="220" w:dyaOrig="220" w14:anchorId="72667DCD">
          <v:shape id="_x0000_i1107" type="#_x0000_t75" style="width:10.9pt;height:10.9pt" o:ole="">
            <v:imagedata r:id="rId158" o:title=""/>
          </v:shape>
          <o:OLEObject Type="Embed" ProgID="Equation.3" ShapeID="_x0000_i1107" DrawAspect="Content" ObjectID="_1661072264" r:id="rId159"/>
        </w:object>
      </w:r>
      <w:r>
        <w:rPr>
          <w:i w:val="0"/>
          <w:sz w:val="22"/>
          <w:lang w:val="uk-UA"/>
        </w:rPr>
        <w:t xml:space="preserve"> в передатній функції: 0,5; 1; 1,5; 2,0; 2,5. </w:t>
      </w:r>
    </w:p>
    <w:p w14:paraId="2BBE4D62" w14:textId="77777777" w:rsidR="001B4458" w:rsidRDefault="001B4458"/>
    <w:sectPr w:rsidR="001B4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458"/>
    <w:rsid w:val="001B4458"/>
    <w:rsid w:val="00334BBA"/>
    <w:rsid w:val="00DC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20786"/>
  <w15:chartTrackingRefBased/>
  <w15:docId w15:val="{008184B4-E3B3-42B5-96DC-FBAA9B43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B4458"/>
    <w:pPr>
      <w:keepNext/>
      <w:spacing w:before="240" w:after="120"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1B4458"/>
    <w:pPr>
      <w:keepNext/>
      <w:spacing w:after="120"/>
      <w:jc w:val="center"/>
      <w:outlineLvl w:val="1"/>
    </w:pPr>
    <w:rPr>
      <w:b/>
      <w:bCs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458"/>
    <w:rPr>
      <w:rFonts w:ascii="Times New Roman" w:eastAsia="Times New Roman" w:hAnsi="Times New Roman" w:cs="Times New Roman"/>
      <w:b/>
      <w:bCs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B4458"/>
    <w:rPr>
      <w:rFonts w:ascii="Times New Roman" w:eastAsia="Times New Roman" w:hAnsi="Times New Roman" w:cs="Times New Roman"/>
      <w:b/>
      <w:bCs/>
      <w:szCs w:val="20"/>
      <w:lang w:val="ru-RU" w:eastAsia="ru-RU"/>
    </w:rPr>
  </w:style>
  <w:style w:type="paragraph" w:styleId="a3">
    <w:name w:val="Body Text Indent"/>
    <w:basedOn w:val="a"/>
    <w:link w:val="a4"/>
    <w:semiHidden/>
    <w:rsid w:val="001B4458"/>
    <w:pPr>
      <w:widowControl w:val="0"/>
      <w:ind w:firstLine="284"/>
      <w:jc w:val="both"/>
    </w:pPr>
    <w:rPr>
      <w:i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1B4458"/>
    <w:rPr>
      <w:rFonts w:ascii="Times New Roman" w:eastAsia="Times New Roman" w:hAnsi="Times New Roman" w:cs="Times New Roman"/>
      <w:i/>
      <w:sz w:val="20"/>
      <w:szCs w:val="20"/>
      <w:lang w:val="ru-RU" w:eastAsia="ru-RU"/>
    </w:rPr>
  </w:style>
  <w:style w:type="paragraph" w:customStyle="1" w:styleId="a5">
    <w:name w:val="форм"/>
    <w:basedOn w:val="a"/>
    <w:rsid w:val="001B4458"/>
    <w:pPr>
      <w:tabs>
        <w:tab w:val="right" w:pos="6379"/>
      </w:tabs>
      <w:ind w:firstLine="72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image" Target="media/image30.wmf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1.bin"/><Relationship Id="rId159" Type="http://schemas.openxmlformats.org/officeDocument/2006/relationships/oleObject" Target="embeddings/oleObject83.bin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6.bin"/><Relationship Id="rId149" Type="http://schemas.openxmlformats.org/officeDocument/2006/relationships/image" Target="media/image69.wmf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9.bin"/><Relationship Id="rId160" Type="http://schemas.openxmlformats.org/officeDocument/2006/relationships/fontTable" Target="fontTable.xml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1.bin"/><Relationship Id="rId139" Type="http://schemas.openxmlformats.org/officeDocument/2006/relationships/oleObject" Target="embeddings/oleObject72.bin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78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image" Target="media/image28.wmf"/><Relationship Id="rId103" Type="http://schemas.openxmlformats.org/officeDocument/2006/relationships/oleObject" Target="embeddings/oleObject53.bin"/><Relationship Id="rId108" Type="http://schemas.openxmlformats.org/officeDocument/2006/relationships/image" Target="media/image50.wmf"/><Relationship Id="rId124" Type="http://schemas.openxmlformats.org/officeDocument/2006/relationships/oleObject" Target="embeddings/oleObject64.bin"/><Relationship Id="rId129" Type="http://schemas.openxmlformats.org/officeDocument/2006/relationships/image" Target="media/image60.wmf"/><Relationship Id="rId54" Type="http://schemas.openxmlformats.org/officeDocument/2006/relationships/image" Target="media/image26.wmf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8.bin"/><Relationship Id="rId91" Type="http://schemas.openxmlformats.org/officeDocument/2006/relationships/oleObject" Target="embeddings/oleObject47.bin"/><Relationship Id="rId96" Type="http://schemas.openxmlformats.org/officeDocument/2006/relationships/image" Target="media/image44.wmf"/><Relationship Id="rId140" Type="http://schemas.openxmlformats.org/officeDocument/2006/relationships/image" Target="media/image65.wmf"/><Relationship Id="rId145" Type="http://schemas.openxmlformats.org/officeDocument/2006/relationships/image" Target="media/image67.wmf"/><Relationship Id="rId16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3.wmf"/><Relationship Id="rId119" Type="http://schemas.openxmlformats.org/officeDocument/2006/relationships/image" Target="media/image55.wmf"/><Relationship Id="rId44" Type="http://schemas.openxmlformats.org/officeDocument/2006/relationships/image" Target="media/image21.wmf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81" Type="http://schemas.openxmlformats.org/officeDocument/2006/relationships/image" Target="media/image37.wmf"/><Relationship Id="rId86" Type="http://schemas.openxmlformats.org/officeDocument/2006/relationships/image" Target="media/image39.wmf"/><Relationship Id="rId130" Type="http://schemas.openxmlformats.org/officeDocument/2006/relationships/oleObject" Target="embeddings/oleObject67.bin"/><Relationship Id="rId135" Type="http://schemas.openxmlformats.org/officeDocument/2006/relationships/image" Target="media/image63.wmf"/><Relationship Id="rId151" Type="http://schemas.openxmlformats.org/officeDocument/2006/relationships/image" Target="media/image70.wmf"/><Relationship Id="rId156" Type="http://schemas.openxmlformats.org/officeDocument/2006/relationships/image" Target="media/image72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6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97" Type="http://schemas.openxmlformats.org/officeDocument/2006/relationships/oleObject" Target="embeddings/oleObject50.bin"/><Relationship Id="rId104" Type="http://schemas.openxmlformats.org/officeDocument/2006/relationships/image" Target="media/image48.wmf"/><Relationship Id="rId120" Type="http://schemas.openxmlformats.org/officeDocument/2006/relationships/oleObject" Target="embeddings/oleObject62.bin"/><Relationship Id="rId125" Type="http://schemas.openxmlformats.org/officeDocument/2006/relationships/image" Target="media/image58.wmf"/><Relationship Id="rId141" Type="http://schemas.openxmlformats.org/officeDocument/2006/relationships/oleObject" Target="embeddings/oleObject73.bin"/><Relationship Id="rId146" Type="http://schemas.openxmlformats.org/officeDocument/2006/relationships/oleObject" Target="embeddings/oleObject76.bin"/><Relationship Id="rId7" Type="http://schemas.openxmlformats.org/officeDocument/2006/relationships/oleObject" Target="embeddings/oleObject2.bin"/><Relationship Id="rId71" Type="http://schemas.openxmlformats.org/officeDocument/2006/relationships/image" Target="media/image33.wmf"/><Relationship Id="rId92" Type="http://schemas.openxmlformats.org/officeDocument/2006/relationships/image" Target="media/image42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5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9.bin"/><Relationship Id="rId131" Type="http://schemas.openxmlformats.org/officeDocument/2006/relationships/image" Target="media/image61.wmf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82.bin"/><Relationship Id="rId61" Type="http://schemas.openxmlformats.org/officeDocument/2006/relationships/image" Target="media/image29.wmf"/><Relationship Id="rId82" Type="http://schemas.openxmlformats.org/officeDocument/2006/relationships/oleObject" Target="embeddings/oleObject42.bin"/><Relationship Id="rId152" Type="http://schemas.openxmlformats.org/officeDocument/2006/relationships/oleObject" Target="embeddings/oleObject79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5.bin"/><Relationship Id="rId147" Type="http://schemas.openxmlformats.org/officeDocument/2006/relationships/image" Target="media/image68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8.bin"/><Relationship Id="rId98" Type="http://schemas.openxmlformats.org/officeDocument/2006/relationships/image" Target="media/image45.wmf"/><Relationship Id="rId121" Type="http://schemas.openxmlformats.org/officeDocument/2006/relationships/image" Target="media/image56.wmf"/><Relationship Id="rId142" Type="http://schemas.openxmlformats.org/officeDocument/2006/relationships/oleObject" Target="embeddings/oleObject74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60.bin"/><Relationship Id="rId137" Type="http://schemas.openxmlformats.org/officeDocument/2006/relationships/image" Target="media/image64.wmf"/><Relationship Id="rId158" Type="http://schemas.openxmlformats.org/officeDocument/2006/relationships/image" Target="media/image73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8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68.bin"/><Relationship Id="rId153" Type="http://schemas.openxmlformats.org/officeDocument/2006/relationships/image" Target="media/image71.wmf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image" Target="media/image27.wmf"/><Relationship Id="rId106" Type="http://schemas.openxmlformats.org/officeDocument/2006/relationships/image" Target="media/image49.wmf"/><Relationship Id="rId127" Type="http://schemas.openxmlformats.org/officeDocument/2006/relationships/image" Target="media/image59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6.wmf"/><Relationship Id="rId94" Type="http://schemas.openxmlformats.org/officeDocument/2006/relationships/image" Target="media/image43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3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7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26" Type="http://schemas.openxmlformats.org/officeDocument/2006/relationships/image" Target="media/image12.wmf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4.bin"/><Relationship Id="rId89" Type="http://schemas.openxmlformats.org/officeDocument/2006/relationships/oleObject" Target="embeddings/oleObject46.bin"/><Relationship Id="rId112" Type="http://schemas.openxmlformats.org/officeDocument/2006/relationships/image" Target="media/image52.wmf"/><Relationship Id="rId133" Type="http://schemas.openxmlformats.org/officeDocument/2006/relationships/image" Target="media/image62.wmf"/><Relationship Id="rId154" Type="http://schemas.openxmlformats.org/officeDocument/2006/relationships/oleObject" Target="embeddings/oleObject80.bin"/><Relationship Id="rId16" Type="http://schemas.openxmlformats.org/officeDocument/2006/relationships/image" Target="media/image7.wmf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40.bin"/><Relationship Id="rId102" Type="http://schemas.openxmlformats.org/officeDocument/2006/relationships/image" Target="media/image47.wmf"/><Relationship Id="rId123" Type="http://schemas.openxmlformats.org/officeDocument/2006/relationships/image" Target="media/image57.wmf"/><Relationship Id="rId144" Type="http://schemas.openxmlformats.org/officeDocument/2006/relationships/oleObject" Target="embeddings/oleObject75.bin"/><Relationship Id="rId90" Type="http://schemas.openxmlformats.org/officeDocument/2006/relationships/image" Target="media/image41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image" Target="media/image32.wmf"/><Relationship Id="rId113" Type="http://schemas.openxmlformats.org/officeDocument/2006/relationships/oleObject" Target="embeddings/oleObject58.bin"/><Relationship Id="rId134" Type="http://schemas.openxmlformats.org/officeDocument/2006/relationships/oleObject" Target="embeddings/oleObject69.bin"/><Relationship Id="rId80" Type="http://schemas.openxmlformats.org/officeDocument/2006/relationships/oleObject" Target="embeddings/oleObject41.bin"/><Relationship Id="rId155" Type="http://schemas.openxmlformats.org/officeDocument/2006/relationships/oleObject" Target="embeddings/oleObject8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1515</Words>
  <Characters>8641</Characters>
  <Application>Microsoft Office Word</Application>
  <DocSecurity>0</DocSecurity>
  <Lines>72</Lines>
  <Paragraphs>20</Paragraphs>
  <ScaleCrop>false</ScaleCrop>
  <Company/>
  <LinksUpToDate>false</LinksUpToDate>
  <CharactersWithSpaces>10136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Yelena</cp:lastModifiedBy>
  <cp:revision>1</cp:revision>
  <dcterms:created xsi:type="dcterms:W3CDTF">2020-09-08T09:09:00Z</dcterms:created>
  <dcterms:modified xsi:type="dcterms:W3CDTF">2020-09-08T09:09:00Z</dcterms:modified>
</cp:coreProperties>
</file>