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CF1A54" w14:textId="77777777" w:rsidR="002E7F90" w:rsidRDefault="002E7F90" w:rsidP="002E7F90">
      <w:pPr>
        <w:pStyle w:val="10"/>
        <w:keepNext/>
        <w:keepLines/>
        <w:shd w:val="clear" w:color="auto" w:fill="auto"/>
        <w:spacing w:after="0" w:line="240" w:lineRule="auto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B44348E" w14:textId="77777777" w:rsidR="002E7F90" w:rsidRDefault="002E7F90" w:rsidP="002E7F90">
      <w:pPr>
        <w:pStyle w:val="10"/>
        <w:keepNext/>
        <w:keepLines/>
        <w:shd w:val="clear" w:color="auto" w:fill="auto"/>
        <w:spacing w:after="0" w:line="240" w:lineRule="auto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80A5952" w14:textId="33A582A2" w:rsidR="00724320" w:rsidRPr="00520943" w:rsidRDefault="002E7F90" w:rsidP="00724320">
      <w:pPr>
        <w:pStyle w:val="4"/>
        <w:jc w:val="left"/>
        <w:rPr>
          <w:sz w:val="28"/>
          <w:szCs w:val="28"/>
        </w:rPr>
      </w:pPr>
      <w:r>
        <w:rPr>
          <w:sz w:val="28"/>
          <w:szCs w:val="28"/>
        </w:rPr>
        <w:t>Лекція</w:t>
      </w:r>
      <w:r w:rsidRPr="00520943">
        <w:rPr>
          <w:sz w:val="28"/>
          <w:szCs w:val="28"/>
        </w:rPr>
        <w:t xml:space="preserve"> </w:t>
      </w:r>
      <w:r w:rsidR="00724320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520943">
        <w:rPr>
          <w:sz w:val="28"/>
          <w:szCs w:val="28"/>
        </w:rPr>
        <w:t xml:space="preserve"> </w:t>
      </w:r>
      <w:hyperlink w:anchor="bookmark105" w:tooltip="Current Document">
        <w:r w:rsidR="00724320" w:rsidRPr="00520943">
          <w:rPr>
            <w:rStyle w:val="30"/>
          </w:rPr>
          <w:t>ПОПУЛЯЦІЇ ГІДРОБІОНТІВ</w:t>
        </w:r>
      </w:hyperlink>
    </w:p>
    <w:p w14:paraId="30115736" w14:textId="77777777" w:rsidR="00724320" w:rsidRPr="002C4DA8" w:rsidRDefault="00724320" w:rsidP="00724320">
      <w:pPr>
        <w:pStyle w:val="3"/>
        <w:rPr>
          <w:b w:val="0"/>
          <w:bCs w:val="0"/>
        </w:rPr>
      </w:pPr>
      <w:r w:rsidRPr="002C4DA8">
        <w:rPr>
          <w:b w:val="0"/>
          <w:bCs w:val="0"/>
        </w:rPr>
        <w:t>10.1. Загальне уявлення</w:t>
      </w:r>
    </w:p>
    <w:p w14:paraId="244B83D7" w14:textId="77777777" w:rsidR="00724320" w:rsidRPr="002C4DA8" w:rsidRDefault="00724320" w:rsidP="00724320">
      <w:pPr>
        <w:pStyle w:val="5"/>
        <w:widowControl w:val="0"/>
        <w:tabs>
          <w:tab w:val="left" w:pos="1212"/>
          <w:tab w:val="right" w:leader="dot" w:pos="6751"/>
        </w:tabs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4DA8">
        <w:rPr>
          <w:rFonts w:ascii="Times New Roman" w:hAnsi="Times New Roman" w:cs="Times New Roman"/>
          <w:color w:val="000000" w:themeColor="text1"/>
          <w:sz w:val="28"/>
          <w:szCs w:val="28"/>
          <w:lang w:eastAsia="uk-UA" w:bidi="uk-UA"/>
        </w:rPr>
        <w:t xml:space="preserve">10.2. </w:t>
      </w:r>
      <w:hyperlink w:anchor="bookmark108" w:tooltip="Current Document">
        <w:r w:rsidRPr="002C4DA8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Вікова і статева</w:t>
        </w:r>
        <w:r w:rsidRPr="002C4DA8">
          <w:rPr>
            <w:rStyle w:val="30"/>
          </w:rPr>
          <w:t xml:space="preserve"> структура</w:t>
        </w:r>
      </w:hyperlink>
      <w:r w:rsidRPr="002C4DA8">
        <w:rPr>
          <w:rStyle w:val="30"/>
        </w:rPr>
        <w:t xml:space="preserve"> популяцій</w:t>
      </w:r>
    </w:p>
    <w:p w14:paraId="000DA50D" w14:textId="77777777" w:rsidR="00724320" w:rsidRPr="00724320" w:rsidRDefault="00724320" w:rsidP="00724320">
      <w:pPr>
        <w:pStyle w:val="5"/>
        <w:widowControl w:val="0"/>
        <w:tabs>
          <w:tab w:val="left" w:pos="1212"/>
          <w:tab w:val="right" w:leader="dot" w:pos="6751"/>
        </w:tabs>
        <w:spacing w:after="0" w:line="240" w:lineRule="auto"/>
        <w:ind w:left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C4DA8">
        <w:rPr>
          <w:rFonts w:ascii="Times New Roman" w:hAnsi="Times New Roman" w:cs="Times New Roman"/>
          <w:color w:val="000000" w:themeColor="text1"/>
          <w:sz w:val="28"/>
          <w:szCs w:val="28"/>
          <w:lang w:eastAsia="uk-UA" w:bidi="uk-UA"/>
        </w:rPr>
        <w:t xml:space="preserve">10.3. </w:t>
      </w:r>
      <w:hyperlink w:anchor="bookmark109" w:tooltip="Current Document">
        <w:r w:rsidRPr="00724320">
          <w:rPr>
            <w:rStyle w:val="30"/>
            <w:b w:val="0"/>
            <w:bCs w:val="0"/>
          </w:rPr>
          <w:t>Внутрішньопопуляційна різноякісність</w:t>
        </w:r>
      </w:hyperlink>
    </w:p>
    <w:p w14:paraId="2681A450" w14:textId="77777777" w:rsidR="00724320" w:rsidRPr="00724320" w:rsidRDefault="00724320" w:rsidP="00724320">
      <w:pPr>
        <w:pStyle w:val="5"/>
        <w:widowControl w:val="0"/>
        <w:tabs>
          <w:tab w:val="left" w:pos="1212"/>
          <w:tab w:val="right" w:leader="dot" w:pos="6751"/>
        </w:tabs>
        <w:spacing w:after="0" w:line="240" w:lineRule="auto"/>
        <w:ind w:left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2432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uk-UA" w:bidi="uk-UA"/>
        </w:rPr>
        <w:t xml:space="preserve">10.4. </w:t>
      </w:r>
      <w:hyperlink w:anchor="bookmark110" w:tooltip="Current Document">
        <w:r w:rsidRPr="00724320">
          <w:rPr>
            <w:rStyle w:val="30"/>
            <w:b w:val="0"/>
            <w:bCs w:val="0"/>
          </w:rPr>
          <w:t xml:space="preserve">Внутрішньопопуляційні </w:t>
        </w:r>
        <w:r w:rsidRPr="00724320">
          <w:rPr>
            <w:rFonts w:ascii="Times New Roman" w:hAnsi="Times New Roman" w:cs="Times New Roman"/>
            <w:iCs/>
            <w:color w:val="000000" w:themeColor="text1"/>
            <w:sz w:val="28"/>
            <w:szCs w:val="28"/>
          </w:rPr>
          <w:t>взаємовідношення</w:t>
        </w:r>
        <w:r w:rsidRPr="00724320">
          <w:rPr>
            <w:rStyle w:val="30"/>
            <w:b w:val="0"/>
            <w:bCs w:val="0"/>
          </w:rPr>
          <w:t xml:space="preserve"> між гідробіонт</w:t>
        </w:r>
      </w:hyperlink>
      <w:r w:rsidRPr="00724320">
        <w:rPr>
          <w:rStyle w:val="30"/>
          <w:b w:val="0"/>
          <w:bCs w:val="0"/>
        </w:rPr>
        <w:t>ами</w:t>
      </w:r>
    </w:p>
    <w:p w14:paraId="56895A91" w14:textId="77777777" w:rsidR="00724320" w:rsidRPr="002C4DA8" w:rsidRDefault="00724320" w:rsidP="00724320">
      <w:pPr>
        <w:pStyle w:val="3"/>
        <w:rPr>
          <w:b w:val="0"/>
          <w:bCs w:val="0"/>
        </w:rPr>
      </w:pPr>
      <w:r w:rsidRPr="002C4DA8">
        <w:rPr>
          <w:b w:val="0"/>
          <w:bCs w:val="0"/>
        </w:rPr>
        <w:t>10.5. Чисельність і біомаса популяцій гідробіонтів. Методи їх встановлення</w:t>
      </w:r>
    </w:p>
    <w:p w14:paraId="6E645B6B" w14:textId="77777777" w:rsidR="00724320" w:rsidRPr="002C4DA8" w:rsidRDefault="00724320" w:rsidP="00724320">
      <w:pPr>
        <w:pStyle w:val="5"/>
        <w:widowControl w:val="0"/>
        <w:tabs>
          <w:tab w:val="left" w:pos="1212"/>
          <w:tab w:val="right" w:leader="dot" w:pos="6751"/>
        </w:tabs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4DA8">
        <w:rPr>
          <w:rFonts w:ascii="Times New Roman" w:hAnsi="Times New Roman" w:cs="Times New Roman"/>
          <w:color w:val="000000" w:themeColor="text1"/>
          <w:sz w:val="28"/>
          <w:szCs w:val="28"/>
          <w:lang w:eastAsia="uk-UA" w:bidi="uk-UA"/>
        </w:rPr>
        <w:t xml:space="preserve">10.6. </w:t>
      </w:r>
      <w:hyperlink w:anchor="bookmark112" w:tooltip="Current Document">
        <w:r w:rsidRPr="002C4DA8">
          <w:rPr>
            <w:rStyle w:val="30"/>
          </w:rPr>
          <w:t>Регуляція чисельності популяції</w:t>
        </w:r>
      </w:hyperlink>
    </w:p>
    <w:p w14:paraId="1B14038C" w14:textId="77777777" w:rsidR="00724320" w:rsidRPr="002C4DA8" w:rsidRDefault="00724320" w:rsidP="00724320">
      <w:pPr>
        <w:pStyle w:val="3"/>
        <w:rPr>
          <w:b w:val="0"/>
          <w:bCs w:val="0"/>
        </w:rPr>
      </w:pPr>
      <w:r w:rsidRPr="002C4DA8">
        <w:rPr>
          <w:b w:val="0"/>
          <w:bCs w:val="0"/>
        </w:rPr>
        <w:t>10.7. Функціональні та інформаційні зв’язки у популяціях гідробіонтів</w:t>
      </w:r>
    </w:p>
    <w:p w14:paraId="69D8C615" w14:textId="77777777" w:rsidR="00724320" w:rsidRPr="002C4DA8" w:rsidRDefault="00724320" w:rsidP="00724320">
      <w:pPr>
        <w:pStyle w:val="5"/>
        <w:widowControl w:val="0"/>
        <w:tabs>
          <w:tab w:val="left" w:pos="1212"/>
          <w:tab w:val="right" w:leader="dot" w:pos="6751"/>
        </w:tabs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4DA8">
        <w:rPr>
          <w:rFonts w:ascii="Times New Roman" w:hAnsi="Times New Roman" w:cs="Times New Roman"/>
          <w:color w:val="000000" w:themeColor="text1"/>
          <w:sz w:val="28"/>
          <w:szCs w:val="28"/>
          <w:lang w:eastAsia="uk-UA" w:bidi="uk-UA"/>
        </w:rPr>
        <w:t xml:space="preserve">10.8. </w:t>
      </w:r>
      <w:hyperlink w:anchor="bookmark114" w:tooltip="Current Document">
        <w:r w:rsidRPr="002C4DA8">
          <w:rPr>
            <w:rStyle w:val="30"/>
          </w:rPr>
          <w:t>Щільність популяції гідробіонтів</w:t>
        </w:r>
      </w:hyperlink>
    </w:p>
    <w:p w14:paraId="7511A277" w14:textId="3C34049F" w:rsidR="00F56586" w:rsidRDefault="00F56586" w:rsidP="00724320">
      <w:pPr>
        <w:pStyle w:val="10"/>
        <w:keepNext/>
        <w:keepLines/>
        <w:shd w:val="clear" w:color="auto" w:fill="auto"/>
        <w:spacing w:after="0" w:line="240" w:lineRule="auto"/>
        <w:jc w:val="left"/>
      </w:pPr>
    </w:p>
    <w:p w14:paraId="293AB8B7" w14:textId="4CCD12A1" w:rsidR="002E7F90" w:rsidRDefault="002E7F90" w:rsidP="002E7F90"/>
    <w:p w14:paraId="4635FD85" w14:textId="77777777" w:rsidR="002E7F90" w:rsidRPr="005B3C38" w:rsidRDefault="002E7F90" w:rsidP="002E7F90">
      <w:pPr>
        <w:shd w:val="clear" w:color="auto" w:fill="FFFFFF"/>
        <w:autoSpaceDE w:val="0"/>
        <w:autoSpaceDN w:val="0"/>
        <w:adjustRightInd w:val="0"/>
        <w:ind w:firstLine="397"/>
        <w:jc w:val="center"/>
        <w:rPr>
          <w:b/>
          <w:bCs/>
          <w:color w:val="000000" w:themeColor="text1"/>
        </w:rPr>
      </w:pPr>
      <w:r w:rsidRPr="005B3C38">
        <w:rPr>
          <w:b/>
          <w:bCs/>
          <w:color w:val="000000" w:themeColor="text1"/>
        </w:rPr>
        <w:t>ЛІТЕРАТУРА</w:t>
      </w:r>
    </w:p>
    <w:p w14:paraId="204BAB77" w14:textId="77777777" w:rsidR="002E7F90" w:rsidRPr="005B3C38" w:rsidRDefault="002E7F90" w:rsidP="002E7F90">
      <w:pPr>
        <w:pStyle w:val="Default"/>
        <w:numPr>
          <w:ilvl w:val="0"/>
          <w:numId w:val="1"/>
        </w:numPr>
        <w:ind w:left="0" w:firstLine="397"/>
        <w:jc w:val="both"/>
        <w:rPr>
          <w:color w:val="000000" w:themeColor="text1"/>
          <w:lang w:val="uk-UA"/>
        </w:rPr>
      </w:pPr>
      <w:r w:rsidRPr="005B3C38">
        <w:rPr>
          <w:color w:val="000000" w:themeColor="text1"/>
          <w:lang w:val="uk-UA"/>
        </w:rPr>
        <w:t>Курілов О.В. Гідробіологія: конспект лекцій. Ч. І. – Одеса, 2008. – 129 с.</w:t>
      </w:r>
    </w:p>
    <w:p w14:paraId="11FDA709" w14:textId="77777777" w:rsidR="002E7F90" w:rsidRPr="005B3C38" w:rsidRDefault="002E7F90" w:rsidP="002E7F90">
      <w:pPr>
        <w:pStyle w:val="a5"/>
        <w:numPr>
          <w:ilvl w:val="0"/>
          <w:numId w:val="1"/>
        </w:numPr>
        <w:ind w:left="0" w:firstLine="397"/>
        <w:rPr>
          <w:color w:val="000000" w:themeColor="text1"/>
        </w:rPr>
      </w:pPr>
      <w:r w:rsidRPr="005B3C38">
        <w:rPr>
          <w:color w:val="000000" w:themeColor="text1"/>
        </w:rPr>
        <w:t>Уваєва О.І., Коцюба І.Г., Єльнікова Т.О. Гідробіологія: навчальний посібник. – Житомир: Державний університет «Житомирська політехніка», 2020. – 196 с.</w:t>
      </w:r>
    </w:p>
    <w:p w14:paraId="4AFDBD97" w14:textId="77777777" w:rsidR="002E7F90" w:rsidRPr="005B3C38" w:rsidRDefault="002E7F90" w:rsidP="002E7F90">
      <w:pPr>
        <w:pStyle w:val="a5"/>
        <w:numPr>
          <w:ilvl w:val="0"/>
          <w:numId w:val="1"/>
        </w:numPr>
        <w:ind w:left="0" w:firstLine="397"/>
        <w:jc w:val="both"/>
        <w:rPr>
          <w:color w:val="000000" w:themeColor="text1"/>
          <w:shd w:val="clear" w:color="auto" w:fill="F5F5F5"/>
        </w:rPr>
      </w:pPr>
      <w:r w:rsidRPr="005B3C38">
        <w:rPr>
          <w:color w:val="000000" w:themeColor="text1"/>
          <w:shd w:val="clear" w:color="auto" w:fill="F5F5F5"/>
        </w:rPr>
        <w:t>Хижняк М.І., Євтушенко М.Ю. Гідробіологія (частина 1). – К.: Центр учбової літератури, 2018. – 461 с.</w:t>
      </w:r>
    </w:p>
    <w:p w14:paraId="725095A2" w14:textId="77777777" w:rsidR="002E7F90" w:rsidRPr="002E7F90" w:rsidRDefault="002E7F90" w:rsidP="002E7F90"/>
    <w:sectPr w:rsidR="002E7F90" w:rsidRPr="002E7F9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FF3306"/>
    <w:multiLevelType w:val="hybridMultilevel"/>
    <w:tmpl w:val="7A9C469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363"/>
    <w:rsid w:val="002E7F90"/>
    <w:rsid w:val="00724320"/>
    <w:rsid w:val="00925363"/>
    <w:rsid w:val="00F5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294A2"/>
  <w15:chartTrackingRefBased/>
  <w15:docId w15:val="{9876718C-1471-48A5-9C01-76467A3D9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2E7F90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paragraph" w:customStyle="1" w:styleId="10">
    <w:name w:val="Заголовок №1"/>
    <w:basedOn w:val="a"/>
    <w:link w:val="1"/>
    <w:rsid w:val="002E7F90"/>
    <w:pPr>
      <w:widowControl w:val="0"/>
      <w:shd w:val="clear" w:color="auto" w:fill="FFFFFF"/>
      <w:spacing w:after="480" w:line="264" w:lineRule="exact"/>
      <w:jc w:val="both"/>
      <w:outlineLvl w:val="0"/>
    </w:pPr>
    <w:rPr>
      <w:rFonts w:ascii="Arial" w:eastAsia="Arial" w:hAnsi="Arial" w:cs="Arial"/>
      <w:b/>
      <w:bCs/>
      <w:sz w:val="19"/>
      <w:szCs w:val="19"/>
    </w:rPr>
  </w:style>
  <w:style w:type="character" w:customStyle="1" w:styleId="a3">
    <w:name w:val="Оглавление_"/>
    <w:basedOn w:val="a0"/>
    <w:link w:val="a4"/>
    <w:rsid w:val="002E7F90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a4">
    <w:name w:val="Оглавление"/>
    <w:basedOn w:val="a"/>
    <w:link w:val="a3"/>
    <w:rsid w:val="002E7F90"/>
    <w:pPr>
      <w:shd w:val="clear" w:color="auto" w:fill="FFFFFF"/>
      <w:spacing w:after="0" w:line="182" w:lineRule="exact"/>
    </w:pPr>
    <w:rPr>
      <w:rFonts w:ascii="Arial" w:eastAsia="Arial" w:hAnsi="Arial" w:cs="Arial"/>
      <w:sz w:val="15"/>
      <w:szCs w:val="15"/>
    </w:rPr>
  </w:style>
  <w:style w:type="paragraph" w:styleId="a5">
    <w:name w:val="List Paragraph"/>
    <w:basedOn w:val="a"/>
    <w:uiPriority w:val="34"/>
    <w:qFormat/>
    <w:rsid w:val="002E7F9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E7F9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3">
    <w:name w:val="toc 3"/>
    <w:basedOn w:val="a"/>
    <w:next w:val="a"/>
    <w:link w:val="30"/>
    <w:autoRedefine/>
    <w:uiPriority w:val="39"/>
    <w:unhideWhenUsed/>
    <w:rsid w:val="00724320"/>
    <w:pPr>
      <w:spacing w:after="0" w:line="240" w:lineRule="auto"/>
    </w:pPr>
    <w:rPr>
      <w:rFonts w:ascii="Times New Roman" w:hAnsi="Times New Roman" w:cs="Times New Roman"/>
      <w:b/>
      <w:bCs/>
      <w:color w:val="000000" w:themeColor="text1"/>
      <w:sz w:val="28"/>
      <w:szCs w:val="28"/>
      <w:lang w:eastAsia="uk-UA" w:bidi="uk-UA"/>
    </w:rPr>
  </w:style>
  <w:style w:type="paragraph" w:styleId="4">
    <w:name w:val="toc 4"/>
    <w:basedOn w:val="a"/>
    <w:next w:val="a"/>
    <w:autoRedefine/>
    <w:uiPriority w:val="39"/>
    <w:unhideWhenUsed/>
    <w:rsid w:val="00724320"/>
    <w:pPr>
      <w:tabs>
        <w:tab w:val="right" w:leader="dot" w:pos="6751"/>
      </w:tabs>
      <w:spacing w:after="0" w:line="240" w:lineRule="auto"/>
      <w:jc w:val="center"/>
    </w:pPr>
    <w:rPr>
      <w:rFonts w:ascii="Times New Roman" w:hAnsi="Times New Roman" w:cs="Times New Roman"/>
      <w:b/>
      <w:bCs/>
      <w:color w:val="000000" w:themeColor="text1"/>
      <w:sz w:val="24"/>
      <w:szCs w:val="24"/>
      <w:lang w:bidi="uk-UA"/>
    </w:rPr>
  </w:style>
  <w:style w:type="paragraph" w:styleId="5">
    <w:name w:val="toc 5"/>
    <w:basedOn w:val="a"/>
    <w:next w:val="a"/>
    <w:autoRedefine/>
    <w:uiPriority w:val="39"/>
    <w:semiHidden/>
    <w:unhideWhenUsed/>
    <w:rsid w:val="00724320"/>
    <w:pPr>
      <w:spacing w:after="100"/>
      <w:ind w:left="880"/>
    </w:pPr>
  </w:style>
  <w:style w:type="character" w:customStyle="1" w:styleId="30">
    <w:name w:val="Зміст 3 Знак"/>
    <w:basedOn w:val="a0"/>
    <w:link w:val="3"/>
    <w:uiPriority w:val="39"/>
    <w:rsid w:val="00724320"/>
    <w:rPr>
      <w:rFonts w:ascii="Times New Roman" w:hAnsi="Times New Roman" w:cs="Times New Roman"/>
      <w:b/>
      <w:bCs/>
      <w:color w:val="000000" w:themeColor="text1"/>
      <w:sz w:val="28"/>
      <w:szCs w:val="28"/>
      <w:lang w:eastAsia="uk-UA" w:bidi="uk-UA"/>
    </w:rPr>
  </w:style>
  <w:style w:type="character" w:customStyle="1" w:styleId="11pt">
    <w:name w:val="Оглавление + 11 pt;Полужирный"/>
    <w:basedOn w:val="30"/>
    <w:rsid w:val="00724320"/>
    <w:rPr>
      <w:rFonts w:ascii="Times New Roman" w:hAnsi="Times New Roman" w:cs="Times New Roman"/>
      <w:b w:val="0"/>
      <w:bCs w:val="0"/>
      <w:color w:val="000000"/>
      <w:spacing w:val="0"/>
      <w:w w:val="100"/>
      <w:position w:val="0"/>
      <w:sz w:val="22"/>
      <w:szCs w:val="22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707</Words>
  <Characters>403</Characters>
  <Application>Microsoft Office Word</Application>
  <DocSecurity>0</DocSecurity>
  <Lines>3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Уваєва Алена</dc:creator>
  <cp:keywords/>
  <dc:description/>
  <cp:lastModifiedBy>Уваєва Алена</cp:lastModifiedBy>
  <cp:revision>3</cp:revision>
  <dcterms:created xsi:type="dcterms:W3CDTF">2020-09-14T11:49:00Z</dcterms:created>
  <dcterms:modified xsi:type="dcterms:W3CDTF">2020-09-14T11:53:00Z</dcterms:modified>
</cp:coreProperties>
</file>