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23" w:rsidRPr="00F4115B" w:rsidRDefault="00FC42D0" w:rsidP="00C84D23">
      <w:pPr>
        <w:pStyle w:val="11"/>
        <w:keepNext w:val="0"/>
        <w:keepLines w:val="0"/>
        <w:widowControl w:val="0"/>
        <w:tabs>
          <w:tab w:val="left" w:pos="900"/>
        </w:tabs>
        <w:spacing w:before="0" w:after="0" w:line="288" w:lineRule="auto"/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</w:pPr>
      <w:r w:rsidRPr="00F4115B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 xml:space="preserve">Список основної та додаткової </w:t>
      </w:r>
      <w:r w:rsidR="00C84D23" w:rsidRPr="00F4115B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 xml:space="preserve"> </w:t>
      </w:r>
      <w:r w:rsidRPr="00F4115B">
        <w:rPr>
          <w:rFonts w:ascii="Times New Roman" w:hAnsi="Times New Roman"/>
          <w:b/>
          <w:bCs/>
          <w:i w:val="0"/>
          <w:iCs/>
          <w:sz w:val="36"/>
          <w:szCs w:val="36"/>
          <w:u w:val="single"/>
        </w:rPr>
        <w:t>літератури</w:t>
      </w:r>
    </w:p>
    <w:p w:rsidR="004A1752" w:rsidRDefault="004A1752" w:rsidP="004A1752">
      <w:pPr>
        <w:pStyle w:val="7"/>
        <w:spacing w:befor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 w:val="0"/>
        </w:rPr>
        <w:t>Основна література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Anthony</w:t>
      </w:r>
      <w:proofErr w:type="spellEnd"/>
      <w:r>
        <w:rPr>
          <w:bCs/>
          <w:lang w:val="uk-UA"/>
        </w:rPr>
        <w:t xml:space="preserve">, G. </w:t>
      </w:r>
      <w:proofErr w:type="spellStart"/>
      <w:r>
        <w:rPr>
          <w:bCs/>
          <w:lang w:val="uk-UA"/>
        </w:rPr>
        <w:t>Hopwood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Handbook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Management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Accounting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Research</w:t>
      </w:r>
      <w:proofErr w:type="spellEnd"/>
      <w:r>
        <w:rPr>
          <w:bCs/>
          <w:lang w:val="uk-UA"/>
        </w:rPr>
        <w:t xml:space="preserve"> / </w:t>
      </w:r>
      <w:proofErr w:type="spellStart"/>
      <w:r>
        <w:rPr>
          <w:bCs/>
          <w:lang w:val="uk-UA"/>
        </w:rPr>
        <w:t>Anthony</w:t>
      </w:r>
      <w:proofErr w:type="spellEnd"/>
      <w:r>
        <w:rPr>
          <w:bCs/>
          <w:lang w:val="uk-UA"/>
        </w:rPr>
        <w:t xml:space="preserve"> G. </w:t>
      </w:r>
      <w:proofErr w:type="spellStart"/>
      <w:r>
        <w:rPr>
          <w:bCs/>
          <w:lang w:val="uk-UA"/>
        </w:rPr>
        <w:t>Hopwood</w:t>
      </w:r>
      <w:proofErr w:type="spellEnd"/>
      <w:r>
        <w:rPr>
          <w:bCs/>
          <w:lang w:val="uk-UA"/>
        </w:rPr>
        <w:t>, </w:t>
      </w:r>
      <w:r>
        <w:rPr>
          <w:lang w:val="uk-UA"/>
        </w:rPr>
        <w:t>2016</w:t>
      </w:r>
      <w:r>
        <w:rPr>
          <w:bCs/>
          <w:lang w:val="uk-UA"/>
        </w:rPr>
        <w:t>. - 280 p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lang w:val="uk-UA"/>
        </w:rPr>
      </w:pPr>
      <w:proofErr w:type="spellStart"/>
      <w:r>
        <w:rPr>
          <w:bCs/>
          <w:lang w:val="uk-UA"/>
        </w:rPr>
        <w:t>Christopher</w:t>
      </w:r>
      <w:proofErr w:type="spellEnd"/>
      <w:r>
        <w:rPr>
          <w:bCs/>
          <w:lang w:val="uk-UA"/>
        </w:rPr>
        <w:t xml:space="preserve">, S. </w:t>
      </w:r>
      <w:proofErr w:type="spellStart"/>
      <w:r>
        <w:rPr>
          <w:bCs/>
          <w:lang w:val="uk-UA"/>
        </w:rPr>
        <w:t>Chapman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Handbooks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Management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Accounting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Research</w:t>
      </w:r>
      <w:proofErr w:type="spellEnd"/>
      <w:r>
        <w:rPr>
          <w:bCs/>
          <w:lang w:val="uk-UA"/>
        </w:rPr>
        <w:t xml:space="preserve"> 3-Volume </w:t>
      </w:r>
      <w:proofErr w:type="spellStart"/>
      <w:r>
        <w:rPr>
          <w:bCs/>
          <w:lang w:val="uk-UA"/>
        </w:rPr>
        <w:t>Set</w:t>
      </w:r>
      <w:proofErr w:type="spellEnd"/>
      <w:r>
        <w:rPr>
          <w:bCs/>
          <w:lang w:val="uk-UA"/>
        </w:rPr>
        <w:t xml:space="preserve">,1-3 / </w:t>
      </w:r>
      <w:proofErr w:type="spellStart"/>
      <w:r>
        <w:rPr>
          <w:bCs/>
          <w:lang w:val="uk-UA"/>
        </w:rPr>
        <w:t>Christopher</w:t>
      </w:r>
      <w:proofErr w:type="spellEnd"/>
      <w:r>
        <w:rPr>
          <w:bCs/>
          <w:lang w:val="uk-UA"/>
        </w:rPr>
        <w:t xml:space="preserve"> S. </w:t>
      </w:r>
      <w:proofErr w:type="spellStart"/>
      <w:r>
        <w:rPr>
          <w:bCs/>
          <w:lang w:val="uk-UA"/>
        </w:rPr>
        <w:t>Chapman</w:t>
      </w:r>
      <w:proofErr w:type="spellEnd"/>
      <w:r>
        <w:rPr>
          <w:bCs/>
          <w:lang w:val="uk-UA"/>
        </w:rPr>
        <w:t xml:space="preserve">. - </w:t>
      </w:r>
      <w:r>
        <w:rPr>
          <w:lang w:val="uk-UA"/>
        </w:rPr>
        <w:t>2015</w:t>
      </w:r>
      <w:r>
        <w:rPr>
          <w:bCs/>
          <w:lang w:val="uk-UA"/>
        </w:rPr>
        <w:t>. - </w:t>
      </w:r>
      <w:r>
        <w:rPr>
          <w:lang w:val="uk-UA"/>
        </w:rPr>
        <w:t>774</w:t>
      </w:r>
      <w:r>
        <w:rPr>
          <w:bCs/>
          <w:lang w:val="uk-UA"/>
        </w:rPr>
        <w:t> p.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John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Cullen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Consequences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Inter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Firm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Chains</w:t>
      </w:r>
      <w:proofErr w:type="spellEnd"/>
      <w:r>
        <w:rPr>
          <w:bCs/>
          <w:lang w:val="uk-UA"/>
        </w:rPr>
        <w:t xml:space="preserve"> / </w:t>
      </w:r>
      <w:proofErr w:type="spellStart"/>
      <w:r>
        <w:rPr>
          <w:bCs/>
          <w:lang w:val="uk-UA"/>
        </w:rPr>
        <w:t>John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Cullen</w:t>
      </w:r>
      <w:proofErr w:type="spellEnd"/>
      <w:r>
        <w:rPr>
          <w:bCs/>
          <w:lang w:val="uk-UA"/>
        </w:rPr>
        <w:t xml:space="preserve"> и др. : CIMA </w:t>
      </w:r>
      <w:proofErr w:type="spellStart"/>
      <w:r>
        <w:rPr>
          <w:bCs/>
          <w:lang w:val="uk-UA"/>
        </w:rPr>
        <w:t>Publishing</w:t>
      </w:r>
      <w:proofErr w:type="spellEnd"/>
      <w:r>
        <w:rPr>
          <w:bCs/>
          <w:lang w:val="uk-UA"/>
        </w:rPr>
        <w:t>, </w:t>
      </w:r>
      <w:r>
        <w:rPr>
          <w:lang w:val="uk-UA"/>
        </w:rPr>
        <w:t>2016</w:t>
      </w:r>
      <w:r>
        <w:rPr>
          <w:bCs/>
          <w:lang w:val="uk-UA"/>
        </w:rPr>
        <w:t>. - </w:t>
      </w:r>
      <w:r>
        <w:rPr>
          <w:lang w:val="uk-UA"/>
        </w:rPr>
        <w:t>363</w:t>
      </w:r>
      <w:r>
        <w:rPr>
          <w:bCs/>
          <w:lang w:val="uk-UA"/>
        </w:rPr>
        <w:t> p.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rPr>
          <w:bCs/>
          <w:lang w:val="uk-UA"/>
        </w:rPr>
        <w:t>LooseLeaf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for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Managerial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Accounting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Creating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Value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</w:t>
      </w:r>
      <w:proofErr w:type="spellEnd"/>
      <w:r>
        <w:rPr>
          <w:bCs/>
          <w:lang w:val="uk-UA"/>
        </w:rPr>
        <w:t xml:space="preserve"> a </w:t>
      </w:r>
      <w:proofErr w:type="spellStart"/>
      <w:r>
        <w:rPr>
          <w:bCs/>
          <w:lang w:val="uk-UA"/>
        </w:rPr>
        <w:t>Dynamic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Business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Environment</w:t>
      </w:r>
      <w:proofErr w:type="spellEnd"/>
      <w:r w:rsidRPr="004A1752">
        <w:rPr>
          <w:lang w:val="en-US"/>
        </w:rPr>
        <w:t xml:space="preserve"> by Ronald Hilton. </w:t>
      </w:r>
      <w:proofErr w:type="spellStart"/>
      <w:r>
        <w:t>Publisher</w:t>
      </w:r>
      <w:proofErr w:type="spellEnd"/>
      <w:r>
        <w:t>: </w:t>
      </w:r>
      <w:proofErr w:type="spellStart"/>
      <w:r>
        <w:t>McGraw-Hill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; 12 </w:t>
      </w:r>
      <w:proofErr w:type="spellStart"/>
      <w:r>
        <w:t>edition</w:t>
      </w:r>
      <w:proofErr w:type="spellEnd"/>
      <w:r>
        <w:t xml:space="preserve"> (</w:t>
      </w:r>
      <w:proofErr w:type="spellStart"/>
      <w:r>
        <w:t>September</w:t>
      </w:r>
      <w:proofErr w:type="spellEnd"/>
      <w:r>
        <w:t xml:space="preserve"> 3, 2019)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r>
        <w:t xml:space="preserve">Бережна, Л. В. </w:t>
      </w:r>
      <w:proofErr w:type="spellStart"/>
      <w:r>
        <w:t>Економіко-математичні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в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[Текст]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Л. В. Бережна, О. І. </w:t>
      </w:r>
      <w:proofErr w:type="spellStart"/>
      <w:r>
        <w:t>Снитюк</w:t>
      </w:r>
      <w:proofErr w:type="spellEnd"/>
      <w:r>
        <w:t xml:space="preserve">. – К. : Кондор, 2016. – 386 с. 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Бухгалтерський облік в управлінні підприємством: навчальний посібник / </w:t>
      </w:r>
      <w:proofErr w:type="spellStart"/>
      <w:r>
        <w:rPr>
          <w:bCs/>
          <w:lang w:val="uk-UA"/>
        </w:rPr>
        <w:t>Лаговська</w:t>
      </w:r>
      <w:proofErr w:type="spellEnd"/>
      <w:r>
        <w:rPr>
          <w:bCs/>
          <w:lang w:val="uk-UA"/>
        </w:rPr>
        <w:t xml:space="preserve"> О.А., </w:t>
      </w:r>
      <w:proofErr w:type="spellStart"/>
      <w:r>
        <w:rPr>
          <w:bCs/>
          <w:lang w:val="uk-UA"/>
        </w:rPr>
        <w:t>Легенчук</w:t>
      </w:r>
      <w:proofErr w:type="spellEnd"/>
      <w:r>
        <w:rPr>
          <w:bCs/>
          <w:lang w:val="uk-UA"/>
        </w:rPr>
        <w:t xml:space="preserve"> С.Ф., Кузь В.І., Кучер С.В. – К.: Видавничий дім «Кондор», 2018 – 418 с.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r>
        <w:t xml:space="preserve">Голов С. Ф. </w:t>
      </w:r>
      <w:proofErr w:type="spellStart"/>
      <w:r>
        <w:t>Управлінський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[Текст]. </w:t>
      </w:r>
      <w:proofErr w:type="spellStart"/>
      <w:r>
        <w:t>Підручник</w:t>
      </w:r>
      <w:proofErr w:type="spellEnd"/>
      <w:r>
        <w:t xml:space="preserve">. / С. Ф. Голов. – К.: Центр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, 2018. – 534 с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proofErr w:type="spellStart"/>
      <w:r>
        <w:t>Жуковська</w:t>
      </w:r>
      <w:proofErr w:type="spellEnd"/>
      <w:r>
        <w:t xml:space="preserve">, О. А. </w:t>
      </w:r>
      <w:proofErr w:type="spellStart"/>
      <w:r>
        <w:t>Математичні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колективних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[Текст] : </w:t>
      </w:r>
      <w:proofErr w:type="spellStart"/>
      <w:r>
        <w:t>монографія</w:t>
      </w:r>
      <w:proofErr w:type="spellEnd"/>
      <w:r>
        <w:t xml:space="preserve"> / О. А. </w:t>
      </w:r>
      <w:proofErr w:type="spellStart"/>
      <w:r>
        <w:t>Жуковська</w:t>
      </w:r>
      <w:proofErr w:type="spellEnd"/>
      <w:r>
        <w:t xml:space="preserve">, Л. С. </w:t>
      </w:r>
      <w:proofErr w:type="spellStart"/>
      <w:r>
        <w:t>Файнзільберг</w:t>
      </w:r>
      <w:proofErr w:type="spellEnd"/>
      <w:r>
        <w:t xml:space="preserve">. – К. :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Укр</w:t>
      </w:r>
      <w:proofErr w:type="spellEnd"/>
      <w:r>
        <w:t>., 2018. – 160 с.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proofErr w:type="spellStart"/>
      <w:r>
        <w:t>Заболоцький</w:t>
      </w:r>
      <w:proofErr w:type="spellEnd"/>
      <w:r>
        <w:t xml:space="preserve">, Т. М. </w:t>
      </w:r>
      <w:proofErr w:type="spellStart"/>
      <w:r>
        <w:t>Моделювання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портфелем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[Текст] : </w:t>
      </w:r>
      <w:proofErr w:type="spellStart"/>
      <w:r>
        <w:t>монографія</w:t>
      </w:r>
      <w:proofErr w:type="spellEnd"/>
      <w:r>
        <w:t xml:space="preserve"> / Т. М. </w:t>
      </w:r>
      <w:proofErr w:type="spellStart"/>
      <w:r>
        <w:t>Заболоцький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 : </w:t>
      </w:r>
      <w:proofErr w:type="spellStart"/>
      <w:r>
        <w:t>Львівський</w:t>
      </w:r>
      <w:proofErr w:type="spellEnd"/>
      <w:r>
        <w:t xml:space="preserve"> </w:t>
      </w:r>
      <w:proofErr w:type="spellStart"/>
      <w:r>
        <w:t>нац</w:t>
      </w:r>
      <w:proofErr w:type="spellEnd"/>
      <w:r>
        <w:t xml:space="preserve">. ун-т </w:t>
      </w:r>
      <w:proofErr w:type="spellStart"/>
      <w:r>
        <w:t>ім</w:t>
      </w:r>
      <w:proofErr w:type="spellEnd"/>
      <w:r>
        <w:t>. І. Франка, 2016. – 438 с.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proofErr w:type="spellStart"/>
      <w:r>
        <w:t>Олійник</w:t>
      </w:r>
      <w:proofErr w:type="spellEnd"/>
      <w:r>
        <w:t xml:space="preserve">, В. М.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емерджентної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[Текст] : конспект </w:t>
      </w:r>
      <w:proofErr w:type="spellStart"/>
      <w:r>
        <w:t>лекцій</w:t>
      </w:r>
      <w:proofErr w:type="spellEnd"/>
      <w:r>
        <w:t xml:space="preserve"> для студ. спец. 051 "</w:t>
      </w:r>
      <w:proofErr w:type="spellStart"/>
      <w:r>
        <w:t>Економіка</w:t>
      </w:r>
      <w:proofErr w:type="spellEnd"/>
      <w:r>
        <w:t xml:space="preserve">" </w:t>
      </w:r>
      <w:proofErr w:type="spellStart"/>
      <w:r>
        <w:t>денної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/ В. М. </w:t>
      </w:r>
      <w:proofErr w:type="spellStart"/>
      <w:r>
        <w:t>Олійник</w:t>
      </w:r>
      <w:proofErr w:type="spellEnd"/>
      <w:r>
        <w:t xml:space="preserve">. – </w:t>
      </w:r>
      <w:proofErr w:type="spellStart"/>
      <w:r>
        <w:t>Суми</w:t>
      </w:r>
      <w:proofErr w:type="spellEnd"/>
      <w:r>
        <w:t xml:space="preserve"> : </w:t>
      </w:r>
      <w:proofErr w:type="spellStart"/>
      <w:r>
        <w:t>СумДУ</w:t>
      </w:r>
      <w:proofErr w:type="spellEnd"/>
      <w:r>
        <w:t xml:space="preserve">, 2019. – 207 с. – 486-26. </w:t>
      </w:r>
    </w:p>
    <w:p w:rsidR="004A1752" w:rsidRDefault="004A1752" w:rsidP="004A1752">
      <w:pPr>
        <w:pStyle w:val="7"/>
        <w:spacing w:befor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 w:val="0"/>
        </w:rPr>
        <w:t>Допоміжна література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rPr>
          <w:bCs/>
          <w:lang w:val="uk-UA"/>
        </w:rPr>
        <w:t>Вахрушина</w:t>
      </w:r>
      <w:proofErr w:type="spellEnd"/>
      <w:r>
        <w:rPr>
          <w:bCs/>
          <w:lang w:val="uk-UA"/>
        </w:rPr>
        <w:t xml:space="preserve">, М.А. </w:t>
      </w:r>
      <w:proofErr w:type="spellStart"/>
      <w:r>
        <w:rPr>
          <w:bCs/>
          <w:lang w:val="uk-UA"/>
        </w:rPr>
        <w:t>Стратегический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учет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Учебник</w:t>
      </w:r>
      <w:proofErr w:type="spellEnd"/>
      <w:r>
        <w:rPr>
          <w:bCs/>
          <w:lang w:val="uk-UA"/>
        </w:rPr>
        <w:t xml:space="preserve"> / М.А. </w:t>
      </w:r>
      <w:proofErr w:type="spellStart"/>
      <w:r>
        <w:rPr>
          <w:bCs/>
          <w:lang w:val="uk-UA"/>
        </w:rPr>
        <w:t>Вахрушина</w:t>
      </w:r>
      <w:proofErr w:type="spellEnd"/>
      <w:r>
        <w:rPr>
          <w:bCs/>
          <w:lang w:val="uk-UA"/>
        </w:rPr>
        <w:t xml:space="preserve">, М.И. Сидорова. - М.: </w:t>
      </w:r>
      <w:proofErr w:type="spellStart"/>
      <w:r>
        <w:rPr>
          <w:bCs/>
          <w:lang w:val="uk-UA"/>
        </w:rPr>
        <w:t>КноРус</w:t>
      </w:r>
      <w:proofErr w:type="spellEnd"/>
      <w:r>
        <w:rPr>
          <w:bCs/>
          <w:lang w:val="uk-UA"/>
        </w:rPr>
        <w:t>, 2017. - 320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rPr>
          <w:bCs/>
          <w:lang w:val="uk-UA"/>
        </w:rPr>
        <w:t>Друри</w:t>
      </w:r>
      <w:proofErr w:type="spellEnd"/>
      <w:r>
        <w:rPr>
          <w:bCs/>
          <w:lang w:val="uk-UA"/>
        </w:rPr>
        <w:t xml:space="preserve">, К. </w:t>
      </w:r>
      <w:proofErr w:type="spellStart"/>
      <w:r>
        <w:rPr>
          <w:bCs/>
          <w:lang w:val="uk-UA"/>
        </w:rPr>
        <w:t>Управленческий</w:t>
      </w:r>
      <w:proofErr w:type="spellEnd"/>
      <w:r>
        <w:rPr>
          <w:bCs/>
          <w:lang w:val="uk-UA"/>
        </w:rPr>
        <w:t xml:space="preserve"> и </w:t>
      </w:r>
      <w:proofErr w:type="spellStart"/>
      <w:r>
        <w:rPr>
          <w:bCs/>
          <w:lang w:val="uk-UA"/>
        </w:rPr>
        <w:t>производственный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учет</w:t>
      </w:r>
      <w:proofErr w:type="spellEnd"/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Вводный</w:t>
      </w:r>
      <w:proofErr w:type="spellEnd"/>
      <w:r>
        <w:rPr>
          <w:bCs/>
          <w:lang w:val="uk-UA"/>
        </w:rPr>
        <w:t xml:space="preserve"> курс / К. </w:t>
      </w:r>
      <w:proofErr w:type="spellStart"/>
      <w:r>
        <w:rPr>
          <w:bCs/>
          <w:lang w:val="uk-UA"/>
        </w:rPr>
        <w:t>Друри</w:t>
      </w:r>
      <w:proofErr w:type="spellEnd"/>
      <w:r>
        <w:rPr>
          <w:bCs/>
          <w:lang w:val="uk-UA"/>
        </w:rPr>
        <w:t xml:space="preserve">. - М.: </w:t>
      </w:r>
      <w:proofErr w:type="spellStart"/>
      <w:r>
        <w:rPr>
          <w:bCs/>
          <w:lang w:val="uk-UA"/>
        </w:rPr>
        <w:t>Юнити</w:t>
      </w:r>
      <w:proofErr w:type="spellEnd"/>
      <w:r>
        <w:rPr>
          <w:bCs/>
          <w:lang w:val="uk-UA"/>
        </w:rPr>
        <w:t>, 2019. - 320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rPr>
          <w:bCs/>
          <w:lang w:val="uk-UA"/>
        </w:rPr>
        <w:t>Друри</w:t>
      </w:r>
      <w:proofErr w:type="spellEnd"/>
      <w:r>
        <w:rPr>
          <w:bCs/>
          <w:lang w:val="uk-UA"/>
        </w:rPr>
        <w:t xml:space="preserve">, К. </w:t>
      </w:r>
      <w:proofErr w:type="spellStart"/>
      <w:r>
        <w:rPr>
          <w:bCs/>
          <w:lang w:val="uk-UA"/>
        </w:rPr>
        <w:t>Управленческий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учет</w:t>
      </w:r>
      <w:proofErr w:type="spellEnd"/>
      <w:r>
        <w:rPr>
          <w:bCs/>
          <w:lang w:val="uk-UA"/>
        </w:rPr>
        <w:t xml:space="preserve"> для </w:t>
      </w:r>
      <w:proofErr w:type="spellStart"/>
      <w:r>
        <w:rPr>
          <w:bCs/>
          <w:lang w:val="uk-UA"/>
        </w:rPr>
        <w:t>бизнес-решений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Учебник</w:t>
      </w:r>
      <w:proofErr w:type="spellEnd"/>
      <w:r>
        <w:rPr>
          <w:bCs/>
          <w:lang w:val="uk-UA"/>
        </w:rPr>
        <w:t xml:space="preserve"> / К. </w:t>
      </w:r>
      <w:proofErr w:type="spellStart"/>
      <w:r>
        <w:rPr>
          <w:bCs/>
          <w:lang w:val="uk-UA"/>
        </w:rPr>
        <w:t>Друри</w:t>
      </w:r>
      <w:proofErr w:type="spellEnd"/>
      <w:r>
        <w:rPr>
          <w:bCs/>
          <w:lang w:val="uk-UA"/>
        </w:rPr>
        <w:t xml:space="preserve">. - М.: </w:t>
      </w:r>
      <w:proofErr w:type="spellStart"/>
      <w:r>
        <w:rPr>
          <w:bCs/>
          <w:lang w:val="uk-UA"/>
        </w:rPr>
        <w:t>Юнити</w:t>
      </w:r>
      <w:proofErr w:type="spellEnd"/>
      <w:r>
        <w:rPr>
          <w:bCs/>
          <w:lang w:val="uk-UA"/>
        </w:rPr>
        <w:t>, 2019. - 16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rPr>
          <w:bCs/>
          <w:lang w:val="uk-UA"/>
        </w:rPr>
        <w:t>Ивашкевич</w:t>
      </w:r>
      <w:proofErr w:type="spellEnd"/>
      <w:r>
        <w:rPr>
          <w:bCs/>
          <w:lang w:val="uk-UA"/>
        </w:rPr>
        <w:t xml:space="preserve">, В.Б. </w:t>
      </w:r>
      <w:proofErr w:type="spellStart"/>
      <w:r>
        <w:rPr>
          <w:bCs/>
          <w:lang w:val="uk-UA"/>
        </w:rPr>
        <w:t>Бухгалтерский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учет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Учебник</w:t>
      </w:r>
      <w:proofErr w:type="spellEnd"/>
      <w:r>
        <w:rPr>
          <w:bCs/>
          <w:lang w:val="uk-UA"/>
        </w:rPr>
        <w:t xml:space="preserve"> / В.Б. </w:t>
      </w:r>
      <w:proofErr w:type="spellStart"/>
      <w:r>
        <w:rPr>
          <w:bCs/>
          <w:lang w:val="uk-UA"/>
        </w:rPr>
        <w:t>Ивашкевич</w:t>
      </w:r>
      <w:proofErr w:type="spellEnd"/>
      <w:r>
        <w:rPr>
          <w:bCs/>
          <w:lang w:val="uk-UA"/>
        </w:rPr>
        <w:t xml:space="preserve">. - М.: </w:t>
      </w:r>
      <w:proofErr w:type="spellStart"/>
      <w:r>
        <w:rPr>
          <w:bCs/>
          <w:lang w:val="uk-UA"/>
        </w:rPr>
        <w:t>Магистр</w:t>
      </w:r>
      <w:proofErr w:type="spellEnd"/>
      <w:r>
        <w:rPr>
          <w:bCs/>
          <w:lang w:val="uk-UA"/>
        </w:rPr>
        <w:t>, 2016. - 352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</w:pPr>
      <w:r>
        <w:rPr>
          <w:bCs/>
          <w:lang w:val="uk-UA"/>
        </w:rPr>
        <w:t xml:space="preserve">Ким, Л.И. </w:t>
      </w:r>
      <w:proofErr w:type="spellStart"/>
      <w:r>
        <w:rPr>
          <w:bCs/>
          <w:lang w:val="uk-UA"/>
        </w:rPr>
        <w:t>Стратегический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учет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Монография</w:t>
      </w:r>
      <w:proofErr w:type="spellEnd"/>
      <w:r>
        <w:rPr>
          <w:bCs/>
          <w:lang w:val="uk-UA"/>
        </w:rPr>
        <w:t xml:space="preserve"> / Л.И. Ким. - М.: </w:t>
      </w:r>
      <w:proofErr w:type="spellStart"/>
      <w:r>
        <w:rPr>
          <w:bCs/>
          <w:lang w:val="uk-UA"/>
        </w:rPr>
        <w:t>Инфра-М</w:t>
      </w:r>
      <w:proofErr w:type="spellEnd"/>
      <w:r>
        <w:rPr>
          <w:bCs/>
          <w:lang w:val="uk-UA"/>
        </w:rPr>
        <w:t>, 2017. - 189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Логинов</w:t>
      </w:r>
      <w:proofErr w:type="spellEnd"/>
      <w:r>
        <w:rPr>
          <w:bCs/>
          <w:lang w:val="uk-UA"/>
        </w:rPr>
        <w:t xml:space="preserve">, В.Н. </w:t>
      </w:r>
      <w:proofErr w:type="spellStart"/>
      <w:r>
        <w:rPr>
          <w:bCs/>
          <w:lang w:val="uk-UA"/>
        </w:rPr>
        <w:t>Методы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принятия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решений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Учебное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пособие</w:t>
      </w:r>
      <w:proofErr w:type="spellEnd"/>
      <w:r>
        <w:rPr>
          <w:bCs/>
          <w:lang w:val="uk-UA"/>
        </w:rPr>
        <w:t xml:space="preserve"> / В.Н. </w:t>
      </w:r>
      <w:proofErr w:type="spellStart"/>
      <w:r>
        <w:rPr>
          <w:bCs/>
          <w:lang w:val="uk-UA"/>
        </w:rPr>
        <w:t>Логинов</w:t>
      </w:r>
      <w:proofErr w:type="spellEnd"/>
      <w:r>
        <w:rPr>
          <w:bCs/>
          <w:lang w:val="uk-UA"/>
        </w:rPr>
        <w:t xml:space="preserve">. - М.: </w:t>
      </w:r>
      <w:proofErr w:type="spellStart"/>
      <w:r>
        <w:rPr>
          <w:bCs/>
          <w:lang w:val="uk-UA"/>
        </w:rPr>
        <w:t>КноРус</w:t>
      </w:r>
      <w:proofErr w:type="spellEnd"/>
      <w:r>
        <w:rPr>
          <w:bCs/>
          <w:lang w:val="uk-UA"/>
        </w:rPr>
        <w:t>, 2018. - 309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Н.В.</w:t>
      </w:r>
      <w:proofErr w:type="spellStart"/>
      <w:r>
        <w:rPr>
          <w:bCs/>
          <w:lang w:val="uk-UA"/>
        </w:rPr>
        <w:t>Кузнецова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Методы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принятия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решений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Учебное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пособие</w:t>
      </w:r>
      <w:proofErr w:type="spellEnd"/>
      <w:r>
        <w:rPr>
          <w:bCs/>
          <w:lang w:val="uk-UA"/>
        </w:rPr>
        <w:t xml:space="preserve"> / Н.В.</w:t>
      </w:r>
      <w:proofErr w:type="spellStart"/>
      <w:r>
        <w:rPr>
          <w:bCs/>
          <w:lang w:val="uk-UA"/>
        </w:rPr>
        <w:t>Кузнецова</w:t>
      </w:r>
      <w:proofErr w:type="spellEnd"/>
      <w:r>
        <w:rPr>
          <w:bCs/>
          <w:lang w:val="uk-UA"/>
        </w:rPr>
        <w:t xml:space="preserve"> . - М.: </w:t>
      </w:r>
      <w:proofErr w:type="spellStart"/>
      <w:r>
        <w:rPr>
          <w:bCs/>
          <w:lang w:val="uk-UA"/>
        </w:rPr>
        <w:t>Инфра-М</w:t>
      </w:r>
      <w:proofErr w:type="spellEnd"/>
      <w:r>
        <w:rPr>
          <w:bCs/>
          <w:lang w:val="uk-UA"/>
        </w:rPr>
        <w:t>, 2018. - 349 c.</w:t>
      </w:r>
    </w:p>
    <w:p w:rsidR="004A1752" w:rsidRDefault="004A1752" w:rsidP="004A1752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Черняк, В.З. </w:t>
      </w:r>
      <w:proofErr w:type="spellStart"/>
      <w:r>
        <w:rPr>
          <w:bCs/>
          <w:lang w:val="uk-UA"/>
        </w:rPr>
        <w:t>Методы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принятия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управленческих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решений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Учебник</w:t>
      </w:r>
      <w:proofErr w:type="spellEnd"/>
      <w:r>
        <w:rPr>
          <w:bCs/>
          <w:lang w:val="uk-UA"/>
        </w:rPr>
        <w:t xml:space="preserve"> / В.З. Черняк. - М.: </w:t>
      </w:r>
      <w:proofErr w:type="spellStart"/>
      <w:r>
        <w:rPr>
          <w:bCs/>
          <w:lang w:val="uk-UA"/>
        </w:rPr>
        <w:t>Academia</w:t>
      </w:r>
      <w:proofErr w:type="spellEnd"/>
      <w:r>
        <w:rPr>
          <w:bCs/>
          <w:lang w:val="uk-UA"/>
        </w:rPr>
        <w:t>, 2019. - 296 c.</w:t>
      </w:r>
    </w:p>
    <w:p w:rsidR="004A1752" w:rsidRDefault="004A1752" w:rsidP="004A1752">
      <w:pPr>
        <w:pStyle w:val="a5"/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bCs/>
          <w:lang w:val="uk-UA"/>
        </w:rPr>
      </w:pPr>
    </w:p>
    <w:p w:rsidR="004A1752" w:rsidRDefault="004A1752" w:rsidP="004A1752">
      <w:pPr>
        <w:rPr>
          <w:lang w:val="ru-RU"/>
        </w:rPr>
      </w:pPr>
    </w:p>
    <w:p w:rsidR="004A1752" w:rsidRDefault="004A1752" w:rsidP="004A1752">
      <w:pPr>
        <w:pStyle w:val="7"/>
        <w:spacing w:befor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 w:val="0"/>
        </w:rPr>
        <w:t>Інформаційні ресурси в Інтернеті</w:t>
      </w:r>
    </w:p>
    <w:p w:rsidR="004A1752" w:rsidRDefault="004A1752" w:rsidP="004A1752">
      <w:pPr>
        <w:pStyle w:val="a3"/>
        <w:widowControl w:val="0"/>
        <w:tabs>
          <w:tab w:val="left" w:pos="5103"/>
        </w:tabs>
        <w:spacing w:line="276" w:lineRule="auto"/>
        <w:rPr>
          <w:i/>
          <w:sz w:val="24"/>
          <w:lang w:val="uk-UA"/>
        </w:rPr>
      </w:pPr>
      <w:proofErr w:type="spellStart"/>
      <w:r>
        <w:rPr>
          <w:sz w:val="24"/>
        </w:rPr>
        <w:t>Електронні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ресурси</w:t>
      </w:r>
      <w:proofErr w:type="spellEnd"/>
      <w:r>
        <w:rPr>
          <w:sz w:val="24"/>
        </w:rPr>
        <w:t xml:space="preserve"> 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>матеріали: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lastRenderedPageBreak/>
        <w:t>1 бази даних </w:t>
      </w:r>
      <w:proofErr w:type="spellStart"/>
      <w:r>
        <w:rPr>
          <w:lang w:val="uk-UA"/>
        </w:rPr>
        <w:t>Social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Science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Research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Network</w:t>
      </w:r>
      <w:proofErr w:type="spellEnd"/>
      <w:r>
        <w:rPr>
          <w:lang w:val="uk-UA"/>
        </w:rPr>
        <w:t xml:space="preserve"> (SSRN);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 xml:space="preserve">2. бази даних рецензованих наукових журналів </w:t>
      </w:r>
      <w:proofErr w:type="spellStart"/>
      <w:r>
        <w:rPr>
          <w:lang w:val="uk-UA"/>
        </w:rPr>
        <w:t>Directory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Open</w:t>
      </w:r>
      <w:proofErr w:type="spellEnd"/>
      <w:r>
        <w:rPr>
          <w:lang w:val="uk-UA"/>
        </w:rPr>
        <w:t xml:space="preserve"> Access </w:t>
      </w:r>
      <w:proofErr w:type="spellStart"/>
      <w:r>
        <w:rPr>
          <w:lang w:val="uk-UA"/>
        </w:rPr>
        <w:t>Journals</w:t>
      </w:r>
      <w:proofErr w:type="spellEnd"/>
      <w:r>
        <w:rPr>
          <w:lang w:val="uk-UA"/>
        </w:rPr>
        <w:t xml:space="preserve"> (DOAJ);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 xml:space="preserve">3. бази електронних журналів Internet </w:t>
      </w:r>
      <w:proofErr w:type="spellStart"/>
      <w:r>
        <w:rPr>
          <w:lang w:val="uk-UA"/>
        </w:rPr>
        <w:t>Public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Library</w:t>
      </w:r>
      <w:proofErr w:type="spellEnd"/>
      <w:r>
        <w:rPr>
          <w:lang w:val="uk-UA"/>
        </w:rPr>
        <w:t xml:space="preserve"> (IPL);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 xml:space="preserve">4. світової електронної бібліотеки книг </w:t>
      </w:r>
      <w:proofErr w:type="spellStart"/>
      <w:r>
        <w:rPr>
          <w:lang w:val="uk-UA"/>
        </w:rPr>
        <w:t>Google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Book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Search</w:t>
      </w:r>
      <w:proofErr w:type="spellEnd"/>
      <w:r>
        <w:rPr>
          <w:lang w:val="uk-UA"/>
        </w:rPr>
        <w:t>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>5. </w:t>
      </w:r>
      <w:proofErr w:type="spellStart"/>
      <w:r>
        <w:rPr>
          <w:lang w:val="uk-UA"/>
        </w:rPr>
        <w:t>інтердисциплінарної</w:t>
      </w:r>
      <w:proofErr w:type="spellEnd"/>
      <w:r>
        <w:rPr>
          <w:lang w:val="uk-UA"/>
        </w:rPr>
        <w:t xml:space="preserve"> бази наукових журналів </w:t>
      </w:r>
      <w:proofErr w:type="spellStart"/>
      <w:r>
        <w:rPr>
          <w:lang w:val="uk-UA"/>
        </w:rPr>
        <w:t>Minerva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Electronic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Online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Services</w:t>
      </w:r>
      <w:proofErr w:type="spellEnd"/>
      <w:r>
        <w:rPr>
          <w:lang w:val="uk-UA"/>
        </w:rPr>
        <w:t>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>6. архіву наукових публікацій установ Данії NARCIS</w:t>
      </w:r>
      <w:r>
        <w:t>;</w:t>
      </w:r>
      <w:r>
        <w:rPr>
          <w:lang w:val="uk-UA"/>
        </w:rPr>
        <w:t xml:space="preserve"> 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>7. </w:t>
      </w:r>
      <w:proofErr w:type="spellStart"/>
      <w:r>
        <w:rPr>
          <w:lang w:val="uk-UA"/>
        </w:rPr>
        <w:t>репозитарію</w:t>
      </w:r>
      <w:proofErr w:type="spellEnd"/>
      <w:r>
        <w:rPr>
          <w:lang w:val="uk-UA"/>
        </w:rPr>
        <w:t xml:space="preserve"> підрозділу бібліотеки Стенфордського університету </w:t>
      </w:r>
      <w:proofErr w:type="spellStart"/>
      <w:r>
        <w:rPr>
          <w:lang w:val="uk-UA"/>
        </w:rPr>
        <w:t>HighWirePress</w:t>
      </w:r>
      <w:proofErr w:type="spellEnd"/>
      <w:r>
        <w:rPr>
          <w:lang w:val="uk-UA"/>
        </w:rPr>
        <w:t>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 xml:space="preserve">8. відкритого архіву з економіки </w:t>
      </w:r>
      <w:proofErr w:type="spellStart"/>
      <w:r>
        <w:rPr>
          <w:lang w:val="uk-UA"/>
        </w:rPr>
        <w:t>Research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Papers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Economics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RePEc</w:t>
      </w:r>
      <w:proofErr w:type="spellEnd"/>
      <w:r>
        <w:rPr>
          <w:lang w:val="uk-UA"/>
        </w:rPr>
        <w:t>);</w:t>
      </w:r>
    </w:p>
    <w:p w:rsidR="004A1752" w:rsidRDefault="004A1752" w:rsidP="004A1752">
      <w:pPr>
        <w:pStyle w:val="a5"/>
        <w:widowControl w:val="0"/>
        <w:tabs>
          <w:tab w:val="left" w:pos="709"/>
          <w:tab w:val="left" w:pos="993"/>
        </w:tabs>
        <w:spacing w:line="276" w:lineRule="auto"/>
        <w:ind w:firstLine="567"/>
        <w:rPr>
          <w:lang w:val="uk-UA"/>
        </w:rPr>
      </w:pPr>
      <w:r>
        <w:rPr>
          <w:lang w:val="uk-UA"/>
        </w:rPr>
        <w:t xml:space="preserve">9 сервісу пошуку </w:t>
      </w:r>
      <w:proofErr w:type="spellStart"/>
      <w:r>
        <w:rPr>
          <w:lang w:val="uk-UA"/>
        </w:rPr>
        <w:t>FindArticles</w:t>
      </w:r>
      <w:proofErr w:type="spellEnd"/>
      <w:r>
        <w:rPr>
          <w:lang w:val="uk-UA"/>
        </w:rPr>
        <w:t>;</w:t>
      </w:r>
    </w:p>
    <w:p w:rsidR="005A3E96" w:rsidRPr="00F10DB7" w:rsidRDefault="005A3E96" w:rsidP="004A1752">
      <w:pPr>
        <w:pStyle w:val="a5"/>
        <w:tabs>
          <w:tab w:val="left" w:pos="709"/>
          <w:tab w:val="left" w:pos="851"/>
          <w:tab w:val="left" w:pos="993"/>
        </w:tabs>
        <w:spacing w:after="0" w:line="288" w:lineRule="auto"/>
        <w:ind w:left="709"/>
        <w:jc w:val="both"/>
        <w:rPr>
          <w:sz w:val="26"/>
          <w:szCs w:val="26"/>
          <w:lang w:val="en-US"/>
        </w:rPr>
      </w:pPr>
    </w:p>
    <w:sectPr w:rsidR="005A3E96" w:rsidRPr="00F10DB7" w:rsidSect="00AA7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D92"/>
    <w:multiLevelType w:val="hybridMultilevel"/>
    <w:tmpl w:val="333CE280"/>
    <w:lvl w:ilvl="0" w:tplc="0422000F">
      <w:start w:val="1"/>
      <w:numFmt w:val="decimal"/>
      <w:lvlText w:val="%1."/>
      <w:lvlJc w:val="left"/>
      <w:pPr>
        <w:ind w:left="1282" w:hanging="360"/>
      </w:pPr>
    </w:lvl>
    <w:lvl w:ilvl="1" w:tplc="04220019" w:tentative="1">
      <w:start w:val="1"/>
      <w:numFmt w:val="lowerLetter"/>
      <w:lvlText w:val="%2."/>
      <w:lvlJc w:val="left"/>
      <w:pPr>
        <w:ind w:left="2002" w:hanging="360"/>
      </w:pPr>
    </w:lvl>
    <w:lvl w:ilvl="2" w:tplc="0422001B" w:tentative="1">
      <w:start w:val="1"/>
      <w:numFmt w:val="lowerRoman"/>
      <w:lvlText w:val="%3."/>
      <w:lvlJc w:val="right"/>
      <w:pPr>
        <w:ind w:left="2722" w:hanging="180"/>
      </w:pPr>
    </w:lvl>
    <w:lvl w:ilvl="3" w:tplc="0422000F" w:tentative="1">
      <w:start w:val="1"/>
      <w:numFmt w:val="decimal"/>
      <w:lvlText w:val="%4."/>
      <w:lvlJc w:val="left"/>
      <w:pPr>
        <w:ind w:left="3442" w:hanging="360"/>
      </w:pPr>
    </w:lvl>
    <w:lvl w:ilvl="4" w:tplc="04220019" w:tentative="1">
      <w:start w:val="1"/>
      <w:numFmt w:val="lowerLetter"/>
      <w:lvlText w:val="%5."/>
      <w:lvlJc w:val="left"/>
      <w:pPr>
        <w:ind w:left="4162" w:hanging="360"/>
      </w:pPr>
    </w:lvl>
    <w:lvl w:ilvl="5" w:tplc="0422001B" w:tentative="1">
      <w:start w:val="1"/>
      <w:numFmt w:val="lowerRoman"/>
      <w:lvlText w:val="%6."/>
      <w:lvlJc w:val="right"/>
      <w:pPr>
        <w:ind w:left="4882" w:hanging="180"/>
      </w:pPr>
    </w:lvl>
    <w:lvl w:ilvl="6" w:tplc="0422000F" w:tentative="1">
      <w:start w:val="1"/>
      <w:numFmt w:val="decimal"/>
      <w:lvlText w:val="%7."/>
      <w:lvlJc w:val="left"/>
      <w:pPr>
        <w:ind w:left="5602" w:hanging="360"/>
      </w:pPr>
    </w:lvl>
    <w:lvl w:ilvl="7" w:tplc="04220019" w:tentative="1">
      <w:start w:val="1"/>
      <w:numFmt w:val="lowerLetter"/>
      <w:lvlText w:val="%8."/>
      <w:lvlJc w:val="left"/>
      <w:pPr>
        <w:ind w:left="6322" w:hanging="360"/>
      </w:pPr>
    </w:lvl>
    <w:lvl w:ilvl="8" w:tplc="0422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">
    <w:nsid w:val="4EB52C3A"/>
    <w:multiLevelType w:val="hybridMultilevel"/>
    <w:tmpl w:val="3C725204"/>
    <w:lvl w:ilvl="0" w:tplc="C5CA49C4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065CDE"/>
    <w:multiLevelType w:val="hybridMultilevel"/>
    <w:tmpl w:val="09D48618"/>
    <w:lvl w:ilvl="0" w:tplc="B6A0C66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184C64"/>
    <w:multiLevelType w:val="hybridMultilevel"/>
    <w:tmpl w:val="AB14CE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84D23"/>
    <w:rsid w:val="000503E0"/>
    <w:rsid w:val="000F6C3E"/>
    <w:rsid w:val="004111A5"/>
    <w:rsid w:val="00475700"/>
    <w:rsid w:val="004A1752"/>
    <w:rsid w:val="005A3E96"/>
    <w:rsid w:val="006177DF"/>
    <w:rsid w:val="006B2E0F"/>
    <w:rsid w:val="007459F5"/>
    <w:rsid w:val="00964790"/>
    <w:rsid w:val="00AA7EDA"/>
    <w:rsid w:val="00C84D23"/>
    <w:rsid w:val="00EB7DB1"/>
    <w:rsid w:val="00F10DB7"/>
    <w:rsid w:val="00F4115B"/>
    <w:rsid w:val="00FC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DA"/>
  </w:style>
  <w:style w:type="paragraph" w:styleId="1">
    <w:name w:val="heading 1"/>
    <w:basedOn w:val="a"/>
    <w:next w:val="a"/>
    <w:link w:val="10"/>
    <w:qFormat/>
    <w:rsid w:val="006177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схем,Назватеми"/>
    <w:basedOn w:val="a"/>
    <w:link w:val="a4"/>
    <w:uiPriority w:val="10"/>
    <w:qFormat/>
    <w:rsid w:val="00C84D23"/>
    <w:pPr>
      <w:suppressLineNumbers/>
      <w:tabs>
        <w:tab w:val="left" w:pos="1134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character" w:customStyle="1" w:styleId="a4">
    <w:name w:val="Название Знак"/>
    <w:aliases w:val="Название схем Знак,Назватеми Знак"/>
    <w:basedOn w:val="a0"/>
    <w:link w:val="a3"/>
    <w:uiPriority w:val="10"/>
    <w:rsid w:val="00C84D2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C8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84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Стиль1"/>
    <w:basedOn w:val="a"/>
    <w:next w:val="a"/>
    <w:rsid w:val="00C84D23"/>
    <w:pPr>
      <w:keepNext/>
      <w:keepLines/>
      <w:spacing w:before="20" w:after="20" w:line="312" w:lineRule="auto"/>
      <w:jc w:val="center"/>
    </w:pPr>
    <w:rPr>
      <w:rFonts w:ascii="Arial" w:eastAsia="Times New Roman" w:hAnsi="Arial" w:cs="Times New Roman"/>
      <w:i/>
      <w:shadow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84D23"/>
    <w:pPr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6177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64790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4A175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4D23"/>
    <w:pPr>
      <w:suppressLineNumbers/>
      <w:tabs>
        <w:tab w:val="left" w:pos="1134"/>
      </w:tabs>
      <w:spacing w:after="0" w:line="312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C84D2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C8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84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Стиль1"/>
    <w:basedOn w:val="a"/>
    <w:next w:val="a"/>
    <w:rsid w:val="00C84D23"/>
    <w:pPr>
      <w:keepNext/>
      <w:keepLines/>
      <w:spacing w:before="20" w:after="20" w:line="312" w:lineRule="auto"/>
      <w:jc w:val="center"/>
    </w:pPr>
    <w:rPr>
      <w:rFonts w:ascii="Arial" w:eastAsia="Times New Roman" w:hAnsi="Arial" w:cs="Times New Roman"/>
      <w:i/>
      <w:shadow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84D23"/>
    <w:pPr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1950</Words>
  <Characters>1112</Characters>
  <Application>Microsoft Office Word</Application>
  <DocSecurity>0</DocSecurity>
  <Lines>9</Lines>
  <Paragraphs>6</Paragraphs>
  <ScaleCrop>false</ScaleCrop>
  <Company>Krokoz™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комфи</dc:creator>
  <cp:lastModifiedBy>Лена</cp:lastModifiedBy>
  <cp:revision>4</cp:revision>
  <dcterms:created xsi:type="dcterms:W3CDTF">2020-06-05T08:15:00Z</dcterms:created>
  <dcterms:modified xsi:type="dcterms:W3CDTF">2020-07-22T18:25:00Z</dcterms:modified>
</cp:coreProperties>
</file>