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5A" w:rsidRPr="007E4095" w:rsidRDefault="00B42B5A" w:rsidP="00B42B5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7E4095">
        <w:rPr>
          <w:b/>
          <w:sz w:val="28"/>
          <w:szCs w:val="28"/>
        </w:rPr>
        <w:t>літератури</w:t>
      </w:r>
      <w:bookmarkStart w:id="0" w:name="_GoBack"/>
      <w:bookmarkEnd w:id="0"/>
    </w:p>
    <w:p w:rsidR="00B42B5A" w:rsidRPr="006F5DC7" w:rsidRDefault="00B42B5A" w:rsidP="00B42B5A">
      <w:pPr>
        <w:spacing w:line="360" w:lineRule="auto"/>
        <w:rPr>
          <w:b/>
          <w:sz w:val="28"/>
          <w:szCs w:val="28"/>
        </w:rPr>
      </w:pP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 xml:space="preserve">1. Хендриксен Е.С., Ван Бреда М.Ф. Теория бухгалтерского учета: Пер. с англ. / Под ред. проф. Я.В. Соколова. – М.: Финансы и статистика, </w:t>
      </w:r>
      <w:r>
        <w:rPr>
          <w:sz w:val="28"/>
          <w:szCs w:val="28"/>
        </w:rPr>
        <w:br/>
      </w:r>
      <w:r w:rsidRPr="00091EEC">
        <w:rPr>
          <w:sz w:val="28"/>
          <w:szCs w:val="28"/>
        </w:rPr>
        <w:t xml:space="preserve">2000. </w:t>
      </w:r>
      <w:r>
        <w:rPr>
          <w:sz w:val="28"/>
          <w:szCs w:val="28"/>
        </w:rPr>
        <w:t>– 576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2. Бутинець Ф.Ф. Бухгалтерський облік: роздуми вченого./ Ф.Ф. Бутинець. – Жит</w:t>
      </w:r>
      <w:r>
        <w:rPr>
          <w:sz w:val="28"/>
          <w:szCs w:val="28"/>
        </w:rPr>
        <w:t>омир: ПП «Рута», 2001. – 100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3. Аджан К.Я. Основы бухгалтерского учета: пособие / К.Я. Аджан. –</w:t>
      </w:r>
      <w:r>
        <w:rPr>
          <w:sz w:val="28"/>
          <w:szCs w:val="28"/>
        </w:rPr>
        <w:t xml:space="preserve"> М.: Статистика, 1977. – 184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 xml:space="preserve">4. Малюга Н.М. Бухгалтерський облік в Україні: теорія і методологія, перспективи розвитку: [монографія] / Н.М. Малюга. </w:t>
      </w:r>
      <w:r>
        <w:rPr>
          <w:sz w:val="28"/>
          <w:szCs w:val="28"/>
        </w:rPr>
        <w:t>– Житомир: ЖДТУ, 2005. – 548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5. Соколов Я.В. Бухгалтерский учет: от истоков до наших дней: Учебн. пособие для вузов./ Я.В. Соколов. – М</w:t>
      </w:r>
      <w:r>
        <w:rPr>
          <w:sz w:val="28"/>
          <w:szCs w:val="28"/>
        </w:rPr>
        <w:t>.: Аудит, ЮНИТИ, 1996. – 638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6. Соколов Я.В. Основы теории бухгалтерского учета / Я.В. Соколов. – М.: Финан</w:t>
      </w:r>
      <w:r>
        <w:rPr>
          <w:sz w:val="28"/>
          <w:szCs w:val="28"/>
        </w:rPr>
        <w:t>сы и статистика, 2000. – 496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7. Малышев И.В. Теория бухгалтерского учета: Учеб. пособие для с.-х. вузов / И.В. Малышев. – М.: Финан</w:t>
      </w:r>
      <w:r>
        <w:rPr>
          <w:sz w:val="28"/>
          <w:szCs w:val="28"/>
        </w:rPr>
        <w:t>сы и статистика, 1981. – 263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8. Воронина Л.И. Теория бухгалтерского учета: учеб. пособие / Л.И. Воронина. – [2-е изд., перераб. и доп</w:t>
      </w:r>
      <w:r>
        <w:rPr>
          <w:sz w:val="28"/>
          <w:szCs w:val="28"/>
        </w:rPr>
        <w:t>.]. – М.: Эксмо, 2007. – 416 с.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9. Наукові праці В.М. Жука [Електронний ресурс]. - Режим доступу: http://magazine.faaf.org</w:t>
      </w:r>
      <w:r>
        <w:rPr>
          <w:sz w:val="28"/>
          <w:szCs w:val="28"/>
        </w:rPr>
        <w:t>.ua/content/category/11/71/92/.</w:t>
      </w:r>
    </w:p>
    <w:p w:rsidR="00B42B5A" w:rsidRPr="00091EEC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10. Голов С.Ф. Бухгалтерський облік в Україні: аналіз стану та перспективи розвитку: [монографія] / С.Ф. Голов. – К: МІМ; Центр учб</w:t>
      </w:r>
      <w:r>
        <w:rPr>
          <w:sz w:val="28"/>
          <w:szCs w:val="28"/>
        </w:rPr>
        <w:t>ової літератури, 2007. – 522 с.</w:t>
      </w:r>
    </w:p>
    <w:p w:rsidR="00B42B5A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t>11. Жук В.М. Предмет та об’єкти бухгалтерського обліку сільськогосподарської діяльності / В.М. Жук // Проблеми теорії та методології бухгалтерського обліку, контролю і аналізу. Міжнародний збірник наукових праць / Серія: Бухгалтерський облік, контроль і аналіз. Випуск 2(17). – Житомир: ЖДТУ, 2010. – 448 с.</w:t>
      </w:r>
    </w:p>
    <w:p w:rsidR="00B42B5A" w:rsidRPr="00B42B5A" w:rsidRDefault="00B42B5A" w:rsidP="00B42B5A">
      <w:pPr>
        <w:spacing w:line="360" w:lineRule="auto"/>
        <w:rPr>
          <w:sz w:val="28"/>
          <w:szCs w:val="28"/>
        </w:rPr>
      </w:pPr>
      <w:r w:rsidRPr="00091EE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091EEC">
        <w:rPr>
          <w:sz w:val="28"/>
          <w:szCs w:val="28"/>
        </w:rPr>
        <w:t>. Голов С.Ф. Бухгалтерський облік в Україні: аналіз</w:t>
      </w:r>
      <w:r>
        <w:rPr>
          <w:sz w:val="28"/>
          <w:szCs w:val="28"/>
        </w:rPr>
        <w:t xml:space="preserve"> стану та перспективи розвитку: </w:t>
      </w:r>
      <w:r w:rsidRPr="00091EEC">
        <w:rPr>
          <w:sz w:val="28"/>
          <w:szCs w:val="28"/>
        </w:rPr>
        <w:t>моногр. / С.Ф. Голов. – К.: Центр учбової літератури, 2007. – 522 с. 2. Екологічний, інтелектуальний</w:t>
      </w:r>
      <w:r>
        <w:rPr>
          <w:sz w:val="28"/>
          <w:szCs w:val="28"/>
        </w:rPr>
        <w:t xml:space="preserve"> </w:t>
      </w:r>
      <w:r w:rsidRPr="00091EEC">
        <w:rPr>
          <w:sz w:val="28"/>
          <w:szCs w:val="28"/>
        </w:rPr>
        <w:t>та людський капітал в теорії бухгалтерського обліку [Текст]: моногр. / Т.В. Давидюк, І.В. Замула,</w:t>
      </w:r>
      <w:r>
        <w:rPr>
          <w:sz w:val="28"/>
          <w:szCs w:val="28"/>
        </w:rPr>
        <w:t xml:space="preserve"> </w:t>
      </w:r>
      <w:r w:rsidRPr="00091EEC">
        <w:rPr>
          <w:sz w:val="28"/>
          <w:szCs w:val="28"/>
        </w:rPr>
        <w:t xml:space="preserve">С.Ф. Легенчук; під заг. ред. </w:t>
      </w:r>
      <w:r w:rsidRPr="00B42B5A">
        <w:rPr>
          <w:sz w:val="28"/>
          <w:szCs w:val="28"/>
        </w:rPr>
        <w:t>[і з передм.] Ф.Ф. Бутинця. – Житомир: ЖДТУ, 2009. – 480 с.</w:t>
      </w:r>
    </w:p>
    <w:p w:rsidR="00B42B5A" w:rsidRPr="00B42B5A" w:rsidRDefault="00B42B5A" w:rsidP="00B42B5A">
      <w:pPr>
        <w:spacing w:line="360" w:lineRule="auto"/>
        <w:rPr>
          <w:sz w:val="28"/>
          <w:szCs w:val="28"/>
        </w:rPr>
      </w:pPr>
      <w:r w:rsidRPr="00B42B5A">
        <w:rPr>
          <w:sz w:val="28"/>
          <w:szCs w:val="28"/>
        </w:rPr>
        <w:t>13. Легенчук С.Ф. Інтерпретація розвитку бухгалтерському обліку на основі науково-дослідницьких програм І. Лакатоса / С.Ф. Легенчук // Міжнародний збірник наукових праць. Теорія та методологія бухгалтерського обліку, контролю і аналізу. Вип. 3(12) – 2008. – С. 308–323. 4. Легенчук С.Ф. Структура наукової теорії в бухгалтерському обліку: філософський аналіз / С.Ф. Легенчук // Міжнародний збірник. Теорія та методологія бухгалтерського обліку, контролю і аналізу. – 2010. – № 2. – 205–215.</w:t>
      </w:r>
    </w:p>
    <w:p w:rsidR="00B42B5A" w:rsidRPr="00B42B5A" w:rsidRDefault="00B42B5A" w:rsidP="00B42B5A">
      <w:pPr>
        <w:spacing w:line="360" w:lineRule="auto"/>
        <w:rPr>
          <w:sz w:val="28"/>
          <w:szCs w:val="28"/>
        </w:rPr>
      </w:pPr>
      <w:r w:rsidRPr="00B42B5A">
        <w:rPr>
          <w:sz w:val="28"/>
          <w:szCs w:val="28"/>
        </w:rPr>
        <w:t xml:space="preserve">14. Легенчук С.Ф. Теорія і методологія бухгалтерського обліку в умовах постіндустріальної економіки [Текст]: моногр. / С.Ф. Легенчук. – Житомир: ЖДТУ, 2010. – 652 с. </w:t>
      </w:r>
    </w:p>
    <w:p w:rsidR="00B42B5A" w:rsidRPr="00B42B5A" w:rsidRDefault="00B42B5A" w:rsidP="00B42B5A">
      <w:pPr>
        <w:spacing w:line="360" w:lineRule="auto"/>
        <w:rPr>
          <w:sz w:val="28"/>
          <w:szCs w:val="28"/>
        </w:rPr>
      </w:pPr>
      <w:r w:rsidRPr="00B42B5A">
        <w:rPr>
          <w:sz w:val="28"/>
          <w:szCs w:val="28"/>
        </w:rPr>
        <w:t xml:space="preserve">15. Малюга Н.М. Бухгалтерський облік в Україні: теорія й методологія, перспективи розвитку: моногр. / Н.М. Малюга. – Житомир: </w:t>
      </w:r>
      <w:r w:rsidRPr="00B42B5A">
        <w:rPr>
          <w:sz w:val="28"/>
          <w:szCs w:val="28"/>
        </w:rPr>
        <w:br/>
        <w:t xml:space="preserve">ЖДТУ, 2005. – 548 с. </w:t>
      </w:r>
    </w:p>
    <w:p w:rsidR="00B42B5A" w:rsidRPr="00B42B5A" w:rsidRDefault="00B42B5A" w:rsidP="00B42B5A">
      <w:pPr>
        <w:spacing w:line="360" w:lineRule="auto"/>
        <w:rPr>
          <w:sz w:val="28"/>
          <w:szCs w:val="28"/>
        </w:rPr>
      </w:pPr>
      <w:r w:rsidRPr="00B42B5A">
        <w:rPr>
          <w:sz w:val="28"/>
          <w:szCs w:val="28"/>
        </w:rPr>
        <w:t>16. Петрук О.М. Гармонізація національних систем бухгалтерського обліку: моногр. / О.М. Петрук. – Житомир: ЖДТУ, 2006. – 420 с. 8. Demski J. Is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>Х</w:t>
      </w:r>
      <w:r w:rsidRPr="00B42B5A">
        <w:rPr>
          <w:rFonts w:ascii="Times New Roman" w:eastAsia="Arial Narrow" w:hAnsi="Times New Roman" w:cs="Times New Roman"/>
          <w:sz w:val="28"/>
        </w:rPr>
        <w:t xml:space="preserve">омин 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П</w:t>
      </w:r>
      <w:r w:rsidRPr="00B42B5A">
        <w:rPr>
          <w:rFonts w:ascii="Times New Roman" w:eastAsia="Arial Narrow" w:hAnsi="Times New Roman" w:cs="Times New Roman"/>
          <w:sz w:val="28"/>
        </w:rPr>
        <w:t>. Я. Парадигмы и контрверсии в бухгалтерском учете (попытка консеквентного анализа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)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монография / П. Я. Хомин, Г. П. Журавель. –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Тернополь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Экономическая мысль, 2007. – 299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Соколов Я. В. Бухгалтерский учет: от истоков до наших дней: Учебное пособие для вузов. / Я. В. Соколов –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М.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Аудит, ЮНИТИ, 1996. – 638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Голов С. Ф. Бухгалтерський облік: спогади про майбутнє [Електронний ресурс] / С. Ф. Голов – Режим доступу :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http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://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www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.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probusiness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in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publications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/22/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lastRenderedPageBreak/>
        <w:t xml:space="preserve">Голов С. Ф. Бухгалтерський облік в Україні: аналіз стану та перспективи розвитку / С. Ф. Голов / Міжн. ін-т менеджменту (МІМКиїв). –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К.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ЦУЛ, 2007. – 522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c</w:t>
      </w:r>
      <w:r w:rsidRPr="00B42B5A">
        <w:rPr>
          <w:rFonts w:ascii="Times New Roman" w:eastAsia="Arial Narrow" w:hAnsi="Times New Roman" w:cs="Times New Roman"/>
          <w:sz w:val="28"/>
        </w:rPr>
        <w:t xml:space="preserve">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Малюга Н. М. Концепція розвитку бухгалтерського обліку в Україні теоретико-методологічні основи : наук. доповідь / Н. М. Малюга. – Житомир : ЖДТУ, 2006. – 84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Жук В. М. Парадигма бухгалтерського обліку економіки гармонійного розвитку / В. М. Жук : зб. наук. праць. – Луцьк : ЛНТУ, 2009. – Вип. 6(24). – С. 171 – 182.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>П</w:t>
      </w:r>
      <w:r w:rsidRPr="00B42B5A">
        <w:rPr>
          <w:rFonts w:ascii="Times New Roman" w:eastAsia="Arial Narrow" w:hAnsi="Times New Roman" w:cs="Times New Roman"/>
          <w:sz w:val="28"/>
        </w:rPr>
        <w:t xml:space="preserve">ушкар М. С. Створення інтелектуальної системи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обліку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монографія / М. С. Пушкар. –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Тернопіль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Карт-бланш, 2007. – 152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>Ш</w:t>
      </w:r>
      <w:r w:rsidRPr="00B42B5A">
        <w:rPr>
          <w:rFonts w:ascii="Times New Roman" w:eastAsia="Arial Narrow" w:hAnsi="Times New Roman" w:cs="Times New Roman"/>
          <w:sz w:val="28"/>
        </w:rPr>
        <w:t xml:space="preserve">игун М. М. Парадигмальний розвиток системи бухгалтерського обліку / М. М. Шигун // Часопис економічних реформ. – 2013. – № 3 (11). –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C</w:t>
      </w:r>
      <w:r w:rsidRPr="00B42B5A">
        <w:rPr>
          <w:rFonts w:ascii="Times New Roman" w:eastAsia="Arial Narrow" w:hAnsi="Times New Roman" w:cs="Times New Roman"/>
          <w:sz w:val="28"/>
        </w:rPr>
        <w:t xml:space="preserve">. 134 – 139.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Кузнецова С. А. Теоретические предпосылки формирования парадигмы бухгалтерского учета в экономике знаний: синергетический эффект / С. А. Кузнецова // Основы экономики, управления и права. – 2013. – № 6 (12). – С. 42 – 46.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Легенчук С. Ф. Розвиток бухгалтерського обліку в контексті парадигмального методу Т. С. Куна: зарубіжний досвід / С. Ф. Легенчук // Вісник ЖДТУ. – 2008. – № 2 (44). – С. 87 – 100.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Яремко І. Й. Концепції і парадигми бухгалтерського обліку як система наукових основ теорії / І. Й. Яремко [Електронний ресурс]. – Режим доступу :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http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://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ena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lp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edu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:8080/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bitstream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/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ntb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/10012/1/38.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pdf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>П</w:t>
      </w:r>
      <w:r w:rsidRPr="00B42B5A">
        <w:rPr>
          <w:rFonts w:ascii="Times New Roman" w:eastAsia="Arial Narrow" w:hAnsi="Times New Roman" w:cs="Times New Roman"/>
          <w:sz w:val="28"/>
        </w:rPr>
        <w:t xml:space="preserve">илипенко А. А. Розвиток облікової парадигми в контексті сучасних теорій менеджменту та процесів поширення інноваційних знань / А. А. Пилипенко, Д. Р. Пилипенко [Електронний ресурс]. – Режим </w:t>
      </w:r>
      <w:proofErr w:type="gramStart"/>
      <w:r w:rsidRPr="00B42B5A">
        <w:rPr>
          <w:rFonts w:ascii="Times New Roman" w:eastAsia="Arial Narrow" w:hAnsi="Times New Roman" w:cs="Times New Roman"/>
          <w:sz w:val="28"/>
        </w:rPr>
        <w:t>доступу :</w:t>
      </w:r>
      <w:proofErr w:type="gramEnd"/>
      <w:r w:rsidRPr="00B42B5A">
        <w:rPr>
          <w:rFonts w:ascii="Times New Roman" w:eastAsia="Arial Narrow" w:hAnsi="Times New Roman" w:cs="Times New Roman"/>
          <w:sz w:val="28"/>
        </w:rPr>
        <w:t xml:space="preserve"> </w:t>
      </w:r>
      <w:hyperlink r:id="rId6" w:history="1"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http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</w:rPr>
          <w:t>://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eztuir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</w:rPr>
          <w:t>.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ztu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</w:rPr>
          <w:t>.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edu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</w:rPr>
          <w:t>.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ua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</w:rPr>
          <w:t>/1396/1/48.</w:t>
        </w:r>
        <w:r w:rsidRPr="00B42B5A">
          <w:rPr>
            <w:rStyle w:val="a3"/>
            <w:rFonts w:ascii="Times New Roman" w:eastAsia="Arial Narrow" w:hAnsi="Times New Roman" w:cs="Times New Roman"/>
            <w:color w:val="000000" w:themeColor="text1"/>
            <w:sz w:val="28"/>
            <w:u w:val="none"/>
            <w:lang w:val="en-US"/>
          </w:rPr>
          <w:t>pdf</w:t>
        </w:r>
      </w:hyperlink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lastRenderedPageBreak/>
        <w:t xml:space="preserve">Лаговська О. А. Бухгалтерський облік як інформаційнокомунікативна система: конструктивний підхід / О. А. Лаговська // Вісник ЖДТУ. 2011. – № 3(57). – С. 76 – 78.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Шайкан А. В. Розвиток бухгалтерського обліку як інструментарію стратегічного управління підприємством у конкурентному середовищі / А. В. Шайкан [Електронний ресурс]. – Режим доступу :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http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://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npv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n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auditor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com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.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/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zmist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zhurnalu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npv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-1/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item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/253-1-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shajkan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v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rozvitok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bukhgalterskogo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obliku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yakinstrumentariyu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strategichnogo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upravlinnya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pidpriemstvom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kon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 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kurentnomu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>-</w:t>
      </w:r>
      <w:r w:rsidRPr="00B42B5A">
        <w:rPr>
          <w:rFonts w:ascii="Times New Roman" w:eastAsia="Arial Narrow" w:hAnsi="Times New Roman" w:cs="Times New Roman"/>
          <w:sz w:val="28"/>
          <w:lang w:val="en-US"/>
        </w:rPr>
        <w:t>seredovishchi</w:t>
      </w: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Гуцайлюк З. В. Облік і контроль у ринковій економіці: елементи концепції : монографія / З. В. Гуцайлюк. – Тернопіль : Крок, 2013. – 176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Кун Т. Структура научных революцій: Пер. с англ. / Т. Кун; Сост. В.Ю. Кузнецов. – М.: ООО «Издательство АСТ», 2001. – 608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  <w:lang w:val="uk-UA"/>
        </w:rPr>
        <w:t xml:space="preserve">Малюга Н.М. Бухгалтерський облік в Україні: теорія й методологія, перспективи розвитку: Монографія. – Житомир: ЖДТУ, 2005. – 548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Петрук О.М. Нова парадигма бухгалтерського обліку // Полтава: Регіональні перспективи. Науково-практичний журнал. – 2003. – № 1 (26). – С. 70-72.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Пушкар М.С. Філософія обліку. – Тернопіль: Карт-бланш, 2002. – 157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eastAsia="Arial Narrow" w:hAnsi="Times New Roman" w:cs="Times New Roman"/>
          <w:sz w:val="28"/>
        </w:rPr>
        <w:t xml:space="preserve">Соколов Я.В. Три парадигмы двойной бухгалтерии // Бухгалтерский учет. – 2005. – № 15. – С. 49-53.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</w:rPr>
        <w:t>Лакатос И. Фальсификация и методология научно-исследовательских программ. В кн. Кун Т. Структура научных революций: Пер. с англ. / Т. Кун; Сост. В.Ю. Кузнецов. – М.: ООО “Издателсьство АСТ”, 2001. – 608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  <w:lang w:val="uk-UA"/>
        </w:rPr>
        <w:t xml:space="preserve">Легенчук С.Ф. Інтерпретація розвитку бухгалтерському обліку на основі науково-дослідницьких програм І. Лакатоса / С.Ф. Легенчук // Міжнародний збірник наукових праць. </w:t>
      </w:r>
      <w:r w:rsidRPr="00B42B5A">
        <w:rPr>
          <w:rFonts w:ascii="Times New Roman" w:hAnsi="Times New Roman" w:cs="Times New Roman"/>
          <w:color w:val="000000"/>
          <w:sz w:val="28"/>
        </w:rPr>
        <w:t>Теорія та методологія бухгалтерського обліку, контролю і аналізу. – 2008. – Випуск 3(12). – С. 308-323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  <w:lang w:val="uk-UA"/>
        </w:rPr>
        <w:lastRenderedPageBreak/>
        <w:t xml:space="preserve">Легенчук С.Ф. Розвиток бухгалтерського обліку в контексті парадигмального методу Т.С. Куна: особливості та традиції національної облікової школи / С.Ф. Легенчук // Економіка: проблеми теорії та практики. </w:t>
      </w:r>
      <w:r w:rsidRPr="00B42B5A">
        <w:rPr>
          <w:rFonts w:ascii="Times New Roman" w:hAnsi="Times New Roman" w:cs="Times New Roman"/>
          <w:color w:val="000000"/>
          <w:sz w:val="28"/>
        </w:rPr>
        <w:t>Збірник наукових праць. – Випуск 240: В 5 т. – Т. IV. – Дніпропетровськ: ДНУ, 2008. – С. 503-513.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</w:rPr>
        <w:t>Пушкар М.С. Метатеорія обліку або якою повинна стати теорія: Монографія. / М.С. Пушкар. – Тернопіль: Карт–бланш, 2007. – 359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</w:rPr>
        <w:t>Рашитов Р.С. Логико-математическое моделирование в бухгалтерском учете. / Р.С. Рашитов. – М.: Финансы, 1979. – 128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eastAsia="Arial Narrow" w:hAnsi="Times New Roman" w:cs="Times New Roman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</w:rPr>
        <w:t xml:space="preserve">Штанько В.И. Философия и методология науки. Учебное пособие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для аспирантов и магистрантов естественнонаучных и технических вузов. / В.И. Штанько. – Харьков: ХНУРЭ, 2002. – 292 c.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Веблен Т. Теорія дозвільного класу / Т. Веблен. – М.: Прогрес, 1984. – 367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Геєць В.М. Інституційні перетворення і суспільний розвиток / В.М. Геєць // Економіка і прогнозування. – 2005. – № 6. – C. 32.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Гейєр Е. С. Інституціональний підхід до проблеми взаємодії бухгалтерського обліку й оподаткування / Е. С. Гейєр // Вісник Донецького національного університету економіки і торгівлі імені М. Туган-Барановського. – 2012. – № 3. – С. 322 – 330.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 С. Ф. Бухгалтерський облік в Україні: аналіз стану та перспективи розвитку: монографія. Київ: Центр навчальної літератури, 2007. 522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Гончаренко І.М. Вплив інституційного середовища на організацію бухгалтерського обліку / І.М. Гончаренко // Вісник Чернігівського державного технологічного університету. – 2013. – № 3 (68). – С. 52–60.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Диба В.М. Облік та аналіз нематеріальних активів в умовах інституційних змін: теорія і методологія / В.М. Диба. Автореф. дис… на здоб. наук. ступ. д.е.н. зі спец. «08.00.09 – бухгалтерський облік, аналіз та аудит (за видами економічної діяльності)». – Київ: КНЕУ, 2017. – 34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Эггерстон Т. Экономическое поведение и институты / Пер. с. англ. / Трауинн Эггерствон. – М.: Дело, 2001. – 408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Жук В.М. Застосування інституціональної теорії у вирішенні проблем розвитку бухгалтерського обліку / В.М. Жук // Фінанси України. – 2010. - № 9. – С.115-123.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Жук В.М. Інституціональна теорія бухгалтерського обліку: відповідь на виклики сучасності / В.М. Жук // Бухгалтерський облік і аудит. – 2015. – № 8 -9. – С. 14-23.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Жук В.М. Інституціональне забезпечення розвитку бухгалтерського обліку в Україні / В.М. Жук // Фінанси України. – 2010. – № 11. – С. 101–110.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Жук В.М. Розвиток бухгалтерського обліку: від системи до інституту / В.М. Жук // Розвиток бухгалтерського обліку: теорія, професія, міжпредметні зв’язки: Збірник матеріалів ІХ Міжнародної науковопрактичної конференції присвяченої пам’яті професора Г.Г. Кірейцева (26 лютого 2015 р., м. Київ). – К.: ННЦ “ІАЕ”. – С. 55–59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Історія економічних учень: методологічні аспекти дослідження витоків інституціоналізму: підручник / [Н.І. Гражевська, Т.В. Гайдай, А.П. Нестеренко]; за ред. В.Д. Базилевича. – К.: Знання, 2004. – 1300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Камінська Т.Г. Обліково-інформаційна система управління кругооборотом капіталу / Т.Г. Камінська // Програма і матеріали Всеукраїнської науково-практичної конференції молодих вчених і студентів «Проблеми і перспективи розвитку фінансів, обліку і маркетингу в сучасному середовищі», 25–26 жовтня 2012 р. – К.: НУХТ, 2012. – 265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Канцуров О.О. Інституціональний аналіз як спеціальний метод дослідження бухгалтерського обліку / О.О. Канцуров // Наукові праці НДФІ. – 2010. – № 4 (53). – С. 115–123.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Кірейцев Г.Г. Глобальні процеси і актуалізація оновлення методології обліку / Г.Г. Кірейцев // Збірник наукових праць ВНАУ. </w:t>
      </w:r>
      <w:r w:rsidRPr="00B42B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Серія: Економічні науки. – 2013. – № 3(80). – С. 91–103.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Колеснікова О.М. Розвиток бухгалтерського обліку в умовах інституційних змін / О.М. Колеснікова // Науковий вісник Національного університету біоресурсів і природокористування України. Сер.: Економіка, аграрний менеджмент, бізнес. – 2013. – Вип. 181 (3). – С. 111–115.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Коуз Р.</w:t>
      </w:r>
      <w:r w:rsidRPr="00B42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 Фирма, рынок и право / Р. Коуз; Пер. с англ. – М.: Новое издательство, 2007. – 224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Лачинов Ю.Н. Новая экономическая классика – вхождение в историю экономических учений/Ю.Н. Лачинов/Новоесловов науке: перспективы развития: Материалы VIII Междунар. науч.-практ. конф. (Чебоксары, 10 апреля 2016 г.). – Чебоксары: ЦНС “Интерактив плюс”. – 2016. – № 2(8). – С. 232–233.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Лоханова Н. Інтеграційні процеси в обліку в умовах інституціональних </w:t>
      </w:r>
      <w:proofErr w:type="gramStart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перетворень :</w:t>
      </w:r>
      <w:proofErr w:type="gramEnd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монографія / Н. О. Лоханова. – </w:t>
      </w:r>
      <w:proofErr w:type="gramStart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Херсон :</w:t>
      </w:r>
      <w:proofErr w:type="gramEnd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Грінь Д. С., 2012. – 400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Метелиця В. М. Інституціональна теорія бухгалтерського обліку в розвитку професії бухгалтера / В. М. Метелиця // Збірник наукових праць ВНАУ. – Серія «Економічні науки». – 2012. – Випуск 3 (69). – Т. 2. – С. 99 – 104.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Норт Д. Інститути і економічне зростання: історичний вступ / Д. Норт // THESIS. – 1993. – Вып. 2. – С. 6990; Норт Д. Інституції, інституційна зміна та функціонування економіки: пер. з англ. / Д. Норт – пер. з англ. під ред. І. Дзюби – К.: Основи, 2000. – 198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Олейник А.Н. Інституціональна економіка: навчальний посібник / А.Н. Олейник. – М.: ИНФРАМ, 2004. – 416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Садовська І.Б. Облік трансакційних витрат: наукові погляди / І.Б. Садовська // Бухгалтерський облік, аналіз і аудит: сучасний стан, проблеми та перспективи розвитку: Всеукраїнська науково-практична конференція (м. Чернігів, 25-26 </w:t>
      </w:r>
      <w:proofErr w:type="gramStart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жовтня  2013</w:t>
      </w:r>
      <w:proofErr w:type="gramEnd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р.): тези доповідей. – Чернігів: Черніг. держ. технол. ун-т, 2013. – С. 14-15.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Семанюк В. Теорія обліку: інституційний підхід / В. Семанюк // Економічний аналіз. – 2012. – Вип. 11. Ч. 4. – С. 281–284.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Семенишена Н. Традиційні та новітні інституційні аспекти у теорії обліку / Н. Семемнишена // Стратегія збалансованого використання економічного, технологічного та ресурсного потенціалу країни: Збірник наукових праць ІІ Міжнародної науково-практичної конференції (1 червня 2016 р., м. Кам’янець-Подільський). – Тернопіль: Крок. – 2016. – С. 209–211.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Романчук К.В. Розвиток бухгалтерського обліку активів в умовах трансформації інституту права </w:t>
      </w:r>
      <w:proofErr w:type="gramStart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 :</w:t>
      </w:r>
      <w:proofErr w:type="gramEnd"/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монографія / К.В. Ромачук. – Житомир: ЖДТУ, 2012. – 528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Ходжсон Д. Экономическая теория и институты: манифест современной институциональной зкономической теории / Д. Ходжсон; пер. с англ. – М.: Дело, 2003. – 464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Чайковская Л. А. Влияние институциональных факторов на состояние и развитие учетных систем. Проблеми теорії та методології бухгалтерського обліку, контролю і аналізу: міжнар. зб. наук. пр. 2011. Вип. 3 (21). Ч. 2. С. 379–384.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>Чухно А. Інституціоналізм: теорія, методологія, значення / А. Чухно // Економіка України. – 2008. – № 6. – С. 413.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Юхименко-Назарук І. Причини необхідності побудови інституційної теорії бухгалтерського обліку / І. Юхименко-Назарук // Інститут бухгалтерського обліку, контроль та аналіз в умовах глобалізації: Міжнародний збірник наукових праць. – 2014. – Вип. 2. – С. 48–51.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Гончарові Н.О. Концепти обліку трансакційних витрат // Сучасні вимоги до обліку та контролю у контексті глобалізації: Матеріали Міжнародної науковопрактичної конференції: Одеса, 22-23 травня 2009 р. – Одеса: ОДЕУ, 2009. – 258 с. </w:t>
      </w:r>
    </w:p>
    <w:p w:rsidR="00B42B5A" w:rsidRPr="00B42B5A" w:rsidRDefault="007B3193" w:rsidP="00B42B5A">
      <w:pPr>
        <w:pStyle w:val="a4"/>
        <w:numPr>
          <w:ilvl w:val="0"/>
          <w:numId w:val="2"/>
        </w:numPr>
        <w:spacing w:line="36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Пошук за автором" w:history="1">
        <w:r w:rsidR="00B42B5A" w:rsidRPr="00B42B5A">
          <w:rPr>
            <w:rFonts w:ascii="Times New Roman" w:hAnsi="Times New Roman" w:cs="Times New Roman"/>
            <w:sz w:val="28"/>
            <w:szCs w:val="28"/>
          </w:rPr>
          <w:t>Безверхий К. В.</w:t>
        </w:r>
      </w:hyperlink>
      <w:r w:rsidR="00B42B5A" w:rsidRPr="00B42B5A">
        <w:rPr>
          <w:rFonts w:ascii="Times New Roman" w:hAnsi="Times New Roman" w:cs="Times New Roman"/>
          <w:sz w:val="28"/>
          <w:szCs w:val="28"/>
        </w:rPr>
        <w:t xml:space="preserve"> Звітність у теорії вітчизняних і зарубіжних інституціоналістів / К. В. Безверхий // </w:t>
      </w:r>
      <w:hyperlink r:id="rId8" w:tooltip="Періодичне видання" w:history="1">
        <w:r w:rsidR="00B42B5A" w:rsidRPr="00B42B5A">
          <w:rPr>
            <w:rFonts w:ascii="Times New Roman" w:hAnsi="Times New Roman" w:cs="Times New Roman"/>
            <w:sz w:val="28"/>
            <w:szCs w:val="28"/>
          </w:rPr>
          <w:t>Бізнес Інформ</w:t>
        </w:r>
      </w:hyperlink>
      <w:r w:rsidR="00B42B5A" w:rsidRPr="00B42B5A">
        <w:rPr>
          <w:rFonts w:ascii="Times New Roman" w:hAnsi="Times New Roman" w:cs="Times New Roman"/>
          <w:sz w:val="28"/>
          <w:szCs w:val="28"/>
        </w:rPr>
        <w:t>. - 2014. - № 2. - С. 299-307. - Режим доступу: </w:t>
      </w:r>
      <w:hyperlink r:id="rId9" w:history="1">
        <w:r w:rsidR="00B42B5A" w:rsidRPr="00B42B5A">
          <w:rPr>
            <w:rFonts w:ascii="Times New Roman" w:hAnsi="Times New Roman" w:cs="Times New Roman"/>
            <w:sz w:val="28"/>
            <w:szCs w:val="28"/>
          </w:rPr>
          <w:t>http://nbuv.gov.ua/UJRN/binf_2014_2_54</w:t>
        </w:r>
      </w:hyperlink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color w:val="0563C1"/>
          <w:sz w:val="28"/>
          <w:szCs w:val="32"/>
          <w:u w:val="single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32"/>
          <w:lang w:val="uk-UA"/>
        </w:rPr>
        <w:t xml:space="preserve">Al-Debei M. Defining the Business Model in the New World of Digital Business [Electronic resource] / M. M. Al-Debei, R. El-Haddadeh, D. Avison. – Available from: </w:t>
      </w:r>
      <w:hyperlink r:id="rId10" w:history="1">
        <w:r w:rsidRPr="00B42B5A">
          <w:rPr>
            <w:rStyle w:val="a3"/>
            <w:rFonts w:ascii="Times New Roman" w:eastAsia="Calibri" w:hAnsi="Times New Roman" w:cs="Times New Roman"/>
            <w:color w:val="0563C1"/>
            <w:sz w:val="28"/>
            <w:szCs w:val="32"/>
            <w:lang w:val="uk-UA"/>
          </w:rPr>
          <w:t>http://bura.brunel.ac.uk/bitstream/2438/2887/1/AMCIS2008.pdf</w:t>
        </w:r>
      </w:hyperlink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32"/>
          <w:lang w:val="uk-UA"/>
        </w:rPr>
        <w:t>Osterwalder A. The business model ontology: A proposition in a design science approach [Electronic resource] / A. Osterwalder. – Available from: https://www.researchgate.net/publication/33681401_The_Business_Model_Ontology_-_A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_Proposition_in_a_Design_Science_Approach.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UNCITRAL Model Law on Electronic Commerce with Guide to Enactment 1996 with additional article 5 bis as adopted in 1998. United Nations publication. URL : </w:t>
      </w:r>
      <w:hyperlink r:id="rId11" w:history="1">
        <w:r w:rsidRPr="00B42B5A">
          <w:rPr>
            <w:rStyle w:val="a3"/>
            <w:rFonts w:ascii="Times New Roman" w:eastAsia="Calibri" w:hAnsi="Times New Roman" w:cs="Times New Roman"/>
            <w:sz w:val="28"/>
            <w:szCs w:val="28"/>
            <w:lang w:val="uk-UA"/>
          </w:rPr>
          <w:t>https://www.uncitral.org/pdf/english/texts/electcom/05-89450_Ebook.pdf</w:t>
        </w:r>
      </w:hyperlink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Yaser Ahangari Nanehkaran. An Introduction </w:t>
      </w:r>
      <w:proofErr w:type="gramStart"/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proofErr w:type="gramEnd"/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Electronic Commerce. International journal of scientific &amp; technology research. Vol. 2, Is. 4, 2013, P.190-193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Зелена книга Ринок електронної комерції. 2018. 48 с. URL:</w:t>
      </w:r>
      <w:hyperlink r:id="rId12" w:history="1"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https://cdn.regulation.gov.ua/e5/ea/4c/d5/regulation.gov.ua_Зелена книга Ринок електронної комерції.pdf</w:t>
        </w:r>
      </w:hyperlink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42B5A" w:rsidRPr="00B42B5A" w:rsidRDefault="00B42B5A" w:rsidP="00B42B5A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Крегул Ю., Батрименко В., Батрименко В. Правове регулювання міжнародної еклектронної комерції. Зовнішня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торгівля: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економіка,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фінанси,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право.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2018.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2, С.136-147</w:t>
      </w:r>
    </w:p>
    <w:p w:rsidR="00B42B5A" w:rsidRPr="00B42B5A" w:rsidRDefault="00B42B5A" w:rsidP="00B42B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Крутова А. С. Методологія та організація бухгалтерського обліку в сфері електронної торгівлі : автореф. … д-ра екон. наук : 08.00.09 / Крутова Анжеліка Сергіївна. – Київ, 2011. – 29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Лега О. В.</w:t>
      </w:r>
      <w:r w:rsidRPr="00B42B5A">
        <w:rPr>
          <w:rFonts w:ascii="Times New Roman" w:eastAsia="Calibri" w:hAnsi="Times New Roman" w:cs="Times New Roman"/>
          <w:sz w:val="28"/>
          <w:szCs w:val="28"/>
        </w:rPr>
        <w:t> </w:t>
      </w:r>
      <w:r w:rsidRPr="00B42B5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Інтернет-торгівля: облік та оподаткування</w:t>
      </w:r>
      <w:r w:rsidRPr="00B42B5A">
        <w:rPr>
          <w:rFonts w:ascii="Times New Roman" w:eastAsia="Calibri" w:hAnsi="Times New Roman" w:cs="Times New Roman"/>
          <w:sz w:val="28"/>
          <w:szCs w:val="28"/>
        </w:rPr>
        <w:t> 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/ О. В. Лега //</w:t>
      </w:r>
      <w:r w:rsidRPr="00B42B5A">
        <w:rPr>
          <w:rFonts w:ascii="Times New Roman" w:eastAsia="Calibri" w:hAnsi="Times New Roman" w:cs="Times New Roman"/>
          <w:sz w:val="28"/>
          <w:szCs w:val="28"/>
        </w:rPr>
        <w:t> </w:t>
      </w:r>
      <w:hyperlink r:id="rId13" w:tooltip="Періодичне видання" w:history="1"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Причорноморські економічні студії</w:t>
        </w:r>
      </w:hyperlink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2019. Вип. 43. С. 161-166. </w:t>
      </w:r>
      <w:r w:rsidRPr="00B42B5A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B42B5A">
        <w:rPr>
          <w:rFonts w:ascii="Times New Roman" w:eastAsia="Calibri" w:hAnsi="Times New Roman" w:cs="Times New Roman"/>
          <w:sz w:val="28"/>
          <w:szCs w:val="28"/>
        </w:rPr>
        <w:t> </w:t>
      </w:r>
      <w:hyperlink r:id="rId14" w:history="1"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nbuv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gov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ua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UJRN</w:t>
        </w:r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</w:hyperlink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42B5A" w:rsidRPr="00B42B5A" w:rsidRDefault="007B3193" w:rsidP="00B42B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color w:val="231F20"/>
          <w:sz w:val="28"/>
          <w:szCs w:val="28"/>
        </w:rPr>
      </w:pPr>
      <w:hyperlink r:id="rId15" w:tooltip="Пошук за автором" w:history="1">
        <w:r w:rsidR="00B42B5A"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uk-UA"/>
          </w:rPr>
          <w:t>Плотніченко І. Б.</w:t>
        </w:r>
      </w:hyperlink>
      <w:r w:rsidR="00B42B5A" w:rsidRPr="00B42B5A">
        <w:rPr>
          <w:rFonts w:ascii="Times New Roman" w:eastAsia="Calibri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42B5A" w:rsidRPr="00B42B5A">
        <w:rPr>
          <w:rFonts w:ascii="Times New Roman" w:eastAsia="Calibri" w:hAnsi="Times New Roman" w:cs="Times New Roman"/>
          <w:bCs/>
          <w:sz w:val="28"/>
          <w:szCs w:val="28"/>
        </w:rPr>
        <w:t>Засади формування ефективного внутрішнього контролю у сфері електронного бізнес-середовища</w:t>
      </w:r>
      <w:r w:rsidR="00B42B5A" w:rsidRPr="00B42B5A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 / І. Б. Плотніченко // </w:t>
      </w:r>
      <w:hyperlink r:id="rId16" w:tooltip="Періодичне видання" w:history="1">
        <w:r w:rsidR="00B42B5A"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Вісник Національного університету "Львівська політехніка". Менеджмент та підприємництво в Україні: етапи становлення і проблеми розвитку</w:t>
        </w:r>
      </w:hyperlink>
      <w:r w:rsidR="00B42B5A" w:rsidRPr="00B42B5A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. - 2017. - № 862. - С. 211-221. - Режим доступу: </w:t>
      </w:r>
      <w:hyperlink r:id="rId17" w:history="1">
        <w:r w:rsidR="00B42B5A"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http://nbuv.gov.ua/UJRN/VNULPM_2017_862_32</w:t>
        </w:r>
      </w:hyperlink>
    </w:p>
    <w:p w:rsidR="00B42B5A" w:rsidRPr="00B42B5A" w:rsidRDefault="00B42B5A" w:rsidP="00B42B5A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Плотніченко І. Б. Застосування поняття “електронна комерція" при побудові системи бухгалтерського обліку / І. Б. Плотніченко // Культура народов Причерноморья. - 2013. - № 256. - С. 170-174</w:t>
      </w:r>
      <w:r w:rsidRPr="00B42B5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val="uk-UA"/>
        </w:rPr>
        <w:t>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Щеулов Д. Понимание термина «электронная среда» для нужд предпринимательства в Латвии [Электронный ресурс] / Д. Щеулов, Э. Гайле–Саркане – Режим доступа к ресурсу: </w:t>
      </w:r>
      <w:hyperlink r:id="rId18" w:history="1">
        <w:r w:rsidRPr="00B42B5A">
          <w:rPr>
            <w:rStyle w:val="a3"/>
            <w:rFonts w:ascii="Times New Roman" w:eastAsia="Calibri" w:hAnsi="Times New Roman" w:cs="Times New Roman"/>
            <w:sz w:val="28"/>
            <w:szCs w:val="28"/>
            <w:lang w:val="uk-UA"/>
          </w:rPr>
          <w:t>http://www.freu–conference.engec.ru/upload/files/164–170.pdf</w:t>
        </w:r>
      </w:hyperlink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Як уряду України розбудувати державну політику у сфері е-торгівлі. URL:</w:t>
      </w:r>
      <w:hyperlink r:id="rId19" w:history="1"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https://www.civic-synergy.org.ua/analytics/yak-uryadu-ukrayiny-rozbuduvaty-derzhavnu-polityku-u-sferi-e-torgivli/</w:t>
        </w:r>
      </w:hyperlink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before="195"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Біляр А.І.</w:t>
      </w:r>
      <w:r w:rsidRPr="00B42B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42B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Концептуальні засади розбудови облікового сегменту стратегічного управління власністю сільськогосподарських підприємств. Ефективна економіка № 12, 2014. </w:t>
      </w:r>
      <w:r w:rsidRPr="00B42B5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Pr="00B42B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hyperlink r:id="rId20" w:history="1">
        <w:r w:rsidRPr="00B42B5A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http://www.economy.nayka.com.ua/?op=1&amp;z=3685</w:t>
        </w:r>
      </w:hyperlink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(дата звернення 7.07.2020 р)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Бутинець Т.А. Документування господарських фактів: теорія, методологія, комп’ютеризація. – Житомир: ЖІТІ, 1999. – 412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Галузеві </w:t>
      </w:r>
      <w:r w:rsidRPr="00B42B5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стандарти обліку та фінансової звітності: Колективна монографія / [В.М. Жук, Ю.С. Бездушна, Б.В. Мельничук та ін.]; За ред. </w:t>
      </w:r>
      <w:r w:rsidRPr="00B42B5A">
        <w:rPr>
          <w:rFonts w:ascii="Times New Roman" w:eastAsia="TimesNewRomanPSMT" w:hAnsi="Times New Roman" w:cs="Times New Roman"/>
          <w:sz w:val="28"/>
          <w:szCs w:val="28"/>
        </w:rPr>
        <w:t>В.М. Жука. – К.:</w:t>
      </w:r>
      <w:r w:rsidRPr="00B42B5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42B5A">
        <w:rPr>
          <w:rFonts w:ascii="Times New Roman" w:eastAsia="TimesNewRomanPSMT" w:hAnsi="Times New Roman" w:cs="Times New Roman"/>
          <w:sz w:val="28"/>
          <w:szCs w:val="28"/>
        </w:rPr>
        <w:t>Національний науковий центр «Інститут аграрної</w:t>
      </w:r>
      <w:r w:rsidRPr="00B42B5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42B5A">
        <w:rPr>
          <w:rFonts w:ascii="Times New Roman" w:eastAsia="TimesNewRomanPSMT" w:hAnsi="Times New Roman" w:cs="Times New Roman"/>
          <w:sz w:val="28"/>
          <w:szCs w:val="28"/>
        </w:rPr>
        <w:t>економіки», 2015. – 368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Гуцаленко Л.В. Адаптивна система обліку і контролю результатів діяльності сільськогосподарських підприємств: </w:t>
      </w:r>
      <w:r w:rsidRPr="00B42B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моногр.</w:t>
      </w:r>
      <w:r w:rsidRPr="00B4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Гуцаленко Л.В. – К.: ННЦ ІАЕ, 2010.– 372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Жук В.М. Розвиток і модернізація інформаційно-облікової системи / В.М. Жук // Організаційно-економічна модернізація аграрної сфери: наукова доповідь / за заг. ред.акад. НААН П.Т. Саблука. – К.: ННЦ ІАЕ, 2011. – 342 с. – С. 232-238.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Жук, В.М. Формування теорії і практики бухгалтерського обліку агропромислового виробництва (До 50–річчя ННЦ «Інститут аграрної економіки») [Текст] / В.М. Жук // Облік і фінанси АПК – 2006. – № 5. – с. 107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Замлинський В. Вплив глобалізацій них процесів на реформування бухгалтерського обліку в Україні. Економіст. №3.2013. С.51-52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2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Кірейцев Г.Г. Розвиток бухгалтерського обліку: теорія, професія, міжпредметні зв’язки : монографія / Г.Г. Кірейцев ; за ред. Ф.Ф. Бутинця. – Житомир : ЖДТУ, 2007. – 236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Корягін М. В.. </w:t>
      </w:r>
      <w:r w:rsidRPr="00B42B5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Побудова методології бухгалтерського обліку. </w:t>
      </w:r>
      <w:r w:rsidRPr="00B42B5A">
        <w:rPr>
          <w:rFonts w:ascii="Times New Roman" w:eastAsia="Calibri" w:hAnsi="Times New Roman" w:cs="Times New Roman"/>
          <w:sz w:val="28"/>
          <w:szCs w:val="28"/>
        </w:rPr>
        <w:t>Економiка та держава № 11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B42B5A">
        <w:rPr>
          <w:rFonts w:ascii="Times New Roman" w:eastAsia="Calibri" w:hAnsi="Times New Roman" w:cs="Times New Roman"/>
          <w:sz w:val="28"/>
          <w:szCs w:val="28"/>
        </w:rPr>
        <w:t>2018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. С.27-31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Корягін М.В., Куцик П.О. Концептуальний розвиток методології бухгалтерського обліку [текст]: монографія / М.В. Корягін, П.О. Куцик. – Львів: ЛКА, 2015.-239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Малюга Н.М. Бухгалтерський облік в Україні: теорія й методологія, перспективи розвитку. – Житомир: ЖДТУ, 2005. – 548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Мельничук, Б.В. Впровадження положення (стандарту) з сільського господарства в Україні [Текст] / Б.В. Мельничук // Облік і фінанси АПК. – 2004.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B42B5A">
        <w:rPr>
          <w:rFonts w:ascii="Times New Roman" w:eastAsia="Calibri" w:hAnsi="Times New Roman" w:cs="Times New Roman"/>
          <w:sz w:val="28"/>
          <w:szCs w:val="28"/>
        </w:rPr>
        <w:t xml:space="preserve"> – № 2. – С. 29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Мних Є. В. Адаптивність змістових характеристик економічних понять і категорій у системі бухгалтерського обліку і контролю / Є. В. Мних // Фінанси України. – 2006. – № 8. – С. 83-86.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Наукове та професійне забезпечення розвитку обліку та фінансів аграрного сектору економіки в умовах глобалізації [Текст]: матеріали І</w:t>
      </w:r>
      <w:r w:rsidRPr="00B42B5A">
        <w:rPr>
          <w:rFonts w:ascii="Times New Roman" w:eastAsia="Calibri" w:hAnsi="Times New Roman" w:cs="Times New Roman"/>
          <w:sz w:val="28"/>
          <w:szCs w:val="28"/>
        </w:rPr>
        <w:t>V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Міжнар. наук.–практ. конф., Київ, 18–19 вересня 2008 р.: тези доповідей / [редкол. В.М. Жук (відпов. ред.) та ін.]. – К.: ННЦ «ІАЕ» УААН, 2008. – 348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Пушкар М.С. Філософія обліку. – Тернопіль: Карт-Бланш, 2002. – 157 с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Розпорядження Кабінету Міністрів від 24 жовтня 2007 р. № 911-р Про схвалення Стратегії застосування міжнародних стандартів фінансової звітності в Україні.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Соколов Я.В. Бухгалтерский учет: от истоков до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42B5A">
        <w:rPr>
          <w:rFonts w:ascii="Times New Roman" w:eastAsia="Calibri" w:hAnsi="Times New Roman" w:cs="Times New Roman"/>
          <w:sz w:val="28"/>
          <w:szCs w:val="28"/>
        </w:rPr>
        <w:t>наших дней: учебн. пособие / Я.В. Соколов. — М.: Аудит,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42B5A">
        <w:rPr>
          <w:rFonts w:ascii="Times New Roman" w:eastAsia="Calibri" w:hAnsi="Times New Roman" w:cs="Times New Roman"/>
          <w:sz w:val="28"/>
          <w:szCs w:val="28"/>
        </w:rPr>
        <w:t>ЮНИТИ, 1996. — 638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Философия для аспирантов: Учеб. пособие / В.П. Кохановский, Е.В. Золотухина, Т.Г. Лешкевич, Т.Б. Фатхи. Ростов на Дону: Феникс, 2003. 448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8"/>
        </w:rPr>
        <w:t>Чижевская Л.В. Теория, практика и методология бухгалтерского учета: последствия взаимовлияния и тенденции взаимодействия // Развитие бухгалтерского учета и контроля в контексте европейской интеграции: Монография / Ф.Ф. Бутынец, Г.Г. Кирейцев и др.; Под ред. проф. Ф.Ф. Бутинца. – Житомир; Краматорск: Рута, 2005. – С. 78–100. 42.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B42B5A">
        <w:rPr>
          <w:rFonts w:ascii="Times New Roman" w:eastAsia="Calibri" w:hAnsi="Times New Roman" w:cs="Times New Roman"/>
          <w:bCs/>
          <w:sz w:val="28"/>
          <w:szCs w:val="24"/>
          <w:lang w:val="uk-UA"/>
        </w:rPr>
        <w:t xml:space="preserve">Галузеві </w:t>
      </w:r>
      <w:r w:rsidRPr="00B42B5A">
        <w:rPr>
          <w:rFonts w:ascii="Times New Roman" w:eastAsia="TimesNewRomanPSMT" w:hAnsi="Times New Roman" w:cs="Times New Roman"/>
          <w:sz w:val="28"/>
          <w:szCs w:val="24"/>
          <w:lang w:val="uk-UA"/>
        </w:rPr>
        <w:t>стандарти обліку та фінансової звітності: Колективна монографія / [В.М. Жук, Ю.С. Бездушна, Б.В. Мельничук та ін.]; За ред. В.М. Жука. – К.: Національний науковий центр «Інститут аграрної економіки», 2015. – 368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B42B5A">
        <w:rPr>
          <w:rFonts w:ascii="Times New Roman" w:hAnsi="Times New Roman" w:cs="Times New Roman"/>
          <w:sz w:val="28"/>
          <w:szCs w:val="24"/>
          <w:shd w:val="clear" w:color="auto" w:fill="FFFFFF"/>
        </w:rPr>
        <w:t>Голов С.Ф. Бухгалтерський облік в Україні: аналіз стану та перспективи розвитку: [монографія] / С.Ф. Голов. – К.: МІМ; Центр учбової літератури, 2007. – 522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42B5A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uk-UA"/>
        </w:rPr>
        <w:t>Жук В.М. Предмет та об'єкти бухгалтерського обліку сільськогосподарської діяльності / В.М. Жук // Проблеми теорії та методології бухгалтерського обліку, контролю і аналізу. Міжнародний збірник наукових праць. - Серія: Бухгалтерський облік, контроль і аналіз. - Випуск 2 (17) / Відповідальний редактор д.е.н., проф. Ф.Ф. Бутинець. - Житомир: ЖДТУ, 2010. - 448 с. - С.100-105.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eastAsia="Calibri" w:hAnsi="Times New Roman" w:cs="Times New Roman"/>
          <w:bCs/>
          <w:sz w:val="28"/>
          <w:szCs w:val="24"/>
          <w:shd w:val="clear" w:color="auto" w:fill="FFFFFF"/>
          <w:lang w:val="uk-UA"/>
        </w:rPr>
      </w:pPr>
      <w:r w:rsidRPr="00B42B5A">
        <w:rPr>
          <w:rFonts w:ascii="Times New Roman" w:eastAsia="Calibri" w:hAnsi="Times New Roman" w:cs="Times New Roman"/>
          <w:bCs/>
          <w:sz w:val="28"/>
          <w:szCs w:val="24"/>
          <w:shd w:val="clear" w:color="auto" w:fill="FFFFFF"/>
          <w:lang w:val="uk-UA"/>
        </w:rPr>
        <w:t>Жук В.М. Теоретичні основи запровадження галузевих стандартів бухгалтерського обліку / В.М. Жук / Науковий журнал. Вісник Житомирського державного технологічного університету: випуск 2 (52) / ред. Н. М. Малюга. - Житомир: ЖДТУ, 2010. - 408 с. - (Економічні науки). - С.23-25.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2B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онцепція розвитку бухгалтерського обліку в аграрному секторі економіки 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У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країни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. 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Схвалена Колегією Міністерства аграрної політики України,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B42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Протокол № 1 від 3 лютого 2009 року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4"/>
          <w:lang w:val="uk-UA"/>
        </w:rPr>
        <w:t>Малюга, Н.М. Концепція розвитку бухгалтерського обліку в Україні: теоретико–методологічні основи [Текст]: наукова доповідь за дисертацією на здобуття наукового ступеня доктора економічних наук: 08.06.04 / Малюга Наталя Михайлівна; Житомирський держ.технолог.ун–тет. – Житомир. – 2006. – 84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42B5A">
        <w:rPr>
          <w:rFonts w:ascii="Times New Roman" w:eastAsia="Calibri" w:hAnsi="Times New Roman" w:cs="Times New Roman"/>
          <w:sz w:val="28"/>
          <w:szCs w:val="24"/>
        </w:rPr>
        <w:t>Онуфриев, Н.В. Международные стандарты финансовой отчетности: краткий перекрестный конспект–комментарий: [Электрон. ресурс]. – Режим доступа: http://www.onoufriev.narod.ru/msfo/ ias_index.htm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B42B5A">
        <w:rPr>
          <w:rFonts w:ascii="Times New Roman" w:hAnsi="Times New Roman" w:cs="Times New Roman"/>
          <w:sz w:val="28"/>
          <w:szCs w:val="24"/>
          <w:shd w:val="clear" w:color="auto" w:fill="FFFFFF"/>
        </w:rPr>
        <w:t>Соколов Я.В. Основы теории бухгалтерского учета / Я.В. Соколов. – М.: Финансы и статистика, 2000. – 496 с.</w:t>
      </w:r>
    </w:p>
    <w:p w:rsid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42B5A">
        <w:rPr>
          <w:rFonts w:ascii="Times New Roman" w:hAnsi="Times New Roman" w:cs="Times New Roman"/>
          <w:sz w:val="28"/>
          <w:szCs w:val="24"/>
          <w:lang w:val="uk-UA"/>
        </w:rPr>
        <w:t>Швець, В.Г. Теорія бухгалтерського обліку [Текст]: навч. посібник / В.Г. Швець. – К.: Знання–Прес, 2003. – 444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spacing w:after="0" w:line="360" w:lineRule="auto"/>
        <w:ind w:left="0" w:firstLine="425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42B5A">
        <w:rPr>
          <w:rFonts w:ascii="Times New Roman" w:hAnsi="Times New Roman" w:cs="Times New Roman"/>
          <w:sz w:val="24"/>
          <w:szCs w:val="24"/>
          <w:lang w:val="uk-UA"/>
        </w:rPr>
        <w:t>Жук В. Н. Основы институциональной теории бухгалтерского учета [Текст]: моногр. / В. Н. Жук. – К. : «Аграрная наука», 2013 г. – 408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Метелиця В. М. </w:t>
      </w:r>
      <w:r w:rsidRPr="00B42B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Розвиток бухгалтерської професії в аграрному секторі 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>економіки: теорія, методологія, практика: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дис. …д-ра екон. наук: 08.00.09/ ННЦ «ІАЕ» НААН України. Київ, 2015.  454 с.</w:t>
      </w:r>
      <w:r w:rsidRPr="00B42B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МетелицяВ.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ункці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ї б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галтера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орально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-п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есі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ні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нор</w:t>
      </w:r>
      <w:r w:rsidRPr="00B42B5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етики</w:t>
      </w:r>
      <w:r w:rsidRPr="00B42B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>становленні інституту довіри до професії . Вісник ОНУ імені І.І. Мечникова . 2014. Т.9. Випуск ¾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B5A">
        <w:rPr>
          <w:rFonts w:ascii="Times New Roman" w:hAnsi="Times New Roman" w:cs="Times New Roman"/>
          <w:sz w:val="28"/>
          <w:szCs w:val="28"/>
          <w:lang w:val="uk-UA"/>
        </w:rPr>
        <w:t xml:space="preserve">Чижевська Л.В. Розвиток бухгалтерської професіійної дііяльності в Україїні. Міжнародний збірник наукових праць. Випуск 1(10)/ </w:t>
      </w:r>
      <w:r w:rsidRPr="00B42B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2B5A">
        <w:rPr>
          <w:rFonts w:ascii="Times New Roman" w:hAnsi="Times New Roman" w:cs="Times New Roman"/>
          <w:sz w:val="28"/>
          <w:szCs w:val="28"/>
          <w:lang w:val="uk-UA"/>
        </w:rPr>
        <w:t xml:space="preserve">/284- </w:t>
      </w:r>
      <w:r w:rsidRPr="00B42B5A">
        <w:rPr>
          <w:rFonts w:ascii="Times New Roman" w:hAnsi="Times New Roman" w:cs="Times New Roman"/>
          <w:sz w:val="28"/>
          <w:szCs w:val="28"/>
        </w:rPr>
        <w:t>299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Васільєва Л. М. Формування сучасної професії бухгалтера та вимоги до </w:t>
      </w:r>
      <w:proofErr w:type="gramStart"/>
      <w:r w:rsidRPr="00B42B5A">
        <w:rPr>
          <w:rFonts w:ascii="Times New Roman" w:eastAsia="TimesNewRomanPS-BoldMT" w:hAnsi="Times New Roman" w:cs="Times New Roman"/>
          <w:bCs/>
          <w:sz w:val="28"/>
          <w:szCs w:val="28"/>
        </w:rPr>
        <w:t>неї .</w:t>
      </w:r>
      <w:proofErr w:type="gramEnd"/>
      <w:r w:rsidRPr="00B42B5A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Економіка. Управління. Інновації. Випуск № 2 (10), 2013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>Голов С. Ф.Сертифікація бухгалтерів: аргументи і факти//Дебет-Кредит. – №49 (2.12.2002).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uppressAutoHyphens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2B5A">
        <w:rPr>
          <w:rFonts w:ascii="Times New Roman" w:hAnsi="Times New Roman" w:cs="Times New Roman"/>
          <w:sz w:val="28"/>
          <w:szCs w:val="28"/>
        </w:rPr>
        <w:t>Зубілевич С.Я.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 xml:space="preserve">,  </w:t>
      </w:r>
      <w:r w:rsidRPr="00B42B5A">
        <w:rPr>
          <w:rFonts w:ascii="Times New Roman" w:hAnsi="Times New Roman" w:cs="Times New Roman"/>
          <w:bCs/>
          <w:sz w:val="28"/>
          <w:szCs w:val="28"/>
        </w:rPr>
        <w:t>Міжнародні</w:t>
      </w:r>
      <w:proofErr w:type="gramEnd"/>
      <w:r w:rsidRPr="00B42B5A">
        <w:rPr>
          <w:rFonts w:ascii="Times New Roman" w:hAnsi="Times New Roman" w:cs="Times New Roman"/>
          <w:bCs/>
          <w:sz w:val="28"/>
          <w:szCs w:val="28"/>
        </w:rPr>
        <w:t xml:space="preserve"> стандарти освіти професійних бухгалтерів:«перезавантаження». </w:t>
      </w:r>
      <w:r w:rsidRPr="00B42B5A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B42B5A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21" w:history="1">
        <w:r w:rsidRPr="00B42B5A">
          <w:rPr>
            <w:rStyle w:val="a3"/>
            <w:rFonts w:ascii="Times New Roman" w:hAnsi="Times New Roman" w:cs="Times New Roman"/>
            <w:sz w:val="28"/>
            <w:szCs w:val="28"/>
          </w:rPr>
          <w:t>https://buchuchet.uabs.sumdu.edu.ua/images/department/buchuchet/news/zubilevich.pdf</w:t>
        </w:r>
      </w:hyperlink>
      <w:r w:rsidRPr="00B42B5A">
        <w:rPr>
          <w:rFonts w:ascii="Times New Roman" w:hAnsi="Times New Roman" w:cs="Times New Roman"/>
          <w:sz w:val="28"/>
          <w:szCs w:val="28"/>
        </w:rPr>
        <w:t xml:space="preserve"> (дата звернення 14.07.2020)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uppressAutoHyphens/>
        <w:spacing w:after="24" w:line="360" w:lineRule="auto"/>
        <w:ind w:left="0" w:right="36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2B5A">
        <w:rPr>
          <w:rFonts w:ascii="Times New Roman" w:hAnsi="Times New Roman" w:cs="Times New Roman"/>
          <w:bCs/>
          <w:iCs/>
          <w:sz w:val="28"/>
          <w:szCs w:val="28"/>
        </w:rPr>
        <w:t xml:space="preserve">Метелиця В. М. </w:t>
      </w:r>
      <w:r w:rsidRPr="00B42B5A">
        <w:rPr>
          <w:rFonts w:ascii="Times New Roman" w:eastAsia="Calibri" w:hAnsi="Times New Roman" w:cs="Times New Roman"/>
          <w:sz w:val="28"/>
          <w:szCs w:val="28"/>
        </w:rPr>
        <w:t>Розвиток бухгалтерської професії в аграрному секторі економіки: теорія, методологія, практика:</w:t>
      </w:r>
      <w:r w:rsidRPr="00B42B5A">
        <w:rPr>
          <w:rFonts w:ascii="Times New Roman" w:hAnsi="Times New Roman" w:cs="Times New Roman"/>
          <w:color w:val="000000"/>
          <w:sz w:val="28"/>
          <w:szCs w:val="28"/>
        </w:rPr>
        <w:t xml:space="preserve"> дис. …д-ра екон. наук: 08.00.09/ ННЦ «ІАЕ» НААН України. Київ, 2015.  454 с.</w:t>
      </w:r>
      <w:r w:rsidRPr="00B4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uppressAutoHyphens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Міжнародні Стандарти Освіти для професійних бухгалтерів / Пер. з англ. під ред. Н. Непийводи. – К.: Федерація професійних бухгалтерів і аудиторів України, 2004. – 78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Остапюк М.Я. Історія бухгалтерського обліку: Навч. посіб. / М.Я. Остапюк, М.Р. Лучко, Й.Я. Даньків. – [2-ге вид., випр. і доповн.] – К.: Знання, 2009. – 278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>Грачова Р. Бухгалтерський облік: від ремісництва до теорії // [Електронний ресурс]. – Режим доступу: https://dtkt.com.ua/show/1cid0458.html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Нападовська Л.В. Особливості розвитку системи обліку в умовах глобальної економіки / Л.В. Нападовська // Матеріали міжнар.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наук.-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>практ. конф. (21-22 листопад 2007 р.). – Тернопіль, 2007. – 523 с. - С.56-59.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>Войналович О.П. Зміст організації бухгалтерського обліку в контексті глобалізації економіки / О.П. Войналович // Проблеми теорії та методології бухгалтерського обліку, контролю і аналізу. Міжнародний збірник наукових праць. Серія: Бухгалтерський облік, контроль і аналіз. Випуск 2(5); відп. ред. Ф.Ф. Бутинець. – Житомир: ЖДТУ, 2006. – 212 с. - С.172-188.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Пушкар М.С. Теорія і практика формування облікової політики: моногр. / М.С. Пушкар, М.Т. Щирба. – Тернопіль: Картбланш, 2010. – 260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Гуцалюк О.М. Сучасний бухгалтер: його місце та роль в світі / О.М. Гуцалюк. [Електронний ресурс]. – Режим доступу: http://intkonf.org/gutsalyuk-om-suchasniy-buhgalter-yogorol-ta-mistse-v-sviti.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Чижевська Л.В. Бухгалтерський облік як професійна діяльність: теорія, організація, прогноз розвитку: Монографія / Л.В. Чижевська. – Житомир: ЖДТУ, 2007. – 528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Соколов Я.В. Основы теории бухгалтерского учета / Я.В. Соколов. – М.: Финансы и статистика, 2005. – 496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Палий В.Ф. Теория бухгалтерского учета: учеб. пособие по спец. «Бухгалтерский учет и анализ хозяйственной деятельности» / В.Ф. Палий, Я.В.Соколов. – М.: Финансы и статистика, 1984. – 279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Головай Н.М., Волинець В.І., Гордополова Н.В. Аналіз сучасного стану впровадження професійної сертифікації бухгалтерів в Україні // Проблеми і перспективи розвитку підприємництва: Збірник наукових праць Харківського національного автомобільно-дорожнього університету. – № 1(12) – 2016. – Харків: ХНАДУ, 2016 – С. 32–36.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Пушкар М.С. Наука про облік та можливість подолання її стереотипів / М.С. Пушкар // Збірник наукових праць Подільського державного аграрно-технічного університету. – 2009. – № 17, т. II. – С. 47–50.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Кіндрацька Л.М. Сучасні тенденції розвитку бухгалтерського обліку і їх вплив на підготовку спеціалістів у ВНЗ / Л.М. Кіндрацька [Електронний ресурс]. – Режим доступу: http://ena.lp.edu.ua:8080/handle/ntb/12730.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Даньків Й.Я.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Світовий  економічний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розвиток та його вплив на реформування системи бухгалтерського обліку в Україні / Й.Я. Даньків, М.Я. Остап’юк.- Науковий вісник Ужгородського  університету: Серія “Економіка”. Випуск 6, Ужгород, 2000. –С.206-208.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Даньків Й.Я. Бухгалтерський облік в Україні на шляху входження до Європейської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спільноти  /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Й.Я. Даньків, М.Я. Остап’юк.- Науковий збірник  статей Пряшівського університету (Словаччина): “Clovek v suradniciach multidimenziálnej spoločnosti. - Prešov: ManaCon, 2001. – С.188-191.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Даньків Й.Я. Господарство і облік в Західній Україні від княжої доби до совєтської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окупації  (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короткий історичний екскурс) / Й.Я. Даньків, М.Я. Остап’юк, І.П.Шинкар -- Бухгалтерський облік, аналіз та аудит: Проблеми теорії, методології, організації: Збірник наук. праць націон. акад. статистики, обліку та аудиту,  №1(8). -  К.: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Бізнес  Медіа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Консалтинг, 2014. –С.33-43.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Даньків Й.Я., Остап’юк М.Я. Історичні нариси обліково-правової культури: Європа і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Україна  (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від зародження до наших днів): монографія / Й.Я. Даньків, М.Я. Остап’юк – Ужгород: Вид-во УжНУ «Говерла», 2015 – 160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Початок зародження облікової культури в Європі – трипільська цивілізація, стародавня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Греція  /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Бухгалтерський облік, аналіз та аудит: Проблеми теорії, методології, організації: Збірник наук. праць націон. Акад. статистики, обліку та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аудиту,  №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>1(8) // Даньків Й.Я., Остап’юк М.Я. - К.: Бізнес  Медіа Консалтинг, 2012. – С. 28-36.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>Задорожний В.Є. Товарне виробництво і торгівля на Західно-українських землях (кінець ХVІІІ – перша половина ХІХ ст.) / В.Є. Задорожний. – Львів: Вища шк. Вид-во при Львівському університеті. 1989. – 152с.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Счетные теории А. М. Галагана в комментариях Я. В. Соколова. – Житомир: ЖГТУ, 2007. – 84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>Легенчук С. В. Теорія і методологія бухгалтерського обліку в умовах постіндустріальної економіки / С. В. Легенчук. – Житомир: ЖДТУ, 2010. – 652 с.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Соколов Я. В. История бухгалтерского учета: Учебник / Я. В. Соколов, В. Я. Соколов. – М.: Финансы и статистика, 2004. – 272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Бутинець Ф.Ф. Історія розвитку бухгалтерського обліку. Частина 1: Навч. посіб. / Ф.Ф. Бутинець. – Житомир: ЖІТІ,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1999.-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928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Даньків Й.Я. Історичні нариси обліково-правової культури: Європа і Україна (від зародження до наших днів): монографія / Й.Я.Даньків, М.Я.Остап'юк. – Ужгород: Вид-во УжНУ «Говерла», 2015. - 160 с. 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Кипарисов    Н.А.    Общее и торговое счетоводство/ Н.А. </w:t>
      </w:r>
      <w:proofErr w:type="gramStart"/>
      <w:r w:rsidRPr="00B42B5A">
        <w:rPr>
          <w:rFonts w:ascii="Times New Roman" w:hAnsi="Times New Roman" w:cs="Times New Roman"/>
          <w:sz w:val="28"/>
          <w:szCs w:val="28"/>
        </w:rPr>
        <w:t>Кипарисов.-</w:t>
      </w:r>
      <w:proofErr w:type="gramEnd"/>
      <w:r w:rsidRPr="00B42B5A">
        <w:rPr>
          <w:rFonts w:ascii="Times New Roman" w:hAnsi="Times New Roman" w:cs="Times New Roman"/>
          <w:sz w:val="28"/>
          <w:szCs w:val="28"/>
        </w:rPr>
        <w:t xml:space="preserve"> М.-: Госиздат, 1928. – 427 с. </w:t>
      </w:r>
    </w:p>
    <w:p w:rsidR="00B42B5A" w:rsidRPr="00B42B5A" w:rsidRDefault="00B42B5A" w:rsidP="00B42B5A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B5A">
        <w:rPr>
          <w:rFonts w:ascii="Times New Roman" w:hAnsi="Times New Roman" w:cs="Times New Roman"/>
          <w:sz w:val="28"/>
          <w:szCs w:val="28"/>
        </w:rPr>
        <w:t xml:space="preserve">Пачоли Л. Трактат о счетах и записях. – М.: Статистика, 1974. – 160 с. </w:t>
      </w:r>
    </w:p>
    <w:p w:rsidR="00B42B5A" w:rsidRPr="00B42B5A" w:rsidRDefault="00B42B5A" w:rsidP="00B42B5A">
      <w:pPr>
        <w:suppressAutoHyphens/>
        <w:spacing w:line="360" w:lineRule="auto"/>
        <w:ind w:left="360" w:firstLine="0"/>
        <w:rPr>
          <w:sz w:val="28"/>
          <w:szCs w:val="28"/>
          <w:lang w:eastAsia="ar-SA"/>
        </w:rPr>
      </w:pPr>
    </w:p>
    <w:p w:rsidR="00B42B5A" w:rsidRPr="00B42B5A" w:rsidRDefault="00B42B5A" w:rsidP="00B42B5A">
      <w:pPr>
        <w:spacing w:line="360" w:lineRule="auto"/>
        <w:ind w:firstLine="0"/>
        <w:rPr>
          <w:sz w:val="28"/>
          <w:szCs w:val="24"/>
        </w:rPr>
      </w:pPr>
    </w:p>
    <w:p w:rsidR="00B42B5A" w:rsidRPr="00B42B5A" w:rsidRDefault="00B42B5A" w:rsidP="00B42B5A">
      <w:pPr>
        <w:pStyle w:val="a4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B42B5A" w:rsidRPr="00B42B5A" w:rsidRDefault="00B42B5A" w:rsidP="00B42B5A">
      <w:pPr>
        <w:pStyle w:val="a4"/>
        <w:spacing w:after="20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32"/>
          <w:u w:val="single"/>
          <w:shd w:val="clear" w:color="auto" w:fill="FFFFFF"/>
          <w:lang w:val="uk-UA"/>
        </w:rPr>
      </w:pPr>
    </w:p>
    <w:p w:rsidR="00B42B5A" w:rsidRPr="00B42B5A" w:rsidRDefault="00B42B5A" w:rsidP="00B42B5A">
      <w:pPr>
        <w:pStyle w:val="a4"/>
        <w:spacing w:line="360" w:lineRule="auto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B5A" w:rsidRPr="00B42B5A" w:rsidRDefault="00B42B5A" w:rsidP="00B42B5A">
      <w:pPr>
        <w:pStyle w:val="a4"/>
        <w:spacing w:line="360" w:lineRule="auto"/>
        <w:ind w:left="480"/>
        <w:jc w:val="both"/>
        <w:rPr>
          <w:rFonts w:eastAsia="Arial Narrow"/>
          <w:sz w:val="28"/>
          <w:lang w:val="uk-UA"/>
        </w:rPr>
      </w:pPr>
    </w:p>
    <w:p w:rsidR="00B42B5A" w:rsidRPr="00B42B5A" w:rsidRDefault="00B42B5A" w:rsidP="00B42B5A">
      <w:pPr>
        <w:spacing w:line="360" w:lineRule="auto"/>
        <w:ind w:left="426" w:hanging="426"/>
        <w:rPr>
          <w:sz w:val="22"/>
        </w:rPr>
      </w:pPr>
    </w:p>
    <w:p w:rsidR="00B42B5A" w:rsidRPr="00B42B5A" w:rsidRDefault="00B42B5A" w:rsidP="00B42B5A">
      <w:pPr>
        <w:spacing w:line="360" w:lineRule="auto"/>
        <w:ind w:left="426" w:hanging="426"/>
        <w:rPr>
          <w:sz w:val="36"/>
          <w:szCs w:val="28"/>
        </w:rPr>
      </w:pPr>
    </w:p>
    <w:p w:rsidR="00B42B5A" w:rsidRDefault="00B42B5A" w:rsidP="00B42B5A"/>
    <w:p w:rsidR="00F83D48" w:rsidRDefault="00F83D48"/>
    <w:sectPr w:rsidR="00F83D48">
      <w:pgSz w:w="11900" w:h="16820"/>
      <w:pgMar w:top="1134" w:right="1134" w:bottom="1134" w:left="113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SchoolBook">
    <w:altName w:val="Ukrainian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55A"/>
    <w:multiLevelType w:val="hybridMultilevel"/>
    <w:tmpl w:val="C518E18A"/>
    <w:lvl w:ilvl="0" w:tplc="8B92C4D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0D"/>
    <w:multiLevelType w:val="hybridMultilevel"/>
    <w:tmpl w:val="55E8FF68"/>
    <w:lvl w:ilvl="0" w:tplc="AF6E7C5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3D7F6B"/>
    <w:multiLevelType w:val="hybridMultilevel"/>
    <w:tmpl w:val="9DAEB0F8"/>
    <w:lvl w:ilvl="0" w:tplc="447A91D8">
      <w:start w:val="1"/>
      <w:numFmt w:val="decimal"/>
      <w:lvlText w:val="%1."/>
      <w:lvlJc w:val="left"/>
      <w:pPr>
        <w:ind w:left="1353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33C7D"/>
    <w:multiLevelType w:val="hybridMultilevel"/>
    <w:tmpl w:val="6A4AF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75F6D"/>
    <w:multiLevelType w:val="hybridMultilevel"/>
    <w:tmpl w:val="482C45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E96019"/>
    <w:multiLevelType w:val="hybridMultilevel"/>
    <w:tmpl w:val="5C7C85E6"/>
    <w:lvl w:ilvl="0" w:tplc="9580CC76">
      <w:start w:val="1"/>
      <w:numFmt w:val="decimal"/>
      <w:lvlText w:val="%1."/>
      <w:lvlJc w:val="left"/>
      <w:pPr>
        <w:ind w:left="810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04D38C8"/>
    <w:multiLevelType w:val="hybridMultilevel"/>
    <w:tmpl w:val="1958B0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6148CC"/>
    <w:multiLevelType w:val="hybridMultilevel"/>
    <w:tmpl w:val="1ED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E1"/>
    <w:rsid w:val="004D28E1"/>
    <w:rsid w:val="007E4095"/>
    <w:rsid w:val="00B42B5A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ABE65-EEC8-4F9B-ADEB-78220221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5A"/>
    <w:pPr>
      <w:widowControl w:val="0"/>
      <w:autoSpaceDE w:val="0"/>
      <w:autoSpaceDN w:val="0"/>
      <w:adjustRightInd w:val="0"/>
      <w:spacing w:after="0" w:line="380" w:lineRule="auto"/>
      <w:ind w:firstLine="4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B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2B5A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42B5A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  <w:lang w:val="ru-RU"/>
    </w:rPr>
  </w:style>
  <w:style w:type="paragraph" w:customStyle="1" w:styleId="Pa19">
    <w:name w:val="Pa19"/>
    <w:basedOn w:val="Default"/>
    <w:next w:val="Default"/>
    <w:uiPriority w:val="99"/>
    <w:rsid w:val="00B42B5A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4572" TargetMode="External"/><Relationship Id="rId13" Type="http://schemas.openxmlformats.org/officeDocument/2006/relationships/hyperlink" Target="http://irbis-nbuv.gov.ua/cgi-bin/opac/search.exe?Z21ID=&amp;I21DBN=UJRN&amp;P21DBN=UJRN&amp;S21STN=1&amp;S21REF=10&amp;S21FMT=JUU_all&amp;C21COM=S&amp;S21CNR=20&amp;S21P01=0&amp;S21P02=0&amp;S21P03=IJ=&amp;S21COLORTERMS=1&amp;S21STR=%D0%9674584" TargetMode="External"/><Relationship Id="rId18" Type="http://schemas.openxmlformats.org/officeDocument/2006/relationships/hyperlink" Target="http://www.freu&#8211;conference.engec.ru/upload/files/164&#8211;17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chuchet.uabs.sumdu.edu.ua/images/department/buchuchet/news/zubilevich.pdf" TargetMode="Externa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5%D0%B7%D0%B2%D0%B5%D1%80%D1%85%D0%B8%D0%B9%20%D0%9A$" TargetMode="External"/><Relationship Id="rId12" Type="http://schemas.openxmlformats.org/officeDocument/2006/relationships/hyperlink" Target="https://cdn.regulation.gov.ua/e5/ea/4c/d5/regulation.gov.ua_%D0%97%D0%B5%D0%BB%D0%B5%D0%BD%D0%B0%20%D0%BA%D0%BD%D0%B8%D0%B3%D0%B0%20%D0%A0%D0%B8%D0%BD%D0%BE%D0%BA%20%D0%B5%D0%BB%D0%B5%D0%BA%D1%82%D1%80%D0%BE%D0%BD%D0%BD%D0%BE%D1%97%20%D0%BA%D0%BE%D0%BC%D0%B5%D1%80%D1%86%D1%96%D1%97.pdf" TargetMode="External"/><Relationship Id="rId1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ULPM_2017_862_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409:%D0%90:%D0%9C%D0%B5%D0%BD%D0%B5%D0%B4%D0%B6.%D0%BF%D1%96%D0%B4%D0%BF%D1%80." TargetMode="External"/><Relationship Id="rId20" Type="http://schemas.openxmlformats.org/officeDocument/2006/relationships/hyperlink" Target="http://www.economy.nayka.com.ua/?op=1&amp;z=36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ztuir.ztu.edu.ua/1396/1/48.pdf" TargetMode="External"/><Relationship Id="rId11" Type="http://schemas.openxmlformats.org/officeDocument/2006/relationships/hyperlink" Target="https://www.uncitral.org/pdf/english/texts/electcom/05-89450_E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0%BB%D0%BE%D1%82%D0%BD%D1%96%D1%87%D0%B5%D0%BD%D0%BA%D0%BE%20%D0%86$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ura.brunel.ac.uk/bitstream/2438/2887/1/AMCIS2008.pdf" TargetMode="External"/><Relationship Id="rId19" Type="http://schemas.openxmlformats.org/officeDocument/2006/relationships/hyperlink" Target="https://www.civic-synergy.org.ua/analytics/yak-uryadu-ukrayiny-rozbuduvaty-derzhavnu-polityku-u-sferi-e-torgiv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binf_2014_2_54" TargetMode="External"/><Relationship Id="rId14" Type="http://schemas.openxmlformats.org/officeDocument/2006/relationships/hyperlink" Target="http://irbis-nbuv.gov.ua/cgi-bin/opac/search.exe?I21DBN=LINK&amp;P21DBN=UJRN&amp;Z21ID=&amp;S21REF=10&amp;S21CNR=20&amp;S21STN=1&amp;S21FMT=ASP_meta&amp;C21COM=S&amp;2_S21P03=FILA=&amp;2_S21STR=bses%5F2019%5F43%5F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6012-D5C0-4E3C-AEC8-6296D4F0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19685</Words>
  <Characters>11221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Ольга Сергіївна</dc:creator>
  <cp:keywords/>
  <dc:description/>
  <cp:lastModifiedBy>Чижевська Л В</cp:lastModifiedBy>
  <cp:revision>2</cp:revision>
  <dcterms:created xsi:type="dcterms:W3CDTF">2020-07-22T09:59:00Z</dcterms:created>
  <dcterms:modified xsi:type="dcterms:W3CDTF">2020-07-22T09:59:00Z</dcterms:modified>
</cp:coreProperties>
</file>