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Поняття</w:t>
      </w:r>
      <w:proofErr w:type="spellEnd"/>
      <w:r>
        <w:t xml:space="preserve"> ринку </w:t>
      </w:r>
      <w:proofErr w:type="spellStart"/>
      <w:r>
        <w:t>екологічних</w:t>
      </w:r>
      <w:proofErr w:type="spellEnd"/>
      <w:r>
        <w:t xml:space="preserve"> </w:t>
      </w:r>
      <w:proofErr w:type="spellStart"/>
      <w:r>
        <w:t>товарі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послуг</w:t>
      </w:r>
      <w:proofErr w:type="spellEnd"/>
      <w:r>
        <w:t>.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t>Договірні</w:t>
      </w:r>
      <w:proofErr w:type="spellEnd"/>
      <w:r>
        <w:t xml:space="preserve"> </w:t>
      </w:r>
      <w:proofErr w:type="spellStart"/>
      <w:r>
        <w:t>взаємовідносини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бізнесі</w:t>
      </w:r>
      <w:proofErr w:type="spellEnd"/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t>Сутність</w:t>
      </w:r>
      <w:proofErr w:type="spellEnd"/>
      <w:r>
        <w:t xml:space="preserve"> </w:t>
      </w:r>
      <w:proofErr w:type="spellStart"/>
      <w:r>
        <w:t>інвестиційного</w:t>
      </w:r>
      <w:proofErr w:type="spellEnd"/>
      <w:r>
        <w:t xml:space="preserve"> </w:t>
      </w:r>
      <w:proofErr w:type="spellStart"/>
      <w:r>
        <w:t>ризику</w:t>
      </w:r>
      <w:proofErr w:type="spellEnd"/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Джерела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природного </w:t>
      </w:r>
      <w:proofErr w:type="spellStart"/>
      <w:r>
        <w:t>середовища</w:t>
      </w:r>
      <w:proofErr w:type="spellEnd"/>
      <w:r>
        <w:t xml:space="preserve">.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t>Стратегія</w:t>
      </w:r>
      <w:proofErr w:type="spellEnd"/>
      <w:r>
        <w:t xml:space="preserve"> </w:t>
      </w:r>
      <w:proofErr w:type="spellStart"/>
      <w:r>
        <w:t>дерегулювання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</w:p>
    <w:p w:rsidR="007A7C7F" w:rsidRDefault="007A7C7F" w:rsidP="007A7C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rPr>
          <w:bCs/>
        </w:rPr>
        <w:t>Послуги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екологічного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лізингу</w:t>
      </w:r>
      <w:proofErr w:type="spellEnd"/>
      <w:r>
        <w:t xml:space="preserve"> </w:t>
      </w:r>
    </w:p>
    <w:p w:rsidR="007A7C7F" w:rsidRDefault="007A7C7F" w:rsidP="007A7C7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</w:rPr>
      </w:pPr>
      <w:proofErr w:type="spellStart"/>
      <w:r>
        <w:t>Принципи</w:t>
      </w:r>
      <w:proofErr w:type="spellEnd"/>
      <w:r>
        <w:t xml:space="preserve"> та </w:t>
      </w:r>
      <w:proofErr w:type="spellStart"/>
      <w:r>
        <w:t>передумови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ідприємництва</w:t>
      </w:r>
      <w:proofErr w:type="spellEnd"/>
      <w:r>
        <w:t>.</w:t>
      </w:r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та </w:t>
      </w:r>
      <w:proofErr w:type="spellStart"/>
      <w:r>
        <w:t>пропозиції</w:t>
      </w:r>
      <w:proofErr w:type="spellEnd"/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Екологічні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ресурсі</w:t>
      </w:r>
      <w:proofErr w:type="gramStart"/>
      <w:r>
        <w:t>в</w:t>
      </w:r>
      <w:proofErr w:type="spellEnd"/>
      <w:proofErr w:type="gramEnd"/>
    </w:p>
    <w:p w:rsidR="007A7C7F" w:rsidRDefault="007A7C7F" w:rsidP="007A7C7F">
      <w:pPr>
        <w:pStyle w:val="2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Міжнародні правила і законодавчі акти в екологічній сфері.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t>Правові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Україні</w:t>
      </w:r>
      <w:proofErr w:type="spellEnd"/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Cs/>
          <w:iCs/>
          <w:color w:val="000000"/>
        </w:rPr>
      </w:pPr>
      <w:proofErr w:type="spellStart"/>
      <w:r>
        <w:rPr>
          <w:bCs/>
          <w:iCs/>
          <w:color w:val="000000"/>
        </w:rPr>
        <w:t>Сутність</w:t>
      </w:r>
      <w:proofErr w:type="spellEnd"/>
      <w:r>
        <w:rPr>
          <w:bCs/>
          <w:iCs/>
          <w:color w:val="000000"/>
        </w:rPr>
        <w:t xml:space="preserve"> </w:t>
      </w:r>
      <w:proofErr w:type="spellStart"/>
      <w:r>
        <w:rPr>
          <w:bCs/>
          <w:iCs/>
          <w:color w:val="000000"/>
        </w:rPr>
        <w:t>екологічних</w:t>
      </w:r>
      <w:proofErr w:type="spellEnd"/>
      <w:r>
        <w:rPr>
          <w:bCs/>
          <w:iCs/>
          <w:color w:val="000000"/>
        </w:rPr>
        <w:t xml:space="preserve"> </w:t>
      </w:r>
      <w:proofErr w:type="spellStart"/>
      <w:r>
        <w:rPr>
          <w:bCs/>
          <w:iCs/>
          <w:color w:val="000000"/>
        </w:rPr>
        <w:t>послуг</w:t>
      </w:r>
      <w:proofErr w:type="spellEnd"/>
    </w:p>
    <w:p w:rsidR="007A7C7F" w:rsidRDefault="007A7C7F" w:rsidP="007A7C7F">
      <w:pPr>
        <w:pStyle w:val="a6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proofErr w:type="spellStart"/>
      <w:r>
        <w:rPr>
          <w:sz w:val="24"/>
        </w:rPr>
        <w:t>Екологічне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</w:t>
      </w:r>
      <w:proofErr w:type="gramEnd"/>
      <w:r>
        <w:rPr>
          <w:sz w:val="24"/>
        </w:rPr>
        <w:t>ідприємництво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створення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технічної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природоохоронних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комплексів</w:t>
      </w:r>
      <w:proofErr w:type="spellEnd"/>
      <w:r>
        <w:rPr>
          <w:sz w:val="24"/>
        </w:rPr>
        <w:t xml:space="preserve">.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t>Стратегія</w:t>
      </w:r>
      <w:proofErr w:type="spellEnd"/>
      <w:r>
        <w:t xml:space="preserve"> </w:t>
      </w:r>
      <w:proofErr w:type="spellStart"/>
      <w:r>
        <w:t>ціноутворення</w:t>
      </w:r>
      <w:proofErr w:type="spellEnd"/>
      <w:r>
        <w:t xml:space="preserve">.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t>Обсяги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інвестицій</w:t>
      </w:r>
      <w:proofErr w:type="spellEnd"/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Типи</w:t>
      </w:r>
      <w:proofErr w:type="spellEnd"/>
      <w:r>
        <w:t xml:space="preserve">,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природокористування</w:t>
      </w:r>
      <w:proofErr w:type="spellEnd"/>
      <w:r>
        <w:t xml:space="preserve">. </w:t>
      </w:r>
    </w:p>
    <w:p w:rsidR="007A7C7F" w:rsidRDefault="007A7C7F" w:rsidP="007A7C7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Інвестиції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характеристика.</w:t>
      </w:r>
    </w:p>
    <w:p w:rsidR="007A7C7F" w:rsidRDefault="007A7C7F" w:rsidP="007A7C7F">
      <w:pPr>
        <w:numPr>
          <w:ilvl w:val="0"/>
          <w:numId w:val="1"/>
        </w:numPr>
        <w:spacing w:line="360" w:lineRule="auto"/>
      </w:pP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інжиніринг</w:t>
      </w:r>
      <w:proofErr w:type="spellEnd"/>
    </w:p>
    <w:p w:rsidR="007A7C7F" w:rsidRDefault="007A7C7F" w:rsidP="007A7C7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proofErr w:type="spellStart"/>
      <w:r>
        <w:t>Функції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ідприємництва</w:t>
      </w:r>
      <w:proofErr w:type="spellEnd"/>
      <w:r>
        <w:t xml:space="preserve">, предмет </w:t>
      </w:r>
      <w:proofErr w:type="spellStart"/>
      <w:r>
        <w:t>вивчення</w:t>
      </w:r>
      <w:proofErr w:type="spellEnd"/>
      <w:r>
        <w:t>.</w:t>
      </w:r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Еластичність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та </w:t>
      </w:r>
      <w:proofErr w:type="spellStart"/>
      <w:r>
        <w:t>пропозиції</w:t>
      </w:r>
      <w:proofErr w:type="spellEnd"/>
    </w:p>
    <w:p w:rsidR="007A7C7F" w:rsidRDefault="007A7C7F" w:rsidP="007A7C7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>Екологічно безпечне використання водних та повітряних ресурсів</w:t>
      </w:r>
    </w:p>
    <w:p w:rsidR="007A7C7F" w:rsidRDefault="007A7C7F" w:rsidP="007A7C7F">
      <w:pPr>
        <w:pStyle w:val="2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Участь України в міжнародному співробітництві в екологічній сфері.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lang w:val="uk-UA"/>
        </w:rPr>
      </w:pPr>
      <w:r>
        <w:rPr>
          <w:lang w:val="uk-UA"/>
        </w:rPr>
        <w:t>Сертифікація підприємницької діяльності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lang w:val="uk-UA"/>
        </w:rPr>
      </w:pPr>
      <w:r>
        <w:rPr>
          <w:lang w:val="uk-UA"/>
        </w:rPr>
        <w:t>Механізм вільного ціноутворення</w:t>
      </w:r>
    </w:p>
    <w:p w:rsidR="007A7C7F" w:rsidRDefault="007A7C7F" w:rsidP="007A7C7F">
      <w:pPr>
        <w:pStyle w:val="a6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proofErr w:type="spellStart"/>
      <w:r>
        <w:rPr>
          <w:sz w:val="24"/>
        </w:rPr>
        <w:t>Поняття</w:t>
      </w:r>
      <w:proofErr w:type="spellEnd"/>
      <w:r>
        <w:rPr>
          <w:sz w:val="24"/>
        </w:rPr>
        <w:t xml:space="preserve"> про </w:t>
      </w:r>
      <w:proofErr w:type="spellStart"/>
      <w:r>
        <w:rPr>
          <w:sz w:val="24"/>
        </w:rPr>
        <w:t>природоохоронні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комплекси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їх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технічну</w:t>
      </w:r>
      <w:proofErr w:type="spellEnd"/>
      <w:r>
        <w:rPr>
          <w:sz w:val="24"/>
        </w:rPr>
        <w:t xml:space="preserve"> базу. 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Cs/>
          <w:iCs/>
          <w:color w:val="000000"/>
        </w:rPr>
      </w:pPr>
      <w:proofErr w:type="spellStart"/>
      <w:r>
        <w:rPr>
          <w:bCs/>
          <w:color w:val="000000"/>
        </w:rPr>
        <w:t>Загальна</w:t>
      </w:r>
      <w:proofErr w:type="spellEnd"/>
      <w:r>
        <w:rPr>
          <w:bCs/>
          <w:color w:val="000000"/>
        </w:rPr>
        <w:t xml:space="preserve"> характеристика </w:t>
      </w:r>
      <w:proofErr w:type="spellStart"/>
      <w:r>
        <w:rPr>
          <w:bCs/>
          <w:color w:val="000000"/>
        </w:rPr>
        <w:t>цінних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папері</w:t>
      </w:r>
      <w:proofErr w:type="gramStart"/>
      <w:r>
        <w:rPr>
          <w:bCs/>
          <w:color w:val="000000"/>
        </w:rPr>
        <w:t>в</w:t>
      </w:r>
      <w:proofErr w:type="spellEnd"/>
      <w:proofErr w:type="gramEnd"/>
      <w:r>
        <w:rPr>
          <w:bCs/>
          <w:color w:val="000000"/>
        </w:rPr>
        <w:t>.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t>Ринок</w:t>
      </w:r>
      <w:proofErr w:type="spellEnd"/>
      <w:r>
        <w:t xml:space="preserve"> </w:t>
      </w:r>
      <w:proofErr w:type="spellStart"/>
      <w:r>
        <w:t>інтелектуальної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lang w:val="uk-UA"/>
        </w:rPr>
      </w:pPr>
      <w:r>
        <w:rPr>
          <w:lang w:val="uk-UA"/>
        </w:rPr>
        <w:t xml:space="preserve">Сутність екологічного підприємництва як засобу </w:t>
      </w:r>
      <w:proofErr w:type="spellStart"/>
      <w:r>
        <w:rPr>
          <w:lang w:val="uk-UA"/>
        </w:rPr>
        <w:t>екологізації</w:t>
      </w:r>
      <w:proofErr w:type="spellEnd"/>
      <w:r>
        <w:rPr>
          <w:lang w:val="uk-UA"/>
        </w:rPr>
        <w:t xml:space="preserve"> економічного розвитку</w:t>
      </w:r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Антропогенний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природу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результати</w:t>
      </w:r>
      <w:proofErr w:type="spellEnd"/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rPr>
          <w:bCs/>
        </w:rPr>
      </w:pPr>
      <w:r>
        <w:rPr>
          <w:bCs/>
          <w:color w:val="000000"/>
        </w:rPr>
        <w:t xml:space="preserve">Потреба </w:t>
      </w:r>
      <w:proofErr w:type="spellStart"/>
      <w:r>
        <w:rPr>
          <w:bCs/>
          <w:color w:val="000000"/>
        </w:rPr>
        <w:t>вдосконалення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правової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бази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щодо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законодавчого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регулювання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розвитку</w:t>
      </w:r>
      <w:proofErr w:type="spellEnd"/>
      <w:r>
        <w:rPr>
          <w:bCs/>
          <w:color w:val="000000"/>
        </w:rPr>
        <w:t xml:space="preserve"> </w:t>
      </w:r>
      <w:proofErr w:type="spellStart"/>
      <w:proofErr w:type="gramStart"/>
      <w:r>
        <w:rPr>
          <w:bCs/>
          <w:color w:val="000000"/>
        </w:rPr>
        <w:t>п</w:t>
      </w:r>
      <w:proofErr w:type="gramEnd"/>
      <w:r>
        <w:rPr>
          <w:bCs/>
          <w:color w:val="000000"/>
        </w:rPr>
        <w:t>ідприємництва</w:t>
      </w:r>
      <w:proofErr w:type="spellEnd"/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Ліцензування</w:t>
      </w:r>
      <w:proofErr w:type="spellEnd"/>
      <w:r>
        <w:t xml:space="preserve"> </w:t>
      </w:r>
      <w:proofErr w:type="spellStart"/>
      <w:r>
        <w:t>природокористування</w:t>
      </w:r>
      <w:proofErr w:type="spellEnd"/>
    </w:p>
    <w:p w:rsidR="007A7C7F" w:rsidRDefault="007A7C7F" w:rsidP="007A7C7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proofErr w:type="spellStart"/>
      <w:r>
        <w:rPr>
          <w:color w:val="000000"/>
        </w:rPr>
        <w:t>Оцінка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економічної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ефективності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виробничих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інвестицій</w:t>
      </w:r>
      <w:proofErr w:type="spellEnd"/>
      <w:r>
        <w:rPr>
          <w:color w:val="000000"/>
        </w:rPr>
        <w:t xml:space="preserve"> 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ринку.</w:t>
      </w:r>
    </w:p>
    <w:p w:rsidR="007A7C7F" w:rsidRDefault="007A7C7F" w:rsidP="007A7C7F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b w:val="0"/>
          <w:kern w:val="0"/>
          <w:sz w:val="24"/>
          <w:szCs w:val="24"/>
          <w:lang w:val="uk-UA"/>
        </w:rPr>
      </w:pPr>
      <w:r>
        <w:rPr>
          <w:b w:val="0"/>
          <w:kern w:val="0"/>
          <w:sz w:val="24"/>
          <w:szCs w:val="24"/>
          <w:lang w:val="uk-UA"/>
        </w:rPr>
        <w:lastRenderedPageBreak/>
        <w:t>Екологічний менеджмент і аудит</w:t>
      </w:r>
    </w:p>
    <w:p w:rsidR="007A7C7F" w:rsidRDefault="007A7C7F" w:rsidP="007A7C7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</w:rPr>
      </w:pPr>
      <w:proofErr w:type="spellStart"/>
      <w:r>
        <w:rPr>
          <w:bCs/>
        </w:rPr>
        <w:t>Поняття</w:t>
      </w:r>
      <w:proofErr w:type="spellEnd"/>
      <w:r>
        <w:rPr>
          <w:bCs/>
        </w:rPr>
        <w:t xml:space="preserve"> про </w:t>
      </w:r>
      <w:proofErr w:type="spellStart"/>
      <w:r>
        <w:rPr>
          <w:bCs/>
        </w:rPr>
        <w:t>фонди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п</w:t>
      </w:r>
      <w:proofErr w:type="gramEnd"/>
      <w:r>
        <w:rPr>
          <w:bCs/>
        </w:rPr>
        <w:t>ідприємств</w:t>
      </w:r>
      <w:proofErr w:type="spellEnd"/>
      <w:r>
        <w:rPr>
          <w:bCs/>
        </w:rPr>
        <w:t>.</w:t>
      </w:r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Ринкові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в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 </w:t>
      </w:r>
      <w:proofErr w:type="spellStart"/>
      <w:r>
        <w:t>природокористуванням</w:t>
      </w:r>
      <w:proofErr w:type="spellEnd"/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Життєвий</w:t>
      </w:r>
      <w:proofErr w:type="spellEnd"/>
      <w:r>
        <w:t xml:space="preserve"> цикл товару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rPr>
          <w:bCs/>
        </w:rPr>
        <w:t>Поняття</w:t>
      </w:r>
      <w:proofErr w:type="spellEnd"/>
      <w:r>
        <w:rPr>
          <w:bCs/>
        </w:rPr>
        <w:t xml:space="preserve"> та суть </w:t>
      </w:r>
      <w:proofErr w:type="spellStart"/>
      <w:r>
        <w:rPr>
          <w:bCs/>
        </w:rPr>
        <w:t>е</w:t>
      </w:r>
      <w:r>
        <w:t>кологізації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Планування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ресурсі</w:t>
      </w:r>
      <w:proofErr w:type="gramStart"/>
      <w:r>
        <w:t>в</w:t>
      </w:r>
      <w:proofErr w:type="spellEnd"/>
      <w:proofErr w:type="gramEnd"/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r>
        <w:t xml:space="preserve">Характеристика </w:t>
      </w:r>
      <w:proofErr w:type="spellStart"/>
      <w:r>
        <w:t>якості</w:t>
      </w:r>
      <w:proofErr w:type="spellEnd"/>
      <w:r>
        <w:t xml:space="preserve"> товару</w:t>
      </w:r>
    </w:p>
    <w:p w:rsidR="007A7C7F" w:rsidRDefault="007A7C7F" w:rsidP="007A7C7F">
      <w:pPr>
        <w:pStyle w:val="2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Основи правової та законодавчої бази екологічного підприємництва в Україні. </w:t>
      </w:r>
    </w:p>
    <w:p w:rsidR="007A7C7F" w:rsidRDefault="007A7C7F" w:rsidP="007A7C7F">
      <w:pPr>
        <w:numPr>
          <w:ilvl w:val="0"/>
          <w:numId w:val="1"/>
        </w:numPr>
        <w:spacing w:line="360" w:lineRule="auto"/>
      </w:pPr>
      <w:proofErr w:type="spellStart"/>
      <w:r>
        <w:t>Проблеми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малого </w:t>
      </w:r>
      <w:proofErr w:type="spellStart"/>
      <w:r>
        <w:t>бізнесу</w:t>
      </w:r>
      <w:proofErr w:type="spellEnd"/>
      <w:r>
        <w:t xml:space="preserve"> в </w:t>
      </w:r>
      <w:proofErr w:type="spellStart"/>
      <w:r>
        <w:t>Україні</w:t>
      </w:r>
      <w:proofErr w:type="spellEnd"/>
    </w:p>
    <w:p w:rsidR="007A7C7F" w:rsidRDefault="007A7C7F" w:rsidP="007A7C7F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b w:val="0"/>
          <w:kern w:val="0"/>
          <w:sz w:val="24"/>
          <w:szCs w:val="24"/>
          <w:lang w:val="uk-UA"/>
        </w:rPr>
      </w:pPr>
      <w:r>
        <w:rPr>
          <w:b w:val="0"/>
          <w:kern w:val="0"/>
          <w:sz w:val="24"/>
          <w:szCs w:val="24"/>
          <w:lang w:val="uk-UA"/>
        </w:rPr>
        <w:t>Екологічний менеджмент і аудит</w:t>
      </w:r>
    </w:p>
    <w:p w:rsidR="007A7C7F" w:rsidRDefault="007A7C7F" w:rsidP="007A7C7F">
      <w:pPr>
        <w:pStyle w:val="a6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Потреба державного </w:t>
      </w:r>
      <w:proofErr w:type="spellStart"/>
      <w:r>
        <w:rPr>
          <w:sz w:val="24"/>
        </w:rPr>
        <w:t>регулювання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екологічного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</w:t>
      </w:r>
      <w:proofErr w:type="gramEnd"/>
      <w:r>
        <w:rPr>
          <w:sz w:val="24"/>
        </w:rPr>
        <w:t>ідприємництва</w:t>
      </w:r>
      <w:proofErr w:type="spellEnd"/>
      <w:r>
        <w:rPr>
          <w:sz w:val="24"/>
        </w:rPr>
        <w:t xml:space="preserve">.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t>Сутність</w:t>
      </w:r>
      <w:proofErr w:type="spellEnd"/>
      <w:r>
        <w:t xml:space="preserve"> маржинального </w:t>
      </w:r>
      <w:proofErr w:type="spellStart"/>
      <w:r>
        <w:t>прибутку</w:t>
      </w:r>
      <w:proofErr w:type="spellEnd"/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rPr>
          <w:bCs/>
          <w:color w:val="000000"/>
        </w:rPr>
      </w:pPr>
      <w:proofErr w:type="spellStart"/>
      <w:r>
        <w:rPr>
          <w:bCs/>
          <w:color w:val="000000"/>
        </w:rPr>
        <w:t>Загальна</w:t>
      </w:r>
      <w:proofErr w:type="spellEnd"/>
      <w:r>
        <w:rPr>
          <w:bCs/>
          <w:color w:val="000000"/>
        </w:rPr>
        <w:t xml:space="preserve"> характеристика </w:t>
      </w:r>
      <w:proofErr w:type="spellStart"/>
      <w:r>
        <w:rPr>
          <w:bCs/>
          <w:color w:val="000000"/>
        </w:rPr>
        <w:t>захисту</w:t>
      </w:r>
      <w:proofErr w:type="spellEnd"/>
      <w:r>
        <w:rPr>
          <w:bCs/>
          <w:color w:val="000000"/>
        </w:rPr>
        <w:t xml:space="preserve"> прав </w:t>
      </w:r>
      <w:proofErr w:type="spellStart"/>
      <w:r>
        <w:rPr>
          <w:bCs/>
          <w:color w:val="000000"/>
        </w:rPr>
        <w:t>підприємців</w:t>
      </w:r>
      <w:proofErr w:type="spellEnd"/>
      <w:r>
        <w:rPr>
          <w:bCs/>
          <w:color w:val="000000"/>
        </w:rPr>
        <w:t xml:space="preserve"> </w:t>
      </w:r>
      <w:proofErr w:type="spellStart"/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>ід</w:t>
      </w:r>
      <w:proofErr w:type="spellEnd"/>
      <w:r>
        <w:rPr>
          <w:bCs/>
          <w:color w:val="000000"/>
        </w:rPr>
        <w:t xml:space="preserve"> незаконного </w:t>
      </w:r>
      <w:proofErr w:type="spellStart"/>
      <w:r>
        <w:rPr>
          <w:bCs/>
          <w:color w:val="000000"/>
        </w:rPr>
        <w:t>втручання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державних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органів</w:t>
      </w:r>
      <w:proofErr w:type="spellEnd"/>
      <w:r>
        <w:rPr>
          <w:bCs/>
          <w:color w:val="000000"/>
        </w:rPr>
        <w:t xml:space="preserve"> у </w:t>
      </w:r>
      <w:proofErr w:type="spellStart"/>
      <w:r>
        <w:rPr>
          <w:bCs/>
          <w:color w:val="000000"/>
        </w:rPr>
        <w:t>їхню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діяльність</w:t>
      </w:r>
      <w:proofErr w:type="spellEnd"/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природокористування</w:t>
      </w:r>
      <w:proofErr w:type="spellEnd"/>
      <w:r>
        <w:t xml:space="preserve">. </w:t>
      </w:r>
    </w:p>
    <w:p w:rsidR="007A7C7F" w:rsidRDefault="007A7C7F" w:rsidP="007A7C7F">
      <w:pPr>
        <w:pStyle w:val="21"/>
        <w:numPr>
          <w:ilvl w:val="0"/>
          <w:numId w:val="1"/>
        </w:numPr>
        <w:spacing w:after="0"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Інвестиційне проектування: економічне обґрунтування проекту (бізнес-план). </w:t>
      </w:r>
    </w:p>
    <w:p w:rsidR="007A7C7F" w:rsidRDefault="007A7C7F" w:rsidP="007A7C7F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b w:val="0"/>
          <w:kern w:val="0"/>
          <w:sz w:val="24"/>
          <w:szCs w:val="24"/>
          <w:lang w:val="uk-UA"/>
        </w:rPr>
      </w:pPr>
      <w:r>
        <w:rPr>
          <w:b w:val="0"/>
          <w:kern w:val="0"/>
          <w:sz w:val="24"/>
          <w:szCs w:val="24"/>
          <w:lang w:val="uk-UA"/>
        </w:rPr>
        <w:t>Екологічний маркетинг</w:t>
      </w:r>
    </w:p>
    <w:p w:rsidR="007A7C7F" w:rsidRDefault="007A7C7F" w:rsidP="007A7C7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lang w:val="uk-UA"/>
        </w:rPr>
      </w:pPr>
      <w:r>
        <w:rPr>
          <w:lang w:val="uk-UA"/>
        </w:rPr>
        <w:t xml:space="preserve">Суб’єкти та об’єкти підприємницької діяльності.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t>Екологічне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ідприємництво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переходу до </w:t>
      </w:r>
      <w:proofErr w:type="spellStart"/>
      <w:r>
        <w:t>ринкової</w:t>
      </w:r>
      <w:proofErr w:type="spellEnd"/>
      <w:r>
        <w:t xml:space="preserve"> </w:t>
      </w:r>
      <w:proofErr w:type="spellStart"/>
      <w:r>
        <w:t>економіки</w:t>
      </w:r>
      <w:proofErr w:type="spellEnd"/>
    </w:p>
    <w:p w:rsidR="007A7C7F" w:rsidRDefault="007A7C7F" w:rsidP="007A7C7F">
      <w:pPr>
        <w:numPr>
          <w:ilvl w:val="0"/>
          <w:numId w:val="1"/>
        </w:numPr>
        <w:spacing w:line="360" w:lineRule="auto"/>
      </w:pP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лізингової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</w:p>
    <w:p w:rsidR="007A7C7F" w:rsidRDefault="007A7C7F" w:rsidP="007A7C7F">
      <w:pPr>
        <w:pStyle w:val="2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Необхідність подальшого удосконалення законодавчої бази екологічного підприємництва.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t>Етапи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 xml:space="preserve">Суть </w:t>
      </w:r>
      <w:proofErr w:type="spellStart"/>
      <w:r>
        <w:t>екологічного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bCs/>
          <w:lang w:val="uk-UA"/>
        </w:rPr>
        <w:t>Методи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екологізації</w:t>
      </w:r>
      <w:proofErr w:type="spellEnd"/>
      <w:r>
        <w:rPr>
          <w:lang w:val="uk-UA"/>
        </w:rPr>
        <w:t xml:space="preserve"> економічної сфери України.</w:t>
      </w:r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Сутність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 xml:space="preserve">, </w:t>
      </w:r>
      <w:proofErr w:type="spellStart"/>
      <w:r>
        <w:t>форми</w:t>
      </w:r>
      <w:proofErr w:type="spellEnd"/>
      <w:r>
        <w:t xml:space="preserve"> та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конкурентної</w:t>
      </w:r>
      <w:proofErr w:type="spellEnd"/>
      <w:r>
        <w:t xml:space="preserve"> </w:t>
      </w:r>
      <w:proofErr w:type="spellStart"/>
      <w:r>
        <w:t>боротьби</w:t>
      </w:r>
      <w:proofErr w:type="spellEnd"/>
    </w:p>
    <w:p w:rsidR="007A7C7F" w:rsidRDefault="007A7C7F" w:rsidP="007A7C7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>Екологічно безпечне використання земельних ресурсів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proofErr w:type="spellStart"/>
      <w:r>
        <w:rPr>
          <w:bCs/>
        </w:rPr>
        <w:t>Принципи</w:t>
      </w:r>
      <w:proofErr w:type="spellEnd"/>
      <w:r>
        <w:rPr>
          <w:bCs/>
        </w:rPr>
        <w:t xml:space="preserve"> та </w:t>
      </w:r>
      <w:proofErr w:type="spellStart"/>
      <w:r>
        <w:rPr>
          <w:bCs/>
        </w:rPr>
        <w:t>н</w:t>
      </w:r>
      <w:r>
        <w:t>апрями</w:t>
      </w:r>
      <w:proofErr w:type="spellEnd"/>
      <w:r>
        <w:t xml:space="preserve"> </w:t>
      </w:r>
      <w:proofErr w:type="spellStart"/>
      <w:r>
        <w:t>екологізації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Характеристика </w:t>
      </w:r>
      <w:proofErr w:type="spellStart"/>
      <w:r>
        <w:rPr>
          <w:color w:val="000000"/>
        </w:rPr>
        <w:t>партнерських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зв’язкі</w:t>
      </w:r>
      <w:proofErr w:type="gramStart"/>
      <w:r>
        <w:rPr>
          <w:color w:val="000000"/>
        </w:rPr>
        <w:t>в</w:t>
      </w:r>
      <w:proofErr w:type="spellEnd"/>
      <w:proofErr w:type="gramEnd"/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rPr>
          <w:bCs/>
          <w:color w:val="000000"/>
        </w:rPr>
      </w:pPr>
      <w:proofErr w:type="spellStart"/>
      <w:r>
        <w:rPr>
          <w:bCs/>
          <w:color w:val="000000"/>
        </w:rPr>
        <w:t>Законодавчі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обмеження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щодо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рекламування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окремих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видів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продукції</w:t>
      </w:r>
      <w:proofErr w:type="spellEnd"/>
    </w:p>
    <w:p w:rsidR="007A7C7F" w:rsidRDefault="007A7C7F" w:rsidP="007A7C7F">
      <w:pPr>
        <w:pStyle w:val="2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Особливості джерел правового регулювання в сфері природокористування. </w:t>
      </w:r>
    </w:p>
    <w:p w:rsidR="007A7C7F" w:rsidRDefault="007A7C7F" w:rsidP="007A7C7F">
      <w:pPr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Механізм державного регулювання підприємницької діяльності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lang w:val="uk-UA"/>
        </w:rPr>
      </w:pPr>
      <w:r>
        <w:rPr>
          <w:lang w:val="uk-UA"/>
        </w:rPr>
        <w:t>Особливості інвестиційної діяльності екологічного спрямування</w:t>
      </w:r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>Ліцензування природокористування</w:t>
      </w:r>
    </w:p>
    <w:p w:rsidR="007A7C7F" w:rsidRDefault="007A7C7F" w:rsidP="007A7C7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Поняття виробничих інвестицій (капіталовкладень), їх склад, структура, джерела їх </w:t>
      </w:r>
      <w:r>
        <w:rPr>
          <w:color w:val="000000"/>
          <w:lang w:val="uk-UA"/>
        </w:rPr>
        <w:lastRenderedPageBreak/>
        <w:t>фінансування</w:t>
      </w:r>
    </w:p>
    <w:p w:rsidR="007A7C7F" w:rsidRDefault="007A7C7F" w:rsidP="007A7C7F">
      <w:pPr>
        <w:numPr>
          <w:ilvl w:val="0"/>
          <w:numId w:val="1"/>
        </w:numPr>
        <w:spacing w:line="360" w:lineRule="auto"/>
      </w:pPr>
      <w:proofErr w:type="spellStart"/>
      <w:r>
        <w:t>Екологічне</w:t>
      </w:r>
      <w:proofErr w:type="spellEnd"/>
      <w:r>
        <w:t xml:space="preserve"> </w:t>
      </w:r>
      <w:proofErr w:type="spellStart"/>
      <w:r>
        <w:t>маркування</w:t>
      </w:r>
      <w:proofErr w:type="spellEnd"/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r>
        <w:t xml:space="preserve">Плата за </w:t>
      </w:r>
      <w:proofErr w:type="spellStart"/>
      <w:r>
        <w:t>природні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та </w:t>
      </w:r>
      <w:proofErr w:type="spellStart"/>
      <w:r>
        <w:t>забруднення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природного </w:t>
      </w:r>
      <w:proofErr w:type="spellStart"/>
      <w:r>
        <w:t>середовища</w:t>
      </w:r>
      <w:proofErr w:type="spellEnd"/>
      <w:r>
        <w:t xml:space="preserve">. 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Поняття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бізнесу</w:t>
      </w:r>
      <w:proofErr w:type="spellEnd"/>
      <w:r>
        <w:rPr>
          <w:color w:val="000000"/>
        </w:rPr>
        <w:t>.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Cs/>
          <w:iCs/>
          <w:color w:val="000000"/>
        </w:rPr>
      </w:pPr>
      <w:proofErr w:type="spellStart"/>
      <w:r>
        <w:rPr>
          <w:bCs/>
          <w:iCs/>
          <w:color w:val="000000"/>
        </w:rPr>
        <w:t>Державне</w:t>
      </w:r>
      <w:proofErr w:type="spellEnd"/>
      <w:r>
        <w:rPr>
          <w:bCs/>
          <w:iCs/>
          <w:color w:val="000000"/>
        </w:rPr>
        <w:t xml:space="preserve"> </w:t>
      </w:r>
      <w:proofErr w:type="spellStart"/>
      <w:r>
        <w:rPr>
          <w:bCs/>
          <w:iCs/>
          <w:color w:val="000000"/>
        </w:rPr>
        <w:t>регулювання</w:t>
      </w:r>
      <w:proofErr w:type="spellEnd"/>
      <w:r>
        <w:rPr>
          <w:bCs/>
          <w:iCs/>
          <w:color w:val="000000"/>
        </w:rPr>
        <w:t xml:space="preserve"> </w:t>
      </w:r>
      <w:proofErr w:type="spellStart"/>
      <w:r>
        <w:rPr>
          <w:bCs/>
          <w:iCs/>
          <w:color w:val="000000"/>
        </w:rPr>
        <w:t>ціноутворення</w:t>
      </w:r>
      <w:proofErr w:type="spellEnd"/>
      <w:r>
        <w:rPr>
          <w:bCs/>
          <w:iCs/>
          <w:color w:val="000000"/>
        </w:rPr>
        <w:t xml:space="preserve"> ринку </w:t>
      </w:r>
      <w:proofErr w:type="spellStart"/>
      <w:r>
        <w:rPr>
          <w:bCs/>
          <w:iCs/>
          <w:color w:val="000000"/>
        </w:rPr>
        <w:t>екотоварі</w:t>
      </w:r>
      <w:proofErr w:type="gramStart"/>
      <w:r>
        <w:rPr>
          <w:bCs/>
          <w:iCs/>
          <w:color w:val="000000"/>
        </w:rPr>
        <w:t>в</w:t>
      </w:r>
      <w:proofErr w:type="spellEnd"/>
      <w:proofErr w:type="gramEnd"/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Лімітування</w:t>
      </w:r>
      <w:proofErr w:type="spellEnd"/>
      <w:r>
        <w:t xml:space="preserve"> </w:t>
      </w:r>
      <w:proofErr w:type="spellStart"/>
      <w:r>
        <w:t>природокористування</w:t>
      </w:r>
      <w:proofErr w:type="spellEnd"/>
      <w:r>
        <w:t xml:space="preserve">. </w:t>
      </w:r>
    </w:p>
    <w:p w:rsidR="007A7C7F" w:rsidRDefault="007A7C7F" w:rsidP="007A7C7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proofErr w:type="spellStart"/>
      <w:r>
        <w:rPr>
          <w:color w:val="000000"/>
        </w:rPr>
        <w:t>Оцінка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економічної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ефективності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виробничих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інвестицій</w:t>
      </w:r>
      <w:proofErr w:type="spellEnd"/>
      <w:r>
        <w:rPr>
          <w:color w:val="000000"/>
        </w:rPr>
        <w:t xml:space="preserve"> 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ринку.</w:t>
      </w:r>
    </w:p>
    <w:p w:rsidR="007A7C7F" w:rsidRDefault="007A7C7F" w:rsidP="007A7C7F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b w:val="0"/>
          <w:kern w:val="0"/>
          <w:sz w:val="24"/>
          <w:szCs w:val="24"/>
          <w:lang w:val="uk-UA"/>
        </w:rPr>
      </w:pPr>
      <w:r>
        <w:rPr>
          <w:b w:val="0"/>
          <w:kern w:val="0"/>
          <w:sz w:val="24"/>
          <w:szCs w:val="24"/>
          <w:lang w:val="uk-UA"/>
        </w:rPr>
        <w:t>Сутність конкуренції в екологічній сфері</w:t>
      </w:r>
    </w:p>
    <w:p w:rsidR="007A7C7F" w:rsidRDefault="007A7C7F" w:rsidP="007A7C7F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lang w:val="uk-UA"/>
        </w:rPr>
      </w:pPr>
      <w:r>
        <w:rPr>
          <w:lang w:val="uk-UA"/>
        </w:rPr>
        <w:t>Напрями екологічного підприємництва в Україні</w:t>
      </w:r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>Основні джерела підприємницької ідеї</w:t>
      </w:r>
    </w:p>
    <w:p w:rsidR="007A7C7F" w:rsidRDefault="007A7C7F" w:rsidP="007A7C7F">
      <w:pPr>
        <w:numPr>
          <w:ilvl w:val="0"/>
          <w:numId w:val="1"/>
        </w:numPr>
        <w:spacing w:line="360" w:lineRule="auto"/>
        <w:jc w:val="both"/>
      </w:pPr>
      <w:proofErr w:type="spellStart"/>
      <w:r>
        <w:t>Способи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>.</w:t>
      </w:r>
    </w:p>
    <w:sectPr w:rsidR="007A7C7F" w:rsidSect="0076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0A3"/>
    <w:multiLevelType w:val="hybridMultilevel"/>
    <w:tmpl w:val="CB201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D44F2"/>
    <w:multiLevelType w:val="hybridMultilevel"/>
    <w:tmpl w:val="64EE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74A24"/>
    <w:multiLevelType w:val="hybridMultilevel"/>
    <w:tmpl w:val="2BFA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F3E5D"/>
    <w:multiLevelType w:val="hybridMultilevel"/>
    <w:tmpl w:val="4BFA0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A256C"/>
    <w:multiLevelType w:val="hybridMultilevel"/>
    <w:tmpl w:val="A50A0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1472C"/>
    <w:multiLevelType w:val="hybridMultilevel"/>
    <w:tmpl w:val="3ADEB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E1B14"/>
    <w:multiLevelType w:val="hybridMultilevel"/>
    <w:tmpl w:val="FB768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222437"/>
    <w:multiLevelType w:val="hybridMultilevel"/>
    <w:tmpl w:val="04AA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E2E80"/>
    <w:multiLevelType w:val="hybridMultilevel"/>
    <w:tmpl w:val="2D08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73646"/>
    <w:multiLevelType w:val="hybridMultilevel"/>
    <w:tmpl w:val="CBDA0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992945"/>
    <w:multiLevelType w:val="hybridMultilevel"/>
    <w:tmpl w:val="F968C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9237E3"/>
    <w:multiLevelType w:val="hybridMultilevel"/>
    <w:tmpl w:val="5E32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4A5B60"/>
    <w:multiLevelType w:val="hybridMultilevel"/>
    <w:tmpl w:val="90EC1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E71E21"/>
    <w:multiLevelType w:val="hybridMultilevel"/>
    <w:tmpl w:val="18F6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107F52"/>
    <w:multiLevelType w:val="hybridMultilevel"/>
    <w:tmpl w:val="76400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BC6FB5"/>
    <w:multiLevelType w:val="hybridMultilevel"/>
    <w:tmpl w:val="A03EF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0440F"/>
    <w:multiLevelType w:val="hybridMultilevel"/>
    <w:tmpl w:val="8A544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19310A"/>
    <w:multiLevelType w:val="hybridMultilevel"/>
    <w:tmpl w:val="FB267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B877DE"/>
    <w:multiLevelType w:val="hybridMultilevel"/>
    <w:tmpl w:val="9A84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A7405E"/>
    <w:multiLevelType w:val="hybridMultilevel"/>
    <w:tmpl w:val="187A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47D85"/>
    <w:multiLevelType w:val="hybridMultilevel"/>
    <w:tmpl w:val="405A3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8E11DE"/>
    <w:multiLevelType w:val="hybridMultilevel"/>
    <w:tmpl w:val="60B0A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B853B1"/>
    <w:multiLevelType w:val="hybridMultilevel"/>
    <w:tmpl w:val="C87CF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B26B71"/>
    <w:multiLevelType w:val="hybridMultilevel"/>
    <w:tmpl w:val="2DE0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AC26CF"/>
    <w:multiLevelType w:val="hybridMultilevel"/>
    <w:tmpl w:val="35BE1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C7F"/>
    <w:rsid w:val="007619BA"/>
    <w:rsid w:val="007A7C7F"/>
    <w:rsid w:val="00AE11D3"/>
    <w:rsid w:val="00FF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A7C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7A7C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semiHidden/>
    <w:unhideWhenUsed/>
    <w:rsid w:val="007A7C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7A7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7A7C7F"/>
    <w:pPr>
      <w:spacing w:after="120"/>
    </w:pPr>
    <w:rPr>
      <w:sz w:val="44"/>
    </w:rPr>
  </w:style>
  <w:style w:type="character" w:customStyle="1" w:styleId="a7">
    <w:name w:val="Основной текст Знак"/>
    <w:basedOn w:val="a0"/>
    <w:link w:val="a6"/>
    <w:semiHidden/>
    <w:rsid w:val="007A7C7F"/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A7C7F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7A7C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A7C7F"/>
    <w:pPr>
      <w:spacing w:after="120" w:line="480" w:lineRule="auto"/>
      <w:ind w:left="283"/>
    </w:pPr>
    <w:rPr>
      <w:sz w:val="44"/>
    </w:rPr>
  </w:style>
  <w:style w:type="character" w:customStyle="1" w:styleId="22">
    <w:name w:val="Основной текст с отступом 2 Знак"/>
    <w:basedOn w:val="a0"/>
    <w:link w:val="21"/>
    <w:semiHidden/>
    <w:rsid w:val="007A7C7F"/>
    <w:rPr>
      <w:rFonts w:ascii="Times New Roman" w:eastAsia="Times New Roman" w:hAnsi="Times New Roman" w:cs="Times New Roman"/>
      <w:sz w:val="4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kgt_knv</dc:creator>
  <cp:keywords/>
  <dc:description/>
  <cp:lastModifiedBy>kgt_knv</cp:lastModifiedBy>
  <cp:revision>2</cp:revision>
  <dcterms:created xsi:type="dcterms:W3CDTF">2015-12-01T09:38:00Z</dcterms:created>
  <dcterms:modified xsi:type="dcterms:W3CDTF">2015-12-01T09:40:00Z</dcterms:modified>
</cp:coreProperties>
</file>