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5AA" w:rsidRPr="00193119" w:rsidRDefault="002F61C0" w:rsidP="005565AA">
      <w:pPr>
        <w:jc w:val="center"/>
        <w:rPr>
          <w:rStyle w:val="fontstyle01"/>
          <w:rFonts w:ascii="Times New Roman" w:hAnsi="Times New Roman"/>
          <w:b/>
          <w:sz w:val="28"/>
          <w:szCs w:val="28"/>
          <w:lang w:val="uk-UA"/>
        </w:rPr>
      </w:pPr>
      <w:r w:rsidRPr="002F61C0">
        <w:rPr>
          <w:rStyle w:val="fontstyle01"/>
          <w:rFonts w:ascii="Times New Roman" w:hAnsi="Times New Roman"/>
          <w:b/>
          <w:sz w:val="28"/>
          <w:szCs w:val="28"/>
          <w:lang w:val="uk-UA"/>
        </w:rPr>
        <w:t xml:space="preserve">Практика 13 та 14 15-05-20 </w:t>
      </w:r>
      <w:proofErr w:type="spellStart"/>
      <w:r w:rsidRPr="002F61C0">
        <w:rPr>
          <w:rStyle w:val="fontstyle01"/>
          <w:rFonts w:ascii="Times New Roman" w:hAnsi="Times New Roman"/>
          <w:b/>
          <w:sz w:val="28"/>
          <w:szCs w:val="28"/>
          <w:lang w:val="uk-UA"/>
        </w:rPr>
        <w:t>Пт</w:t>
      </w:r>
      <w:proofErr w:type="spellEnd"/>
      <w:r w:rsidRPr="002F61C0">
        <w:rPr>
          <w:rStyle w:val="fontstyle01"/>
          <w:rFonts w:ascii="Times New Roman" w:hAnsi="Times New Roman"/>
          <w:b/>
          <w:sz w:val="28"/>
          <w:szCs w:val="28"/>
          <w:lang w:val="uk-UA"/>
        </w:rPr>
        <w:t xml:space="preserve"> 10-00 - 13-00 МТ-1 </w:t>
      </w:r>
      <w:proofErr w:type="spellStart"/>
      <w:r w:rsidRPr="002F61C0">
        <w:rPr>
          <w:rStyle w:val="fontstyle01"/>
          <w:rFonts w:ascii="Times New Roman" w:hAnsi="Times New Roman"/>
          <w:b/>
          <w:sz w:val="28"/>
          <w:szCs w:val="28"/>
          <w:lang w:val="uk-UA"/>
        </w:rPr>
        <w:t>ССтаУЯ</w:t>
      </w:r>
      <w:proofErr w:type="spellEnd"/>
    </w:p>
    <w:p w:rsidR="006D6EFE" w:rsidRPr="00973A80" w:rsidRDefault="006D6EFE" w:rsidP="006D6EFE">
      <w:pPr>
        <w:spacing w:line="276" w:lineRule="auto"/>
        <w:ind w:firstLine="851"/>
        <w:jc w:val="center"/>
        <w:rPr>
          <w:b/>
          <w:sz w:val="28"/>
          <w:lang w:val="uk-UA"/>
        </w:rPr>
      </w:pPr>
      <w:bookmarkStart w:id="0" w:name="_Toc416104437"/>
      <w:r w:rsidRPr="00973A80">
        <w:rPr>
          <w:b/>
          <w:sz w:val="28"/>
          <w:lang w:val="uk-UA"/>
        </w:rPr>
        <w:t>Акредитація випробувальних лабораторій</w:t>
      </w:r>
      <w:bookmarkEnd w:id="0"/>
    </w:p>
    <w:p w:rsidR="005565AA" w:rsidRPr="00F20F1A" w:rsidRDefault="005565AA" w:rsidP="005565AA">
      <w:pPr>
        <w:jc w:val="center"/>
        <w:rPr>
          <w:rStyle w:val="fontstyle01"/>
          <w:rFonts w:ascii="Times New Roman" w:hAnsi="Times New Roman"/>
          <w:b/>
          <w:sz w:val="28"/>
          <w:szCs w:val="28"/>
          <w:lang w:val="en-US"/>
        </w:rPr>
      </w:pPr>
      <w:bookmarkStart w:id="1" w:name="_GoBack"/>
      <w:bookmarkEnd w:id="1"/>
    </w:p>
    <w:p w:rsidR="00EC22C4" w:rsidRPr="00EC22C4" w:rsidRDefault="00EC22C4" w:rsidP="00EC22C4">
      <w:pPr>
        <w:jc w:val="center"/>
        <w:rPr>
          <w:rStyle w:val="fontstyle01"/>
          <w:rFonts w:ascii="Times New Roman" w:hAnsi="Times New Roman"/>
          <w:b/>
          <w:sz w:val="28"/>
          <w:szCs w:val="28"/>
          <w:lang w:val="uk-UA"/>
        </w:rPr>
      </w:pPr>
      <w:r>
        <w:rPr>
          <w:rStyle w:val="fontstyle01"/>
          <w:rFonts w:ascii="Times New Roman" w:hAnsi="Times New Roman"/>
          <w:b/>
          <w:sz w:val="28"/>
          <w:szCs w:val="28"/>
          <w:lang w:val="uk-UA"/>
        </w:rPr>
        <w:t>Література</w:t>
      </w:r>
    </w:p>
    <w:p w:rsidR="003F0515" w:rsidRDefault="003F0515">
      <w:pPr>
        <w:rPr>
          <w:lang w:val="uk-UA"/>
        </w:rPr>
      </w:pP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1. </w:t>
      </w:r>
      <w:proofErr w:type="spellStart"/>
      <w:r w:rsidRPr="00EC22C4">
        <w:rPr>
          <w:lang w:val="uk-UA"/>
        </w:rPr>
        <w:t>Якушев</w:t>
      </w:r>
      <w:proofErr w:type="spellEnd"/>
      <w:r w:rsidRPr="00EC22C4">
        <w:rPr>
          <w:lang w:val="uk-UA"/>
        </w:rPr>
        <w:t xml:space="preserve"> А.И.,Воронцов Л.Н., </w:t>
      </w:r>
      <w:proofErr w:type="spellStart"/>
      <w:r w:rsidRPr="00EC22C4">
        <w:rPr>
          <w:lang w:val="uk-UA"/>
        </w:rPr>
        <w:t>Федотов</w:t>
      </w:r>
      <w:proofErr w:type="spellEnd"/>
      <w:r w:rsidRPr="00EC22C4">
        <w:rPr>
          <w:lang w:val="uk-UA"/>
        </w:rPr>
        <w:t xml:space="preserve"> Н.М. </w:t>
      </w:r>
      <w:proofErr w:type="spellStart"/>
      <w:r w:rsidRPr="00EC22C4">
        <w:rPr>
          <w:lang w:val="uk-UA"/>
        </w:rPr>
        <w:t>Взаимозаменяемость</w:t>
      </w:r>
      <w:proofErr w:type="spellEnd"/>
      <w:r w:rsidRPr="00EC22C4">
        <w:rPr>
          <w:lang w:val="uk-UA"/>
        </w:rPr>
        <w:t>,</w:t>
      </w:r>
    </w:p>
    <w:p w:rsidR="00EC22C4" w:rsidRPr="00EC22C4" w:rsidRDefault="00EC22C4" w:rsidP="00EC22C4">
      <w:pPr>
        <w:rPr>
          <w:lang w:val="uk-UA"/>
        </w:rPr>
      </w:pPr>
      <w:proofErr w:type="spellStart"/>
      <w:r w:rsidRPr="00EC22C4">
        <w:rPr>
          <w:lang w:val="uk-UA"/>
        </w:rPr>
        <w:t>стандартизация</w:t>
      </w:r>
      <w:proofErr w:type="spellEnd"/>
      <w:r w:rsidRPr="00EC22C4">
        <w:rPr>
          <w:lang w:val="uk-UA"/>
        </w:rPr>
        <w:t xml:space="preserve"> и </w:t>
      </w:r>
      <w:proofErr w:type="spellStart"/>
      <w:r w:rsidRPr="00EC22C4">
        <w:rPr>
          <w:lang w:val="uk-UA"/>
        </w:rPr>
        <w:t>технические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измерения</w:t>
      </w:r>
      <w:proofErr w:type="spellEnd"/>
      <w:r w:rsidRPr="00EC22C4">
        <w:rPr>
          <w:lang w:val="uk-UA"/>
        </w:rPr>
        <w:t>. М.</w:t>
      </w:r>
      <w:proofErr w:type="spellStart"/>
      <w:r w:rsidRPr="00EC22C4">
        <w:rPr>
          <w:lang w:val="uk-UA"/>
        </w:rPr>
        <w:t>Машиностроение-1987г.-352с</w:t>
      </w:r>
      <w:proofErr w:type="spellEnd"/>
      <w:r w:rsidRPr="00EC22C4">
        <w:rPr>
          <w:lang w:val="uk-UA"/>
        </w:rPr>
        <w:t>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2. </w:t>
      </w:r>
      <w:proofErr w:type="spellStart"/>
      <w:r w:rsidRPr="00EC22C4">
        <w:rPr>
          <w:lang w:val="uk-UA"/>
        </w:rPr>
        <w:t>Якушев</w:t>
      </w:r>
      <w:proofErr w:type="spellEnd"/>
      <w:r w:rsidRPr="00EC22C4">
        <w:rPr>
          <w:lang w:val="uk-UA"/>
        </w:rPr>
        <w:t xml:space="preserve"> А.И. </w:t>
      </w:r>
      <w:proofErr w:type="spellStart"/>
      <w:r w:rsidRPr="00EC22C4">
        <w:rPr>
          <w:lang w:val="uk-UA"/>
        </w:rPr>
        <w:t>Взаимозаменяемость</w:t>
      </w:r>
      <w:proofErr w:type="spellEnd"/>
      <w:r w:rsidRPr="00EC22C4">
        <w:rPr>
          <w:lang w:val="uk-UA"/>
        </w:rPr>
        <w:t xml:space="preserve">, </w:t>
      </w:r>
      <w:proofErr w:type="spellStart"/>
      <w:r w:rsidRPr="00EC22C4">
        <w:rPr>
          <w:lang w:val="uk-UA"/>
        </w:rPr>
        <w:t>стандартизация</w:t>
      </w:r>
      <w:proofErr w:type="spellEnd"/>
      <w:r w:rsidRPr="00EC22C4">
        <w:rPr>
          <w:lang w:val="uk-UA"/>
        </w:rPr>
        <w:t xml:space="preserve"> и </w:t>
      </w:r>
      <w:proofErr w:type="spellStart"/>
      <w:r w:rsidRPr="00EC22C4">
        <w:rPr>
          <w:lang w:val="uk-UA"/>
        </w:rPr>
        <w:t>технические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измерения</w:t>
      </w:r>
      <w:proofErr w:type="spellEnd"/>
      <w:r w:rsidRPr="00EC22C4">
        <w:rPr>
          <w:lang w:val="uk-UA"/>
        </w:rPr>
        <w:t>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>М.</w:t>
      </w:r>
      <w:proofErr w:type="spellStart"/>
      <w:r w:rsidRPr="00EC22C4">
        <w:rPr>
          <w:lang w:val="uk-UA"/>
        </w:rPr>
        <w:t>Машиностроение-1979г.-343с</w:t>
      </w:r>
      <w:proofErr w:type="spellEnd"/>
      <w:r w:rsidRPr="00EC22C4">
        <w:rPr>
          <w:lang w:val="uk-UA"/>
        </w:rPr>
        <w:t>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3. </w:t>
      </w:r>
      <w:proofErr w:type="spellStart"/>
      <w:r w:rsidRPr="00EC22C4">
        <w:rPr>
          <w:lang w:val="uk-UA"/>
        </w:rPr>
        <w:t>Зябрева</w:t>
      </w:r>
      <w:proofErr w:type="spellEnd"/>
      <w:r w:rsidRPr="00EC22C4">
        <w:rPr>
          <w:lang w:val="uk-UA"/>
        </w:rPr>
        <w:t xml:space="preserve"> Н.Н., </w:t>
      </w:r>
      <w:proofErr w:type="spellStart"/>
      <w:r w:rsidRPr="00EC22C4">
        <w:rPr>
          <w:lang w:val="uk-UA"/>
        </w:rPr>
        <w:t>Перельман</w:t>
      </w:r>
      <w:proofErr w:type="spellEnd"/>
      <w:r w:rsidRPr="00EC22C4">
        <w:rPr>
          <w:lang w:val="uk-UA"/>
        </w:rPr>
        <w:t xml:space="preserve"> Е.И., </w:t>
      </w:r>
      <w:proofErr w:type="spellStart"/>
      <w:r w:rsidRPr="00EC22C4">
        <w:rPr>
          <w:lang w:val="uk-UA"/>
        </w:rPr>
        <w:t>Шегал</w:t>
      </w:r>
      <w:proofErr w:type="spellEnd"/>
      <w:r w:rsidRPr="00EC22C4">
        <w:rPr>
          <w:lang w:val="uk-UA"/>
        </w:rPr>
        <w:t xml:space="preserve"> М.Я. </w:t>
      </w:r>
      <w:proofErr w:type="spellStart"/>
      <w:r w:rsidRPr="00EC22C4">
        <w:rPr>
          <w:lang w:val="uk-UA"/>
        </w:rPr>
        <w:t>Пособие</w:t>
      </w:r>
      <w:proofErr w:type="spellEnd"/>
      <w:r w:rsidRPr="00EC22C4">
        <w:rPr>
          <w:lang w:val="uk-UA"/>
        </w:rPr>
        <w:t xml:space="preserve"> к </w:t>
      </w:r>
      <w:proofErr w:type="spellStart"/>
      <w:r w:rsidRPr="00EC22C4">
        <w:rPr>
          <w:lang w:val="uk-UA"/>
        </w:rPr>
        <w:t>решению</w:t>
      </w:r>
      <w:proofErr w:type="spellEnd"/>
      <w:r w:rsidRPr="00EC22C4">
        <w:rPr>
          <w:lang w:val="uk-UA"/>
        </w:rPr>
        <w:t xml:space="preserve"> задач по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>курсу «</w:t>
      </w:r>
      <w:proofErr w:type="spellStart"/>
      <w:r w:rsidRPr="00EC22C4">
        <w:rPr>
          <w:lang w:val="uk-UA"/>
        </w:rPr>
        <w:t>Взаимозаменяемость</w:t>
      </w:r>
      <w:proofErr w:type="spellEnd"/>
      <w:r w:rsidRPr="00EC22C4">
        <w:rPr>
          <w:lang w:val="uk-UA"/>
        </w:rPr>
        <w:t xml:space="preserve">, </w:t>
      </w:r>
      <w:proofErr w:type="spellStart"/>
      <w:r w:rsidRPr="00EC22C4">
        <w:rPr>
          <w:lang w:val="uk-UA"/>
        </w:rPr>
        <w:t>стандартизация</w:t>
      </w:r>
      <w:proofErr w:type="spellEnd"/>
      <w:r w:rsidRPr="00EC22C4">
        <w:rPr>
          <w:lang w:val="uk-UA"/>
        </w:rPr>
        <w:t xml:space="preserve"> и </w:t>
      </w:r>
      <w:proofErr w:type="spellStart"/>
      <w:r w:rsidRPr="00EC22C4">
        <w:rPr>
          <w:lang w:val="uk-UA"/>
        </w:rPr>
        <w:t>технические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измерения»-М</w:t>
      </w:r>
      <w:proofErr w:type="spellEnd"/>
      <w:r w:rsidRPr="00EC22C4">
        <w:rPr>
          <w:lang w:val="uk-UA"/>
        </w:rPr>
        <w:t xml:space="preserve">., </w:t>
      </w:r>
      <w:proofErr w:type="spellStart"/>
      <w:r w:rsidRPr="00EC22C4">
        <w:rPr>
          <w:lang w:val="uk-UA"/>
        </w:rPr>
        <w:t>Высшая</w:t>
      </w:r>
      <w:proofErr w:type="spellEnd"/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>школа,1977, 204с.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>4. А.О.</w:t>
      </w:r>
      <w:proofErr w:type="spellStart"/>
      <w:r w:rsidRPr="00EC22C4">
        <w:rPr>
          <w:lang w:val="uk-UA"/>
        </w:rPr>
        <w:t>Железна</w:t>
      </w:r>
      <w:proofErr w:type="spellEnd"/>
      <w:r w:rsidRPr="00EC22C4">
        <w:rPr>
          <w:lang w:val="uk-UA"/>
        </w:rPr>
        <w:t xml:space="preserve">, В.А.Кирилович Основи </w:t>
      </w:r>
      <w:proofErr w:type="spellStart"/>
      <w:r w:rsidRPr="00EC22C4">
        <w:rPr>
          <w:lang w:val="uk-UA"/>
        </w:rPr>
        <w:t>взаємозаміноості</w:t>
      </w:r>
      <w:proofErr w:type="spellEnd"/>
      <w:r w:rsidRPr="00EC22C4">
        <w:rPr>
          <w:lang w:val="uk-UA"/>
        </w:rPr>
        <w:t>, стандартизації та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технічних </w:t>
      </w:r>
      <w:proofErr w:type="spellStart"/>
      <w:r w:rsidRPr="00EC22C4">
        <w:rPr>
          <w:lang w:val="uk-UA"/>
        </w:rPr>
        <w:t>вимірювань-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ЖІТІ</w:t>
      </w:r>
      <w:proofErr w:type="spellEnd"/>
      <w:r w:rsidRPr="00EC22C4">
        <w:rPr>
          <w:lang w:val="uk-UA"/>
        </w:rPr>
        <w:t>, 2002, 614с.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5. ГОСТ 25346 </w:t>
      </w:r>
      <w:proofErr w:type="spellStart"/>
      <w:r w:rsidRPr="00EC22C4">
        <w:rPr>
          <w:lang w:val="uk-UA"/>
        </w:rPr>
        <w:t>ЕСДП</w:t>
      </w:r>
      <w:proofErr w:type="spellEnd"/>
      <w:r w:rsidRPr="00EC22C4">
        <w:rPr>
          <w:lang w:val="uk-UA"/>
        </w:rPr>
        <w:t xml:space="preserve">. </w:t>
      </w:r>
      <w:proofErr w:type="spellStart"/>
      <w:r w:rsidRPr="00EC22C4">
        <w:rPr>
          <w:lang w:val="uk-UA"/>
        </w:rPr>
        <w:t>Общие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положения</w:t>
      </w:r>
      <w:proofErr w:type="spellEnd"/>
      <w:r w:rsidRPr="00EC22C4">
        <w:rPr>
          <w:lang w:val="uk-UA"/>
        </w:rPr>
        <w:t xml:space="preserve">, </w:t>
      </w:r>
      <w:proofErr w:type="spellStart"/>
      <w:r w:rsidRPr="00EC22C4">
        <w:rPr>
          <w:lang w:val="uk-UA"/>
        </w:rPr>
        <w:t>ряды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допусков</w:t>
      </w:r>
      <w:proofErr w:type="spellEnd"/>
      <w:r w:rsidRPr="00EC22C4">
        <w:rPr>
          <w:lang w:val="uk-UA"/>
        </w:rPr>
        <w:t xml:space="preserve"> и </w:t>
      </w:r>
      <w:proofErr w:type="spellStart"/>
      <w:r w:rsidRPr="00EC22C4">
        <w:rPr>
          <w:lang w:val="uk-UA"/>
        </w:rPr>
        <w:t>основные</w:t>
      </w:r>
      <w:proofErr w:type="spellEnd"/>
    </w:p>
    <w:p w:rsidR="00EC22C4" w:rsidRPr="00EC22C4" w:rsidRDefault="00EC22C4" w:rsidP="00EC22C4">
      <w:pPr>
        <w:rPr>
          <w:lang w:val="uk-UA"/>
        </w:rPr>
      </w:pPr>
      <w:proofErr w:type="spellStart"/>
      <w:r w:rsidRPr="00EC22C4">
        <w:rPr>
          <w:lang w:val="uk-UA"/>
        </w:rPr>
        <w:t>отклонения</w:t>
      </w:r>
      <w:proofErr w:type="spellEnd"/>
      <w:r w:rsidRPr="00EC22C4">
        <w:rPr>
          <w:lang w:val="uk-UA"/>
        </w:rPr>
        <w:t>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6. ГОСТ 25347 </w:t>
      </w:r>
      <w:proofErr w:type="spellStart"/>
      <w:r w:rsidRPr="00EC22C4">
        <w:rPr>
          <w:lang w:val="uk-UA"/>
        </w:rPr>
        <w:t>ЕСДП</w:t>
      </w:r>
      <w:proofErr w:type="spellEnd"/>
      <w:r w:rsidRPr="00EC22C4">
        <w:rPr>
          <w:lang w:val="uk-UA"/>
        </w:rPr>
        <w:t xml:space="preserve">. Поля </w:t>
      </w:r>
      <w:proofErr w:type="spellStart"/>
      <w:r w:rsidRPr="00EC22C4">
        <w:rPr>
          <w:lang w:val="uk-UA"/>
        </w:rPr>
        <w:t>допусков</w:t>
      </w:r>
      <w:proofErr w:type="spellEnd"/>
      <w:r w:rsidRPr="00EC22C4">
        <w:rPr>
          <w:lang w:val="uk-UA"/>
        </w:rPr>
        <w:t xml:space="preserve"> и </w:t>
      </w:r>
      <w:proofErr w:type="spellStart"/>
      <w:r w:rsidRPr="00EC22C4">
        <w:rPr>
          <w:lang w:val="uk-UA"/>
        </w:rPr>
        <w:t>рекомендуемые</w:t>
      </w:r>
      <w:proofErr w:type="spellEnd"/>
      <w:r w:rsidRPr="00EC22C4">
        <w:rPr>
          <w:lang w:val="uk-UA"/>
        </w:rPr>
        <w:t xml:space="preserve"> посадки.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>7. ДСТУ 2413-94 Основні норми взаємозамінності. Шорсткість</w:t>
      </w:r>
    </w:p>
    <w:p w:rsidR="00EC22C4" w:rsidRPr="00EC22C4" w:rsidRDefault="00EC22C4" w:rsidP="00EC22C4">
      <w:pPr>
        <w:rPr>
          <w:lang w:val="uk-UA"/>
        </w:rPr>
      </w:pPr>
      <w:proofErr w:type="spellStart"/>
      <w:r w:rsidRPr="00EC22C4">
        <w:rPr>
          <w:lang w:val="uk-UA"/>
        </w:rPr>
        <w:t>поверхні.Терміни</w:t>
      </w:r>
      <w:proofErr w:type="spellEnd"/>
      <w:r w:rsidRPr="00EC22C4">
        <w:rPr>
          <w:lang w:val="uk-UA"/>
        </w:rPr>
        <w:t xml:space="preserve"> та визначення.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8. ГОСТ 2789 </w:t>
      </w:r>
      <w:proofErr w:type="spellStart"/>
      <w:r w:rsidRPr="00EC22C4">
        <w:rPr>
          <w:lang w:val="uk-UA"/>
        </w:rPr>
        <w:t>Шероховатость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поверхности</w:t>
      </w:r>
      <w:proofErr w:type="spellEnd"/>
      <w:r w:rsidRPr="00EC22C4">
        <w:rPr>
          <w:lang w:val="uk-UA"/>
        </w:rPr>
        <w:t xml:space="preserve">. </w:t>
      </w:r>
      <w:proofErr w:type="spellStart"/>
      <w:r w:rsidRPr="00EC22C4">
        <w:rPr>
          <w:lang w:val="uk-UA"/>
        </w:rPr>
        <w:t>Параметры</w:t>
      </w:r>
      <w:proofErr w:type="spellEnd"/>
      <w:r w:rsidRPr="00EC22C4">
        <w:rPr>
          <w:lang w:val="uk-UA"/>
        </w:rPr>
        <w:t xml:space="preserve"> и характеристики.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9. ГОСТ 520 </w:t>
      </w:r>
      <w:proofErr w:type="spellStart"/>
      <w:r w:rsidRPr="00EC22C4">
        <w:rPr>
          <w:lang w:val="uk-UA"/>
        </w:rPr>
        <w:t>Подшипники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шариковые</w:t>
      </w:r>
      <w:proofErr w:type="spellEnd"/>
      <w:r w:rsidRPr="00EC22C4">
        <w:rPr>
          <w:lang w:val="uk-UA"/>
        </w:rPr>
        <w:t xml:space="preserve"> и </w:t>
      </w:r>
      <w:proofErr w:type="spellStart"/>
      <w:r w:rsidRPr="00EC22C4">
        <w:rPr>
          <w:lang w:val="uk-UA"/>
        </w:rPr>
        <w:t>роликовые</w:t>
      </w:r>
      <w:proofErr w:type="spellEnd"/>
      <w:r w:rsidRPr="00EC22C4">
        <w:rPr>
          <w:lang w:val="uk-UA"/>
        </w:rPr>
        <w:t xml:space="preserve">. </w:t>
      </w:r>
      <w:proofErr w:type="spellStart"/>
      <w:r w:rsidRPr="00EC22C4">
        <w:rPr>
          <w:lang w:val="uk-UA"/>
        </w:rPr>
        <w:t>Технические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требования</w:t>
      </w:r>
      <w:proofErr w:type="spellEnd"/>
      <w:r w:rsidRPr="00EC22C4">
        <w:rPr>
          <w:lang w:val="uk-UA"/>
        </w:rPr>
        <w:t>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10. ГОСТ 16093 . </w:t>
      </w:r>
      <w:proofErr w:type="spellStart"/>
      <w:r w:rsidRPr="00EC22C4">
        <w:rPr>
          <w:lang w:val="uk-UA"/>
        </w:rPr>
        <w:t>Резьба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метрическая</w:t>
      </w:r>
      <w:proofErr w:type="spellEnd"/>
      <w:r w:rsidRPr="00EC22C4">
        <w:rPr>
          <w:lang w:val="uk-UA"/>
        </w:rPr>
        <w:t>. Допуски. Посадки с зазором.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11. ГОСТ 23360 . Шпонки </w:t>
      </w:r>
      <w:proofErr w:type="spellStart"/>
      <w:r w:rsidRPr="00EC22C4">
        <w:rPr>
          <w:lang w:val="uk-UA"/>
        </w:rPr>
        <w:t>призматические</w:t>
      </w:r>
      <w:proofErr w:type="spellEnd"/>
      <w:r w:rsidRPr="00EC22C4">
        <w:rPr>
          <w:lang w:val="uk-UA"/>
        </w:rPr>
        <w:t xml:space="preserve">. </w:t>
      </w:r>
      <w:proofErr w:type="spellStart"/>
      <w:r w:rsidRPr="00EC22C4">
        <w:rPr>
          <w:lang w:val="uk-UA"/>
        </w:rPr>
        <w:t>Основные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размеры</w:t>
      </w:r>
      <w:proofErr w:type="spellEnd"/>
      <w:r w:rsidRPr="00EC22C4">
        <w:rPr>
          <w:lang w:val="uk-UA"/>
        </w:rPr>
        <w:t xml:space="preserve"> шпонок и</w:t>
      </w:r>
    </w:p>
    <w:p w:rsidR="00EC22C4" w:rsidRPr="00EC22C4" w:rsidRDefault="00EC22C4" w:rsidP="00EC22C4">
      <w:pPr>
        <w:rPr>
          <w:lang w:val="uk-UA"/>
        </w:rPr>
      </w:pPr>
      <w:proofErr w:type="spellStart"/>
      <w:r w:rsidRPr="00EC22C4">
        <w:rPr>
          <w:lang w:val="uk-UA"/>
        </w:rPr>
        <w:t>сечений</w:t>
      </w:r>
      <w:proofErr w:type="spellEnd"/>
    </w:p>
    <w:p w:rsidR="00EC22C4" w:rsidRPr="00EC22C4" w:rsidRDefault="00EC22C4" w:rsidP="00EC22C4">
      <w:pPr>
        <w:rPr>
          <w:lang w:val="uk-UA"/>
        </w:rPr>
      </w:pPr>
      <w:proofErr w:type="spellStart"/>
      <w:r w:rsidRPr="00EC22C4">
        <w:rPr>
          <w:lang w:val="uk-UA"/>
        </w:rPr>
        <w:t>пазов</w:t>
      </w:r>
      <w:proofErr w:type="spellEnd"/>
      <w:r w:rsidRPr="00EC22C4">
        <w:rPr>
          <w:lang w:val="uk-UA"/>
        </w:rPr>
        <w:t>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12. ГОСТ 1139 . </w:t>
      </w:r>
      <w:proofErr w:type="spellStart"/>
      <w:r w:rsidRPr="00EC22C4">
        <w:rPr>
          <w:lang w:val="uk-UA"/>
        </w:rPr>
        <w:t>Соединения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шлицевые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прямобочные</w:t>
      </w:r>
      <w:proofErr w:type="spellEnd"/>
      <w:r w:rsidRPr="00EC22C4">
        <w:rPr>
          <w:lang w:val="uk-UA"/>
        </w:rPr>
        <w:t xml:space="preserve">. </w:t>
      </w:r>
      <w:proofErr w:type="spellStart"/>
      <w:r w:rsidRPr="00EC22C4">
        <w:rPr>
          <w:lang w:val="uk-UA"/>
        </w:rPr>
        <w:t>Размеры</w:t>
      </w:r>
      <w:proofErr w:type="spellEnd"/>
      <w:r w:rsidRPr="00EC22C4">
        <w:rPr>
          <w:lang w:val="uk-UA"/>
        </w:rPr>
        <w:t xml:space="preserve"> и допуски.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 xml:space="preserve">13. ГОСТ 1643 . </w:t>
      </w:r>
      <w:proofErr w:type="spellStart"/>
      <w:r w:rsidRPr="00EC22C4">
        <w:rPr>
          <w:lang w:val="uk-UA"/>
        </w:rPr>
        <w:t>Передачи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зубчатые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цилиндрические</w:t>
      </w:r>
      <w:proofErr w:type="spellEnd"/>
      <w:r w:rsidRPr="00EC22C4">
        <w:rPr>
          <w:lang w:val="uk-UA"/>
        </w:rPr>
        <w:t>. Допуски.</w:t>
      </w:r>
    </w:p>
    <w:p w:rsidR="00EC22C4" w:rsidRPr="00EC22C4" w:rsidRDefault="00EC22C4" w:rsidP="00EC22C4">
      <w:pPr>
        <w:rPr>
          <w:lang w:val="uk-UA"/>
        </w:rPr>
      </w:pPr>
      <w:r w:rsidRPr="00EC22C4">
        <w:rPr>
          <w:lang w:val="uk-UA"/>
        </w:rPr>
        <w:t>1</w:t>
      </w:r>
      <w:r>
        <w:rPr>
          <w:lang w:val="uk-UA"/>
        </w:rPr>
        <w:t>4</w:t>
      </w:r>
      <w:r w:rsidRPr="00EC22C4">
        <w:rPr>
          <w:lang w:val="uk-UA"/>
        </w:rPr>
        <w:t xml:space="preserve">. </w:t>
      </w:r>
      <w:proofErr w:type="spellStart"/>
      <w:r w:rsidRPr="00EC22C4">
        <w:rPr>
          <w:lang w:val="uk-UA"/>
        </w:rPr>
        <w:t>Анухин</w:t>
      </w:r>
      <w:proofErr w:type="spellEnd"/>
      <w:r w:rsidRPr="00EC22C4">
        <w:rPr>
          <w:lang w:val="uk-UA"/>
        </w:rPr>
        <w:t xml:space="preserve"> В.И. Допуски и посадки. – </w:t>
      </w:r>
      <w:proofErr w:type="spellStart"/>
      <w:r w:rsidRPr="00EC22C4">
        <w:rPr>
          <w:lang w:val="uk-UA"/>
        </w:rPr>
        <w:t>СПб</w:t>
      </w:r>
      <w:proofErr w:type="spellEnd"/>
      <w:r w:rsidRPr="00EC22C4">
        <w:rPr>
          <w:lang w:val="uk-UA"/>
        </w:rPr>
        <w:t xml:space="preserve">.: </w:t>
      </w:r>
      <w:proofErr w:type="spellStart"/>
      <w:r w:rsidRPr="00EC22C4">
        <w:rPr>
          <w:lang w:val="uk-UA"/>
        </w:rPr>
        <w:t>Питер</w:t>
      </w:r>
      <w:proofErr w:type="spellEnd"/>
      <w:r w:rsidRPr="00EC22C4">
        <w:rPr>
          <w:lang w:val="uk-UA"/>
        </w:rPr>
        <w:t>, 2004. – 206с.</w:t>
      </w:r>
    </w:p>
    <w:p w:rsidR="00EC22C4" w:rsidRPr="00EC22C4" w:rsidRDefault="00EC22C4" w:rsidP="00EC22C4">
      <w:pPr>
        <w:rPr>
          <w:lang w:val="uk-UA"/>
        </w:rPr>
      </w:pPr>
      <w:r>
        <w:rPr>
          <w:lang w:val="uk-UA"/>
        </w:rPr>
        <w:t>15</w:t>
      </w:r>
      <w:r w:rsidRPr="00EC22C4">
        <w:rPr>
          <w:lang w:val="uk-UA"/>
        </w:rPr>
        <w:t xml:space="preserve">. Мельников В.Г., </w:t>
      </w:r>
      <w:proofErr w:type="spellStart"/>
      <w:r w:rsidRPr="00EC22C4">
        <w:rPr>
          <w:lang w:val="uk-UA"/>
        </w:rPr>
        <w:t>Казанов</w:t>
      </w:r>
      <w:proofErr w:type="spellEnd"/>
      <w:r w:rsidRPr="00EC22C4">
        <w:rPr>
          <w:lang w:val="uk-UA"/>
        </w:rPr>
        <w:t xml:space="preserve"> Л.С. Основи </w:t>
      </w:r>
      <w:proofErr w:type="spellStart"/>
      <w:r w:rsidRPr="00EC22C4">
        <w:rPr>
          <w:lang w:val="uk-UA"/>
        </w:rPr>
        <w:t>стандартизайй</w:t>
      </w:r>
      <w:proofErr w:type="spellEnd"/>
      <w:r w:rsidRPr="00EC22C4">
        <w:rPr>
          <w:lang w:val="uk-UA"/>
        </w:rPr>
        <w:t>, допуски, посадки и</w:t>
      </w:r>
    </w:p>
    <w:p w:rsidR="00EC22C4" w:rsidRPr="00EC22C4" w:rsidRDefault="00EC22C4" w:rsidP="00EC22C4">
      <w:pPr>
        <w:rPr>
          <w:lang w:val="uk-UA"/>
        </w:rPr>
      </w:pPr>
      <w:proofErr w:type="spellStart"/>
      <w:r w:rsidRPr="00EC22C4">
        <w:rPr>
          <w:lang w:val="uk-UA"/>
        </w:rPr>
        <w:t>технические</w:t>
      </w:r>
      <w:proofErr w:type="spellEnd"/>
      <w:r w:rsidRPr="00EC22C4">
        <w:rPr>
          <w:lang w:val="uk-UA"/>
        </w:rPr>
        <w:t xml:space="preserve"> </w:t>
      </w:r>
      <w:proofErr w:type="spellStart"/>
      <w:r w:rsidRPr="00EC22C4">
        <w:rPr>
          <w:lang w:val="uk-UA"/>
        </w:rPr>
        <w:t>измерения</w:t>
      </w:r>
      <w:proofErr w:type="spellEnd"/>
      <w:r w:rsidRPr="00EC22C4">
        <w:rPr>
          <w:lang w:val="uk-UA"/>
        </w:rPr>
        <w:t>. М.</w:t>
      </w:r>
      <w:proofErr w:type="spellStart"/>
      <w:r w:rsidRPr="00EC22C4">
        <w:rPr>
          <w:lang w:val="uk-UA"/>
        </w:rPr>
        <w:t>Высшая</w:t>
      </w:r>
      <w:proofErr w:type="spellEnd"/>
      <w:r w:rsidRPr="00EC22C4">
        <w:rPr>
          <w:lang w:val="uk-UA"/>
        </w:rPr>
        <w:t xml:space="preserve"> школа, 1978-253с.</w:t>
      </w:r>
    </w:p>
    <w:sectPr w:rsidR="00EC22C4" w:rsidRPr="00EC22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Palatino Linotype">
    <w:panose1 w:val="02040502050505030304"/>
    <w:charset w:val="CC"/>
    <w:family w:val="roman"/>
    <w:pitch w:val="variable"/>
    <w:sig w:usb0="E00003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AA2"/>
    <w:rsid w:val="002F61C0"/>
    <w:rsid w:val="00367138"/>
    <w:rsid w:val="003F0515"/>
    <w:rsid w:val="005565AA"/>
    <w:rsid w:val="006D6EFE"/>
    <w:rsid w:val="007C2E25"/>
    <w:rsid w:val="00AB5892"/>
    <w:rsid w:val="00DE24BD"/>
    <w:rsid w:val="00EC22C4"/>
    <w:rsid w:val="00F11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22C4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EC22C4"/>
    <w:rPr>
      <w:rFonts w:ascii="Palatino Linotype" w:hAnsi="Palatino Linotype" w:hint="default"/>
      <w:b w:val="0"/>
      <w:bCs w:val="0"/>
      <w:i w:val="0"/>
      <w:iCs w:val="0"/>
      <w:color w:val="000000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22C4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EC22C4"/>
    <w:rPr>
      <w:rFonts w:ascii="Palatino Linotype" w:hAnsi="Palatino Linotype" w:hint="default"/>
      <w:b w:val="0"/>
      <w:bCs w:val="0"/>
      <w:i w:val="0"/>
      <w:iCs w:val="0"/>
      <w:color w:val="000000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1268</Characters>
  <Application>Microsoft Office Word</Application>
  <DocSecurity>0</DocSecurity>
  <Lines>10</Lines>
  <Paragraphs>2</Paragraphs>
  <ScaleCrop>false</ScaleCrop>
  <Company> </Company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jup</dc:creator>
  <cp:keywords/>
  <dc:description/>
  <cp:lastModifiedBy>jup</cp:lastModifiedBy>
  <cp:revision>7</cp:revision>
  <dcterms:created xsi:type="dcterms:W3CDTF">2020-03-19T07:08:00Z</dcterms:created>
  <dcterms:modified xsi:type="dcterms:W3CDTF">2020-05-17T21:17:00Z</dcterms:modified>
</cp:coreProperties>
</file>