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8E" w:rsidRDefault="00C8528E" w:rsidP="00C8528E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lang w:val="uk-UA"/>
        </w:rPr>
      </w:pPr>
      <w:r w:rsidRPr="00C8528E">
        <w:rPr>
          <w:rStyle w:val="fontstyle01"/>
          <w:rFonts w:ascii="Times New Roman" w:hAnsi="Times New Roman" w:cs="Times New Roman"/>
          <w:lang w:val="uk-UA"/>
        </w:rPr>
        <w:t>Завдання</w:t>
      </w:r>
    </w:p>
    <w:p w:rsidR="00C8528E" w:rsidRDefault="00C8528E" w:rsidP="00E932D8">
      <w:pPr>
        <w:spacing w:after="0" w:line="240" w:lineRule="auto"/>
        <w:ind w:firstLine="284"/>
        <w:jc w:val="both"/>
        <w:rPr>
          <w:rStyle w:val="fontstyle11"/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 xml:space="preserve">Визначити мінімальний промисловий вміст в </w:t>
      </w:r>
      <w:proofErr w:type="spellStart"/>
      <w:r w:rsidRPr="00C8528E">
        <w:rPr>
          <w:rStyle w:val="fontstyle11"/>
          <w:rFonts w:ascii="Times New Roman" w:hAnsi="Times New Roman" w:cs="Times New Roman"/>
          <w:lang w:val="uk-UA"/>
        </w:rPr>
        <w:t>підрахункових</w:t>
      </w:r>
      <w:proofErr w:type="spellEnd"/>
      <w:r w:rsidRPr="00C8528E">
        <w:rPr>
          <w:rStyle w:val="fontstyle11"/>
          <w:rFonts w:ascii="Times New Roman" w:hAnsi="Times New Roman" w:cs="Times New Roman"/>
          <w:lang w:val="uk-UA"/>
        </w:rPr>
        <w:t xml:space="preserve"> блоках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C8528E">
        <w:rPr>
          <w:rStyle w:val="fontstyle11"/>
          <w:rFonts w:ascii="Times New Roman" w:hAnsi="Times New Roman" w:cs="Times New Roman"/>
          <w:lang w:val="uk-UA"/>
        </w:rPr>
        <w:t>родовища. Провести аналіз чутливості мінімального промислового вмісту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C8528E">
        <w:rPr>
          <w:rStyle w:val="fontstyle11"/>
          <w:rFonts w:ascii="Times New Roman" w:hAnsi="Times New Roman" w:cs="Times New Roman"/>
          <w:lang w:val="uk-UA"/>
        </w:rPr>
        <w:t>корисного компоненту до витратних і доходних параметрів при їх коливанні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E932D8">
        <w:rPr>
          <w:rStyle w:val="fontstyle11"/>
          <w:rFonts w:ascii="Times New Roman" w:hAnsi="Times New Roman" w:cs="Times New Roman"/>
          <w:lang w:val="uk-UA"/>
        </w:rPr>
        <w:t>±</w:t>
      </w:r>
      <w:bookmarkStart w:id="0" w:name="_GoBack"/>
      <w:bookmarkEnd w:id="0"/>
      <w:r w:rsidRPr="00C8528E">
        <w:rPr>
          <w:rStyle w:val="fontstyle11"/>
          <w:rFonts w:ascii="Times New Roman" w:hAnsi="Times New Roman" w:cs="Times New Roman"/>
          <w:lang w:val="uk-UA"/>
        </w:rPr>
        <w:t>20%. В розрахунок прийняти наступні показники: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</w:p>
    <w:p w:rsidR="00C8528E" w:rsidRDefault="00C8528E" w:rsidP="00C8528E">
      <w:pPr>
        <w:spacing w:after="0" w:line="240" w:lineRule="auto"/>
        <w:ind w:firstLine="284"/>
        <w:jc w:val="both"/>
        <w:rPr>
          <w:rStyle w:val="fontstyle11"/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>1. Повна собівартість випуску 1 т товарної продукції – 750 грн/т;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</w:p>
    <w:p w:rsidR="00C8528E" w:rsidRDefault="00C8528E" w:rsidP="00C8528E">
      <w:pPr>
        <w:spacing w:after="0" w:line="240" w:lineRule="auto"/>
        <w:ind w:firstLine="284"/>
        <w:jc w:val="both"/>
        <w:rPr>
          <w:rStyle w:val="fontstyle11"/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>2. Вихід товарної продукції із 1 т руди – 37%;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</w:p>
    <w:p w:rsidR="00C8528E" w:rsidRDefault="00C8528E" w:rsidP="00C8528E">
      <w:pPr>
        <w:spacing w:after="0" w:line="240" w:lineRule="auto"/>
        <w:ind w:firstLine="284"/>
        <w:jc w:val="both"/>
        <w:rPr>
          <w:rStyle w:val="fontstyle11"/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>3. Ціна реалізації 1 т – 820 грн/т;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</w:p>
    <w:p w:rsidR="00C8528E" w:rsidRDefault="00C8528E" w:rsidP="00C8528E">
      <w:pPr>
        <w:spacing w:after="0" w:line="240" w:lineRule="auto"/>
        <w:ind w:firstLine="284"/>
        <w:jc w:val="both"/>
        <w:rPr>
          <w:rStyle w:val="fontstyle11"/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>4. Коефіцієнт збагачення – 90%;</w:t>
      </w:r>
    </w:p>
    <w:p w:rsidR="00C8528E" w:rsidRDefault="00C8528E" w:rsidP="00C8528E">
      <w:pPr>
        <w:spacing w:after="0" w:line="240" w:lineRule="auto"/>
        <w:ind w:firstLine="284"/>
        <w:jc w:val="both"/>
        <w:rPr>
          <w:rStyle w:val="fontstyle11"/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>5. Коефіцієнт збіднення (</w:t>
      </w:r>
      <w:proofErr w:type="spellStart"/>
      <w:r w:rsidRPr="00C8528E">
        <w:rPr>
          <w:rStyle w:val="fontstyle11"/>
          <w:rFonts w:ascii="Times New Roman" w:hAnsi="Times New Roman" w:cs="Times New Roman"/>
          <w:lang w:val="uk-UA"/>
        </w:rPr>
        <w:t>розубожування</w:t>
      </w:r>
      <w:proofErr w:type="spellEnd"/>
      <w:r w:rsidRPr="00C8528E">
        <w:rPr>
          <w:rStyle w:val="fontstyle11"/>
          <w:rFonts w:ascii="Times New Roman" w:hAnsi="Times New Roman" w:cs="Times New Roman"/>
          <w:lang w:val="uk-UA"/>
        </w:rPr>
        <w:t xml:space="preserve">) </w:t>
      </w:r>
      <w:r w:rsidR="00D66523">
        <w:rPr>
          <w:rStyle w:val="fontstyle11"/>
          <w:rFonts w:ascii="Times New Roman" w:hAnsi="Times New Roman" w:cs="Times New Roman"/>
          <w:lang w:val="uk-UA"/>
        </w:rPr>
        <w:t>–</w:t>
      </w:r>
      <w:r w:rsidRPr="00C8528E">
        <w:rPr>
          <w:rStyle w:val="fontstyle11"/>
          <w:rFonts w:ascii="Times New Roman" w:hAnsi="Times New Roman" w:cs="Times New Roman"/>
          <w:lang w:val="uk-UA"/>
        </w:rPr>
        <w:t xml:space="preserve"> 4%;</w:t>
      </w:r>
      <w:r>
        <w:rPr>
          <w:rStyle w:val="fontstyle11"/>
          <w:rFonts w:ascii="Times New Roman" w:hAnsi="Times New Roman" w:cs="Times New Roman"/>
          <w:lang w:val="uk-UA"/>
        </w:rPr>
        <w:t xml:space="preserve"> </w:t>
      </w:r>
    </w:p>
    <w:p w:rsidR="00EE4A67" w:rsidRPr="00C8528E" w:rsidRDefault="00C8528E" w:rsidP="00C8528E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C8528E">
        <w:rPr>
          <w:rStyle w:val="fontstyle11"/>
          <w:rFonts w:ascii="Times New Roman" w:hAnsi="Times New Roman" w:cs="Times New Roman"/>
          <w:lang w:val="uk-UA"/>
        </w:rPr>
        <w:t>6. Вміст корисного компоненту в готовій продукції – 65%.</w:t>
      </w:r>
    </w:p>
    <w:sectPr w:rsidR="00EE4A67" w:rsidRPr="00C8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08"/>
    <w:rsid w:val="00277D08"/>
    <w:rsid w:val="00C8528E"/>
    <w:rsid w:val="00D66523"/>
    <w:rsid w:val="00E932D8"/>
    <w:rsid w:val="00E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0B9A-CFEE-487F-9C1B-173C81A1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8528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C852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2020-05-16T16:30:00Z</dcterms:created>
  <dcterms:modified xsi:type="dcterms:W3CDTF">2020-05-16T16:37:00Z</dcterms:modified>
</cp:coreProperties>
</file>