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62" w:rsidRDefault="00087662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A0EFD">
        <w:rPr>
          <w:rStyle w:val="fontstyle01"/>
          <w:rFonts w:ascii="Times New Roman" w:hAnsi="Times New Roman"/>
          <w:b/>
          <w:sz w:val="28"/>
          <w:szCs w:val="28"/>
          <w:lang w:val="uk-UA"/>
        </w:rPr>
        <w:t>7</w:t>
      </w:r>
    </w:p>
    <w:p w:rsidR="00AA0EFD" w:rsidRDefault="00AA0EFD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center"/>
        <w:rPr>
          <w:sz w:val="36"/>
          <w:szCs w:val="36"/>
          <w:lang w:val="uk-UA"/>
        </w:rPr>
      </w:pPr>
      <w:bookmarkStart w:id="1" w:name="_Toc416104435"/>
      <w:r w:rsidRPr="00B8374C">
        <w:rPr>
          <w:sz w:val="36"/>
          <w:szCs w:val="36"/>
          <w:lang w:val="uk-UA"/>
        </w:rPr>
        <w:t>Сутність акредитації</w:t>
      </w:r>
      <w:bookmarkEnd w:id="1"/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Акредитація лабораторії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Акредитація лабораторії — обов’язкова умова діяльності організацій і установ, які проводять експертизу і сертифікацію товарів відповідно до стандартів національного і міжнародного формату. Акредитація лабораторії — важливий інструмент, який формує довіру споживачів до якості і грамотності оцінок, зроблених установами такого роду.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Що таке акредитація лабораторії?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Акредитація лабораторій — це процедура, яку здійснюють уповноважений орган держави —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>. Він перевіряє відповідність діяльності і обладнання установ, завдання яких тестувати, вимірювати і досліджувати.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Мета цієї процедури — забезпечити єдність вимірювань. Це підґрунтя для визнання результатів, які отримують лабораторії, а, отже, — довіри до них, впевненість у їхній компетентності. Це означає, що висновки та показники, які робить і демонструє лабораторія, однозначні і точні.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Що дає атестація й акредитація лабораторій?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Акредитована лабораторія — компетентний орган, висновки, видані нею, надійні. Замовники насамперед звернуть увагу, чи є акредитація лабораторій в системі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 — міжнародного стандарту, який визначає діяльність таких інституцій. Оскільки експертиза — витратний захід, то отримані результати повинні визнаватися іншими організаціями та контролюючими органами. Клієнти виберуть ту лабораторію, технічні компетентності якої підтверджені державними органами контролю та нагляду.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 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Згідно з регламентним документом </w:t>
      </w:r>
      <w:proofErr w:type="spellStart"/>
      <w:r w:rsidRPr="00B8374C">
        <w:rPr>
          <w:sz w:val="28"/>
          <w:lang w:val="uk-UA"/>
        </w:rPr>
        <w:t>ISO</w:t>
      </w:r>
      <w:proofErr w:type="spellEnd"/>
      <w:r w:rsidRPr="00B8374C">
        <w:rPr>
          <w:sz w:val="28"/>
          <w:lang w:val="uk-UA"/>
        </w:rPr>
        <w:t xml:space="preserve"> / </w:t>
      </w:r>
      <w:proofErr w:type="spellStart"/>
      <w:r w:rsidRPr="00B8374C">
        <w:rPr>
          <w:sz w:val="28"/>
          <w:lang w:val="uk-UA"/>
        </w:rPr>
        <w:t>IEC</w:t>
      </w:r>
      <w:proofErr w:type="spellEnd"/>
      <w:r w:rsidRPr="00B8374C">
        <w:rPr>
          <w:sz w:val="28"/>
          <w:lang w:val="uk-UA"/>
        </w:rPr>
        <w:t xml:space="preserve"> 17025 у практику лабораторій такого роду повинна бути введена система управління якістю. Це оптимізує їхню роботу.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Тому обов’язкова акредитація лабораторій на право проведення метрологічних робіт — умова їх успішної діяльності в українському сегменті ринку.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Акредитація - це процедура, у ході якої національний орган з акредитації засвідчує компетентність юридичної особи чи відповідного органу з оцінки відповідності виконувати певні види робіт (випробування, калібрування, сертифікацію, контроль).</w:t>
      </w:r>
    </w:p>
    <w:p w:rsidR="00AA0EFD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Метою діяльності з акредитації є: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забезпечення єдиної технічної політики у сфері оцінки відповідності в країні;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забезпечення довіри споживачів до результатів діяльності з оцінки відповідності;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створення умов для взаємного визнання результатів діяльності акредитованих органів на міжнародному рівні;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усунення технічних бар’єрів для бізнесу.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Основні принципи здійснення акредитації, наступні: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добровільність (акредитованими можуть бути тільки ті суб'єкти, що виявили наміри виконувати ті чи інші процедури);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незалежність (органи акредитації не можуть знаходитися в ділових стосунках і мати ту ж підпорядкованість, що й їхні клієнти);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компетентність (органи акредитації мають контролюватися на компетентність у заявлених сферах діяльності);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доступність (акредитація повинна проводитися за простими та загальнодоступними правилами);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рівність (всі суб'єкти акредитації повинні піддаватися одним й тим же процедурам).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Факт акредитації підвищує конкурентоспроможність суб'єктів права у зв'язку з тим, що основою сертифікації є випробування, а особливих прав на виконання цих робіт у національних системах сертифікації набувають акредитовані випробувальні лабораторії. Відповідно до правил, існуючих на міжнародному рівні, контролювати дотримання виробником умов сертифікації продукції мають право випробувальні підрозділи, що відповідають трьом основним вимогам: по-перше, вони повинні мати статус уповноваження на виконання профільних робіт, по-друге бути незалежними від замовників робіт та споживачів готової продукції, по-третє мати технічну компетентність за заявленими критеріями сертифікації [5].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Виробники продукції, користуючись послугами акредитованих лабораторій, є впевненими в компетентності наданих послуг, а в разі акредитації власного вимірювального (випробувального) підрозділу </w:t>
      </w:r>
      <w:r w:rsidRPr="00B8374C">
        <w:rPr>
          <w:sz w:val="28"/>
          <w:lang w:val="uk-UA"/>
        </w:rPr>
        <w:lastRenderedPageBreak/>
        <w:t>відповідно до вимог міжнародних правил отримують гарантії визнання отриманих ними результатів в країні експорту.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bookmarkStart w:id="2" w:name="_Toc416104436"/>
      <w:r w:rsidRPr="00B8374C">
        <w:rPr>
          <w:sz w:val="28"/>
          <w:lang w:val="uk-UA"/>
        </w:rPr>
        <w:t>Система акредитації в Україні</w:t>
      </w:r>
      <w:bookmarkEnd w:id="2"/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Акредитація в Україні проводиться Національним агентством з акредитації України (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) відповідно до Закону України "Про акредитацію органів з оцінки відповідності”. З урахуванням вимог міжнародних та європейських стандартів у сфері акредитації органів з оцінки відповідності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проводить акредитацію в таких основних напрямках: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випробувальна та калібрувальна лабораторії - ДСТУ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17025: 2017;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із сертифікації продукції, процесів та послуг - ДСТУ </w:t>
      </w:r>
      <w:proofErr w:type="spellStart"/>
      <w:r w:rsidRPr="00B8374C">
        <w:rPr>
          <w:i/>
          <w:sz w:val="28"/>
          <w:lang w:val="uk-UA"/>
        </w:rPr>
        <w:t>EN</w:t>
      </w:r>
      <w:proofErr w:type="spellEnd"/>
      <w:r w:rsidRPr="00B8374C">
        <w:rPr>
          <w:i/>
          <w:sz w:val="28"/>
          <w:lang w:val="uk-UA"/>
        </w:rPr>
        <w:t xml:space="preserve"> 45011-2001;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із сертифікації систем менеджменту -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17021: 2011;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із сертифікації персоналу -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17024: 2003 (перехід на нову версію стандарту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17024: 2012);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i/>
          <w:sz w:val="28"/>
          <w:lang w:val="uk-UA"/>
        </w:rPr>
      </w:pPr>
      <w:r w:rsidRPr="00B8374C">
        <w:rPr>
          <w:i/>
          <w:sz w:val="28"/>
          <w:lang w:val="uk-UA"/>
        </w:rPr>
        <w:t xml:space="preserve">орган з інспектування - ДСТУ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17020 - 2001 (перехід на нову версію стандарту </w:t>
      </w:r>
      <w:proofErr w:type="spellStart"/>
      <w:r w:rsidRPr="00B8374C">
        <w:rPr>
          <w:i/>
          <w:sz w:val="28"/>
          <w:lang w:val="uk-UA"/>
        </w:rPr>
        <w:t>ISO</w:t>
      </w:r>
      <w:proofErr w:type="spellEnd"/>
      <w:r w:rsidRPr="00B8374C">
        <w:rPr>
          <w:i/>
          <w:sz w:val="28"/>
          <w:lang w:val="uk-UA"/>
        </w:rPr>
        <w:t>/</w:t>
      </w:r>
      <w:proofErr w:type="spellStart"/>
      <w:r w:rsidRPr="00B8374C">
        <w:rPr>
          <w:i/>
          <w:sz w:val="28"/>
          <w:lang w:val="uk-UA"/>
        </w:rPr>
        <w:t>IEC</w:t>
      </w:r>
      <w:proofErr w:type="spellEnd"/>
      <w:r w:rsidRPr="00B8374C">
        <w:rPr>
          <w:i/>
          <w:sz w:val="28"/>
          <w:lang w:val="uk-UA"/>
        </w:rPr>
        <w:t xml:space="preserve"> 17020: 2012).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i/>
          <w:sz w:val="28"/>
          <w:lang w:val="uk-UA"/>
        </w:rPr>
      </w:pPr>
      <w:hyperlink r:id="rId5" w:history="1">
        <w:r w:rsidRPr="00B8374C">
          <w:rPr>
            <w:i/>
            <w:sz w:val="28"/>
            <w:lang w:val="uk-UA"/>
          </w:rPr>
          <w:t xml:space="preserve">МЕДИЧНІ </w:t>
        </w:r>
        <w:proofErr w:type="spellStart"/>
        <w:r w:rsidRPr="00B8374C">
          <w:rPr>
            <w:i/>
            <w:sz w:val="28"/>
            <w:lang w:val="uk-UA"/>
          </w:rPr>
          <w:t>ЛАБОРАТОРІЇEN</w:t>
        </w:r>
        <w:proofErr w:type="spellEnd"/>
        <w:r w:rsidRPr="00B8374C">
          <w:rPr>
            <w:i/>
            <w:sz w:val="28"/>
            <w:lang w:val="uk-UA"/>
          </w:rPr>
          <w:t xml:space="preserve"> </w:t>
        </w:r>
        <w:proofErr w:type="spellStart"/>
        <w:r w:rsidRPr="00B8374C">
          <w:rPr>
            <w:i/>
            <w:sz w:val="28"/>
            <w:lang w:val="uk-UA"/>
          </w:rPr>
          <w:t>ISO</w:t>
        </w:r>
        <w:proofErr w:type="spellEnd"/>
        <w:r w:rsidRPr="00B8374C">
          <w:rPr>
            <w:i/>
            <w:sz w:val="28"/>
            <w:lang w:val="uk-UA"/>
          </w:rPr>
          <w:t xml:space="preserve"> 15189 «Медичні лабораторії. Вимоги до якості і компетентності»</w:t>
        </w:r>
      </w:hyperlink>
    </w:p>
    <w:p w:rsidR="00AA0EFD" w:rsidRPr="00B8374C" w:rsidRDefault="00AA0EFD" w:rsidP="00AA0EFD">
      <w:pPr>
        <w:spacing w:line="276" w:lineRule="auto"/>
        <w:ind w:firstLine="851"/>
        <w:jc w:val="both"/>
        <w:rPr>
          <w:i/>
          <w:sz w:val="28"/>
          <w:lang w:val="uk-UA"/>
        </w:rPr>
      </w:pPr>
      <w:hyperlink r:id="rId6" w:history="1">
        <w:r w:rsidRPr="00B8374C">
          <w:rPr>
            <w:i/>
            <w:sz w:val="28"/>
            <w:lang w:val="uk-UA"/>
          </w:rPr>
          <w:t xml:space="preserve">ОРГАНИ СЕРТИФІКАЦІЇ ПРОДУКЦІЇ, ПРОЦЕСІВ ТА </w:t>
        </w:r>
        <w:proofErr w:type="spellStart"/>
        <w:r w:rsidRPr="00B8374C">
          <w:rPr>
            <w:i/>
            <w:sz w:val="28"/>
            <w:lang w:val="uk-UA"/>
          </w:rPr>
          <w:t>ПОСЛУГISO</w:t>
        </w:r>
        <w:proofErr w:type="spellEnd"/>
        <w:r w:rsidRPr="00B8374C">
          <w:rPr>
            <w:i/>
            <w:sz w:val="28"/>
            <w:lang w:val="uk-UA"/>
          </w:rPr>
          <w:t>/</w:t>
        </w:r>
        <w:proofErr w:type="spellStart"/>
        <w:r w:rsidRPr="00B8374C">
          <w:rPr>
            <w:i/>
            <w:sz w:val="28"/>
            <w:lang w:val="uk-UA"/>
          </w:rPr>
          <w:t>IEC</w:t>
        </w:r>
        <w:proofErr w:type="spellEnd"/>
        <w:r w:rsidRPr="00B8374C">
          <w:rPr>
            <w:i/>
            <w:sz w:val="28"/>
            <w:lang w:val="uk-UA"/>
          </w:rPr>
          <w:t xml:space="preserve"> 17065 «Оцінка відповідності. Вимоги до органів з сертифікації продукції, процесів та послуг»</w:t>
        </w:r>
      </w:hyperlink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Документом, що підтверджує проходження акредитації, є Атестат про акредитацію, який свідчить про професіоналізм </w:t>
      </w:r>
      <w:proofErr w:type="spellStart"/>
      <w:r w:rsidRPr="00B8374C">
        <w:rPr>
          <w:sz w:val="28"/>
          <w:lang w:val="uk-UA"/>
        </w:rPr>
        <w:t>ООС</w:t>
      </w:r>
      <w:proofErr w:type="spellEnd"/>
      <w:r w:rsidRPr="00B8374C">
        <w:rPr>
          <w:sz w:val="28"/>
          <w:lang w:val="uk-UA"/>
        </w:rPr>
        <w:t>, про виконання вимог відповідного стандарту, про незалежність і можливості надати якісні послуги в сфері акредитації.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Під час акредитації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керується відповідними рекомендаціями міжнародних (</w:t>
      </w:r>
      <w:proofErr w:type="spellStart"/>
      <w:r>
        <w:fldChar w:fldCharType="begin"/>
      </w:r>
      <w:r>
        <w:instrText xml:space="preserve"> HYPERLINK "http://www.ilac.org/ilac_documents.html" \t "_blank" </w:instrText>
      </w:r>
      <w:r>
        <w:fldChar w:fldCharType="separate"/>
      </w:r>
      <w:r w:rsidRPr="00B8374C">
        <w:rPr>
          <w:sz w:val="28"/>
          <w:lang w:val="uk-UA"/>
        </w:rPr>
        <w:t>ILAC</w:t>
      </w:r>
      <w:proofErr w:type="spellEnd"/>
      <w:r>
        <w:rPr>
          <w:sz w:val="28"/>
          <w:lang w:val="uk-UA"/>
        </w:rPr>
        <w:fldChar w:fldCharType="end"/>
      </w:r>
      <w:r w:rsidRPr="00B8374C">
        <w:rPr>
          <w:sz w:val="28"/>
          <w:lang w:val="uk-UA"/>
        </w:rPr>
        <w:t xml:space="preserve"> та </w:t>
      </w:r>
      <w:hyperlink r:id="rId7" w:tgtFrame="_blank" w:history="1">
        <w:proofErr w:type="spellStart"/>
        <w:r w:rsidRPr="00B8374C">
          <w:rPr>
            <w:sz w:val="28"/>
            <w:lang w:val="uk-UA"/>
          </w:rPr>
          <w:t>IAF</w:t>
        </w:r>
        <w:proofErr w:type="spellEnd"/>
      </w:hyperlink>
      <w:r w:rsidRPr="00B8374C">
        <w:rPr>
          <w:sz w:val="28"/>
          <w:lang w:val="uk-UA"/>
        </w:rPr>
        <w:t>) та регіональних (</w:t>
      </w:r>
      <w:proofErr w:type="spellStart"/>
      <w:r>
        <w:fldChar w:fldCharType="begin"/>
      </w:r>
      <w:r>
        <w:instrText xml:space="preserve"> HYPERLINK "http://www.european-accreditation.org/content/publications/pub.htm" \t "_blank" </w:instrText>
      </w:r>
      <w:r>
        <w:fldChar w:fldCharType="separate"/>
      </w:r>
      <w:r w:rsidRPr="00B8374C">
        <w:rPr>
          <w:sz w:val="28"/>
          <w:lang w:val="uk-UA"/>
        </w:rPr>
        <w:t>ЕА</w:t>
      </w:r>
      <w:proofErr w:type="spellEnd"/>
      <w:r>
        <w:rPr>
          <w:sz w:val="28"/>
          <w:lang w:val="uk-UA"/>
        </w:rPr>
        <w:fldChar w:fldCharType="end"/>
      </w:r>
      <w:r w:rsidRPr="00B8374C">
        <w:rPr>
          <w:sz w:val="28"/>
          <w:lang w:val="uk-UA"/>
        </w:rPr>
        <w:t>) організацій з акредитації [6].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Згідно з існуючою практикою і відповідно до положень нормативних документів, процес акредитації проводиться в два етапи - на першому визначається (атестується) компетентність заявника у сфері виконання певних робіт, на другій йому надається право ці роботи виконувати (що власне і є акредитацією відповідно до поданої заявки і документів атестаційної комісії).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 xml:space="preserve">Об'єктами акредитації є організації, які діють в області оцінки відповідності: випробувальні лабораторії, вимірювальні лабораторії, метрологічні служби юридичних осіб, органи сертифікації продукції, органи системи якості продукції, контролюючі організації, </w:t>
      </w:r>
      <w:proofErr w:type="spellStart"/>
      <w:r w:rsidRPr="00B8374C">
        <w:rPr>
          <w:sz w:val="28"/>
          <w:lang w:val="uk-UA"/>
        </w:rPr>
        <w:t>організації</w:t>
      </w:r>
      <w:proofErr w:type="spellEnd"/>
      <w:r w:rsidRPr="00B8374C">
        <w:rPr>
          <w:sz w:val="28"/>
          <w:lang w:val="uk-UA"/>
        </w:rPr>
        <w:t>, які здійснюють підготовку фахівців-експертів. Класифікація об'єктів акредитації приведена на рис. 2.1.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noProof/>
          <w:sz w:val="28"/>
          <w:lang w:val="uk-UA" w:eastAsia="uk-UA"/>
        </w:rPr>
        <w:drawing>
          <wp:inline distT="0" distB="0" distL="0" distR="0" wp14:anchorId="13A9C346" wp14:editId="72B520EE">
            <wp:extent cx="4249420" cy="4254500"/>
            <wp:effectExtent l="0" t="57150" r="0" b="165100"/>
            <wp:docPr id="217" name="Схема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B8374C">
        <w:rPr>
          <w:sz w:val="28"/>
          <w:lang w:val="uk-UA"/>
        </w:rPr>
        <w:t>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Рис. 2.1 Класифікація об'єктів акредитації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В діяльності Єдиної системи акредитації і оцінювання відповідності задіяні наступні головні учасники: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1. Національний орган акредитації;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2. Територіальні уповноважені органи;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3. Технічні комітети з акредитації;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4. Рада з акредитації;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5. Комісія з правил;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6. Атестаційна комісія;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7. Випробувальні, вимірювальні, калібрувальні лабораторії;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8. Інспекційні органи;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9. Апеляційна комісія.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lastRenderedPageBreak/>
        <w:t>Відповідно до цього система акредитації являє собою структуру зображену на рисунку 2.2.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noProof/>
          <w:sz w:val="28"/>
          <w:lang w:val="uk-UA" w:eastAsia="uk-UA"/>
        </w:rPr>
        <w:drawing>
          <wp:inline distT="0" distB="0" distL="0" distR="0" wp14:anchorId="29BD35C3" wp14:editId="5AC43183">
            <wp:extent cx="5073650" cy="270510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Рис. 2.</w:t>
      </w:r>
      <w:r w:rsidRPr="00B8374C">
        <w:rPr>
          <w:sz w:val="28"/>
          <w:lang w:val="uk-UA"/>
        </w:rPr>
        <w:fldChar w:fldCharType="begin"/>
      </w:r>
      <w:r w:rsidRPr="00B8374C">
        <w:rPr>
          <w:sz w:val="28"/>
          <w:lang w:val="uk-UA"/>
        </w:rPr>
        <w:instrText xml:space="preserve"> SEQ Рис. \* ARABIC </w:instrText>
      </w:r>
      <w:r w:rsidRPr="00B8374C">
        <w:rPr>
          <w:sz w:val="28"/>
          <w:lang w:val="uk-UA"/>
        </w:rPr>
        <w:fldChar w:fldCharType="separate"/>
      </w:r>
      <w:r w:rsidRPr="00B8374C">
        <w:rPr>
          <w:sz w:val="28"/>
          <w:lang w:val="uk-UA"/>
        </w:rPr>
        <w:t>1</w:t>
      </w:r>
      <w:r w:rsidRPr="00B8374C">
        <w:rPr>
          <w:sz w:val="28"/>
          <w:lang w:val="uk-UA"/>
        </w:rPr>
        <w:fldChar w:fldCharType="end"/>
      </w:r>
      <w:r w:rsidRPr="00B8374C">
        <w:rPr>
          <w:sz w:val="28"/>
          <w:lang w:val="uk-UA"/>
        </w:rPr>
        <w:t xml:space="preserve"> Організаційна структура системи акредитації України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надає зацікавленим сторонам інформацію щодо: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а) переліку документів, якими визначено вимоги (критерії) акредитації до органів з оцінки відповідності;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б) порядку визначення вартості робіт з акредитації;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в) порядку розгляду скарг та апеляцій;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г) переліку акредитованих органів з оцінки відповідності;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>д) інших документів, що стосуються питань акредитації.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  <w:r w:rsidRPr="00B8374C">
        <w:rPr>
          <w:sz w:val="28"/>
          <w:lang w:val="uk-UA"/>
        </w:rPr>
        <w:t xml:space="preserve">Ця інформація підтримується в актуальному стані, і є доступною на веб-сайті </w:t>
      </w:r>
      <w:proofErr w:type="spellStart"/>
      <w:r w:rsidRPr="00B8374C">
        <w:rPr>
          <w:sz w:val="28"/>
          <w:lang w:val="uk-UA"/>
        </w:rPr>
        <w:t>НААУ</w:t>
      </w:r>
      <w:proofErr w:type="spellEnd"/>
      <w:r w:rsidRPr="00B8374C">
        <w:rPr>
          <w:sz w:val="28"/>
          <w:lang w:val="uk-UA"/>
        </w:rPr>
        <w:t xml:space="preserve"> [6].</w:t>
      </w:r>
    </w:p>
    <w:p w:rsidR="00AA0EFD" w:rsidRPr="00B8374C" w:rsidRDefault="00AA0EFD" w:rsidP="00AA0EFD">
      <w:pPr>
        <w:spacing w:line="276" w:lineRule="auto"/>
        <w:ind w:firstLine="851"/>
        <w:jc w:val="both"/>
        <w:rPr>
          <w:sz w:val="28"/>
          <w:lang w:val="uk-UA"/>
        </w:rPr>
      </w:pPr>
    </w:p>
    <w:p w:rsidR="00AA0EFD" w:rsidRDefault="00AA0EFD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</w:p>
    <w:p w:rsidR="00AA0EFD" w:rsidRDefault="00AA0EFD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</w:p>
    <w:p w:rsidR="00AA0EFD" w:rsidRPr="00AA0EFD" w:rsidRDefault="00AA0EFD" w:rsidP="00087662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</w:p>
    <w:sectPr w:rsidR="00AA0EFD" w:rsidRPr="00AA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9"/>
    <w:rsid w:val="00087662"/>
    <w:rsid w:val="00341F18"/>
    <w:rsid w:val="00367138"/>
    <w:rsid w:val="007C2E25"/>
    <w:rsid w:val="00AA0EFD"/>
    <w:rsid w:val="00AC3E63"/>
    <w:rsid w:val="00B26FE7"/>
    <w:rsid w:val="00C70BD9"/>
    <w:rsid w:val="00D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AC3E63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A0E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0EF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7662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087662"/>
    <w:rPr>
      <w:rFonts w:ascii="Symbol" w:hAnsi="Symbol" w:hint="default"/>
      <w:b w:val="0"/>
      <w:bCs w:val="0"/>
      <w:i w:val="0"/>
      <w:iCs w:val="0"/>
      <w:color w:val="242424"/>
      <w:sz w:val="20"/>
      <w:szCs w:val="20"/>
    </w:rPr>
  </w:style>
  <w:style w:type="character" w:customStyle="1" w:styleId="fontstyle31">
    <w:name w:val="fontstyle31"/>
    <w:basedOn w:val="a0"/>
    <w:rsid w:val="00087662"/>
    <w:rPr>
      <w:rFonts w:ascii="Palatino Linotype" w:hAnsi="Palatino Linotype" w:hint="default"/>
      <w:b/>
      <w:bCs/>
      <w:i/>
      <w:iCs/>
      <w:color w:val="000000"/>
      <w:sz w:val="20"/>
      <w:szCs w:val="20"/>
    </w:rPr>
  </w:style>
  <w:style w:type="paragraph" w:styleId="a3">
    <w:name w:val="Normal (Web)"/>
    <w:basedOn w:val="a"/>
    <w:uiPriority w:val="99"/>
    <w:unhideWhenUsed/>
    <w:rsid w:val="00AC3E63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AA0E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A0EF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af.nu/articles/Publications/6" TargetMode="External"/><Relationship Id="rId12" Type="http://schemas.microsoft.com/office/2007/relationships/diagramDrawing" Target="diagrams/drawing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estor.com.ua/uk/trebovaniya-organam-po-sertifikatsi/iso-17065/" TargetMode="External"/><Relationship Id="rId11" Type="http://schemas.openxmlformats.org/officeDocument/2006/relationships/diagramColors" Target="diagrams/colors1.xml"/><Relationship Id="rId5" Type="http://schemas.openxmlformats.org/officeDocument/2006/relationships/hyperlink" Target="https://atestor.com.ua/uk/iso-15189/trebovaniya-standarta-iso-15189/" TargetMode="Externa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6D08C0-7228-43CB-ACC9-9F0B586C628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uk-UA"/>
        </a:p>
      </dgm:t>
    </dgm:pt>
    <dgm:pt modelId="{D3D4BBEF-5787-4BAB-90AD-11BDD0ED7213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Обєкти акредитації</a:t>
          </a:r>
        </a:p>
      </dgm:t>
    </dgm:pt>
    <dgm:pt modelId="{D5693EBF-E746-4AA5-8944-4BA0B390D455}" type="parTrans" cxnId="{5092FEA7-10ED-49DB-BD11-9493115A6E11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FB4E4C-3337-43D2-A183-936967CFE003}" type="sibTrans" cxnId="{5092FEA7-10ED-49DB-BD11-9493115A6E11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EF41C-9835-4DD7-9262-379EBB189394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Лабораторіії</a:t>
          </a:r>
        </a:p>
      </dgm:t>
    </dgm:pt>
    <dgm:pt modelId="{750B3ADB-FA9C-4E69-B6AC-83D04D20AC35}" type="parTrans" cxnId="{24A1EF89-A95F-4F35-BC35-54BCCEEF1558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9AE8D9E-9477-4776-869F-BA89589AF56B}" type="sibTrans" cxnId="{24A1EF89-A95F-4F35-BC35-54BCCEEF1558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6B59BA-5472-458C-A1F1-AC24B9D5CBC8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</a:t>
          </a:r>
        </a:p>
      </dgm:t>
    </dgm:pt>
    <dgm:pt modelId="{F0D24A78-DF21-4C9A-8305-7892F02E68EB}" type="parTrans" cxnId="{1BCBF4EC-C04D-4FF2-90B7-73E09E5A3A5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EA248D-880E-435C-AEB5-568C9E3661C1}" type="sibTrans" cxnId="{1BCBF4EC-C04D-4FF2-90B7-73E09E5A3A5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162859-40FA-48A1-A565-9F093A158255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</a:t>
          </a:r>
        </a:p>
      </dgm:t>
    </dgm:pt>
    <dgm:pt modelId="{A2194EEF-F867-4BD9-B002-093EABBC639A}" type="parTrans" cxnId="{5104C025-35F9-46A3-BA00-BFF5DA1474A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F8A829-23D6-40A9-99A8-343856864FFA}" type="sibTrans" cxnId="{5104C025-35F9-46A3-BA00-BFF5DA1474A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EE7563-A5B6-4C4D-854D-26CB3A0A2F72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</a:t>
          </a:r>
        </a:p>
      </dgm:t>
    </dgm:pt>
    <dgm:pt modelId="{C8DC8E2E-509D-4AE5-96A5-9AD21185110D}" type="parTrans" cxnId="{6D8A615F-82D9-48A9-A1DE-67FC441FCB4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3B4B95-EDA9-4FF3-8E90-6A51DE87FF38}" type="sibTrans" cxnId="{6D8A615F-82D9-48A9-A1DE-67FC441FCB4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A4FA31-AC67-4BEB-891C-72590BEF8704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Вимірювальні та калібруючі лабораторії </a:t>
          </a:r>
        </a:p>
      </dgm:t>
    </dgm:pt>
    <dgm:pt modelId="{1D9E584E-ED3B-4FCB-A1D8-ACCDF4B6DA79}" type="parTrans" cxnId="{76191DFB-2BD4-47C0-A450-3DFF7428F28E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8A3B61-9EBC-4B7F-AAA0-B23D930E130F}" type="sibTrans" cxnId="{76191DFB-2BD4-47C0-A450-3DFF7428F28E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4D08BD-4F3D-44EC-AE0C-9CB80627CE50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 підприємств-виробників</a:t>
          </a:r>
        </a:p>
      </dgm:t>
    </dgm:pt>
    <dgm:pt modelId="{B3861BB4-A858-45B6-8A16-FBFBB4049209}" type="parTrans" cxnId="{B923225F-E559-4C70-8B5C-C0421CD8ABDF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A47A65-7ECF-4F48-901D-D3CC6B8FAF95}" type="sibTrans" cxnId="{B923225F-E559-4C70-8B5C-C0421CD8ABDF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02E81E-8093-4ADE-AFD8-5BA853B9BA26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продукції</a:t>
          </a:r>
        </a:p>
      </dgm:t>
    </dgm:pt>
    <dgm:pt modelId="{626E1E65-EEBB-4C24-8D68-5F533FEAC890}" type="parTrans" cxnId="{301D65CA-9C85-410D-A98F-5BB02E1A5209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751238C-480E-484C-BE19-538776450DAF}" type="sibTrans" cxnId="{301D65CA-9C85-410D-A98F-5BB02E1A5209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82DE97-DE1E-4971-890A-1B6AE57729EB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послуг</a:t>
          </a:r>
        </a:p>
      </dgm:t>
    </dgm:pt>
    <dgm:pt modelId="{ED89B360-7C0A-4E21-B8E6-8A087A5F29A2}" type="parTrans" cxnId="{AD02EE58-3F2E-48A5-ACA5-D192183EE136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D5BB51-CFEB-4704-AAE9-E1191B2BFCC2}" type="sibTrans" cxnId="{AD02EE58-3F2E-48A5-ACA5-D192183EE136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FA8AA1-6C17-433A-A582-B8DF36C8CF92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систем якості виробництва</a:t>
          </a:r>
        </a:p>
      </dgm:t>
    </dgm:pt>
    <dgm:pt modelId="{8603CC8A-7129-4745-B594-96EF74B26076}" type="parTrans" cxnId="{03CCF5B2-FBB9-48FA-8459-AD883F096E40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E9A2C8-2E29-4BBE-86D0-9CDC683B7F91}" type="sibTrans" cxnId="{03CCF5B2-FBB9-48FA-8459-AD883F096E40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2A4EF9-A85F-4C35-A6C7-EE19F257160D}">
      <dgm:prSet phldrT="[Текст]"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персоналу</a:t>
          </a:r>
        </a:p>
      </dgm:t>
    </dgm:pt>
    <dgm:pt modelId="{AD14B2DE-EC55-48CF-BB8C-52A22533687C}" type="parTrans" cxnId="{2ADA8CF4-7E3F-4801-BF52-B177F8B189B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1DBC3D-ADBA-4B52-8533-E9E3794D3478}" type="sibTrans" cxnId="{2ADA8CF4-7E3F-4801-BF52-B177F8B189B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A0E4C6-43CC-4D53-9C11-ED6929D304AC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Контролюючі організації</a:t>
          </a:r>
        </a:p>
      </dgm:t>
    </dgm:pt>
    <dgm:pt modelId="{891A6394-CB35-4D41-A591-C61FC683BB11}" type="parTrans" cxnId="{55E5AF28-70DD-4727-B49C-391EC2958502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3DF2AE-AD49-448F-9AE8-346FA535F613}" type="sibTrans" cxnId="{55E5AF28-70DD-4727-B49C-391EC2958502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ACE3C6-3A40-496D-9483-D8C0798BEA17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спеціалістів по видах випробувань</a:t>
          </a:r>
        </a:p>
      </dgm:t>
    </dgm:pt>
    <dgm:pt modelId="{3DE9A3AC-5725-4F52-81DD-D4908B43EF15}" type="parTrans" cxnId="{7C2353F8-F3F6-4C2E-A4D3-817EE7884DD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D6364A-FB45-443F-9BCE-1BDEB3441558}" type="sibTrans" cxnId="{7C2353F8-F3F6-4C2E-A4D3-817EE7884DD4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7B55A2-551A-458B-942D-2163A87B0800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акредитації</a:t>
          </a:r>
        </a:p>
      </dgm:t>
    </dgm:pt>
    <dgm:pt modelId="{72F3A30F-D259-472B-A65F-7784E63C2E70}" type="parTrans" cxnId="{990EA94E-B0E5-4DA2-9D6A-B23CF0561E9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9B0D02-1C20-4AD6-85FE-408A14AFE32C}" type="sibTrans" cxnId="{990EA94E-B0E5-4DA2-9D6A-B23CF0561E9C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D98DFA-7BAC-427C-9929-D616D4152350}">
      <dgm:prSet custT="1"/>
      <dgm:spPr/>
      <dgm:t>
        <a:bodyPr/>
        <a:lstStyle/>
        <a:p>
          <a:pPr algn="ctr"/>
          <a:r>
            <a:rPr lang="uk-UA" sz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сертифікації  </a:t>
          </a:r>
        </a:p>
      </dgm:t>
    </dgm:pt>
    <dgm:pt modelId="{EBEAE462-C0FA-4724-A6E0-6B474363FCBF}" type="parTrans" cxnId="{4E42BF94-A443-4EB3-A875-1E424720DC6A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750B11A-D88E-4D8E-9B0E-DE51AA69EACD}" type="sibTrans" cxnId="{4E42BF94-A443-4EB3-A875-1E424720DC6A}">
      <dgm:prSet/>
      <dgm:spPr/>
      <dgm:t>
        <a:bodyPr/>
        <a:lstStyle/>
        <a:p>
          <a:pPr algn="ctr"/>
          <a:endParaRPr lang="uk-UA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326762-050F-4997-A603-6764789A787D}" type="pres">
      <dgm:prSet presAssocID="{D96D08C0-7228-43CB-ACC9-9F0B586C628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4F4C9C97-1927-4D82-A8CB-062F4A27C7FD}" type="pres">
      <dgm:prSet presAssocID="{D3D4BBEF-5787-4BAB-90AD-11BDD0ED7213}" presName="hierRoot1" presStyleCnt="0">
        <dgm:presLayoutVars>
          <dgm:hierBranch val="init"/>
        </dgm:presLayoutVars>
      </dgm:prSet>
      <dgm:spPr/>
    </dgm:pt>
    <dgm:pt modelId="{FCB3B257-2462-4D8B-B766-F40C67C5DDBA}" type="pres">
      <dgm:prSet presAssocID="{D3D4BBEF-5787-4BAB-90AD-11BDD0ED7213}" presName="rootComposite1" presStyleCnt="0"/>
      <dgm:spPr/>
    </dgm:pt>
    <dgm:pt modelId="{E0CD9E0B-A3C3-4090-B7FE-A8565E616110}" type="pres">
      <dgm:prSet presAssocID="{D3D4BBEF-5787-4BAB-90AD-11BDD0ED721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90A04B12-B277-4A18-B2C2-DCBF68FA5142}" type="pres">
      <dgm:prSet presAssocID="{D3D4BBEF-5787-4BAB-90AD-11BDD0ED7213}" presName="rootConnector1" presStyleLbl="node1" presStyleIdx="0" presStyleCnt="0"/>
      <dgm:spPr/>
      <dgm:t>
        <a:bodyPr/>
        <a:lstStyle/>
        <a:p>
          <a:endParaRPr lang="uk-UA"/>
        </a:p>
      </dgm:t>
    </dgm:pt>
    <dgm:pt modelId="{F5807DDA-2492-4B0C-821B-17B868F3BF2F}" type="pres">
      <dgm:prSet presAssocID="{D3D4BBEF-5787-4BAB-90AD-11BDD0ED7213}" presName="hierChild2" presStyleCnt="0"/>
      <dgm:spPr/>
    </dgm:pt>
    <dgm:pt modelId="{EFFD56AC-57DA-4C58-98E0-77590606D2DD}" type="pres">
      <dgm:prSet presAssocID="{750B3ADB-FA9C-4E69-B6AC-83D04D20AC35}" presName="Name37" presStyleLbl="parChTrans1D2" presStyleIdx="0" presStyleCnt="3"/>
      <dgm:spPr/>
      <dgm:t>
        <a:bodyPr/>
        <a:lstStyle/>
        <a:p>
          <a:endParaRPr lang="uk-UA"/>
        </a:p>
      </dgm:t>
    </dgm:pt>
    <dgm:pt modelId="{D8EAA344-1AD1-41DB-AE18-CDDA559454F8}" type="pres">
      <dgm:prSet presAssocID="{AE7EF41C-9835-4DD7-9262-379EBB189394}" presName="hierRoot2" presStyleCnt="0">
        <dgm:presLayoutVars>
          <dgm:hierBranch val="init"/>
        </dgm:presLayoutVars>
      </dgm:prSet>
      <dgm:spPr/>
    </dgm:pt>
    <dgm:pt modelId="{47AD9FEC-F16A-42B5-A0BE-4A4EAD5E523D}" type="pres">
      <dgm:prSet presAssocID="{AE7EF41C-9835-4DD7-9262-379EBB189394}" presName="rootComposite" presStyleCnt="0"/>
      <dgm:spPr/>
    </dgm:pt>
    <dgm:pt modelId="{9B817EA6-5A60-46B9-8A34-DAF07B890879}" type="pres">
      <dgm:prSet presAssocID="{AE7EF41C-9835-4DD7-9262-379EBB189394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A234730D-8A03-4BD8-8953-D33206E66FA9}" type="pres">
      <dgm:prSet presAssocID="{AE7EF41C-9835-4DD7-9262-379EBB189394}" presName="rootConnector" presStyleLbl="node2" presStyleIdx="0" presStyleCnt="3"/>
      <dgm:spPr/>
      <dgm:t>
        <a:bodyPr/>
        <a:lstStyle/>
        <a:p>
          <a:endParaRPr lang="uk-UA"/>
        </a:p>
      </dgm:t>
    </dgm:pt>
    <dgm:pt modelId="{E71FEC18-83EC-450A-B92D-D741AC65B8B4}" type="pres">
      <dgm:prSet presAssocID="{AE7EF41C-9835-4DD7-9262-379EBB189394}" presName="hierChild4" presStyleCnt="0"/>
      <dgm:spPr/>
    </dgm:pt>
    <dgm:pt modelId="{E07743F9-F173-480E-9D3E-7E66C3D23759}" type="pres">
      <dgm:prSet presAssocID="{C8DC8E2E-509D-4AE5-96A5-9AD21185110D}" presName="Name37" presStyleLbl="parChTrans1D3" presStyleIdx="0" presStyleCnt="11"/>
      <dgm:spPr/>
      <dgm:t>
        <a:bodyPr/>
        <a:lstStyle/>
        <a:p>
          <a:endParaRPr lang="uk-UA"/>
        </a:p>
      </dgm:t>
    </dgm:pt>
    <dgm:pt modelId="{3090A178-ED00-404A-9D32-C685D4BEEA5C}" type="pres">
      <dgm:prSet presAssocID="{B7EE7563-A5B6-4C4D-854D-26CB3A0A2F72}" presName="hierRoot2" presStyleCnt="0">
        <dgm:presLayoutVars>
          <dgm:hierBranch val="init"/>
        </dgm:presLayoutVars>
      </dgm:prSet>
      <dgm:spPr/>
    </dgm:pt>
    <dgm:pt modelId="{A433747A-133B-44C4-B6C1-FD006DBBAF79}" type="pres">
      <dgm:prSet presAssocID="{B7EE7563-A5B6-4C4D-854D-26CB3A0A2F72}" presName="rootComposite" presStyleCnt="0"/>
      <dgm:spPr/>
    </dgm:pt>
    <dgm:pt modelId="{0DA27EED-5CC0-40DE-B800-32F4162B2B85}" type="pres">
      <dgm:prSet presAssocID="{B7EE7563-A5B6-4C4D-854D-26CB3A0A2F72}" presName="rootText" presStyleLbl="node3" presStyleIdx="0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7F96574-BAC1-497B-B71E-77CF2AF1AEDC}" type="pres">
      <dgm:prSet presAssocID="{B7EE7563-A5B6-4C4D-854D-26CB3A0A2F72}" presName="rootConnector" presStyleLbl="node3" presStyleIdx="0" presStyleCnt="11"/>
      <dgm:spPr/>
      <dgm:t>
        <a:bodyPr/>
        <a:lstStyle/>
        <a:p>
          <a:endParaRPr lang="uk-UA"/>
        </a:p>
      </dgm:t>
    </dgm:pt>
    <dgm:pt modelId="{49855211-DFEE-481F-A67C-B5EF6664F73E}" type="pres">
      <dgm:prSet presAssocID="{B7EE7563-A5B6-4C4D-854D-26CB3A0A2F72}" presName="hierChild4" presStyleCnt="0"/>
      <dgm:spPr/>
    </dgm:pt>
    <dgm:pt modelId="{CE6588FF-E80A-4E72-8E27-F3A4057B0DF4}" type="pres">
      <dgm:prSet presAssocID="{B7EE7563-A5B6-4C4D-854D-26CB3A0A2F72}" presName="hierChild5" presStyleCnt="0"/>
      <dgm:spPr/>
    </dgm:pt>
    <dgm:pt modelId="{31936C0F-8749-46B8-A8C8-3A1B04FA65A9}" type="pres">
      <dgm:prSet presAssocID="{1D9E584E-ED3B-4FCB-A1D8-ACCDF4B6DA79}" presName="Name37" presStyleLbl="parChTrans1D3" presStyleIdx="1" presStyleCnt="11"/>
      <dgm:spPr/>
      <dgm:t>
        <a:bodyPr/>
        <a:lstStyle/>
        <a:p>
          <a:endParaRPr lang="uk-UA"/>
        </a:p>
      </dgm:t>
    </dgm:pt>
    <dgm:pt modelId="{D01B0678-2E29-4325-AC59-DE68527CCCFB}" type="pres">
      <dgm:prSet presAssocID="{E2A4FA31-AC67-4BEB-891C-72590BEF8704}" presName="hierRoot2" presStyleCnt="0">
        <dgm:presLayoutVars>
          <dgm:hierBranch val="init"/>
        </dgm:presLayoutVars>
      </dgm:prSet>
      <dgm:spPr/>
    </dgm:pt>
    <dgm:pt modelId="{782AFB6E-A90B-4E9D-B080-B70449C04498}" type="pres">
      <dgm:prSet presAssocID="{E2A4FA31-AC67-4BEB-891C-72590BEF8704}" presName="rootComposite" presStyleCnt="0"/>
      <dgm:spPr/>
    </dgm:pt>
    <dgm:pt modelId="{F792F036-34D3-478C-A609-7D5E53EA4F34}" type="pres">
      <dgm:prSet presAssocID="{E2A4FA31-AC67-4BEB-891C-72590BEF8704}" presName="rootText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7ABF8374-2E84-423F-8F27-FF3A98E3C5FE}" type="pres">
      <dgm:prSet presAssocID="{E2A4FA31-AC67-4BEB-891C-72590BEF8704}" presName="rootConnector" presStyleLbl="node3" presStyleIdx="1" presStyleCnt="11"/>
      <dgm:spPr/>
      <dgm:t>
        <a:bodyPr/>
        <a:lstStyle/>
        <a:p>
          <a:endParaRPr lang="uk-UA"/>
        </a:p>
      </dgm:t>
    </dgm:pt>
    <dgm:pt modelId="{593B4E01-CF10-43EC-A22F-46FBAC0BFED9}" type="pres">
      <dgm:prSet presAssocID="{E2A4FA31-AC67-4BEB-891C-72590BEF8704}" presName="hierChild4" presStyleCnt="0"/>
      <dgm:spPr/>
    </dgm:pt>
    <dgm:pt modelId="{8F39A69A-3EAA-4A9D-B511-8356063B5880}" type="pres">
      <dgm:prSet presAssocID="{E2A4FA31-AC67-4BEB-891C-72590BEF8704}" presName="hierChild5" presStyleCnt="0"/>
      <dgm:spPr/>
    </dgm:pt>
    <dgm:pt modelId="{29C56E68-002E-4480-ACB3-DD5E7281C0D0}" type="pres">
      <dgm:prSet presAssocID="{B3861BB4-A858-45B6-8A16-FBFBB4049209}" presName="Name37" presStyleLbl="parChTrans1D3" presStyleIdx="2" presStyleCnt="11"/>
      <dgm:spPr/>
      <dgm:t>
        <a:bodyPr/>
        <a:lstStyle/>
        <a:p>
          <a:endParaRPr lang="uk-UA"/>
        </a:p>
      </dgm:t>
    </dgm:pt>
    <dgm:pt modelId="{1AD4A436-CE90-4A8D-B96F-61C4A562112B}" type="pres">
      <dgm:prSet presAssocID="{404D08BD-4F3D-44EC-AE0C-9CB80627CE50}" presName="hierRoot2" presStyleCnt="0">
        <dgm:presLayoutVars>
          <dgm:hierBranch val="init"/>
        </dgm:presLayoutVars>
      </dgm:prSet>
      <dgm:spPr/>
    </dgm:pt>
    <dgm:pt modelId="{A7635C0C-120C-4E24-BEF3-B4341E143F24}" type="pres">
      <dgm:prSet presAssocID="{404D08BD-4F3D-44EC-AE0C-9CB80627CE50}" presName="rootComposite" presStyleCnt="0"/>
      <dgm:spPr/>
    </dgm:pt>
    <dgm:pt modelId="{17630FA7-DD97-46ED-80DA-2D665FF395DC}" type="pres">
      <dgm:prSet presAssocID="{404D08BD-4F3D-44EC-AE0C-9CB80627CE50}" presName="rootText" presStyleLbl="node3" presStyleIdx="2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D3F4503-4FD5-4890-92E4-84FCE249D782}" type="pres">
      <dgm:prSet presAssocID="{404D08BD-4F3D-44EC-AE0C-9CB80627CE50}" presName="rootConnector" presStyleLbl="node3" presStyleIdx="2" presStyleCnt="11"/>
      <dgm:spPr/>
      <dgm:t>
        <a:bodyPr/>
        <a:lstStyle/>
        <a:p>
          <a:endParaRPr lang="uk-UA"/>
        </a:p>
      </dgm:t>
    </dgm:pt>
    <dgm:pt modelId="{A609E401-3B25-4B11-B7D7-EEA8B26C928E}" type="pres">
      <dgm:prSet presAssocID="{404D08BD-4F3D-44EC-AE0C-9CB80627CE50}" presName="hierChild4" presStyleCnt="0"/>
      <dgm:spPr/>
    </dgm:pt>
    <dgm:pt modelId="{9CE05DF7-9D4B-467B-84A6-B45A8E216872}" type="pres">
      <dgm:prSet presAssocID="{404D08BD-4F3D-44EC-AE0C-9CB80627CE50}" presName="hierChild5" presStyleCnt="0"/>
      <dgm:spPr/>
    </dgm:pt>
    <dgm:pt modelId="{1E40D900-E72F-49C2-A333-E09E9BA3DE4E}" type="pres">
      <dgm:prSet presAssocID="{AE7EF41C-9835-4DD7-9262-379EBB189394}" presName="hierChild5" presStyleCnt="0"/>
      <dgm:spPr/>
    </dgm:pt>
    <dgm:pt modelId="{D172976A-8454-4015-8193-8247CB34281E}" type="pres">
      <dgm:prSet presAssocID="{F0D24A78-DF21-4C9A-8305-7892F02E68EB}" presName="Name37" presStyleLbl="parChTrans1D2" presStyleIdx="1" presStyleCnt="3"/>
      <dgm:spPr/>
      <dgm:t>
        <a:bodyPr/>
        <a:lstStyle/>
        <a:p>
          <a:endParaRPr lang="uk-UA"/>
        </a:p>
      </dgm:t>
    </dgm:pt>
    <dgm:pt modelId="{9D4369DA-229A-4275-AC8E-18DF03C76228}" type="pres">
      <dgm:prSet presAssocID="{636B59BA-5472-458C-A1F1-AC24B9D5CBC8}" presName="hierRoot2" presStyleCnt="0">
        <dgm:presLayoutVars>
          <dgm:hierBranch val="init"/>
        </dgm:presLayoutVars>
      </dgm:prSet>
      <dgm:spPr/>
    </dgm:pt>
    <dgm:pt modelId="{5D362F55-89C3-42C1-8F0F-1DB1A7E7887E}" type="pres">
      <dgm:prSet presAssocID="{636B59BA-5472-458C-A1F1-AC24B9D5CBC8}" presName="rootComposite" presStyleCnt="0"/>
      <dgm:spPr/>
    </dgm:pt>
    <dgm:pt modelId="{184824DE-5089-4A69-AF36-DAC6A3D24EE7}" type="pres">
      <dgm:prSet presAssocID="{636B59BA-5472-458C-A1F1-AC24B9D5CBC8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B9F372B0-307A-4FB2-8855-165CC0D20E81}" type="pres">
      <dgm:prSet presAssocID="{636B59BA-5472-458C-A1F1-AC24B9D5CBC8}" presName="rootConnector" presStyleLbl="node2" presStyleIdx="1" presStyleCnt="3"/>
      <dgm:spPr/>
      <dgm:t>
        <a:bodyPr/>
        <a:lstStyle/>
        <a:p>
          <a:endParaRPr lang="uk-UA"/>
        </a:p>
      </dgm:t>
    </dgm:pt>
    <dgm:pt modelId="{AD87C45A-628F-412D-9ECC-9D28D7097D38}" type="pres">
      <dgm:prSet presAssocID="{636B59BA-5472-458C-A1F1-AC24B9D5CBC8}" presName="hierChild4" presStyleCnt="0"/>
      <dgm:spPr/>
    </dgm:pt>
    <dgm:pt modelId="{52DA52A6-A0CC-4D07-ABCF-39C1C7E59726}" type="pres">
      <dgm:prSet presAssocID="{626E1E65-EEBB-4C24-8D68-5F533FEAC890}" presName="Name37" presStyleLbl="parChTrans1D3" presStyleIdx="3" presStyleCnt="11"/>
      <dgm:spPr/>
      <dgm:t>
        <a:bodyPr/>
        <a:lstStyle/>
        <a:p>
          <a:endParaRPr lang="uk-UA"/>
        </a:p>
      </dgm:t>
    </dgm:pt>
    <dgm:pt modelId="{A8B4CF52-52A9-46C9-A20D-7E7E7A4FE6D9}" type="pres">
      <dgm:prSet presAssocID="{BB02E81E-8093-4ADE-AFD8-5BA853B9BA26}" presName="hierRoot2" presStyleCnt="0">
        <dgm:presLayoutVars>
          <dgm:hierBranch val="init"/>
        </dgm:presLayoutVars>
      </dgm:prSet>
      <dgm:spPr/>
    </dgm:pt>
    <dgm:pt modelId="{51E0B6BE-9C2D-464C-9097-75AD51171F80}" type="pres">
      <dgm:prSet presAssocID="{BB02E81E-8093-4ADE-AFD8-5BA853B9BA26}" presName="rootComposite" presStyleCnt="0"/>
      <dgm:spPr/>
    </dgm:pt>
    <dgm:pt modelId="{043F528B-CECA-48FC-9175-E40DA0A89113}" type="pres">
      <dgm:prSet presAssocID="{BB02E81E-8093-4ADE-AFD8-5BA853B9BA26}" presName="rootText" presStyleLbl="node3" presStyleIdx="3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89522B5-3F38-411E-A4FA-01949E1FB490}" type="pres">
      <dgm:prSet presAssocID="{BB02E81E-8093-4ADE-AFD8-5BA853B9BA26}" presName="rootConnector" presStyleLbl="node3" presStyleIdx="3" presStyleCnt="11"/>
      <dgm:spPr/>
      <dgm:t>
        <a:bodyPr/>
        <a:lstStyle/>
        <a:p>
          <a:endParaRPr lang="uk-UA"/>
        </a:p>
      </dgm:t>
    </dgm:pt>
    <dgm:pt modelId="{4F0B5C8F-0A77-463F-A8F8-12FA41DCD5D0}" type="pres">
      <dgm:prSet presAssocID="{BB02E81E-8093-4ADE-AFD8-5BA853B9BA26}" presName="hierChild4" presStyleCnt="0"/>
      <dgm:spPr/>
    </dgm:pt>
    <dgm:pt modelId="{B1627F0F-CD91-4204-AE96-723B8812BEA8}" type="pres">
      <dgm:prSet presAssocID="{BB02E81E-8093-4ADE-AFD8-5BA853B9BA26}" presName="hierChild5" presStyleCnt="0"/>
      <dgm:spPr/>
    </dgm:pt>
    <dgm:pt modelId="{11DD0345-BAFF-42F1-A1C2-D25D1BC63D2F}" type="pres">
      <dgm:prSet presAssocID="{ED89B360-7C0A-4E21-B8E6-8A087A5F29A2}" presName="Name37" presStyleLbl="parChTrans1D3" presStyleIdx="4" presStyleCnt="11"/>
      <dgm:spPr/>
      <dgm:t>
        <a:bodyPr/>
        <a:lstStyle/>
        <a:p>
          <a:endParaRPr lang="uk-UA"/>
        </a:p>
      </dgm:t>
    </dgm:pt>
    <dgm:pt modelId="{52B605B0-2D70-4AEE-A5BE-129C55B2A38B}" type="pres">
      <dgm:prSet presAssocID="{C582DE97-DE1E-4971-890A-1B6AE57729EB}" presName="hierRoot2" presStyleCnt="0">
        <dgm:presLayoutVars>
          <dgm:hierBranch val="init"/>
        </dgm:presLayoutVars>
      </dgm:prSet>
      <dgm:spPr/>
    </dgm:pt>
    <dgm:pt modelId="{9CEB8F3B-8C69-42C3-B5C2-AF31421ECB56}" type="pres">
      <dgm:prSet presAssocID="{C582DE97-DE1E-4971-890A-1B6AE57729EB}" presName="rootComposite" presStyleCnt="0"/>
      <dgm:spPr/>
    </dgm:pt>
    <dgm:pt modelId="{55D523AA-A101-43D5-B7CD-8241178663F3}" type="pres">
      <dgm:prSet presAssocID="{C582DE97-DE1E-4971-890A-1B6AE57729EB}" presName="rootText" presStyleLbl="node3" presStyleIdx="4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9BBC1F5-08E7-4FB7-9053-8F6BDB10F4F9}" type="pres">
      <dgm:prSet presAssocID="{C582DE97-DE1E-4971-890A-1B6AE57729EB}" presName="rootConnector" presStyleLbl="node3" presStyleIdx="4" presStyleCnt="11"/>
      <dgm:spPr/>
      <dgm:t>
        <a:bodyPr/>
        <a:lstStyle/>
        <a:p>
          <a:endParaRPr lang="uk-UA"/>
        </a:p>
      </dgm:t>
    </dgm:pt>
    <dgm:pt modelId="{E5176A0E-2239-4702-BA44-2EBEC2A2451E}" type="pres">
      <dgm:prSet presAssocID="{C582DE97-DE1E-4971-890A-1B6AE57729EB}" presName="hierChild4" presStyleCnt="0"/>
      <dgm:spPr/>
    </dgm:pt>
    <dgm:pt modelId="{D2FCE8A2-6C0A-413B-B338-79D47CA45D59}" type="pres">
      <dgm:prSet presAssocID="{C582DE97-DE1E-4971-890A-1B6AE57729EB}" presName="hierChild5" presStyleCnt="0"/>
      <dgm:spPr/>
    </dgm:pt>
    <dgm:pt modelId="{2E1C5612-BE45-4E8E-B5FA-ECE5B71072DB}" type="pres">
      <dgm:prSet presAssocID="{8603CC8A-7129-4745-B594-96EF74B26076}" presName="Name37" presStyleLbl="parChTrans1D3" presStyleIdx="5" presStyleCnt="11"/>
      <dgm:spPr/>
      <dgm:t>
        <a:bodyPr/>
        <a:lstStyle/>
        <a:p>
          <a:endParaRPr lang="uk-UA"/>
        </a:p>
      </dgm:t>
    </dgm:pt>
    <dgm:pt modelId="{6EB7C464-3EDF-461A-954B-1C79D7D4C8E2}" type="pres">
      <dgm:prSet presAssocID="{39FA8AA1-6C17-433A-A582-B8DF36C8CF92}" presName="hierRoot2" presStyleCnt="0">
        <dgm:presLayoutVars>
          <dgm:hierBranch val="init"/>
        </dgm:presLayoutVars>
      </dgm:prSet>
      <dgm:spPr/>
    </dgm:pt>
    <dgm:pt modelId="{9C9C36E8-EF4B-4367-AAFF-A72818052602}" type="pres">
      <dgm:prSet presAssocID="{39FA8AA1-6C17-433A-A582-B8DF36C8CF92}" presName="rootComposite" presStyleCnt="0"/>
      <dgm:spPr/>
    </dgm:pt>
    <dgm:pt modelId="{1B37E177-9ADB-43F0-9BD2-93F56A383818}" type="pres">
      <dgm:prSet presAssocID="{39FA8AA1-6C17-433A-A582-B8DF36C8CF92}" presName="rootText" presStyleLbl="node3" presStyleIdx="5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F68E176-FB55-4D1F-8D4B-7A029BA8687C}" type="pres">
      <dgm:prSet presAssocID="{39FA8AA1-6C17-433A-A582-B8DF36C8CF92}" presName="rootConnector" presStyleLbl="node3" presStyleIdx="5" presStyleCnt="11"/>
      <dgm:spPr/>
      <dgm:t>
        <a:bodyPr/>
        <a:lstStyle/>
        <a:p>
          <a:endParaRPr lang="uk-UA"/>
        </a:p>
      </dgm:t>
    </dgm:pt>
    <dgm:pt modelId="{ADB352A3-8D63-465D-AC0E-CD733BE12FB6}" type="pres">
      <dgm:prSet presAssocID="{39FA8AA1-6C17-433A-A582-B8DF36C8CF92}" presName="hierChild4" presStyleCnt="0"/>
      <dgm:spPr/>
    </dgm:pt>
    <dgm:pt modelId="{8E41801D-007F-4C63-B821-8E3C49842439}" type="pres">
      <dgm:prSet presAssocID="{39FA8AA1-6C17-433A-A582-B8DF36C8CF92}" presName="hierChild5" presStyleCnt="0"/>
      <dgm:spPr/>
    </dgm:pt>
    <dgm:pt modelId="{1A5781BF-8284-4567-B92E-5B621AC12AD7}" type="pres">
      <dgm:prSet presAssocID="{AD14B2DE-EC55-48CF-BB8C-52A22533687C}" presName="Name37" presStyleLbl="parChTrans1D3" presStyleIdx="6" presStyleCnt="11"/>
      <dgm:spPr/>
      <dgm:t>
        <a:bodyPr/>
        <a:lstStyle/>
        <a:p>
          <a:endParaRPr lang="uk-UA"/>
        </a:p>
      </dgm:t>
    </dgm:pt>
    <dgm:pt modelId="{3950BD97-FCE0-4B10-8B3B-4DAF68622E8F}" type="pres">
      <dgm:prSet presAssocID="{FF2A4EF9-A85F-4C35-A6C7-EE19F257160D}" presName="hierRoot2" presStyleCnt="0">
        <dgm:presLayoutVars>
          <dgm:hierBranch val="init"/>
        </dgm:presLayoutVars>
      </dgm:prSet>
      <dgm:spPr/>
    </dgm:pt>
    <dgm:pt modelId="{1EB9FE14-2BD8-486D-BA00-04240B5539D5}" type="pres">
      <dgm:prSet presAssocID="{FF2A4EF9-A85F-4C35-A6C7-EE19F257160D}" presName="rootComposite" presStyleCnt="0"/>
      <dgm:spPr/>
    </dgm:pt>
    <dgm:pt modelId="{25C93CF3-E740-4056-99AE-FE0C6229934D}" type="pres">
      <dgm:prSet presAssocID="{FF2A4EF9-A85F-4C35-A6C7-EE19F257160D}" presName="rootText" presStyleLbl="node3" presStyleIdx="6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A1D47CE-C8B4-432B-A386-C9628C334901}" type="pres">
      <dgm:prSet presAssocID="{FF2A4EF9-A85F-4C35-A6C7-EE19F257160D}" presName="rootConnector" presStyleLbl="node3" presStyleIdx="6" presStyleCnt="11"/>
      <dgm:spPr/>
      <dgm:t>
        <a:bodyPr/>
        <a:lstStyle/>
        <a:p>
          <a:endParaRPr lang="uk-UA"/>
        </a:p>
      </dgm:t>
    </dgm:pt>
    <dgm:pt modelId="{95CCC0D9-4D8F-400C-8860-6B5C74095E94}" type="pres">
      <dgm:prSet presAssocID="{FF2A4EF9-A85F-4C35-A6C7-EE19F257160D}" presName="hierChild4" presStyleCnt="0"/>
      <dgm:spPr/>
    </dgm:pt>
    <dgm:pt modelId="{AEEE9263-A4F3-46B1-B712-CBD1CA2DB7C4}" type="pres">
      <dgm:prSet presAssocID="{FF2A4EF9-A85F-4C35-A6C7-EE19F257160D}" presName="hierChild5" presStyleCnt="0"/>
      <dgm:spPr/>
    </dgm:pt>
    <dgm:pt modelId="{F7AE48C2-7ABF-48F2-8EEB-1AA8A9F9FCDE}" type="pres">
      <dgm:prSet presAssocID="{636B59BA-5472-458C-A1F1-AC24B9D5CBC8}" presName="hierChild5" presStyleCnt="0"/>
      <dgm:spPr/>
    </dgm:pt>
    <dgm:pt modelId="{EB7CBE00-9DC6-480F-8AD3-AFE0CBF64933}" type="pres">
      <dgm:prSet presAssocID="{A2194EEF-F867-4BD9-B002-093EABBC639A}" presName="Name37" presStyleLbl="parChTrans1D2" presStyleIdx="2" presStyleCnt="3"/>
      <dgm:spPr/>
      <dgm:t>
        <a:bodyPr/>
        <a:lstStyle/>
        <a:p>
          <a:endParaRPr lang="uk-UA"/>
        </a:p>
      </dgm:t>
    </dgm:pt>
    <dgm:pt modelId="{3F1988E0-D2DB-4D3A-AD16-CAF7C6BD687B}" type="pres">
      <dgm:prSet presAssocID="{5F162859-40FA-48A1-A565-9F093A158255}" presName="hierRoot2" presStyleCnt="0">
        <dgm:presLayoutVars>
          <dgm:hierBranch val="init"/>
        </dgm:presLayoutVars>
      </dgm:prSet>
      <dgm:spPr/>
    </dgm:pt>
    <dgm:pt modelId="{245A4C41-2379-4862-9248-667F8420070F}" type="pres">
      <dgm:prSet presAssocID="{5F162859-40FA-48A1-A565-9F093A158255}" presName="rootComposite" presStyleCnt="0"/>
      <dgm:spPr/>
    </dgm:pt>
    <dgm:pt modelId="{AD660284-3EB3-4217-90C0-9C38ED2FB57E}" type="pres">
      <dgm:prSet presAssocID="{5F162859-40FA-48A1-A565-9F093A158255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4B48B05F-0CB2-4AD6-8220-5529676B3046}" type="pres">
      <dgm:prSet presAssocID="{5F162859-40FA-48A1-A565-9F093A158255}" presName="rootConnector" presStyleLbl="node2" presStyleIdx="2" presStyleCnt="3"/>
      <dgm:spPr/>
      <dgm:t>
        <a:bodyPr/>
        <a:lstStyle/>
        <a:p>
          <a:endParaRPr lang="uk-UA"/>
        </a:p>
      </dgm:t>
    </dgm:pt>
    <dgm:pt modelId="{6685A264-714F-4E35-A094-82617330F19F}" type="pres">
      <dgm:prSet presAssocID="{5F162859-40FA-48A1-A565-9F093A158255}" presName="hierChild4" presStyleCnt="0"/>
      <dgm:spPr/>
    </dgm:pt>
    <dgm:pt modelId="{2BCA6652-6430-4721-AC23-3A4B3B8602D2}" type="pres">
      <dgm:prSet presAssocID="{891A6394-CB35-4D41-A591-C61FC683BB11}" presName="Name37" presStyleLbl="parChTrans1D3" presStyleIdx="7" presStyleCnt="11"/>
      <dgm:spPr/>
      <dgm:t>
        <a:bodyPr/>
        <a:lstStyle/>
        <a:p>
          <a:endParaRPr lang="uk-UA"/>
        </a:p>
      </dgm:t>
    </dgm:pt>
    <dgm:pt modelId="{FB2C3D30-8B34-4C55-BBC4-3050EBDCC777}" type="pres">
      <dgm:prSet presAssocID="{E5A0E4C6-43CC-4D53-9C11-ED6929D304AC}" presName="hierRoot2" presStyleCnt="0">
        <dgm:presLayoutVars>
          <dgm:hierBranch val="init"/>
        </dgm:presLayoutVars>
      </dgm:prSet>
      <dgm:spPr/>
    </dgm:pt>
    <dgm:pt modelId="{CA1B6043-B36B-43A1-B85F-61921A1929D2}" type="pres">
      <dgm:prSet presAssocID="{E5A0E4C6-43CC-4D53-9C11-ED6929D304AC}" presName="rootComposite" presStyleCnt="0"/>
      <dgm:spPr/>
    </dgm:pt>
    <dgm:pt modelId="{6B27AC45-4FAC-4343-931C-C75FFFB2F750}" type="pres">
      <dgm:prSet presAssocID="{E5A0E4C6-43CC-4D53-9C11-ED6929D304AC}" presName="rootText" presStyleLbl="node3" presStyleIdx="7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F57DED8A-5375-44E3-A282-490CA57AB3BD}" type="pres">
      <dgm:prSet presAssocID="{E5A0E4C6-43CC-4D53-9C11-ED6929D304AC}" presName="rootConnector" presStyleLbl="node3" presStyleIdx="7" presStyleCnt="11"/>
      <dgm:spPr/>
      <dgm:t>
        <a:bodyPr/>
        <a:lstStyle/>
        <a:p>
          <a:endParaRPr lang="uk-UA"/>
        </a:p>
      </dgm:t>
    </dgm:pt>
    <dgm:pt modelId="{A6BB0C55-E3FA-4D97-8201-B0D8588625AE}" type="pres">
      <dgm:prSet presAssocID="{E5A0E4C6-43CC-4D53-9C11-ED6929D304AC}" presName="hierChild4" presStyleCnt="0"/>
      <dgm:spPr/>
    </dgm:pt>
    <dgm:pt modelId="{E7AFE597-08B0-41E4-B4FA-9F0FBDB2D569}" type="pres">
      <dgm:prSet presAssocID="{E5A0E4C6-43CC-4D53-9C11-ED6929D304AC}" presName="hierChild5" presStyleCnt="0"/>
      <dgm:spPr/>
    </dgm:pt>
    <dgm:pt modelId="{E91E709C-C1AE-4D98-B427-8F52F6C474AF}" type="pres">
      <dgm:prSet presAssocID="{3DE9A3AC-5725-4F52-81DD-D4908B43EF15}" presName="Name37" presStyleLbl="parChTrans1D3" presStyleIdx="8" presStyleCnt="11"/>
      <dgm:spPr/>
      <dgm:t>
        <a:bodyPr/>
        <a:lstStyle/>
        <a:p>
          <a:endParaRPr lang="uk-UA"/>
        </a:p>
      </dgm:t>
    </dgm:pt>
    <dgm:pt modelId="{5F7A7C76-3B24-4267-AC5B-6BE90B9F1BF4}" type="pres">
      <dgm:prSet presAssocID="{FBACE3C6-3A40-496D-9483-D8C0798BEA17}" presName="hierRoot2" presStyleCnt="0">
        <dgm:presLayoutVars>
          <dgm:hierBranch val="init"/>
        </dgm:presLayoutVars>
      </dgm:prSet>
      <dgm:spPr/>
    </dgm:pt>
    <dgm:pt modelId="{AC1F7EE4-021C-4D55-AA8D-AE83105BD699}" type="pres">
      <dgm:prSet presAssocID="{FBACE3C6-3A40-496D-9483-D8C0798BEA17}" presName="rootComposite" presStyleCnt="0"/>
      <dgm:spPr/>
    </dgm:pt>
    <dgm:pt modelId="{BC1ADC75-9717-4722-9ED1-0A8B4CF5CFD9}" type="pres">
      <dgm:prSet presAssocID="{FBACE3C6-3A40-496D-9483-D8C0798BEA17}" presName="rootText" presStyleLbl="node3" presStyleIdx="8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09F3CDC9-425F-4CDE-868F-D635314C565D}" type="pres">
      <dgm:prSet presAssocID="{FBACE3C6-3A40-496D-9483-D8C0798BEA17}" presName="rootConnector" presStyleLbl="node3" presStyleIdx="8" presStyleCnt="11"/>
      <dgm:spPr/>
      <dgm:t>
        <a:bodyPr/>
        <a:lstStyle/>
        <a:p>
          <a:endParaRPr lang="uk-UA"/>
        </a:p>
      </dgm:t>
    </dgm:pt>
    <dgm:pt modelId="{E8FDA6AE-BCB3-41DD-A250-33A2B4A5605E}" type="pres">
      <dgm:prSet presAssocID="{FBACE3C6-3A40-496D-9483-D8C0798BEA17}" presName="hierChild4" presStyleCnt="0"/>
      <dgm:spPr/>
    </dgm:pt>
    <dgm:pt modelId="{02FB037E-5225-4FB7-A992-EF33254A98F5}" type="pres">
      <dgm:prSet presAssocID="{FBACE3C6-3A40-496D-9483-D8C0798BEA17}" presName="hierChild5" presStyleCnt="0"/>
      <dgm:spPr/>
    </dgm:pt>
    <dgm:pt modelId="{F01B82A7-9430-484B-A291-8A1F13136727}" type="pres">
      <dgm:prSet presAssocID="{72F3A30F-D259-472B-A65F-7784E63C2E70}" presName="Name37" presStyleLbl="parChTrans1D3" presStyleIdx="9" presStyleCnt="11"/>
      <dgm:spPr/>
      <dgm:t>
        <a:bodyPr/>
        <a:lstStyle/>
        <a:p>
          <a:endParaRPr lang="uk-UA"/>
        </a:p>
      </dgm:t>
    </dgm:pt>
    <dgm:pt modelId="{D5EF9591-FDE1-41BA-B480-3BEAB773E79B}" type="pres">
      <dgm:prSet presAssocID="{1E7B55A2-551A-458B-942D-2163A87B0800}" presName="hierRoot2" presStyleCnt="0">
        <dgm:presLayoutVars>
          <dgm:hierBranch val="init"/>
        </dgm:presLayoutVars>
      </dgm:prSet>
      <dgm:spPr/>
    </dgm:pt>
    <dgm:pt modelId="{3E1E7A31-6EDB-4F21-854F-27F6B01944F4}" type="pres">
      <dgm:prSet presAssocID="{1E7B55A2-551A-458B-942D-2163A87B0800}" presName="rootComposite" presStyleCnt="0"/>
      <dgm:spPr/>
    </dgm:pt>
    <dgm:pt modelId="{51480843-CC69-46AE-B1CF-B2CD12A3F7D6}" type="pres">
      <dgm:prSet presAssocID="{1E7B55A2-551A-458B-942D-2163A87B0800}" presName="rootText" presStyleLbl="node3" presStyleIdx="9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7BC0ECD-6A2C-4BD7-A396-A729F86706D2}" type="pres">
      <dgm:prSet presAssocID="{1E7B55A2-551A-458B-942D-2163A87B0800}" presName="rootConnector" presStyleLbl="node3" presStyleIdx="9" presStyleCnt="11"/>
      <dgm:spPr/>
      <dgm:t>
        <a:bodyPr/>
        <a:lstStyle/>
        <a:p>
          <a:endParaRPr lang="uk-UA"/>
        </a:p>
      </dgm:t>
    </dgm:pt>
    <dgm:pt modelId="{45FD6C9D-D48A-4C20-AF16-324FDD801C07}" type="pres">
      <dgm:prSet presAssocID="{1E7B55A2-551A-458B-942D-2163A87B0800}" presName="hierChild4" presStyleCnt="0"/>
      <dgm:spPr/>
    </dgm:pt>
    <dgm:pt modelId="{3E919983-424E-4115-A68D-542B6E6E8227}" type="pres">
      <dgm:prSet presAssocID="{1E7B55A2-551A-458B-942D-2163A87B0800}" presName="hierChild5" presStyleCnt="0"/>
      <dgm:spPr/>
    </dgm:pt>
    <dgm:pt modelId="{8C833E0B-3744-4AA3-AD90-9C8A22AAF23C}" type="pres">
      <dgm:prSet presAssocID="{EBEAE462-C0FA-4724-A6E0-6B474363FCBF}" presName="Name37" presStyleLbl="parChTrans1D3" presStyleIdx="10" presStyleCnt="11"/>
      <dgm:spPr/>
      <dgm:t>
        <a:bodyPr/>
        <a:lstStyle/>
        <a:p>
          <a:endParaRPr lang="uk-UA"/>
        </a:p>
      </dgm:t>
    </dgm:pt>
    <dgm:pt modelId="{4E29F134-A5D6-4A91-B794-A4FE4215BC08}" type="pres">
      <dgm:prSet presAssocID="{56D98DFA-7BAC-427C-9929-D616D4152350}" presName="hierRoot2" presStyleCnt="0">
        <dgm:presLayoutVars>
          <dgm:hierBranch val="init"/>
        </dgm:presLayoutVars>
      </dgm:prSet>
      <dgm:spPr/>
    </dgm:pt>
    <dgm:pt modelId="{F3F52E1A-744C-43DE-85A7-39A820910512}" type="pres">
      <dgm:prSet presAssocID="{56D98DFA-7BAC-427C-9929-D616D4152350}" presName="rootComposite" presStyleCnt="0"/>
      <dgm:spPr/>
    </dgm:pt>
    <dgm:pt modelId="{E0431E3D-76AA-4855-8494-A7D6147D1FC3}" type="pres">
      <dgm:prSet presAssocID="{56D98DFA-7BAC-427C-9929-D616D4152350}" presName="rootText" presStyleLbl="node3" presStyleIdx="10" presStyleCnt="11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71FAA7A-D582-4CE0-82E6-E124CF0774C1}" type="pres">
      <dgm:prSet presAssocID="{56D98DFA-7BAC-427C-9929-D616D4152350}" presName="rootConnector" presStyleLbl="node3" presStyleIdx="10" presStyleCnt="11"/>
      <dgm:spPr/>
      <dgm:t>
        <a:bodyPr/>
        <a:lstStyle/>
        <a:p>
          <a:endParaRPr lang="uk-UA"/>
        </a:p>
      </dgm:t>
    </dgm:pt>
    <dgm:pt modelId="{49D7045D-9D94-4C3B-A246-40A49E772D80}" type="pres">
      <dgm:prSet presAssocID="{56D98DFA-7BAC-427C-9929-D616D4152350}" presName="hierChild4" presStyleCnt="0"/>
      <dgm:spPr/>
    </dgm:pt>
    <dgm:pt modelId="{F996DED0-B04A-4D1C-AC4E-C21DDAFF5613}" type="pres">
      <dgm:prSet presAssocID="{56D98DFA-7BAC-427C-9929-D616D4152350}" presName="hierChild5" presStyleCnt="0"/>
      <dgm:spPr/>
    </dgm:pt>
    <dgm:pt modelId="{9AB8B2AF-817B-4EA6-AD4B-FE551B1F3FBB}" type="pres">
      <dgm:prSet presAssocID="{5F162859-40FA-48A1-A565-9F093A158255}" presName="hierChild5" presStyleCnt="0"/>
      <dgm:spPr/>
    </dgm:pt>
    <dgm:pt modelId="{2D830C51-7536-4BAB-90A3-1DBA2F6EA1FF}" type="pres">
      <dgm:prSet presAssocID="{D3D4BBEF-5787-4BAB-90AD-11BDD0ED7213}" presName="hierChild3" presStyleCnt="0"/>
      <dgm:spPr/>
    </dgm:pt>
  </dgm:ptLst>
  <dgm:cxnLst>
    <dgm:cxn modelId="{59093135-0C6D-44E9-BEF3-DA274F00CEB5}" type="presOf" srcId="{D96D08C0-7228-43CB-ACC9-9F0B586C6283}" destId="{CF326762-050F-4997-A603-6764789A787D}" srcOrd="0" destOrd="0" presId="urn:microsoft.com/office/officeart/2005/8/layout/orgChart1"/>
    <dgm:cxn modelId="{3F5C5ABD-F495-4220-8DE5-26F728338963}" type="presOf" srcId="{8603CC8A-7129-4745-B594-96EF74B26076}" destId="{2E1C5612-BE45-4E8E-B5FA-ECE5B71072DB}" srcOrd="0" destOrd="0" presId="urn:microsoft.com/office/officeart/2005/8/layout/orgChart1"/>
    <dgm:cxn modelId="{A0B356B2-FCF4-4FCF-8706-5513A5B6CBA2}" type="presOf" srcId="{56D98DFA-7BAC-427C-9929-D616D4152350}" destId="{571FAA7A-D582-4CE0-82E6-E124CF0774C1}" srcOrd="1" destOrd="0" presId="urn:microsoft.com/office/officeart/2005/8/layout/orgChart1"/>
    <dgm:cxn modelId="{990EA94E-B0E5-4DA2-9D6A-B23CF0561E9C}" srcId="{5F162859-40FA-48A1-A565-9F093A158255}" destId="{1E7B55A2-551A-458B-942D-2163A87B0800}" srcOrd="2" destOrd="0" parTransId="{72F3A30F-D259-472B-A65F-7784E63C2E70}" sibTransId="{549B0D02-1C20-4AD6-85FE-408A14AFE32C}"/>
    <dgm:cxn modelId="{89433EB4-E4D0-4B16-91BA-3E18AFDE83CD}" type="presOf" srcId="{ED89B360-7C0A-4E21-B8E6-8A087A5F29A2}" destId="{11DD0345-BAFF-42F1-A1C2-D25D1BC63D2F}" srcOrd="0" destOrd="0" presId="urn:microsoft.com/office/officeart/2005/8/layout/orgChart1"/>
    <dgm:cxn modelId="{30BCEAEE-EF07-473E-960B-CDBC5A36F965}" type="presOf" srcId="{404D08BD-4F3D-44EC-AE0C-9CB80627CE50}" destId="{3D3F4503-4FD5-4890-92E4-84FCE249D782}" srcOrd="1" destOrd="0" presId="urn:microsoft.com/office/officeart/2005/8/layout/orgChart1"/>
    <dgm:cxn modelId="{8173545A-94FA-4B29-B252-5C9D6902BA20}" type="presOf" srcId="{AD14B2DE-EC55-48CF-BB8C-52A22533687C}" destId="{1A5781BF-8284-4567-B92E-5B621AC12AD7}" srcOrd="0" destOrd="0" presId="urn:microsoft.com/office/officeart/2005/8/layout/orgChart1"/>
    <dgm:cxn modelId="{4E42BF94-A443-4EB3-A875-1E424720DC6A}" srcId="{5F162859-40FA-48A1-A565-9F093A158255}" destId="{56D98DFA-7BAC-427C-9929-D616D4152350}" srcOrd="3" destOrd="0" parTransId="{EBEAE462-C0FA-4724-A6E0-6B474363FCBF}" sibTransId="{2750B11A-D88E-4D8E-9B0E-DE51AA69EACD}"/>
    <dgm:cxn modelId="{C01D936C-9D07-4BB8-BD05-222E8D5D5E09}" type="presOf" srcId="{1E7B55A2-551A-458B-942D-2163A87B0800}" destId="{51480843-CC69-46AE-B1CF-B2CD12A3F7D6}" srcOrd="0" destOrd="0" presId="urn:microsoft.com/office/officeart/2005/8/layout/orgChart1"/>
    <dgm:cxn modelId="{C8B80470-982F-416C-A829-D99AA83BE504}" type="presOf" srcId="{E5A0E4C6-43CC-4D53-9C11-ED6929D304AC}" destId="{6B27AC45-4FAC-4343-931C-C75FFFB2F750}" srcOrd="0" destOrd="0" presId="urn:microsoft.com/office/officeart/2005/8/layout/orgChart1"/>
    <dgm:cxn modelId="{7C2353F8-F3F6-4C2E-A4D3-817EE7884DD4}" srcId="{5F162859-40FA-48A1-A565-9F093A158255}" destId="{FBACE3C6-3A40-496D-9483-D8C0798BEA17}" srcOrd="1" destOrd="0" parTransId="{3DE9A3AC-5725-4F52-81DD-D4908B43EF15}" sibTransId="{63D6364A-FB45-443F-9BCE-1BDEB3441558}"/>
    <dgm:cxn modelId="{C336C136-AF8D-4FEF-9ED7-04B55CE6D134}" type="presOf" srcId="{1D9E584E-ED3B-4FCB-A1D8-ACCDF4B6DA79}" destId="{31936C0F-8749-46B8-A8C8-3A1B04FA65A9}" srcOrd="0" destOrd="0" presId="urn:microsoft.com/office/officeart/2005/8/layout/orgChart1"/>
    <dgm:cxn modelId="{5DBE97C2-EC5E-4DD2-89E1-8C8A9F4B016F}" type="presOf" srcId="{EBEAE462-C0FA-4724-A6E0-6B474363FCBF}" destId="{8C833E0B-3744-4AA3-AD90-9C8A22AAF23C}" srcOrd="0" destOrd="0" presId="urn:microsoft.com/office/officeart/2005/8/layout/orgChart1"/>
    <dgm:cxn modelId="{9007D661-4961-40BC-9E76-83F8C9F29BF3}" type="presOf" srcId="{C582DE97-DE1E-4971-890A-1B6AE57729EB}" destId="{55D523AA-A101-43D5-B7CD-8241178663F3}" srcOrd="0" destOrd="0" presId="urn:microsoft.com/office/officeart/2005/8/layout/orgChart1"/>
    <dgm:cxn modelId="{CEC10ABF-AC3C-4815-8FA1-D1F97AFBC158}" type="presOf" srcId="{FBACE3C6-3A40-496D-9483-D8C0798BEA17}" destId="{BC1ADC75-9717-4722-9ED1-0A8B4CF5CFD9}" srcOrd="0" destOrd="0" presId="urn:microsoft.com/office/officeart/2005/8/layout/orgChart1"/>
    <dgm:cxn modelId="{C48DEA28-350E-4366-B9DB-68966E5DB20A}" type="presOf" srcId="{FBACE3C6-3A40-496D-9483-D8C0798BEA17}" destId="{09F3CDC9-425F-4CDE-868F-D635314C565D}" srcOrd="1" destOrd="0" presId="urn:microsoft.com/office/officeart/2005/8/layout/orgChart1"/>
    <dgm:cxn modelId="{E7B43EBE-4DF4-49A2-9A94-79E7FEA58327}" type="presOf" srcId="{636B59BA-5472-458C-A1F1-AC24B9D5CBC8}" destId="{B9F372B0-307A-4FB2-8855-165CC0D20E81}" srcOrd="1" destOrd="0" presId="urn:microsoft.com/office/officeart/2005/8/layout/orgChart1"/>
    <dgm:cxn modelId="{14CAEF5F-A079-489B-A635-E8342C6FF8AD}" type="presOf" srcId="{BB02E81E-8093-4ADE-AFD8-5BA853B9BA26}" destId="{043F528B-CECA-48FC-9175-E40DA0A89113}" srcOrd="0" destOrd="0" presId="urn:microsoft.com/office/officeart/2005/8/layout/orgChart1"/>
    <dgm:cxn modelId="{34FDDC48-834C-4379-8C4E-34CFC22FC652}" type="presOf" srcId="{A2194EEF-F867-4BD9-B002-093EABBC639A}" destId="{EB7CBE00-9DC6-480F-8AD3-AFE0CBF64933}" srcOrd="0" destOrd="0" presId="urn:microsoft.com/office/officeart/2005/8/layout/orgChart1"/>
    <dgm:cxn modelId="{6D8A615F-82D9-48A9-A1DE-67FC441FCB44}" srcId="{AE7EF41C-9835-4DD7-9262-379EBB189394}" destId="{B7EE7563-A5B6-4C4D-854D-26CB3A0A2F72}" srcOrd="0" destOrd="0" parTransId="{C8DC8E2E-509D-4AE5-96A5-9AD21185110D}" sibTransId="{9A3B4B95-EDA9-4FF3-8E90-6A51DE87FF38}"/>
    <dgm:cxn modelId="{CAFB3B0A-8DF1-422B-A5C7-C08FB731E583}" type="presOf" srcId="{C582DE97-DE1E-4971-890A-1B6AE57729EB}" destId="{09BBC1F5-08E7-4FB7-9053-8F6BDB10F4F9}" srcOrd="1" destOrd="0" presId="urn:microsoft.com/office/officeart/2005/8/layout/orgChart1"/>
    <dgm:cxn modelId="{0BAA7CF9-F221-449E-A7DB-AA81F9103D4F}" type="presOf" srcId="{39FA8AA1-6C17-433A-A582-B8DF36C8CF92}" destId="{0F68E176-FB55-4D1F-8D4B-7A029BA8687C}" srcOrd="1" destOrd="0" presId="urn:microsoft.com/office/officeart/2005/8/layout/orgChart1"/>
    <dgm:cxn modelId="{55E5AF28-70DD-4727-B49C-391EC2958502}" srcId="{5F162859-40FA-48A1-A565-9F093A158255}" destId="{E5A0E4C6-43CC-4D53-9C11-ED6929D304AC}" srcOrd="0" destOrd="0" parTransId="{891A6394-CB35-4D41-A591-C61FC683BB11}" sibTransId="{AA3DF2AE-AD49-448F-9AE8-346FA535F613}"/>
    <dgm:cxn modelId="{B4D486B1-85FB-47C7-BF1C-D2B4880E1019}" type="presOf" srcId="{3DE9A3AC-5725-4F52-81DD-D4908B43EF15}" destId="{E91E709C-C1AE-4D98-B427-8F52F6C474AF}" srcOrd="0" destOrd="0" presId="urn:microsoft.com/office/officeart/2005/8/layout/orgChart1"/>
    <dgm:cxn modelId="{1CA53814-C819-442D-82A4-16A004DB9E15}" type="presOf" srcId="{750B3ADB-FA9C-4E69-B6AC-83D04D20AC35}" destId="{EFFD56AC-57DA-4C58-98E0-77590606D2DD}" srcOrd="0" destOrd="0" presId="urn:microsoft.com/office/officeart/2005/8/layout/orgChart1"/>
    <dgm:cxn modelId="{193D747A-B4BC-4B9B-B14A-2FECD3DC61CD}" type="presOf" srcId="{1E7B55A2-551A-458B-942D-2163A87B0800}" destId="{37BC0ECD-6A2C-4BD7-A396-A729F86706D2}" srcOrd="1" destOrd="0" presId="urn:microsoft.com/office/officeart/2005/8/layout/orgChart1"/>
    <dgm:cxn modelId="{2AEEEBDB-0DB6-409C-960A-ADCC8FE7AC54}" type="presOf" srcId="{56D98DFA-7BAC-427C-9929-D616D4152350}" destId="{E0431E3D-76AA-4855-8494-A7D6147D1FC3}" srcOrd="0" destOrd="0" presId="urn:microsoft.com/office/officeart/2005/8/layout/orgChart1"/>
    <dgm:cxn modelId="{5104C025-35F9-46A3-BA00-BFF5DA1474A4}" srcId="{D3D4BBEF-5787-4BAB-90AD-11BDD0ED7213}" destId="{5F162859-40FA-48A1-A565-9F093A158255}" srcOrd="2" destOrd="0" parTransId="{A2194EEF-F867-4BD9-B002-093EABBC639A}" sibTransId="{3FF8A829-23D6-40A9-99A8-343856864FFA}"/>
    <dgm:cxn modelId="{D913A7C6-C476-4B5B-A663-90F93A7E738E}" type="presOf" srcId="{FF2A4EF9-A85F-4C35-A6C7-EE19F257160D}" destId="{6A1D47CE-C8B4-432B-A386-C9628C334901}" srcOrd="1" destOrd="0" presId="urn:microsoft.com/office/officeart/2005/8/layout/orgChart1"/>
    <dgm:cxn modelId="{76191DFB-2BD4-47C0-A450-3DFF7428F28E}" srcId="{AE7EF41C-9835-4DD7-9262-379EBB189394}" destId="{E2A4FA31-AC67-4BEB-891C-72590BEF8704}" srcOrd="1" destOrd="0" parTransId="{1D9E584E-ED3B-4FCB-A1D8-ACCDF4B6DA79}" sibTransId="{428A3B61-9EBC-4B7F-AAA0-B23D930E130F}"/>
    <dgm:cxn modelId="{85A9F911-2E8F-4F32-B3B9-4D570D7E3783}" type="presOf" srcId="{404D08BD-4F3D-44EC-AE0C-9CB80627CE50}" destId="{17630FA7-DD97-46ED-80DA-2D665FF395DC}" srcOrd="0" destOrd="0" presId="urn:microsoft.com/office/officeart/2005/8/layout/orgChart1"/>
    <dgm:cxn modelId="{5092FEA7-10ED-49DB-BD11-9493115A6E11}" srcId="{D96D08C0-7228-43CB-ACC9-9F0B586C6283}" destId="{D3D4BBEF-5787-4BAB-90AD-11BDD0ED7213}" srcOrd="0" destOrd="0" parTransId="{D5693EBF-E746-4AA5-8944-4BA0B390D455}" sibTransId="{8AFB4E4C-3337-43D2-A183-936967CFE003}"/>
    <dgm:cxn modelId="{74856025-19D3-43DA-A521-D8F077EE83E5}" type="presOf" srcId="{C8DC8E2E-509D-4AE5-96A5-9AD21185110D}" destId="{E07743F9-F173-480E-9D3E-7E66C3D23759}" srcOrd="0" destOrd="0" presId="urn:microsoft.com/office/officeart/2005/8/layout/orgChart1"/>
    <dgm:cxn modelId="{D66B41AE-87B9-4036-85D3-94F69CDE1507}" type="presOf" srcId="{FF2A4EF9-A85F-4C35-A6C7-EE19F257160D}" destId="{25C93CF3-E740-4056-99AE-FE0C6229934D}" srcOrd="0" destOrd="0" presId="urn:microsoft.com/office/officeart/2005/8/layout/orgChart1"/>
    <dgm:cxn modelId="{539D1DD1-33F8-4AD5-8FDB-44693038C37D}" type="presOf" srcId="{B7EE7563-A5B6-4C4D-854D-26CB3A0A2F72}" destId="{77F96574-BAC1-497B-B71E-77CF2AF1AEDC}" srcOrd="1" destOrd="0" presId="urn:microsoft.com/office/officeart/2005/8/layout/orgChart1"/>
    <dgm:cxn modelId="{B923225F-E559-4C70-8B5C-C0421CD8ABDF}" srcId="{AE7EF41C-9835-4DD7-9262-379EBB189394}" destId="{404D08BD-4F3D-44EC-AE0C-9CB80627CE50}" srcOrd="2" destOrd="0" parTransId="{B3861BB4-A858-45B6-8A16-FBFBB4049209}" sibTransId="{4FA47A65-7ECF-4F48-901D-D3CC6B8FAF95}"/>
    <dgm:cxn modelId="{B229D5A3-F954-4A21-B12A-A7DA672EFDDE}" type="presOf" srcId="{39FA8AA1-6C17-433A-A582-B8DF36C8CF92}" destId="{1B37E177-9ADB-43F0-9BD2-93F56A383818}" srcOrd="0" destOrd="0" presId="urn:microsoft.com/office/officeart/2005/8/layout/orgChart1"/>
    <dgm:cxn modelId="{1BCBF4EC-C04D-4FF2-90B7-73E09E5A3A5C}" srcId="{D3D4BBEF-5787-4BAB-90AD-11BDD0ED7213}" destId="{636B59BA-5472-458C-A1F1-AC24B9D5CBC8}" srcOrd="1" destOrd="0" parTransId="{F0D24A78-DF21-4C9A-8305-7892F02E68EB}" sibTransId="{45EA248D-880E-435C-AEB5-568C9E3661C1}"/>
    <dgm:cxn modelId="{94D36F3C-5C45-4DF4-86DB-B6345103FFA2}" type="presOf" srcId="{72F3A30F-D259-472B-A65F-7784E63C2E70}" destId="{F01B82A7-9430-484B-A291-8A1F13136727}" srcOrd="0" destOrd="0" presId="urn:microsoft.com/office/officeart/2005/8/layout/orgChart1"/>
    <dgm:cxn modelId="{63DA9791-17EB-4247-855C-64C9E6E3D6A7}" type="presOf" srcId="{E2A4FA31-AC67-4BEB-891C-72590BEF8704}" destId="{F792F036-34D3-478C-A609-7D5E53EA4F34}" srcOrd="0" destOrd="0" presId="urn:microsoft.com/office/officeart/2005/8/layout/orgChart1"/>
    <dgm:cxn modelId="{24A1EF89-A95F-4F35-BC35-54BCCEEF1558}" srcId="{D3D4BBEF-5787-4BAB-90AD-11BDD0ED7213}" destId="{AE7EF41C-9835-4DD7-9262-379EBB189394}" srcOrd="0" destOrd="0" parTransId="{750B3ADB-FA9C-4E69-B6AC-83D04D20AC35}" sibTransId="{29AE8D9E-9477-4776-869F-BA89589AF56B}"/>
    <dgm:cxn modelId="{249F0188-CBB0-4E65-843B-EAF187CAE3C3}" type="presOf" srcId="{E2A4FA31-AC67-4BEB-891C-72590BEF8704}" destId="{7ABF8374-2E84-423F-8F27-FF3A98E3C5FE}" srcOrd="1" destOrd="0" presId="urn:microsoft.com/office/officeart/2005/8/layout/orgChart1"/>
    <dgm:cxn modelId="{84C1847E-A881-469C-96CB-07CBB752355A}" type="presOf" srcId="{D3D4BBEF-5787-4BAB-90AD-11BDD0ED7213}" destId="{E0CD9E0B-A3C3-4090-B7FE-A8565E616110}" srcOrd="0" destOrd="0" presId="urn:microsoft.com/office/officeart/2005/8/layout/orgChart1"/>
    <dgm:cxn modelId="{03CCF5B2-FBB9-48FA-8459-AD883F096E40}" srcId="{636B59BA-5472-458C-A1F1-AC24B9D5CBC8}" destId="{39FA8AA1-6C17-433A-A582-B8DF36C8CF92}" srcOrd="2" destOrd="0" parTransId="{8603CC8A-7129-4745-B594-96EF74B26076}" sibTransId="{C9E9A2C8-2E29-4BBE-86D0-9CDC683B7F91}"/>
    <dgm:cxn modelId="{3E928829-044B-4E52-8189-0C7E62730190}" type="presOf" srcId="{5F162859-40FA-48A1-A565-9F093A158255}" destId="{4B48B05F-0CB2-4AD6-8220-5529676B3046}" srcOrd="1" destOrd="0" presId="urn:microsoft.com/office/officeart/2005/8/layout/orgChart1"/>
    <dgm:cxn modelId="{ED4830C9-5EE6-4F08-87DA-2DDD802C7531}" type="presOf" srcId="{BB02E81E-8093-4ADE-AFD8-5BA853B9BA26}" destId="{089522B5-3F38-411E-A4FA-01949E1FB490}" srcOrd="1" destOrd="0" presId="urn:microsoft.com/office/officeart/2005/8/layout/orgChart1"/>
    <dgm:cxn modelId="{AD02EE58-3F2E-48A5-ACA5-D192183EE136}" srcId="{636B59BA-5472-458C-A1F1-AC24B9D5CBC8}" destId="{C582DE97-DE1E-4971-890A-1B6AE57729EB}" srcOrd="1" destOrd="0" parTransId="{ED89B360-7C0A-4E21-B8E6-8A087A5F29A2}" sibTransId="{A9D5BB51-CFEB-4704-AAE9-E1191B2BFCC2}"/>
    <dgm:cxn modelId="{3B9964B4-8902-4F90-8D06-9E143DBE68C5}" type="presOf" srcId="{E5A0E4C6-43CC-4D53-9C11-ED6929D304AC}" destId="{F57DED8A-5375-44E3-A282-490CA57AB3BD}" srcOrd="1" destOrd="0" presId="urn:microsoft.com/office/officeart/2005/8/layout/orgChart1"/>
    <dgm:cxn modelId="{DA5D3655-78BE-4D9A-9AFA-C6553050CB66}" type="presOf" srcId="{D3D4BBEF-5787-4BAB-90AD-11BDD0ED7213}" destId="{90A04B12-B277-4A18-B2C2-DCBF68FA5142}" srcOrd="1" destOrd="0" presId="urn:microsoft.com/office/officeart/2005/8/layout/orgChart1"/>
    <dgm:cxn modelId="{301D65CA-9C85-410D-A98F-5BB02E1A5209}" srcId="{636B59BA-5472-458C-A1F1-AC24B9D5CBC8}" destId="{BB02E81E-8093-4ADE-AFD8-5BA853B9BA26}" srcOrd="0" destOrd="0" parTransId="{626E1E65-EEBB-4C24-8D68-5F533FEAC890}" sibTransId="{1751238C-480E-484C-BE19-538776450DAF}"/>
    <dgm:cxn modelId="{2ADA8CF4-7E3F-4801-BF52-B177F8B189B4}" srcId="{636B59BA-5472-458C-A1F1-AC24B9D5CBC8}" destId="{FF2A4EF9-A85F-4C35-A6C7-EE19F257160D}" srcOrd="3" destOrd="0" parTransId="{AD14B2DE-EC55-48CF-BB8C-52A22533687C}" sibTransId="{FA1DBC3D-ADBA-4B52-8533-E9E3794D3478}"/>
    <dgm:cxn modelId="{5238C21A-C158-4DF0-9AB3-CB2E332E80F8}" type="presOf" srcId="{891A6394-CB35-4D41-A591-C61FC683BB11}" destId="{2BCA6652-6430-4721-AC23-3A4B3B8602D2}" srcOrd="0" destOrd="0" presId="urn:microsoft.com/office/officeart/2005/8/layout/orgChart1"/>
    <dgm:cxn modelId="{AD4224B3-9089-4C5A-B3E1-27B8FA25890B}" type="presOf" srcId="{626E1E65-EEBB-4C24-8D68-5F533FEAC890}" destId="{52DA52A6-A0CC-4D07-ABCF-39C1C7E59726}" srcOrd="0" destOrd="0" presId="urn:microsoft.com/office/officeart/2005/8/layout/orgChart1"/>
    <dgm:cxn modelId="{AC6A4A01-A56F-4A25-99B2-9899A648E171}" type="presOf" srcId="{AE7EF41C-9835-4DD7-9262-379EBB189394}" destId="{9B817EA6-5A60-46B9-8A34-DAF07B890879}" srcOrd="0" destOrd="0" presId="urn:microsoft.com/office/officeart/2005/8/layout/orgChart1"/>
    <dgm:cxn modelId="{0CF2EA81-C291-4743-98EA-0868BD9B1EBE}" type="presOf" srcId="{636B59BA-5472-458C-A1F1-AC24B9D5CBC8}" destId="{184824DE-5089-4A69-AF36-DAC6A3D24EE7}" srcOrd="0" destOrd="0" presId="urn:microsoft.com/office/officeart/2005/8/layout/orgChart1"/>
    <dgm:cxn modelId="{C8794620-E699-4A77-9E1B-B812CBE5AA31}" type="presOf" srcId="{B3861BB4-A858-45B6-8A16-FBFBB4049209}" destId="{29C56E68-002E-4480-ACB3-DD5E7281C0D0}" srcOrd="0" destOrd="0" presId="urn:microsoft.com/office/officeart/2005/8/layout/orgChart1"/>
    <dgm:cxn modelId="{48C3BCBA-C8DC-4F2E-884B-A404AD78ECBA}" type="presOf" srcId="{B7EE7563-A5B6-4C4D-854D-26CB3A0A2F72}" destId="{0DA27EED-5CC0-40DE-B800-32F4162B2B85}" srcOrd="0" destOrd="0" presId="urn:microsoft.com/office/officeart/2005/8/layout/orgChart1"/>
    <dgm:cxn modelId="{FF04A972-6A44-43C3-878D-73C1811D4C91}" type="presOf" srcId="{F0D24A78-DF21-4C9A-8305-7892F02E68EB}" destId="{D172976A-8454-4015-8193-8247CB34281E}" srcOrd="0" destOrd="0" presId="urn:microsoft.com/office/officeart/2005/8/layout/orgChart1"/>
    <dgm:cxn modelId="{D7A96BE9-D9DA-4DA2-B3B5-9D5E363E91F9}" type="presOf" srcId="{AE7EF41C-9835-4DD7-9262-379EBB189394}" destId="{A234730D-8A03-4BD8-8953-D33206E66FA9}" srcOrd="1" destOrd="0" presId="urn:microsoft.com/office/officeart/2005/8/layout/orgChart1"/>
    <dgm:cxn modelId="{4F965F4F-0341-4F62-B3E9-351667E556D8}" type="presOf" srcId="{5F162859-40FA-48A1-A565-9F093A158255}" destId="{AD660284-3EB3-4217-90C0-9C38ED2FB57E}" srcOrd="0" destOrd="0" presId="urn:microsoft.com/office/officeart/2005/8/layout/orgChart1"/>
    <dgm:cxn modelId="{334E6F60-8E6A-4C86-AD38-646F35EA4B31}" type="presParOf" srcId="{CF326762-050F-4997-A603-6764789A787D}" destId="{4F4C9C97-1927-4D82-A8CB-062F4A27C7FD}" srcOrd="0" destOrd="0" presId="urn:microsoft.com/office/officeart/2005/8/layout/orgChart1"/>
    <dgm:cxn modelId="{8B0122EE-327C-4C5B-98D8-7F4D2AC420DD}" type="presParOf" srcId="{4F4C9C97-1927-4D82-A8CB-062F4A27C7FD}" destId="{FCB3B257-2462-4D8B-B766-F40C67C5DDBA}" srcOrd="0" destOrd="0" presId="urn:microsoft.com/office/officeart/2005/8/layout/orgChart1"/>
    <dgm:cxn modelId="{49C5DB89-1A3A-46C0-8BD5-D01263ECB342}" type="presParOf" srcId="{FCB3B257-2462-4D8B-B766-F40C67C5DDBA}" destId="{E0CD9E0B-A3C3-4090-B7FE-A8565E616110}" srcOrd="0" destOrd="0" presId="urn:microsoft.com/office/officeart/2005/8/layout/orgChart1"/>
    <dgm:cxn modelId="{44EE2682-7256-469B-9D3A-50FF28E08B4B}" type="presParOf" srcId="{FCB3B257-2462-4D8B-B766-F40C67C5DDBA}" destId="{90A04B12-B277-4A18-B2C2-DCBF68FA5142}" srcOrd="1" destOrd="0" presId="urn:microsoft.com/office/officeart/2005/8/layout/orgChart1"/>
    <dgm:cxn modelId="{21E508C4-6406-485C-B63D-56FE42860F9E}" type="presParOf" srcId="{4F4C9C97-1927-4D82-A8CB-062F4A27C7FD}" destId="{F5807DDA-2492-4B0C-821B-17B868F3BF2F}" srcOrd="1" destOrd="0" presId="urn:microsoft.com/office/officeart/2005/8/layout/orgChart1"/>
    <dgm:cxn modelId="{5E0DCF0D-FDAB-476E-B336-C132BADBDB61}" type="presParOf" srcId="{F5807DDA-2492-4B0C-821B-17B868F3BF2F}" destId="{EFFD56AC-57DA-4C58-98E0-77590606D2DD}" srcOrd="0" destOrd="0" presId="urn:microsoft.com/office/officeart/2005/8/layout/orgChart1"/>
    <dgm:cxn modelId="{9C9ABA6D-AF11-4A84-BD29-34F8C22AC81A}" type="presParOf" srcId="{F5807DDA-2492-4B0C-821B-17B868F3BF2F}" destId="{D8EAA344-1AD1-41DB-AE18-CDDA559454F8}" srcOrd="1" destOrd="0" presId="urn:microsoft.com/office/officeart/2005/8/layout/orgChart1"/>
    <dgm:cxn modelId="{A3758C27-970B-48B2-9FDC-45590239E5A2}" type="presParOf" srcId="{D8EAA344-1AD1-41DB-AE18-CDDA559454F8}" destId="{47AD9FEC-F16A-42B5-A0BE-4A4EAD5E523D}" srcOrd="0" destOrd="0" presId="urn:microsoft.com/office/officeart/2005/8/layout/orgChart1"/>
    <dgm:cxn modelId="{6DF91EF9-2863-4843-BBC1-3BBFA79810D5}" type="presParOf" srcId="{47AD9FEC-F16A-42B5-A0BE-4A4EAD5E523D}" destId="{9B817EA6-5A60-46B9-8A34-DAF07B890879}" srcOrd="0" destOrd="0" presId="urn:microsoft.com/office/officeart/2005/8/layout/orgChart1"/>
    <dgm:cxn modelId="{A621769E-1BEB-4498-81C9-2019C4F013BF}" type="presParOf" srcId="{47AD9FEC-F16A-42B5-A0BE-4A4EAD5E523D}" destId="{A234730D-8A03-4BD8-8953-D33206E66FA9}" srcOrd="1" destOrd="0" presId="urn:microsoft.com/office/officeart/2005/8/layout/orgChart1"/>
    <dgm:cxn modelId="{D1D74E92-6A5D-44BD-B701-09B51C7A2CED}" type="presParOf" srcId="{D8EAA344-1AD1-41DB-AE18-CDDA559454F8}" destId="{E71FEC18-83EC-450A-B92D-D741AC65B8B4}" srcOrd="1" destOrd="0" presId="urn:microsoft.com/office/officeart/2005/8/layout/orgChart1"/>
    <dgm:cxn modelId="{07C764AB-873C-4DC5-827F-D02041B5AC57}" type="presParOf" srcId="{E71FEC18-83EC-450A-B92D-D741AC65B8B4}" destId="{E07743F9-F173-480E-9D3E-7E66C3D23759}" srcOrd="0" destOrd="0" presId="urn:microsoft.com/office/officeart/2005/8/layout/orgChart1"/>
    <dgm:cxn modelId="{CBBE216C-7FD3-4771-86E2-6F769363DD09}" type="presParOf" srcId="{E71FEC18-83EC-450A-B92D-D741AC65B8B4}" destId="{3090A178-ED00-404A-9D32-C685D4BEEA5C}" srcOrd="1" destOrd="0" presId="urn:microsoft.com/office/officeart/2005/8/layout/orgChart1"/>
    <dgm:cxn modelId="{C67D4163-993F-47B7-B86B-B679B5ED7840}" type="presParOf" srcId="{3090A178-ED00-404A-9D32-C685D4BEEA5C}" destId="{A433747A-133B-44C4-B6C1-FD006DBBAF79}" srcOrd="0" destOrd="0" presId="urn:microsoft.com/office/officeart/2005/8/layout/orgChart1"/>
    <dgm:cxn modelId="{976899DA-0861-4920-9151-79213C3BA3AC}" type="presParOf" srcId="{A433747A-133B-44C4-B6C1-FD006DBBAF79}" destId="{0DA27EED-5CC0-40DE-B800-32F4162B2B85}" srcOrd="0" destOrd="0" presId="urn:microsoft.com/office/officeart/2005/8/layout/orgChart1"/>
    <dgm:cxn modelId="{821B3BE3-978E-4F6B-82D5-464631FAA505}" type="presParOf" srcId="{A433747A-133B-44C4-B6C1-FD006DBBAF79}" destId="{77F96574-BAC1-497B-B71E-77CF2AF1AEDC}" srcOrd="1" destOrd="0" presId="urn:microsoft.com/office/officeart/2005/8/layout/orgChart1"/>
    <dgm:cxn modelId="{4947EAFB-E4E5-421F-AA26-AF93EEB9B241}" type="presParOf" srcId="{3090A178-ED00-404A-9D32-C685D4BEEA5C}" destId="{49855211-DFEE-481F-A67C-B5EF6664F73E}" srcOrd="1" destOrd="0" presId="urn:microsoft.com/office/officeart/2005/8/layout/orgChart1"/>
    <dgm:cxn modelId="{4DA3CFF2-3475-4AE0-A2E3-2EA64C1667E4}" type="presParOf" srcId="{3090A178-ED00-404A-9D32-C685D4BEEA5C}" destId="{CE6588FF-E80A-4E72-8E27-F3A4057B0DF4}" srcOrd="2" destOrd="0" presId="urn:microsoft.com/office/officeart/2005/8/layout/orgChart1"/>
    <dgm:cxn modelId="{5B3DDD1D-0EB6-4486-BB3C-4ACA2FD1DE62}" type="presParOf" srcId="{E71FEC18-83EC-450A-B92D-D741AC65B8B4}" destId="{31936C0F-8749-46B8-A8C8-3A1B04FA65A9}" srcOrd="2" destOrd="0" presId="urn:microsoft.com/office/officeart/2005/8/layout/orgChart1"/>
    <dgm:cxn modelId="{BC465250-D069-43A9-9D13-445198AE70B5}" type="presParOf" srcId="{E71FEC18-83EC-450A-B92D-D741AC65B8B4}" destId="{D01B0678-2E29-4325-AC59-DE68527CCCFB}" srcOrd="3" destOrd="0" presId="urn:microsoft.com/office/officeart/2005/8/layout/orgChart1"/>
    <dgm:cxn modelId="{1E3D4702-D57B-4A13-B319-AA3EB340AAA1}" type="presParOf" srcId="{D01B0678-2E29-4325-AC59-DE68527CCCFB}" destId="{782AFB6E-A90B-4E9D-B080-B70449C04498}" srcOrd="0" destOrd="0" presId="urn:microsoft.com/office/officeart/2005/8/layout/orgChart1"/>
    <dgm:cxn modelId="{9D50FD80-2187-4D5B-A36C-0A13168E36E2}" type="presParOf" srcId="{782AFB6E-A90B-4E9D-B080-B70449C04498}" destId="{F792F036-34D3-478C-A609-7D5E53EA4F34}" srcOrd="0" destOrd="0" presId="urn:microsoft.com/office/officeart/2005/8/layout/orgChart1"/>
    <dgm:cxn modelId="{FC65DA1A-DF64-4606-A807-A45AF3B33AA4}" type="presParOf" srcId="{782AFB6E-A90B-4E9D-B080-B70449C04498}" destId="{7ABF8374-2E84-423F-8F27-FF3A98E3C5FE}" srcOrd="1" destOrd="0" presId="urn:microsoft.com/office/officeart/2005/8/layout/orgChart1"/>
    <dgm:cxn modelId="{4A722D51-1B74-4A60-8B19-59C9BECAEB73}" type="presParOf" srcId="{D01B0678-2E29-4325-AC59-DE68527CCCFB}" destId="{593B4E01-CF10-43EC-A22F-46FBAC0BFED9}" srcOrd="1" destOrd="0" presId="urn:microsoft.com/office/officeart/2005/8/layout/orgChart1"/>
    <dgm:cxn modelId="{96A435B3-8D2F-41B2-B846-5C40D26A1E4E}" type="presParOf" srcId="{D01B0678-2E29-4325-AC59-DE68527CCCFB}" destId="{8F39A69A-3EAA-4A9D-B511-8356063B5880}" srcOrd="2" destOrd="0" presId="urn:microsoft.com/office/officeart/2005/8/layout/orgChart1"/>
    <dgm:cxn modelId="{D92BB747-423E-4E75-90AA-1DAD1B6C4A9B}" type="presParOf" srcId="{E71FEC18-83EC-450A-B92D-D741AC65B8B4}" destId="{29C56E68-002E-4480-ACB3-DD5E7281C0D0}" srcOrd="4" destOrd="0" presId="urn:microsoft.com/office/officeart/2005/8/layout/orgChart1"/>
    <dgm:cxn modelId="{3819431A-69A0-47C2-813A-41E1B6C0BF47}" type="presParOf" srcId="{E71FEC18-83EC-450A-B92D-D741AC65B8B4}" destId="{1AD4A436-CE90-4A8D-B96F-61C4A562112B}" srcOrd="5" destOrd="0" presId="urn:microsoft.com/office/officeart/2005/8/layout/orgChart1"/>
    <dgm:cxn modelId="{77AEAB5E-C82B-49F1-B52D-A6524E8A31DC}" type="presParOf" srcId="{1AD4A436-CE90-4A8D-B96F-61C4A562112B}" destId="{A7635C0C-120C-4E24-BEF3-B4341E143F24}" srcOrd="0" destOrd="0" presId="urn:microsoft.com/office/officeart/2005/8/layout/orgChart1"/>
    <dgm:cxn modelId="{FB9526E1-6562-4E31-8919-BD6D133B6BA2}" type="presParOf" srcId="{A7635C0C-120C-4E24-BEF3-B4341E143F24}" destId="{17630FA7-DD97-46ED-80DA-2D665FF395DC}" srcOrd="0" destOrd="0" presId="urn:microsoft.com/office/officeart/2005/8/layout/orgChart1"/>
    <dgm:cxn modelId="{53B420B1-B7CD-420B-BF79-6670287BF3ED}" type="presParOf" srcId="{A7635C0C-120C-4E24-BEF3-B4341E143F24}" destId="{3D3F4503-4FD5-4890-92E4-84FCE249D782}" srcOrd="1" destOrd="0" presId="urn:microsoft.com/office/officeart/2005/8/layout/orgChart1"/>
    <dgm:cxn modelId="{7E3FAF56-BAAA-474D-84A1-DA6E9FCF6F53}" type="presParOf" srcId="{1AD4A436-CE90-4A8D-B96F-61C4A562112B}" destId="{A609E401-3B25-4B11-B7D7-EEA8B26C928E}" srcOrd="1" destOrd="0" presId="urn:microsoft.com/office/officeart/2005/8/layout/orgChart1"/>
    <dgm:cxn modelId="{862078B9-5A72-4468-BAFD-BEA91A4701ED}" type="presParOf" srcId="{1AD4A436-CE90-4A8D-B96F-61C4A562112B}" destId="{9CE05DF7-9D4B-467B-84A6-B45A8E216872}" srcOrd="2" destOrd="0" presId="urn:microsoft.com/office/officeart/2005/8/layout/orgChart1"/>
    <dgm:cxn modelId="{E23930F2-CFDB-40A3-AE4F-B478CD8942E9}" type="presParOf" srcId="{D8EAA344-1AD1-41DB-AE18-CDDA559454F8}" destId="{1E40D900-E72F-49C2-A333-E09E9BA3DE4E}" srcOrd="2" destOrd="0" presId="urn:microsoft.com/office/officeart/2005/8/layout/orgChart1"/>
    <dgm:cxn modelId="{2F7C67B3-CDDD-40CD-8974-401BD6E9E0EC}" type="presParOf" srcId="{F5807DDA-2492-4B0C-821B-17B868F3BF2F}" destId="{D172976A-8454-4015-8193-8247CB34281E}" srcOrd="2" destOrd="0" presId="urn:microsoft.com/office/officeart/2005/8/layout/orgChart1"/>
    <dgm:cxn modelId="{EBD686CD-E069-4CCE-9046-148469F1A6E6}" type="presParOf" srcId="{F5807DDA-2492-4B0C-821B-17B868F3BF2F}" destId="{9D4369DA-229A-4275-AC8E-18DF03C76228}" srcOrd="3" destOrd="0" presId="urn:microsoft.com/office/officeart/2005/8/layout/orgChart1"/>
    <dgm:cxn modelId="{F35DF725-E7C7-49DE-A4C2-D3BFF64D8636}" type="presParOf" srcId="{9D4369DA-229A-4275-AC8E-18DF03C76228}" destId="{5D362F55-89C3-42C1-8F0F-1DB1A7E7887E}" srcOrd="0" destOrd="0" presId="urn:microsoft.com/office/officeart/2005/8/layout/orgChart1"/>
    <dgm:cxn modelId="{37E08D94-0543-42FF-AB32-04DC325A69C3}" type="presParOf" srcId="{5D362F55-89C3-42C1-8F0F-1DB1A7E7887E}" destId="{184824DE-5089-4A69-AF36-DAC6A3D24EE7}" srcOrd="0" destOrd="0" presId="urn:microsoft.com/office/officeart/2005/8/layout/orgChart1"/>
    <dgm:cxn modelId="{0CC23599-9025-49DA-A289-43F4DFECD089}" type="presParOf" srcId="{5D362F55-89C3-42C1-8F0F-1DB1A7E7887E}" destId="{B9F372B0-307A-4FB2-8855-165CC0D20E81}" srcOrd="1" destOrd="0" presId="urn:microsoft.com/office/officeart/2005/8/layout/orgChart1"/>
    <dgm:cxn modelId="{7156CB44-D30A-4412-8655-1B2A277CA070}" type="presParOf" srcId="{9D4369DA-229A-4275-AC8E-18DF03C76228}" destId="{AD87C45A-628F-412D-9ECC-9D28D7097D38}" srcOrd="1" destOrd="0" presId="urn:microsoft.com/office/officeart/2005/8/layout/orgChart1"/>
    <dgm:cxn modelId="{69548D6F-004C-4E02-949F-B8AA923DD4AB}" type="presParOf" srcId="{AD87C45A-628F-412D-9ECC-9D28D7097D38}" destId="{52DA52A6-A0CC-4D07-ABCF-39C1C7E59726}" srcOrd="0" destOrd="0" presId="urn:microsoft.com/office/officeart/2005/8/layout/orgChart1"/>
    <dgm:cxn modelId="{D69F3879-31CA-43AB-82F5-FF349BF54A4F}" type="presParOf" srcId="{AD87C45A-628F-412D-9ECC-9D28D7097D38}" destId="{A8B4CF52-52A9-46C9-A20D-7E7E7A4FE6D9}" srcOrd="1" destOrd="0" presId="urn:microsoft.com/office/officeart/2005/8/layout/orgChart1"/>
    <dgm:cxn modelId="{FCFF4259-96C0-4CF1-BB4C-573A791C0D76}" type="presParOf" srcId="{A8B4CF52-52A9-46C9-A20D-7E7E7A4FE6D9}" destId="{51E0B6BE-9C2D-464C-9097-75AD51171F80}" srcOrd="0" destOrd="0" presId="urn:microsoft.com/office/officeart/2005/8/layout/orgChart1"/>
    <dgm:cxn modelId="{8A93B408-38B1-41ED-A84F-BF5B35B6BD1C}" type="presParOf" srcId="{51E0B6BE-9C2D-464C-9097-75AD51171F80}" destId="{043F528B-CECA-48FC-9175-E40DA0A89113}" srcOrd="0" destOrd="0" presId="urn:microsoft.com/office/officeart/2005/8/layout/orgChart1"/>
    <dgm:cxn modelId="{EF33418D-36D5-4679-A84E-E387266DB6F4}" type="presParOf" srcId="{51E0B6BE-9C2D-464C-9097-75AD51171F80}" destId="{089522B5-3F38-411E-A4FA-01949E1FB490}" srcOrd="1" destOrd="0" presId="urn:microsoft.com/office/officeart/2005/8/layout/orgChart1"/>
    <dgm:cxn modelId="{D541E8EF-D493-40D4-8DA1-7EB05DF635DA}" type="presParOf" srcId="{A8B4CF52-52A9-46C9-A20D-7E7E7A4FE6D9}" destId="{4F0B5C8F-0A77-463F-A8F8-12FA41DCD5D0}" srcOrd="1" destOrd="0" presId="urn:microsoft.com/office/officeart/2005/8/layout/orgChart1"/>
    <dgm:cxn modelId="{971F6B83-2616-422D-B019-6D0526A32FB9}" type="presParOf" srcId="{A8B4CF52-52A9-46C9-A20D-7E7E7A4FE6D9}" destId="{B1627F0F-CD91-4204-AE96-723B8812BEA8}" srcOrd="2" destOrd="0" presId="urn:microsoft.com/office/officeart/2005/8/layout/orgChart1"/>
    <dgm:cxn modelId="{CEE9B97B-CEC2-4C9B-9F02-8A22E0614E68}" type="presParOf" srcId="{AD87C45A-628F-412D-9ECC-9D28D7097D38}" destId="{11DD0345-BAFF-42F1-A1C2-D25D1BC63D2F}" srcOrd="2" destOrd="0" presId="urn:microsoft.com/office/officeart/2005/8/layout/orgChart1"/>
    <dgm:cxn modelId="{DD52BCD4-4DFE-4B2F-A1FA-73F9DA338228}" type="presParOf" srcId="{AD87C45A-628F-412D-9ECC-9D28D7097D38}" destId="{52B605B0-2D70-4AEE-A5BE-129C55B2A38B}" srcOrd="3" destOrd="0" presId="urn:microsoft.com/office/officeart/2005/8/layout/orgChart1"/>
    <dgm:cxn modelId="{D5B741D7-64A2-479F-8FEA-308C921C5461}" type="presParOf" srcId="{52B605B0-2D70-4AEE-A5BE-129C55B2A38B}" destId="{9CEB8F3B-8C69-42C3-B5C2-AF31421ECB56}" srcOrd="0" destOrd="0" presId="urn:microsoft.com/office/officeart/2005/8/layout/orgChart1"/>
    <dgm:cxn modelId="{2E71FE82-AE83-4F92-98AF-D5CA19AE65B9}" type="presParOf" srcId="{9CEB8F3B-8C69-42C3-B5C2-AF31421ECB56}" destId="{55D523AA-A101-43D5-B7CD-8241178663F3}" srcOrd="0" destOrd="0" presId="urn:microsoft.com/office/officeart/2005/8/layout/orgChart1"/>
    <dgm:cxn modelId="{6F77725E-8C28-4850-8E67-AD100C568728}" type="presParOf" srcId="{9CEB8F3B-8C69-42C3-B5C2-AF31421ECB56}" destId="{09BBC1F5-08E7-4FB7-9053-8F6BDB10F4F9}" srcOrd="1" destOrd="0" presId="urn:microsoft.com/office/officeart/2005/8/layout/orgChart1"/>
    <dgm:cxn modelId="{E60C6A64-BF55-4621-BB73-9E16A306A2DF}" type="presParOf" srcId="{52B605B0-2D70-4AEE-A5BE-129C55B2A38B}" destId="{E5176A0E-2239-4702-BA44-2EBEC2A2451E}" srcOrd="1" destOrd="0" presId="urn:microsoft.com/office/officeart/2005/8/layout/orgChart1"/>
    <dgm:cxn modelId="{2C39FE6A-BB01-4061-BD33-39E140A45740}" type="presParOf" srcId="{52B605B0-2D70-4AEE-A5BE-129C55B2A38B}" destId="{D2FCE8A2-6C0A-413B-B338-79D47CA45D59}" srcOrd="2" destOrd="0" presId="urn:microsoft.com/office/officeart/2005/8/layout/orgChart1"/>
    <dgm:cxn modelId="{7FC42FF5-D2FF-4602-A2AB-ADB33AB72B85}" type="presParOf" srcId="{AD87C45A-628F-412D-9ECC-9D28D7097D38}" destId="{2E1C5612-BE45-4E8E-B5FA-ECE5B71072DB}" srcOrd="4" destOrd="0" presId="urn:microsoft.com/office/officeart/2005/8/layout/orgChart1"/>
    <dgm:cxn modelId="{AB7465AD-3219-4383-9DC0-58557FECD160}" type="presParOf" srcId="{AD87C45A-628F-412D-9ECC-9D28D7097D38}" destId="{6EB7C464-3EDF-461A-954B-1C79D7D4C8E2}" srcOrd="5" destOrd="0" presId="urn:microsoft.com/office/officeart/2005/8/layout/orgChart1"/>
    <dgm:cxn modelId="{C66CEBD2-843E-442A-8522-586267902B98}" type="presParOf" srcId="{6EB7C464-3EDF-461A-954B-1C79D7D4C8E2}" destId="{9C9C36E8-EF4B-4367-AAFF-A72818052602}" srcOrd="0" destOrd="0" presId="urn:microsoft.com/office/officeart/2005/8/layout/orgChart1"/>
    <dgm:cxn modelId="{0DF7D2D8-BEC0-48B3-9CE9-6693DCDCAF94}" type="presParOf" srcId="{9C9C36E8-EF4B-4367-AAFF-A72818052602}" destId="{1B37E177-9ADB-43F0-9BD2-93F56A383818}" srcOrd="0" destOrd="0" presId="urn:microsoft.com/office/officeart/2005/8/layout/orgChart1"/>
    <dgm:cxn modelId="{D07F2E22-FF6F-4A54-93CF-E42B956AD3F1}" type="presParOf" srcId="{9C9C36E8-EF4B-4367-AAFF-A72818052602}" destId="{0F68E176-FB55-4D1F-8D4B-7A029BA8687C}" srcOrd="1" destOrd="0" presId="urn:microsoft.com/office/officeart/2005/8/layout/orgChart1"/>
    <dgm:cxn modelId="{6B28BE01-D28A-4F47-9917-0A1C04272E44}" type="presParOf" srcId="{6EB7C464-3EDF-461A-954B-1C79D7D4C8E2}" destId="{ADB352A3-8D63-465D-AC0E-CD733BE12FB6}" srcOrd="1" destOrd="0" presId="urn:microsoft.com/office/officeart/2005/8/layout/orgChart1"/>
    <dgm:cxn modelId="{858C572C-E79A-495E-A8B3-006F4F9F5F3E}" type="presParOf" srcId="{6EB7C464-3EDF-461A-954B-1C79D7D4C8E2}" destId="{8E41801D-007F-4C63-B821-8E3C49842439}" srcOrd="2" destOrd="0" presId="urn:microsoft.com/office/officeart/2005/8/layout/orgChart1"/>
    <dgm:cxn modelId="{418268B6-D9DE-4FBE-8CDD-21618B4506E3}" type="presParOf" srcId="{AD87C45A-628F-412D-9ECC-9D28D7097D38}" destId="{1A5781BF-8284-4567-B92E-5B621AC12AD7}" srcOrd="6" destOrd="0" presId="urn:microsoft.com/office/officeart/2005/8/layout/orgChart1"/>
    <dgm:cxn modelId="{0C4317D4-ED26-456A-968F-B92393D08C99}" type="presParOf" srcId="{AD87C45A-628F-412D-9ECC-9D28D7097D38}" destId="{3950BD97-FCE0-4B10-8B3B-4DAF68622E8F}" srcOrd="7" destOrd="0" presId="urn:microsoft.com/office/officeart/2005/8/layout/orgChart1"/>
    <dgm:cxn modelId="{C69E43CC-6FB4-4AA4-9F6E-D3A59B90598E}" type="presParOf" srcId="{3950BD97-FCE0-4B10-8B3B-4DAF68622E8F}" destId="{1EB9FE14-2BD8-486D-BA00-04240B5539D5}" srcOrd="0" destOrd="0" presId="urn:microsoft.com/office/officeart/2005/8/layout/orgChart1"/>
    <dgm:cxn modelId="{1F53B5AE-A478-4E63-A9D3-A7054C842F5F}" type="presParOf" srcId="{1EB9FE14-2BD8-486D-BA00-04240B5539D5}" destId="{25C93CF3-E740-4056-99AE-FE0C6229934D}" srcOrd="0" destOrd="0" presId="urn:microsoft.com/office/officeart/2005/8/layout/orgChart1"/>
    <dgm:cxn modelId="{8A9E4DC1-2273-4552-B7BD-5F7E8CD1FDF0}" type="presParOf" srcId="{1EB9FE14-2BD8-486D-BA00-04240B5539D5}" destId="{6A1D47CE-C8B4-432B-A386-C9628C334901}" srcOrd="1" destOrd="0" presId="urn:microsoft.com/office/officeart/2005/8/layout/orgChart1"/>
    <dgm:cxn modelId="{2D5AF2E2-1869-4682-AD2B-5DEA63CAA2C3}" type="presParOf" srcId="{3950BD97-FCE0-4B10-8B3B-4DAF68622E8F}" destId="{95CCC0D9-4D8F-400C-8860-6B5C74095E94}" srcOrd="1" destOrd="0" presId="urn:microsoft.com/office/officeart/2005/8/layout/orgChart1"/>
    <dgm:cxn modelId="{08660B45-5444-40AB-A866-C717410C7BAA}" type="presParOf" srcId="{3950BD97-FCE0-4B10-8B3B-4DAF68622E8F}" destId="{AEEE9263-A4F3-46B1-B712-CBD1CA2DB7C4}" srcOrd="2" destOrd="0" presId="urn:microsoft.com/office/officeart/2005/8/layout/orgChart1"/>
    <dgm:cxn modelId="{5F651AE7-E6F3-4474-A302-8C7C5D53FC94}" type="presParOf" srcId="{9D4369DA-229A-4275-AC8E-18DF03C76228}" destId="{F7AE48C2-7ABF-48F2-8EEB-1AA8A9F9FCDE}" srcOrd="2" destOrd="0" presId="urn:microsoft.com/office/officeart/2005/8/layout/orgChart1"/>
    <dgm:cxn modelId="{DB37D33F-548A-4212-B810-D93D060FA45C}" type="presParOf" srcId="{F5807DDA-2492-4B0C-821B-17B868F3BF2F}" destId="{EB7CBE00-9DC6-480F-8AD3-AFE0CBF64933}" srcOrd="4" destOrd="0" presId="urn:microsoft.com/office/officeart/2005/8/layout/orgChart1"/>
    <dgm:cxn modelId="{13F65B1B-93DA-4107-9497-0EC20C86CB24}" type="presParOf" srcId="{F5807DDA-2492-4B0C-821B-17B868F3BF2F}" destId="{3F1988E0-D2DB-4D3A-AD16-CAF7C6BD687B}" srcOrd="5" destOrd="0" presId="urn:microsoft.com/office/officeart/2005/8/layout/orgChart1"/>
    <dgm:cxn modelId="{3C5039AD-B423-484E-BA49-E1D6049883CE}" type="presParOf" srcId="{3F1988E0-D2DB-4D3A-AD16-CAF7C6BD687B}" destId="{245A4C41-2379-4862-9248-667F8420070F}" srcOrd="0" destOrd="0" presId="urn:microsoft.com/office/officeart/2005/8/layout/orgChart1"/>
    <dgm:cxn modelId="{D25BED03-0787-4C30-9729-00DF92C12287}" type="presParOf" srcId="{245A4C41-2379-4862-9248-667F8420070F}" destId="{AD660284-3EB3-4217-90C0-9C38ED2FB57E}" srcOrd="0" destOrd="0" presId="urn:microsoft.com/office/officeart/2005/8/layout/orgChart1"/>
    <dgm:cxn modelId="{46E75866-992F-4B81-9A06-4FBB9749124C}" type="presParOf" srcId="{245A4C41-2379-4862-9248-667F8420070F}" destId="{4B48B05F-0CB2-4AD6-8220-5529676B3046}" srcOrd="1" destOrd="0" presId="urn:microsoft.com/office/officeart/2005/8/layout/orgChart1"/>
    <dgm:cxn modelId="{7F9FC171-F3ED-46B7-88C5-031CE9947EB1}" type="presParOf" srcId="{3F1988E0-D2DB-4D3A-AD16-CAF7C6BD687B}" destId="{6685A264-714F-4E35-A094-82617330F19F}" srcOrd="1" destOrd="0" presId="urn:microsoft.com/office/officeart/2005/8/layout/orgChart1"/>
    <dgm:cxn modelId="{3D6821A9-83C0-44D1-A87D-8F604296ABEC}" type="presParOf" srcId="{6685A264-714F-4E35-A094-82617330F19F}" destId="{2BCA6652-6430-4721-AC23-3A4B3B8602D2}" srcOrd="0" destOrd="0" presId="urn:microsoft.com/office/officeart/2005/8/layout/orgChart1"/>
    <dgm:cxn modelId="{2E295AA1-8323-4311-93D8-DC1DC1604F22}" type="presParOf" srcId="{6685A264-714F-4E35-A094-82617330F19F}" destId="{FB2C3D30-8B34-4C55-BBC4-3050EBDCC777}" srcOrd="1" destOrd="0" presId="urn:microsoft.com/office/officeart/2005/8/layout/orgChart1"/>
    <dgm:cxn modelId="{7D053651-B95C-4B2D-A9EB-B7C5195AAFBA}" type="presParOf" srcId="{FB2C3D30-8B34-4C55-BBC4-3050EBDCC777}" destId="{CA1B6043-B36B-43A1-B85F-61921A1929D2}" srcOrd="0" destOrd="0" presId="urn:microsoft.com/office/officeart/2005/8/layout/orgChart1"/>
    <dgm:cxn modelId="{57E3B001-65BB-4CF0-BE43-864DBAE368F6}" type="presParOf" srcId="{CA1B6043-B36B-43A1-B85F-61921A1929D2}" destId="{6B27AC45-4FAC-4343-931C-C75FFFB2F750}" srcOrd="0" destOrd="0" presId="urn:microsoft.com/office/officeart/2005/8/layout/orgChart1"/>
    <dgm:cxn modelId="{B0E493C9-8C57-461F-A8F0-229183C2441D}" type="presParOf" srcId="{CA1B6043-B36B-43A1-B85F-61921A1929D2}" destId="{F57DED8A-5375-44E3-A282-490CA57AB3BD}" srcOrd="1" destOrd="0" presId="urn:microsoft.com/office/officeart/2005/8/layout/orgChart1"/>
    <dgm:cxn modelId="{41F938BE-2331-439A-8189-9827E61B4FEA}" type="presParOf" srcId="{FB2C3D30-8B34-4C55-BBC4-3050EBDCC777}" destId="{A6BB0C55-E3FA-4D97-8201-B0D8588625AE}" srcOrd="1" destOrd="0" presId="urn:microsoft.com/office/officeart/2005/8/layout/orgChart1"/>
    <dgm:cxn modelId="{A80FB87F-21C5-4513-A0C5-82B3C3029AB9}" type="presParOf" srcId="{FB2C3D30-8B34-4C55-BBC4-3050EBDCC777}" destId="{E7AFE597-08B0-41E4-B4FA-9F0FBDB2D569}" srcOrd="2" destOrd="0" presId="urn:microsoft.com/office/officeart/2005/8/layout/orgChart1"/>
    <dgm:cxn modelId="{0B7D82D3-AA11-4E2B-9E79-8FC13820780A}" type="presParOf" srcId="{6685A264-714F-4E35-A094-82617330F19F}" destId="{E91E709C-C1AE-4D98-B427-8F52F6C474AF}" srcOrd="2" destOrd="0" presId="urn:microsoft.com/office/officeart/2005/8/layout/orgChart1"/>
    <dgm:cxn modelId="{12F17BE9-0644-490F-9BEC-9A1AD1370A3F}" type="presParOf" srcId="{6685A264-714F-4E35-A094-82617330F19F}" destId="{5F7A7C76-3B24-4267-AC5B-6BE90B9F1BF4}" srcOrd="3" destOrd="0" presId="urn:microsoft.com/office/officeart/2005/8/layout/orgChart1"/>
    <dgm:cxn modelId="{63A2E410-3DC7-4450-979B-2932165895BB}" type="presParOf" srcId="{5F7A7C76-3B24-4267-AC5B-6BE90B9F1BF4}" destId="{AC1F7EE4-021C-4D55-AA8D-AE83105BD699}" srcOrd="0" destOrd="0" presId="urn:microsoft.com/office/officeart/2005/8/layout/orgChart1"/>
    <dgm:cxn modelId="{EDC397FE-E86B-47A6-847F-E57C0086E67E}" type="presParOf" srcId="{AC1F7EE4-021C-4D55-AA8D-AE83105BD699}" destId="{BC1ADC75-9717-4722-9ED1-0A8B4CF5CFD9}" srcOrd="0" destOrd="0" presId="urn:microsoft.com/office/officeart/2005/8/layout/orgChart1"/>
    <dgm:cxn modelId="{702C3C65-E634-4B58-B31F-5EC5819F1870}" type="presParOf" srcId="{AC1F7EE4-021C-4D55-AA8D-AE83105BD699}" destId="{09F3CDC9-425F-4CDE-868F-D635314C565D}" srcOrd="1" destOrd="0" presId="urn:microsoft.com/office/officeart/2005/8/layout/orgChart1"/>
    <dgm:cxn modelId="{524213F2-5DB8-4EB3-ACE7-B5C8D43B78EB}" type="presParOf" srcId="{5F7A7C76-3B24-4267-AC5B-6BE90B9F1BF4}" destId="{E8FDA6AE-BCB3-41DD-A250-33A2B4A5605E}" srcOrd="1" destOrd="0" presId="urn:microsoft.com/office/officeart/2005/8/layout/orgChart1"/>
    <dgm:cxn modelId="{361E78FA-A778-4F06-97BA-C1F0C55715C9}" type="presParOf" srcId="{5F7A7C76-3B24-4267-AC5B-6BE90B9F1BF4}" destId="{02FB037E-5225-4FB7-A992-EF33254A98F5}" srcOrd="2" destOrd="0" presId="urn:microsoft.com/office/officeart/2005/8/layout/orgChart1"/>
    <dgm:cxn modelId="{B49350BE-64F7-4499-8A2B-8B121DFC4429}" type="presParOf" srcId="{6685A264-714F-4E35-A094-82617330F19F}" destId="{F01B82A7-9430-484B-A291-8A1F13136727}" srcOrd="4" destOrd="0" presId="urn:microsoft.com/office/officeart/2005/8/layout/orgChart1"/>
    <dgm:cxn modelId="{6A63A7F7-8C48-4A2C-BE13-85D1E1098079}" type="presParOf" srcId="{6685A264-714F-4E35-A094-82617330F19F}" destId="{D5EF9591-FDE1-41BA-B480-3BEAB773E79B}" srcOrd="5" destOrd="0" presId="urn:microsoft.com/office/officeart/2005/8/layout/orgChart1"/>
    <dgm:cxn modelId="{BD9B9CA5-FF2A-4CDA-BD00-FC3D07CB2CF1}" type="presParOf" srcId="{D5EF9591-FDE1-41BA-B480-3BEAB773E79B}" destId="{3E1E7A31-6EDB-4F21-854F-27F6B01944F4}" srcOrd="0" destOrd="0" presId="urn:microsoft.com/office/officeart/2005/8/layout/orgChart1"/>
    <dgm:cxn modelId="{E99085C0-0A2B-45C3-9CC9-5ABDF74C8670}" type="presParOf" srcId="{3E1E7A31-6EDB-4F21-854F-27F6B01944F4}" destId="{51480843-CC69-46AE-B1CF-B2CD12A3F7D6}" srcOrd="0" destOrd="0" presId="urn:microsoft.com/office/officeart/2005/8/layout/orgChart1"/>
    <dgm:cxn modelId="{65F58B61-575F-42E3-A5CD-510411805D12}" type="presParOf" srcId="{3E1E7A31-6EDB-4F21-854F-27F6B01944F4}" destId="{37BC0ECD-6A2C-4BD7-A396-A729F86706D2}" srcOrd="1" destOrd="0" presId="urn:microsoft.com/office/officeart/2005/8/layout/orgChart1"/>
    <dgm:cxn modelId="{4422C0F2-EF57-4CF5-8125-E887CF3A05CF}" type="presParOf" srcId="{D5EF9591-FDE1-41BA-B480-3BEAB773E79B}" destId="{45FD6C9D-D48A-4C20-AF16-324FDD801C07}" srcOrd="1" destOrd="0" presId="urn:microsoft.com/office/officeart/2005/8/layout/orgChart1"/>
    <dgm:cxn modelId="{F6579148-7B6B-43D0-A01A-709609CBA94B}" type="presParOf" srcId="{D5EF9591-FDE1-41BA-B480-3BEAB773E79B}" destId="{3E919983-424E-4115-A68D-542B6E6E8227}" srcOrd="2" destOrd="0" presId="urn:microsoft.com/office/officeart/2005/8/layout/orgChart1"/>
    <dgm:cxn modelId="{69F348B6-4F60-434E-88EB-2889CADEDA45}" type="presParOf" srcId="{6685A264-714F-4E35-A094-82617330F19F}" destId="{8C833E0B-3744-4AA3-AD90-9C8A22AAF23C}" srcOrd="6" destOrd="0" presId="urn:microsoft.com/office/officeart/2005/8/layout/orgChart1"/>
    <dgm:cxn modelId="{F34BA168-236B-4806-AC61-88FA0E331D7C}" type="presParOf" srcId="{6685A264-714F-4E35-A094-82617330F19F}" destId="{4E29F134-A5D6-4A91-B794-A4FE4215BC08}" srcOrd="7" destOrd="0" presId="urn:microsoft.com/office/officeart/2005/8/layout/orgChart1"/>
    <dgm:cxn modelId="{31E4DBA8-8766-4E71-ACD0-64B4AA306C2B}" type="presParOf" srcId="{4E29F134-A5D6-4A91-B794-A4FE4215BC08}" destId="{F3F52E1A-744C-43DE-85A7-39A820910512}" srcOrd="0" destOrd="0" presId="urn:microsoft.com/office/officeart/2005/8/layout/orgChart1"/>
    <dgm:cxn modelId="{59F8A7C7-A173-4BCF-B671-FA03E4A11626}" type="presParOf" srcId="{F3F52E1A-744C-43DE-85A7-39A820910512}" destId="{E0431E3D-76AA-4855-8494-A7D6147D1FC3}" srcOrd="0" destOrd="0" presId="urn:microsoft.com/office/officeart/2005/8/layout/orgChart1"/>
    <dgm:cxn modelId="{30EABDBA-6FBC-4734-9D93-65ADBC58E737}" type="presParOf" srcId="{F3F52E1A-744C-43DE-85A7-39A820910512}" destId="{571FAA7A-D582-4CE0-82E6-E124CF0774C1}" srcOrd="1" destOrd="0" presId="urn:microsoft.com/office/officeart/2005/8/layout/orgChart1"/>
    <dgm:cxn modelId="{5C4C2F73-9656-4E32-94E7-D2905A8F3707}" type="presParOf" srcId="{4E29F134-A5D6-4A91-B794-A4FE4215BC08}" destId="{49D7045D-9D94-4C3B-A246-40A49E772D80}" srcOrd="1" destOrd="0" presId="urn:microsoft.com/office/officeart/2005/8/layout/orgChart1"/>
    <dgm:cxn modelId="{6BEED662-9296-4CB2-90EE-FDEDED7573D0}" type="presParOf" srcId="{4E29F134-A5D6-4A91-B794-A4FE4215BC08}" destId="{F996DED0-B04A-4D1C-AC4E-C21DDAFF5613}" srcOrd="2" destOrd="0" presId="urn:microsoft.com/office/officeart/2005/8/layout/orgChart1"/>
    <dgm:cxn modelId="{3ECAE29D-F1E1-425E-85F6-F624A9CBF7E2}" type="presParOf" srcId="{3F1988E0-D2DB-4D3A-AD16-CAF7C6BD687B}" destId="{9AB8B2AF-817B-4EA6-AD4B-FE551B1F3FBB}" srcOrd="2" destOrd="0" presId="urn:microsoft.com/office/officeart/2005/8/layout/orgChart1"/>
    <dgm:cxn modelId="{7693D6B5-33A8-447A-A7C2-08CB7CDB82EB}" type="presParOf" srcId="{4F4C9C97-1927-4D82-A8CB-062F4A27C7FD}" destId="{2D830C51-7536-4BAB-90A3-1DBA2F6EA1F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833E0B-3744-4AA3-AD90-9C8A22AAF23C}">
      <dsp:nvSpPr>
        <dsp:cNvPr id="0" name=""/>
        <dsp:cNvSpPr/>
      </dsp:nvSpPr>
      <dsp:spPr>
        <a:xfrm>
          <a:off x="2844250" y="1271154"/>
          <a:ext cx="157563" cy="2720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0598"/>
              </a:lnTo>
              <a:lnTo>
                <a:pt x="157563" y="27205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B82A7-9430-484B-A291-8A1F13136727}">
      <dsp:nvSpPr>
        <dsp:cNvPr id="0" name=""/>
        <dsp:cNvSpPr/>
      </dsp:nvSpPr>
      <dsp:spPr>
        <a:xfrm>
          <a:off x="2844250" y="1271154"/>
          <a:ext cx="157563" cy="1974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4797"/>
              </a:lnTo>
              <a:lnTo>
                <a:pt x="157563" y="19747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1E709C-C1AE-4D98-B427-8F52F6C474AF}">
      <dsp:nvSpPr>
        <dsp:cNvPr id="0" name=""/>
        <dsp:cNvSpPr/>
      </dsp:nvSpPr>
      <dsp:spPr>
        <a:xfrm>
          <a:off x="2844250" y="1271154"/>
          <a:ext cx="157563" cy="122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8996"/>
              </a:lnTo>
              <a:lnTo>
                <a:pt x="157563" y="122899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CA6652-6430-4721-AC23-3A4B3B8602D2}">
      <dsp:nvSpPr>
        <dsp:cNvPr id="0" name=""/>
        <dsp:cNvSpPr/>
      </dsp:nvSpPr>
      <dsp:spPr>
        <a:xfrm>
          <a:off x="2844250" y="1271154"/>
          <a:ext cx="157563" cy="48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95"/>
              </a:lnTo>
              <a:lnTo>
                <a:pt x="157563" y="4831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CBE00-9DC6-480F-8AD3-AFE0CBF64933}">
      <dsp:nvSpPr>
        <dsp:cNvPr id="0" name=""/>
        <dsp:cNvSpPr/>
      </dsp:nvSpPr>
      <dsp:spPr>
        <a:xfrm>
          <a:off x="1993406" y="525353"/>
          <a:ext cx="1271013" cy="2205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94"/>
              </a:lnTo>
              <a:lnTo>
                <a:pt x="1271013" y="110294"/>
              </a:lnTo>
              <a:lnTo>
                <a:pt x="1271013" y="2205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5781BF-8284-4567-B92E-5B621AC12AD7}">
      <dsp:nvSpPr>
        <dsp:cNvPr id="0" name=""/>
        <dsp:cNvSpPr/>
      </dsp:nvSpPr>
      <dsp:spPr>
        <a:xfrm>
          <a:off x="1573237" y="1271154"/>
          <a:ext cx="157563" cy="2720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0598"/>
              </a:lnTo>
              <a:lnTo>
                <a:pt x="157563" y="272059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C5612-BE45-4E8E-B5FA-ECE5B71072DB}">
      <dsp:nvSpPr>
        <dsp:cNvPr id="0" name=""/>
        <dsp:cNvSpPr/>
      </dsp:nvSpPr>
      <dsp:spPr>
        <a:xfrm>
          <a:off x="1573237" y="1271154"/>
          <a:ext cx="157563" cy="1974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4797"/>
              </a:lnTo>
              <a:lnTo>
                <a:pt x="157563" y="19747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DD0345-BAFF-42F1-A1C2-D25D1BC63D2F}">
      <dsp:nvSpPr>
        <dsp:cNvPr id="0" name=""/>
        <dsp:cNvSpPr/>
      </dsp:nvSpPr>
      <dsp:spPr>
        <a:xfrm>
          <a:off x="1573237" y="1271154"/>
          <a:ext cx="157563" cy="122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8996"/>
              </a:lnTo>
              <a:lnTo>
                <a:pt x="157563" y="122899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A52A6-A0CC-4D07-ABCF-39C1C7E59726}">
      <dsp:nvSpPr>
        <dsp:cNvPr id="0" name=""/>
        <dsp:cNvSpPr/>
      </dsp:nvSpPr>
      <dsp:spPr>
        <a:xfrm>
          <a:off x="1573237" y="1271154"/>
          <a:ext cx="157563" cy="48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95"/>
              </a:lnTo>
              <a:lnTo>
                <a:pt x="157563" y="4831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72976A-8454-4015-8193-8247CB34281E}">
      <dsp:nvSpPr>
        <dsp:cNvPr id="0" name=""/>
        <dsp:cNvSpPr/>
      </dsp:nvSpPr>
      <dsp:spPr>
        <a:xfrm>
          <a:off x="1947686" y="525353"/>
          <a:ext cx="91440" cy="2205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5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56E68-002E-4480-ACB3-DD5E7281C0D0}">
      <dsp:nvSpPr>
        <dsp:cNvPr id="0" name=""/>
        <dsp:cNvSpPr/>
      </dsp:nvSpPr>
      <dsp:spPr>
        <a:xfrm>
          <a:off x="302223" y="1271154"/>
          <a:ext cx="157563" cy="1974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74797"/>
              </a:lnTo>
              <a:lnTo>
                <a:pt x="157563" y="197479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36C0F-8749-46B8-A8C8-3A1B04FA65A9}">
      <dsp:nvSpPr>
        <dsp:cNvPr id="0" name=""/>
        <dsp:cNvSpPr/>
      </dsp:nvSpPr>
      <dsp:spPr>
        <a:xfrm>
          <a:off x="302223" y="1271154"/>
          <a:ext cx="157563" cy="1228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8996"/>
              </a:lnTo>
              <a:lnTo>
                <a:pt x="157563" y="122899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743F9-F173-480E-9D3E-7E66C3D23759}">
      <dsp:nvSpPr>
        <dsp:cNvPr id="0" name=""/>
        <dsp:cNvSpPr/>
      </dsp:nvSpPr>
      <dsp:spPr>
        <a:xfrm>
          <a:off x="302223" y="1271154"/>
          <a:ext cx="157563" cy="48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195"/>
              </a:lnTo>
              <a:lnTo>
                <a:pt x="157563" y="48319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D56AC-57DA-4C58-98E0-77590606D2DD}">
      <dsp:nvSpPr>
        <dsp:cNvPr id="0" name=""/>
        <dsp:cNvSpPr/>
      </dsp:nvSpPr>
      <dsp:spPr>
        <a:xfrm>
          <a:off x="722393" y="525353"/>
          <a:ext cx="1271013" cy="220589"/>
        </a:xfrm>
        <a:custGeom>
          <a:avLst/>
          <a:gdLst/>
          <a:ahLst/>
          <a:cxnLst/>
          <a:rect l="0" t="0" r="0" b="0"/>
          <a:pathLst>
            <a:path>
              <a:moveTo>
                <a:pt x="1271013" y="0"/>
              </a:moveTo>
              <a:lnTo>
                <a:pt x="1271013" y="110294"/>
              </a:lnTo>
              <a:lnTo>
                <a:pt x="0" y="110294"/>
              </a:lnTo>
              <a:lnTo>
                <a:pt x="0" y="22058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CD9E0B-A3C3-4090-B7FE-A8565E616110}">
      <dsp:nvSpPr>
        <dsp:cNvPr id="0" name=""/>
        <dsp:cNvSpPr/>
      </dsp:nvSpPr>
      <dsp:spPr>
        <a:xfrm>
          <a:off x="1468194" y="140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Обєкти акредитації</a:t>
          </a:r>
        </a:p>
      </dsp:txBody>
      <dsp:txXfrm>
        <a:off x="1468194" y="140"/>
        <a:ext cx="1050424" cy="525212"/>
      </dsp:txXfrm>
    </dsp:sp>
    <dsp:sp modelId="{9B817EA6-5A60-46B9-8A34-DAF07B890879}">
      <dsp:nvSpPr>
        <dsp:cNvPr id="0" name=""/>
        <dsp:cNvSpPr/>
      </dsp:nvSpPr>
      <dsp:spPr>
        <a:xfrm>
          <a:off x="197181" y="745942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Лабораторіії</a:t>
          </a:r>
        </a:p>
      </dsp:txBody>
      <dsp:txXfrm>
        <a:off x="197181" y="745942"/>
        <a:ext cx="1050424" cy="525212"/>
      </dsp:txXfrm>
    </dsp:sp>
    <dsp:sp modelId="{0DA27EED-5CC0-40DE-B800-32F4162B2B85}">
      <dsp:nvSpPr>
        <dsp:cNvPr id="0" name=""/>
        <dsp:cNvSpPr/>
      </dsp:nvSpPr>
      <dsp:spPr>
        <a:xfrm>
          <a:off x="459787" y="1491743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</a:t>
          </a:r>
        </a:p>
      </dsp:txBody>
      <dsp:txXfrm>
        <a:off x="459787" y="1491743"/>
        <a:ext cx="1050424" cy="525212"/>
      </dsp:txXfrm>
    </dsp:sp>
    <dsp:sp modelId="{F792F036-34D3-478C-A609-7D5E53EA4F34}">
      <dsp:nvSpPr>
        <dsp:cNvPr id="0" name=""/>
        <dsp:cNvSpPr/>
      </dsp:nvSpPr>
      <dsp:spPr>
        <a:xfrm>
          <a:off x="459787" y="2237544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Вимірювальні та калібруючі лабораторії </a:t>
          </a:r>
        </a:p>
      </dsp:txBody>
      <dsp:txXfrm>
        <a:off x="459787" y="2237544"/>
        <a:ext cx="1050424" cy="525212"/>
      </dsp:txXfrm>
    </dsp:sp>
    <dsp:sp modelId="{17630FA7-DD97-46ED-80DA-2D665FF395DC}">
      <dsp:nvSpPr>
        <dsp:cNvPr id="0" name=""/>
        <dsp:cNvSpPr/>
      </dsp:nvSpPr>
      <dsp:spPr>
        <a:xfrm>
          <a:off x="459787" y="2983345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Випробувальні лабораторії підприємств-виробників</a:t>
          </a:r>
        </a:p>
      </dsp:txBody>
      <dsp:txXfrm>
        <a:off x="459787" y="2983345"/>
        <a:ext cx="1050424" cy="525212"/>
      </dsp:txXfrm>
    </dsp:sp>
    <dsp:sp modelId="{184824DE-5089-4A69-AF36-DAC6A3D24EE7}">
      <dsp:nvSpPr>
        <dsp:cNvPr id="0" name=""/>
        <dsp:cNvSpPr/>
      </dsp:nvSpPr>
      <dsp:spPr>
        <a:xfrm>
          <a:off x="1468194" y="745942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</a:t>
          </a:r>
        </a:p>
      </dsp:txBody>
      <dsp:txXfrm>
        <a:off x="1468194" y="745942"/>
        <a:ext cx="1050424" cy="525212"/>
      </dsp:txXfrm>
    </dsp:sp>
    <dsp:sp modelId="{043F528B-CECA-48FC-9175-E40DA0A89113}">
      <dsp:nvSpPr>
        <dsp:cNvPr id="0" name=""/>
        <dsp:cNvSpPr/>
      </dsp:nvSpPr>
      <dsp:spPr>
        <a:xfrm>
          <a:off x="1730800" y="1491743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продукції</a:t>
          </a:r>
        </a:p>
      </dsp:txBody>
      <dsp:txXfrm>
        <a:off x="1730800" y="1491743"/>
        <a:ext cx="1050424" cy="525212"/>
      </dsp:txXfrm>
    </dsp:sp>
    <dsp:sp modelId="{55D523AA-A101-43D5-B7CD-8241178663F3}">
      <dsp:nvSpPr>
        <dsp:cNvPr id="0" name=""/>
        <dsp:cNvSpPr/>
      </dsp:nvSpPr>
      <dsp:spPr>
        <a:xfrm>
          <a:off x="1730800" y="2237544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послуг</a:t>
          </a:r>
        </a:p>
      </dsp:txBody>
      <dsp:txXfrm>
        <a:off x="1730800" y="2237544"/>
        <a:ext cx="1050424" cy="525212"/>
      </dsp:txXfrm>
    </dsp:sp>
    <dsp:sp modelId="{1B37E177-9ADB-43F0-9BD2-93F56A383818}">
      <dsp:nvSpPr>
        <dsp:cNvPr id="0" name=""/>
        <dsp:cNvSpPr/>
      </dsp:nvSpPr>
      <dsp:spPr>
        <a:xfrm>
          <a:off x="1730800" y="2983345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систем якості виробництва</a:t>
          </a:r>
        </a:p>
      </dsp:txBody>
      <dsp:txXfrm>
        <a:off x="1730800" y="2983345"/>
        <a:ext cx="1050424" cy="525212"/>
      </dsp:txXfrm>
    </dsp:sp>
    <dsp:sp modelId="{25C93CF3-E740-4056-99AE-FE0C6229934D}">
      <dsp:nvSpPr>
        <dsp:cNvPr id="0" name=""/>
        <dsp:cNvSpPr/>
      </dsp:nvSpPr>
      <dsp:spPr>
        <a:xfrm>
          <a:off x="1730800" y="3729146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Органи з сертифікації персоналу</a:t>
          </a:r>
        </a:p>
      </dsp:txBody>
      <dsp:txXfrm>
        <a:off x="1730800" y="3729146"/>
        <a:ext cx="1050424" cy="525212"/>
      </dsp:txXfrm>
    </dsp:sp>
    <dsp:sp modelId="{AD660284-3EB3-4217-90C0-9C38ED2FB57E}">
      <dsp:nvSpPr>
        <dsp:cNvPr id="0" name=""/>
        <dsp:cNvSpPr/>
      </dsp:nvSpPr>
      <dsp:spPr>
        <a:xfrm>
          <a:off x="2739208" y="745942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</a:t>
          </a:r>
        </a:p>
      </dsp:txBody>
      <dsp:txXfrm>
        <a:off x="2739208" y="745942"/>
        <a:ext cx="1050424" cy="525212"/>
      </dsp:txXfrm>
    </dsp:sp>
    <dsp:sp modelId="{6B27AC45-4FAC-4343-931C-C75FFFB2F750}">
      <dsp:nvSpPr>
        <dsp:cNvPr id="0" name=""/>
        <dsp:cNvSpPr/>
      </dsp:nvSpPr>
      <dsp:spPr>
        <a:xfrm>
          <a:off x="3001814" y="1491743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Контролюючі організації</a:t>
          </a:r>
        </a:p>
      </dsp:txBody>
      <dsp:txXfrm>
        <a:off x="3001814" y="1491743"/>
        <a:ext cx="1050424" cy="525212"/>
      </dsp:txXfrm>
    </dsp:sp>
    <dsp:sp modelId="{BC1ADC75-9717-4722-9ED1-0A8B4CF5CFD9}">
      <dsp:nvSpPr>
        <dsp:cNvPr id="0" name=""/>
        <dsp:cNvSpPr/>
      </dsp:nvSpPr>
      <dsp:spPr>
        <a:xfrm>
          <a:off x="3001814" y="2237544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спеціалістів по видах випробувань</a:t>
          </a:r>
        </a:p>
      </dsp:txBody>
      <dsp:txXfrm>
        <a:off x="3001814" y="2237544"/>
        <a:ext cx="1050424" cy="525212"/>
      </dsp:txXfrm>
    </dsp:sp>
    <dsp:sp modelId="{51480843-CC69-46AE-B1CF-B2CD12A3F7D6}">
      <dsp:nvSpPr>
        <dsp:cNvPr id="0" name=""/>
        <dsp:cNvSpPr/>
      </dsp:nvSpPr>
      <dsp:spPr>
        <a:xfrm>
          <a:off x="3001814" y="2983345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акредитації</a:t>
          </a:r>
        </a:p>
      </dsp:txBody>
      <dsp:txXfrm>
        <a:off x="3001814" y="2983345"/>
        <a:ext cx="1050424" cy="525212"/>
      </dsp:txXfrm>
    </dsp:sp>
    <dsp:sp modelId="{E0431E3D-76AA-4855-8494-A7D6147D1FC3}">
      <dsp:nvSpPr>
        <dsp:cNvPr id="0" name=""/>
        <dsp:cNvSpPr/>
      </dsp:nvSpPr>
      <dsp:spPr>
        <a:xfrm>
          <a:off x="3001814" y="3729146"/>
          <a:ext cx="1050424" cy="52521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Організації, які готують експертів з сертифікації  </a:t>
          </a:r>
        </a:p>
      </dsp:txBody>
      <dsp:txXfrm>
        <a:off x="3001814" y="3729146"/>
        <a:ext cx="1050424" cy="5252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864</Words>
  <Characters>6618</Characters>
  <Application>Microsoft Office Word</Application>
  <DocSecurity>0</DocSecurity>
  <Lines>55</Lines>
  <Paragraphs>14</Paragraphs>
  <ScaleCrop>false</ScaleCrop>
  <Company> 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6</cp:revision>
  <dcterms:created xsi:type="dcterms:W3CDTF">2020-03-19T07:14:00Z</dcterms:created>
  <dcterms:modified xsi:type="dcterms:W3CDTF">2020-05-11T15:40:00Z</dcterms:modified>
</cp:coreProperties>
</file>