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31" w:rsidRPr="00EF703D" w:rsidRDefault="00EF703D" w:rsidP="00EF703D">
      <w:pPr>
        <w:pStyle w:val="af0"/>
        <w:rPr>
          <w:sz w:val="48"/>
        </w:rPr>
      </w:pPr>
      <w:bookmarkStart w:id="0" w:name="bookmark1"/>
      <w:r>
        <w:rPr>
          <w:sz w:val="48"/>
        </w:rPr>
        <w:t xml:space="preserve">Лекція 8. </w:t>
      </w:r>
      <w:r w:rsidR="00CD6F31" w:rsidRPr="00EF703D">
        <w:rPr>
          <w:sz w:val="48"/>
        </w:rPr>
        <w:t xml:space="preserve">Інтерполяція </w:t>
      </w:r>
      <w:r w:rsidR="00573013" w:rsidRPr="00EF703D">
        <w:rPr>
          <w:sz w:val="48"/>
        </w:rPr>
        <w:t>сплайнами</w:t>
      </w:r>
    </w:p>
    <w:p w:rsidR="00573013" w:rsidRDefault="00573013" w:rsidP="002A12C2">
      <w:pPr>
        <w:pStyle w:val="Text0"/>
        <w:rPr>
          <w:lang w:val="ru-RU"/>
        </w:rPr>
      </w:pPr>
    </w:p>
    <w:p w:rsidR="00AC5213" w:rsidRDefault="00AC5213" w:rsidP="00573013">
      <w:pPr>
        <w:pStyle w:val="Text0"/>
      </w:pPr>
      <w:r w:rsidRPr="00AC5213">
        <w:t>Коли проміжок [</w:t>
      </w:r>
      <w:r w:rsidRPr="00AC5213">
        <w:rPr>
          <w:i/>
        </w:rPr>
        <w:t>a</w:t>
      </w:r>
      <w:r w:rsidRPr="00AC5213">
        <w:t xml:space="preserve">, </w:t>
      </w:r>
      <w:r w:rsidRPr="00AC5213">
        <w:rPr>
          <w:i/>
        </w:rPr>
        <w:t>b</w:t>
      </w:r>
      <w:r w:rsidRPr="00AC5213">
        <w:t xml:space="preserve">], на якому необхідно наблизити функцію </w:t>
      </w:r>
      <w:r w:rsidRPr="00AC5213">
        <w:rPr>
          <w:i/>
        </w:rPr>
        <w:t>f</w:t>
      </w:r>
      <w:r w:rsidRPr="00AC5213">
        <w:t>(</w:t>
      </w:r>
      <w:r w:rsidRPr="00AC5213">
        <w:rPr>
          <w:i/>
        </w:rPr>
        <w:t>x</w:t>
      </w:r>
      <w:r w:rsidRPr="00AC5213">
        <w:t xml:space="preserve">) функцією </w:t>
      </w:r>
      <w:r w:rsidRPr="00AC5213">
        <w:rPr>
          <w:rFonts w:cstheme="minorHAnsi"/>
          <w:i/>
        </w:rPr>
        <w:t>φ</w:t>
      </w:r>
      <w:r w:rsidRPr="00AC5213">
        <w:t>(</w:t>
      </w:r>
      <w:r w:rsidRPr="00AC5213">
        <w:rPr>
          <w:i/>
        </w:rPr>
        <w:t>x</w:t>
      </w:r>
      <w:r w:rsidRPr="00AC5213">
        <w:t xml:space="preserve">), великий і немає підстав </w:t>
      </w:r>
      <w:r>
        <w:t xml:space="preserve">вважати функцію </w:t>
      </w:r>
      <w:r>
        <w:rPr>
          <w:i/>
          <w:lang w:val="en-US"/>
        </w:rPr>
        <w:t>f</w:t>
      </w:r>
      <w:r>
        <w:rPr>
          <w:lang w:val="ru-RU"/>
        </w:rPr>
        <w:t>(</w:t>
      </w:r>
      <w:r>
        <w:rPr>
          <w:i/>
          <w:lang w:val="en-US"/>
        </w:rPr>
        <w:t>x</w:t>
      </w:r>
      <w:r>
        <w:rPr>
          <w:lang w:val="ru-RU"/>
        </w:rPr>
        <w:t>)</w:t>
      </w:r>
      <w:r>
        <w:t xml:space="preserve"> досить гладкою (неперервність похідних високих порядків), тоді немає сенсу використання для наближення поліномів високого порядку</w:t>
      </w:r>
      <w:r w:rsidR="00573013" w:rsidRPr="00AC5213">
        <w:t>.</w:t>
      </w:r>
      <w:r>
        <w:t xml:space="preserve"> У цих умовах більш перспективним є застосування кусково-поліноміальної інтерполяції. Так відрізок </w:t>
      </w:r>
      <w:r w:rsidRPr="00AC5213">
        <w:t>[</w:t>
      </w:r>
      <w:r w:rsidRPr="00AC5213">
        <w:rPr>
          <w:i/>
        </w:rPr>
        <w:t>a</w:t>
      </w:r>
      <w:r w:rsidRPr="00AC5213">
        <w:t xml:space="preserve">, </w:t>
      </w:r>
      <w:r w:rsidRPr="00AC5213">
        <w:rPr>
          <w:i/>
        </w:rPr>
        <w:t>b</w:t>
      </w:r>
      <w:r w:rsidRPr="00AC5213">
        <w:t>]</w:t>
      </w:r>
      <w:r>
        <w:t xml:space="preserve"> розбивається на кілька ділянок, а потім на кожній ділянці будується інтерполяційний поліном, степ</w:t>
      </w:r>
      <w:r w:rsidR="005A6278">
        <w:t>і</w:t>
      </w:r>
      <w:r>
        <w:t>нь якого буде менш</w:t>
      </w:r>
      <w:r w:rsidR="005A6278">
        <w:t>им</w:t>
      </w:r>
      <w:r>
        <w:t xml:space="preserve">, </w:t>
      </w:r>
      <w:r w:rsidR="005A6278">
        <w:t xml:space="preserve">ніж при використанні всіх вузлів відрізку. При цьому звичайно у точках з’єднання сусідніх ділянок поліноми повинні мати однакові значення але похідні в цих точках можуть мати розриви. Позбутися розриву похідних на кінцях ділянок можна за допомогою </w:t>
      </w:r>
      <w:proofErr w:type="spellStart"/>
      <w:r w:rsidR="005A6278">
        <w:t>сплайнів</w:t>
      </w:r>
      <w:proofErr w:type="spellEnd"/>
      <w:r w:rsidR="005A6278">
        <w:t>.</w:t>
      </w:r>
    </w:p>
    <w:p w:rsidR="00573013" w:rsidRPr="00AC5213" w:rsidRDefault="00573013" w:rsidP="00573013">
      <w:pPr>
        <w:pStyle w:val="Text0"/>
      </w:pPr>
      <w:r w:rsidRPr="00AC5213">
        <w:t xml:space="preserve">Зараз широке поширення для інтерполяції отримало використання кубічних </w:t>
      </w:r>
      <w:proofErr w:type="spellStart"/>
      <w:r w:rsidRPr="00AC5213">
        <w:t>сплайн-функцій</w:t>
      </w:r>
      <w:proofErr w:type="spellEnd"/>
      <w:r w:rsidRPr="00AC5213">
        <w:t xml:space="preserve"> – спеціальним чином побудованих многочленів третього степеня. Вони є деякою математичною моделлю гнучкого  тонкого стержня з пружного матеріалу.  Якщо закріпити його в двох сусідніх вузлах інтерполяції із заданими кутами  нахилів </w:t>
      </w:r>
      <w:r w:rsidRPr="00AC5213">
        <w:rPr>
          <w:rFonts w:cstheme="minorHAnsi"/>
          <w:i/>
        </w:rPr>
        <w:t>α</w:t>
      </w:r>
      <w:r w:rsidRPr="00AC5213">
        <w:t xml:space="preserve"> і </w:t>
      </w:r>
      <w:r w:rsidRPr="00AC5213">
        <w:rPr>
          <w:rFonts w:cstheme="minorHAnsi"/>
        </w:rPr>
        <w:t>β</w:t>
      </w:r>
      <w:r w:rsidRPr="00AC5213">
        <w:t xml:space="preserve"> (рис. 1), то між  точками закріплення цей стержень (механічний сплайн) прийме деяку  форму, яка мінімізує його потенційну енергію.</w:t>
      </w:r>
    </w:p>
    <w:p w:rsidR="00573013" w:rsidRPr="00AC5213" w:rsidRDefault="00573013" w:rsidP="00573013">
      <w:pPr>
        <w:pStyle w:val="Image0"/>
      </w:pPr>
      <w:r w:rsidRPr="00AC5213">
        <w:rPr>
          <w:noProof/>
          <w:lang w:eastAsia="uk-UA"/>
        </w:rPr>
        <w:drawing>
          <wp:inline distT="0" distB="0" distL="0" distR="0" wp14:anchorId="65BDA9AD" wp14:editId="38234756">
            <wp:extent cx="1671831" cy="113995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1831" cy="113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013" w:rsidRPr="00573013" w:rsidRDefault="00573013" w:rsidP="00573013">
      <w:pPr>
        <w:pStyle w:val="Image0"/>
        <w:spacing w:after="120"/>
        <w:rPr>
          <w:sz w:val="20"/>
          <w:szCs w:val="20"/>
        </w:rPr>
      </w:pPr>
      <w:r w:rsidRPr="00573013">
        <w:rPr>
          <w:sz w:val="20"/>
          <w:szCs w:val="20"/>
        </w:rPr>
        <w:t>Рис. 1. Механічний сплайн</w:t>
      </w:r>
    </w:p>
    <w:p w:rsidR="00550544" w:rsidRDefault="00573013" w:rsidP="00573013">
      <w:pPr>
        <w:pStyle w:val="Text0"/>
      </w:pPr>
      <w:r>
        <w:t xml:space="preserve">Нехай форма цього стержня визначається функцією </w:t>
      </w:r>
      <w:r w:rsidR="00270A87">
        <w:rPr>
          <w:rFonts w:cstheme="minorHAnsi"/>
          <w:i/>
        </w:rPr>
        <w:t>φ</w:t>
      </w:r>
      <w:r>
        <w:t xml:space="preserve"> = </w:t>
      </w:r>
      <w:r w:rsidRPr="00550544">
        <w:rPr>
          <w:i/>
        </w:rPr>
        <w:t>S</w:t>
      </w:r>
      <w:r>
        <w:t>(</w:t>
      </w:r>
      <w:r w:rsidRPr="00550544">
        <w:rPr>
          <w:i/>
        </w:rPr>
        <w:t>x</w:t>
      </w:r>
      <w:r>
        <w:t xml:space="preserve">). З курсу опору матеріалів відомо, що рівняння вільної  рівноваги має вигляд </w:t>
      </w:r>
      <w:r w:rsidR="00550544" w:rsidRPr="00550544">
        <w:rPr>
          <w:i/>
          <w:lang w:val="en-US"/>
        </w:rPr>
        <w:t>S</w:t>
      </w:r>
      <w:r w:rsidRPr="00550544">
        <w:rPr>
          <w:vertAlign w:val="superscript"/>
        </w:rPr>
        <w:t>IV</w:t>
      </w:r>
      <w:r>
        <w:t>(</w:t>
      </w:r>
      <w:r w:rsidRPr="00550544">
        <w:rPr>
          <w:i/>
        </w:rPr>
        <w:t>х</w:t>
      </w:r>
      <w:r>
        <w:t>)</w:t>
      </w:r>
      <w:r w:rsidR="00550544">
        <w:rPr>
          <w:lang w:val="en-US"/>
        </w:rPr>
        <w:t> </w:t>
      </w:r>
      <w:r>
        <w:t>=</w:t>
      </w:r>
      <w:r w:rsidR="00550544">
        <w:rPr>
          <w:lang w:val="en-US"/>
        </w:rPr>
        <w:t> </w:t>
      </w:r>
      <w:r>
        <w:t>0. Звідси витікає, що між кожною пар</w:t>
      </w:r>
      <w:r w:rsidR="00550544">
        <w:t>ою</w:t>
      </w:r>
      <w:r>
        <w:t xml:space="preserve"> сусідніх вузлів інтерполяції функція </w:t>
      </w:r>
      <w:r w:rsidRPr="00550544">
        <w:rPr>
          <w:i/>
        </w:rPr>
        <w:t>S</w:t>
      </w:r>
      <w:r>
        <w:t>(</w:t>
      </w:r>
      <w:r w:rsidRPr="00550544">
        <w:rPr>
          <w:i/>
        </w:rPr>
        <w:t>х</w:t>
      </w:r>
      <w:r>
        <w:t xml:space="preserve">) є многочленом  </w:t>
      </w:r>
      <w:r w:rsidR="00550544">
        <w:t>степеня</w:t>
      </w:r>
      <w:r>
        <w:t xml:space="preserve"> не вище за трет</w:t>
      </w:r>
      <w:r w:rsidR="00550544">
        <w:t>ього</w:t>
      </w:r>
      <w:r>
        <w:t>. Запишемо її у виді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550544" w:rsidRPr="001D5264" w:rsidTr="00F914B6">
        <w:tc>
          <w:tcPr>
            <w:tcW w:w="8188" w:type="dxa"/>
            <w:vAlign w:val="center"/>
          </w:tcPr>
          <w:p w:rsidR="00550544" w:rsidRPr="001D5264" w:rsidRDefault="003E62B5" w:rsidP="00F914B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C7480E3" wp14:editId="5C816BB7">
                  <wp:extent cx="3651511" cy="409957"/>
                  <wp:effectExtent l="0" t="0" r="635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-22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511" cy="409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550544" w:rsidRPr="001D5264" w:rsidRDefault="00550544" w:rsidP="00F914B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5A6278" w:rsidRDefault="005A6278" w:rsidP="00573013">
      <w:pPr>
        <w:pStyle w:val="Text0"/>
      </w:pPr>
      <w:r>
        <w:t xml:space="preserve">Взагалі поліном третього степеня будемо називати кубічним сплайном </w:t>
      </w:r>
      <w:r>
        <w:rPr>
          <w:i/>
          <w:lang w:val="en-US"/>
        </w:rPr>
        <w:t>S</w:t>
      </w:r>
      <w:r w:rsidRPr="005A6278">
        <w:t>(</w:t>
      </w:r>
      <w:r>
        <w:rPr>
          <w:i/>
          <w:lang w:val="en-US"/>
        </w:rPr>
        <w:t>x</w:t>
      </w:r>
      <w:r w:rsidRPr="005A6278">
        <w:t>)</w:t>
      </w:r>
      <w:r>
        <w:t xml:space="preserve">, що наближує вихідну функцію </w:t>
      </w:r>
      <w:r>
        <w:rPr>
          <w:i/>
          <w:lang w:val="en-US"/>
        </w:rPr>
        <w:t>f</w:t>
      </w:r>
      <w:r w:rsidRPr="005A6278">
        <w:t>(</w:t>
      </w:r>
      <w:r>
        <w:rPr>
          <w:i/>
          <w:lang w:val="en-US"/>
        </w:rPr>
        <w:t>x</w:t>
      </w:r>
      <w:r w:rsidRPr="005A6278">
        <w:t>) і заданий на сітці впорядкованих вузлів</w:t>
      </w:r>
      <w:r>
        <w:t xml:space="preserve"> </w:t>
      </w:r>
      <w:r>
        <w:rPr>
          <w:i/>
          <w:lang w:val="en-US"/>
        </w:rPr>
        <w:t>a</w:t>
      </w:r>
      <w:r>
        <w:rPr>
          <w:lang w:val="en-US"/>
        </w:rPr>
        <w:t> </w:t>
      </w:r>
      <w:r w:rsidRPr="005A6278">
        <w:t>=</w:t>
      </w:r>
      <w:r>
        <w:rPr>
          <w:lang w:val="en-US"/>
        </w:rPr>
        <w:t> </w:t>
      </w:r>
      <w:r>
        <w:rPr>
          <w:i/>
          <w:lang w:val="en-US"/>
        </w:rPr>
        <w:t>x</w:t>
      </w:r>
      <w:r w:rsidRPr="005A6278">
        <w:rPr>
          <w:vertAlign w:val="subscript"/>
        </w:rPr>
        <w:t>0</w:t>
      </w:r>
      <w:r>
        <w:rPr>
          <w:lang w:val="en-US"/>
        </w:rPr>
        <w:t> </w:t>
      </w:r>
      <w:r w:rsidRPr="005A6278">
        <w:t>&lt;</w:t>
      </w:r>
      <w:r>
        <w:rPr>
          <w:lang w:val="en-US"/>
        </w:rPr>
        <w:t> </w:t>
      </w:r>
      <w:r>
        <w:rPr>
          <w:i/>
          <w:lang w:val="en-US"/>
        </w:rPr>
        <w:t>x</w:t>
      </w:r>
      <w:r w:rsidRPr="005A6278">
        <w:rPr>
          <w:vertAlign w:val="subscript"/>
        </w:rPr>
        <w:t>1</w:t>
      </w:r>
      <w:r>
        <w:rPr>
          <w:lang w:val="en-US"/>
        </w:rPr>
        <w:t> </w:t>
      </w:r>
      <w:r w:rsidRPr="005A6278">
        <w:t>&lt;</w:t>
      </w:r>
      <w:r>
        <w:rPr>
          <w:lang w:val="en-US"/>
        </w:rPr>
        <w:t> </w:t>
      </w:r>
      <w:r>
        <w:t>…</w:t>
      </w:r>
      <w:r>
        <w:rPr>
          <w:lang w:val="en-US"/>
        </w:rPr>
        <w:t> </w:t>
      </w:r>
      <w:r w:rsidRPr="003E67C0">
        <w:rPr>
          <w:lang w:val="ru-RU"/>
        </w:rPr>
        <w:t>&lt;</w:t>
      </w:r>
      <w:r>
        <w:rPr>
          <w:lang w:val="en-US"/>
        </w:rPr>
        <w:t> </w:t>
      </w:r>
      <w:proofErr w:type="spellStart"/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n</w:t>
      </w:r>
      <w:proofErr w:type="spellEnd"/>
      <w:r>
        <w:rPr>
          <w:lang w:val="en-US"/>
        </w:rPr>
        <w:t> </w:t>
      </w:r>
      <w:r w:rsidRPr="003E67C0">
        <w:rPr>
          <w:lang w:val="ru-RU"/>
        </w:rPr>
        <w:t>=</w:t>
      </w:r>
      <w:r>
        <w:rPr>
          <w:lang w:val="en-US"/>
        </w:rPr>
        <w:t> </w:t>
      </w:r>
      <w:r>
        <w:rPr>
          <w:i/>
          <w:lang w:val="en-US"/>
        </w:rPr>
        <w:t>b</w:t>
      </w:r>
      <w:r w:rsidRPr="003E67C0">
        <w:rPr>
          <w:lang w:val="ru-RU"/>
        </w:rPr>
        <w:t>,</w:t>
      </w:r>
      <w:r w:rsidRPr="005A6278">
        <w:t xml:space="preserve"> </w:t>
      </w:r>
      <w:r>
        <w:t>якщо задовольняються такі умови:</w:t>
      </w:r>
    </w:p>
    <w:p w:rsidR="005A6278" w:rsidRDefault="005A6278" w:rsidP="008420B3">
      <w:pPr>
        <w:pStyle w:val="Text0"/>
        <w:numPr>
          <w:ilvl w:val="0"/>
          <w:numId w:val="1"/>
        </w:numPr>
      </w:pPr>
      <w:r>
        <w:t xml:space="preserve">на кожному відрізку </w:t>
      </w:r>
      <w:r w:rsidRPr="003E67C0">
        <w:rPr>
          <w:lang w:val="ru-RU"/>
        </w:rPr>
        <w:t>[</w:t>
      </w:r>
      <w:r>
        <w:rPr>
          <w:i/>
          <w:lang w:val="en-US"/>
        </w:rPr>
        <w:t>x</w:t>
      </w:r>
      <w:r w:rsidR="003E67C0">
        <w:rPr>
          <w:i/>
          <w:vertAlign w:val="subscript"/>
          <w:lang w:val="en-US"/>
        </w:rPr>
        <w:t>i</w:t>
      </w:r>
      <w:r w:rsidR="003E67C0" w:rsidRPr="003E67C0">
        <w:rPr>
          <w:vertAlign w:val="subscript"/>
          <w:lang w:val="ru-RU"/>
        </w:rPr>
        <w:softHyphen/>
        <w:t>1</w:t>
      </w:r>
      <w:r w:rsidR="003E67C0" w:rsidRPr="003E67C0">
        <w:rPr>
          <w:lang w:val="ru-RU"/>
        </w:rPr>
        <w:t xml:space="preserve">, </w:t>
      </w:r>
      <w:r w:rsidR="003E67C0">
        <w:rPr>
          <w:i/>
          <w:lang w:val="en-US"/>
        </w:rPr>
        <w:t>x</w:t>
      </w:r>
      <w:r w:rsidR="003E67C0">
        <w:rPr>
          <w:i/>
          <w:vertAlign w:val="subscript"/>
          <w:lang w:val="en-US"/>
        </w:rPr>
        <w:t>i</w:t>
      </w:r>
      <w:r w:rsidRPr="003E67C0">
        <w:rPr>
          <w:lang w:val="ru-RU"/>
        </w:rPr>
        <w:t>]</w:t>
      </w:r>
      <w:r w:rsidR="003E67C0" w:rsidRPr="003E67C0">
        <w:rPr>
          <w:lang w:val="ru-RU"/>
        </w:rPr>
        <w:t xml:space="preserve">, </w:t>
      </w:r>
      <w:proofErr w:type="spellStart"/>
      <w:r w:rsidR="003E67C0">
        <w:rPr>
          <w:i/>
          <w:lang w:val="en-US"/>
        </w:rPr>
        <w:t>i</w:t>
      </w:r>
      <w:proofErr w:type="spellEnd"/>
      <w:r w:rsidR="003E67C0">
        <w:rPr>
          <w:lang w:val="en-US"/>
        </w:rPr>
        <w:t> </w:t>
      </w:r>
      <w:r w:rsidR="003E67C0" w:rsidRPr="003E67C0">
        <w:rPr>
          <w:lang w:val="ru-RU"/>
        </w:rPr>
        <w:t>=</w:t>
      </w:r>
      <w:r w:rsidR="003E67C0" w:rsidRPr="003E67C0">
        <w:rPr>
          <w:lang w:val="en-US"/>
        </w:rPr>
        <w:t> </w:t>
      </w:r>
      <w:r w:rsidR="003E67C0" w:rsidRPr="003E67C0">
        <w:rPr>
          <w:lang w:val="ru-RU"/>
        </w:rPr>
        <w:t xml:space="preserve">1, 2, … </w:t>
      </w:r>
      <w:r w:rsidR="003E67C0">
        <w:rPr>
          <w:i/>
          <w:lang w:val="en-US"/>
        </w:rPr>
        <w:t>n</w:t>
      </w:r>
      <w:r w:rsidR="003E67C0" w:rsidRPr="003E67C0">
        <w:rPr>
          <w:lang w:val="ru-RU"/>
        </w:rPr>
        <w:t xml:space="preserve"> </w:t>
      </w:r>
      <w:r w:rsidR="003E67C0">
        <w:t xml:space="preserve">функція </w:t>
      </w:r>
      <w:r w:rsidR="003E67C0" w:rsidRPr="00550544">
        <w:rPr>
          <w:i/>
        </w:rPr>
        <w:t>S</w:t>
      </w:r>
      <w:r w:rsidR="003E67C0">
        <w:t>(</w:t>
      </w:r>
      <w:r w:rsidR="003E67C0" w:rsidRPr="00550544">
        <w:rPr>
          <w:i/>
        </w:rPr>
        <w:t>x</w:t>
      </w:r>
      <w:r w:rsidR="003E67C0">
        <w:t>) є поліномом третього степеня;</w:t>
      </w:r>
    </w:p>
    <w:p w:rsidR="003E67C0" w:rsidRDefault="003E67C0" w:rsidP="008420B3">
      <w:pPr>
        <w:pStyle w:val="Text0"/>
        <w:numPr>
          <w:ilvl w:val="0"/>
          <w:numId w:val="1"/>
        </w:numPr>
      </w:pPr>
      <w:r>
        <w:t xml:space="preserve">функція </w:t>
      </w:r>
      <w:r w:rsidRPr="00550544">
        <w:rPr>
          <w:i/>
        </w:rPr>
        <w:t>S</w:t>
      </w:r>
      <w:r>
        <w:t>(</w:t>
      </w:r>
      <w:r w:rsidRPr="00550544">
        <w:rPr>
          <w:i/>
        </w:rPr>
        <w:t>x</w:t>
      </w:r>
      <w:r>
        <w:t>) і її перша і друга похідні неперервні на відрізку [</w:t>
      </w:r>
      <w:r>
        <w:rPr>
          <w:i/>
        </w:rPr>
        <w:t>a</w:t>
      </w:r>
      <w:r>
        <w:t xml:space="preserve">, </w:t>
      </w:r>
      <w:r>
        <w:rPr>
          <w:i/>
        </w:rPr>
        <w:t>b</w:t>
      </w:r>
      <w:r>
        <w:t>];</w:t>
      </w:r>
    </w:p>
    <w:p w:rsidR="003E67C0" w:rsidRPr="008420B3" w:rsidRDefault="003E67C0" w:rsidP="008420B3">
      <w:pPr>
        <w:pStyle w:val="Text0"/>
        <w:numPr>
          <w:ilvl w:val="0"/>
          <w:numId w:val="1"/>
        </w:numPr>
      </w:pPr>
      <w:r>
        <w:t xml:space="preserve">у вузлах інтерполяції </w:t>
      </w:r>
      <w:r>
        <w:rPr>
          <w:i/>
        </w:rPr>
        <w:t>S</w:t>
      </w:r>
      <w:r>
        <w:t>(</w:t>
      </w:r>
      <w:r>
        <w:rPr>
          <w:i/>
        </w:rPr>
        <w:t>x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>
        <w:t>) = </w:t>
      </w:r>
      <w:r>
        <w:rPr>
          <w:i/>
          <w:lang w:val="en-US"/>
        </w:rPr>
        <w:t>f</w:t>
      </w:r>
      <w:r w:rsidRPr="003E67C0">
        <w:t>(</w:t>
      </w:r>
      <w:r>
        <w:rPr>
          <w:i/>
          <w:lang w:val="en-US"/>
        </w:rPr>
        <w:t>x</w:t>
      </w:r>
      <w:r>
        <w:rPr>
          <w:i/>
          <w:vertAlign w:val="subscript"/>
          <w:lang w:val="en-US"/>
        </w:rPr>
        <w:t>i</w:t>
      </w:r>
      <w:r w:rsidRPr="003E67C0">
        <w:t xml:space="preserve">), </w:t>
      </w:r>
      <w:proofErr w:type="spellStart"/>
      <w:r>
        <w:rPr>
          <w:i/>
          <w:lang w:val="en-US"/>
        </w:rPr>
        <w:t>i</w:t>
      </w:r>
      <w:proofErr w:type="spellEnd"/>
      <w:r>
        <w:rPr>
          <w:lang w:val="en-US"/>
        </w:rPr>
        <w:t> </w:t>
      </w:r>
      <w:r w:rsidRPr="003E67C0">
        <w:t>=</w:t>
      </w:r>
      <w:r>
        <w:rPr>
          <w:lang w:val="en-US"/>
        </w:rPr>
        <w:t> </w:t>
      </w:r>
      <w:r w:rsidRPr="003E67C0">
        <w:t xml:space="preserve">0,1,2, … </w:t>
      </w:r>
      <w:r>
        <w:rPr>
          <w:i/>
          <w:lang w:val="en-US"/>
        </w:rPr>
        <w:t>n</w:t>
      </w:r>
      <w:r w:rsidRPr="008420B3">
        <w:t>.</w:t>
      </w:r>
    </w:p>
    <w:p w:rsidR="003906B2" w:rsidRDefault="00573013" w:rsidP="00573013">
      <w:pPr>
        <w:pStyle w:val="Text0"/>
      </w:pPr>
      <w:r>
        <w:t xml:space="preserve">Для визначення коефіцієнтів </w:t>
      </w:r>
      <w:proofErr w:type="spellStart"/>
      <w:r w:rsidRPr="003906B2">
        <w:rPr>
          <w:i/>
        </w:rPr>
        <w:t>a</w:t>
      </w:r>
      <w:r w:rsidRPr="003906B2">
        <w:rPr>
          <w:i/>
          <w:vertAlign w:val="subscript"/>
        </w:rPr>
        <w:t>i</w:t>
      </w:r>
      <w:proofErr w:type="spellEnd"/>
      <w:r>
        <w:t xml:space="preserve">, </w:t>
      </w:r>
      <w:proofErr w:type="spellStart"/>
      <w:r w:rsidRPr="003906B2">
        <w:rPr>
          <w:i/>
        </w:rPr>
        <w:t>b</w:t>
      </w:r>
      <w:r w:rsidRPr="003906B2">
        <w:rPr>
          <w:i/>
          <w:vertAlign w:val="subscript"/>
        </w:rPr>
        <w:t>i</w:t>
      </w:r>
      <w:proofErr w:type="spellEnd"/>
      <w:r>
        <w:t xml:space="preserve">, </w:t>
      </w:r>
      <w:proofErr w:type="spellStart"/>
      <w:r w:rsidR="003906B2" w:rsidRPr="003906B2">
        <w:rPr>
          <w:i/>
        </w:rPr>
        <w:t>c</w:t>
      </w:r>
      <w:r w:rsidRPr="003906B2">
        <w:rPr>
          <w:i/>
          <w:vertAlign w:val="subscript"/>
        </w:rPr>
        <w:t>i</w:t>
      </w:r>
      <w:proofErr w:type="spellEnd"/>
      <w:r>
        <w:t xml:space="preserve">, </w:t>
      </w:r>
      <w:r w:rsidR="003906B2">
        <w:rPr>
          <w:i/>
          <w:lang w:val="en-US"/>
        </w:rPr>
        <w:t>d</w:t>
      </w:r>
      <w:r w:rsidR="003906B2">
        <w:rPr>
          <w:i/>
          <w:vertAlign w:val="subscript"/>
          <w:lang w:val="en-US"/>
        </w:rPr>
        <w:t>i</w:t>
      </w:r>
      <w:r>
        <w:t xml:space="preserve"> на усіх </w:t>
      </w:r>
      <w:r w:rsidR="003906B2">
        <w:rPr>
          <w:i/>
          <w:lang w:val="en-US"/>
        </w:rPr>
        <w:t>n</w:t>
      </w:r>
      <w:r>
        <w:t xml:space="preserve"> елементарних відрізках необхідно отримати </w:t>
      </w:r>
      <w:r w:rsidR="003906B2" w:rsidRPr="003906B2">
        <w:t>4</w:t>
      </w:r>
      <w:r w:rsidRPr="003906B2">
        <w:rPr>
          <w:i/>
        </w:rPr>
        <w:t>n</w:t>
      </w:r>
      <w:r>
        <w:t xml:space="preserve"> рівнянь. Частина з них витікає  з умов проходження графіку функції </w:t>
      </w:r>
      <w:r w:rsidRPr="003906B2">
        <w:rPr>
          <w:i/>
        </w:rPr>
        <w:t>S</w:t>
      </w:r>
      <w:r>
        <w:t>(</w:t>
      </w:r>
      <w:r w:rsidRPr="003906B2">
        <w:rPr>
          <w:i/>
        </w:rPr>
        <w:t>х</w:t>
      </w:r>
      <w:r>
        <w:t xml:space="preserve">) через задані точки,  </w:t>
      </w:r>
      <w:r w:rsidR="003906B2">
        <w:t>тобто</w:t>
      </w:r>
      <w:r>
        <w:t xml:space="preserve"> </w:t>
      </w:r>
      <w:proofErr w:type="spellStart"/>
      <w:r w:rsidRPr="003906B2">
        <w:rPr>
          <w:i/>
        </w:rPr>
        <w:t>S</w:t>
      </w:r>
      <w:r w:rsidRPr="003906B2">
        <w:rPr>
          <w:i/>
          <w:vertAlign w:val="subscript"/>
        </w:rPr>
        <w:t>i</w:t>
      </w:r>
      <w:proofErr w:type="spellEnd"/>
      <w:r>
        <w:t>(</w:t>
      </w:r>
      <w:r w:rsidRPr="003906B2">
        <w:rPr>
          <w:i/>
        </w:rPr>
        <w:t>x</w:t>
      </w:r>
      <w:r w:rsidRPr="003906B2">
        <w:rPr>
          <w:i/>
          <w:vertAlign w:val="subscript"/>
        </w:rPr>
        <w:t>i</w:t>
      </w:r>
      <w:r w:rsidR="003906B2" w:rsidRPr="003906B2">
        <w:rPr>
          <w:vertAlign w:val="subscript"/>
        </w:rPr>
        <w:t> – 1</w:t>
      </w:r>
      <w:r>
        <w:t>)</w:t>
      </w:r>
      <w:r w:rsidR="003906B2">
        <w:t> </w:t>
      </w:r>
      <w:r>
        <w:t>=</w:t>
      </w:r>
      <w:r w:rsidR="003906B2">
        <w:t> </w:t>
      </w:r>
      <w:r w:rsidRPr="003906B2">
        <w:rPr>
          <w:i/>
        </w:rPr>
        <w:t>y</w:t>
      </w:r>
      <w:r w:rsidRPr="003906B2">
        <w:rPr>
          <w:i/>
          <w:vertAlign w:val="subscript"/>
        </w:rPr>
        <w:t>i</w:t>
      </w:r>
      <w:r w:rsidR="003906B2" w:rsidRPr="003906B2">
        <w:rPr>
          <w:vertAlign w:val="subscript"/>
        </w:rPr>
        <w:t> – 1</w:t>
      </w:r>
      <w:r>
        <w:t xml:space="preserve">, </w:t>
      </w:r>
      <w:proofErr w:type="spellStart"/>
      <w:r w:rsidRPr="003906B2">
        <w:rPr>
          <w:i/>
        </w:rPr>
        <w:t>S</w:t>
      </w:r>
      <w:r w:rsidRPr="003906B2">
        <w:rPr>
          <w:i/>
          <w:vertAlign w:val="subscript"/>
        </w:rPr>
        <w:t>i</w:t>
      </w:r>
      <w:proofErr w:type="spellEnd"/>
      <w:r w:rsidR="003906B2">
        <w:rPr>
          <w:i/>
          <w:vertAlign w:val="subscript"/>
        </w:rPr>
        <w:t> </w:t>
      </w:r>
      <w:r>
        <w:t>(</w:t>
      </w:r>
      <w:proofErr w:type="spellStart"/>
      <w:r w:rsidRPr="003906B2">
        <w:rPr>
          <w:i/>
        </w:rPr>
        <w:t>x</w:t>
      </w:r>
      <w:r w:rsidRPr="003906B2">
        <w:rPr>
          <w:i/>
          <w:vertAlign w:val="subscript"/>
        </w:rPr>
        <w:t>i</w:t>
      </w:r>
      <w:proofErr w:type="spellEnd"/>
      <w:r>
        <w:t>)</w:t>
      </w:r>
      <w:r w:rsidR="003906B2">
        <w:t> </w:t>
      </w:r>
      <w:r>
        <w:t>=</w:t>
      </w:r>
      <w:r w:rsidR="003906B2">
        <w:t> </w:t>
      </w:r>
      <w:r w:rsidRPr="003906B2">
        <w:rPr>
          <w:i/>
        </w:rPr>
        <w:t>y</w:t>
      </w:r>
      <w:r w:rsidRPr="003906B2">
        <w:rPr>
          <w:i/>
          <w:vertAlign w:val="subscript"/>
        </w:rPr>
        <w:t>i</w:t>
      </w:r>
      <w:r>
        <w:t>. Ці умови можна записати у виді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3906B2" w:rsidTr="00E5075A">
        <w:tc>
          <w:tcPr>
            <w:tcW w:w="8188" w:type="dxa"/>
            <w:vAlign w:val="center"/>
          </w:tcPr>
          <w:p w:rsidR="003906B2" w:rsidRDefault="008205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C0E30DB" wp14:editId="7775388B">
                  <wp:extent cx="2054356" cy="57454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356" cy="574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hideMark/>
          </w:tcPr>
          <w:p w:rsidR="003906B2" w:rsidRDefault="003906B2" w:rsidP="00E507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(2)</w:t>
            </w:r>
          </w:p>
          <w:p w:rsidR="00E5075A" w:rsidRDefault="00E5075A" w:rsidP="00E507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(3)</w:t>
            </w:r>
          </w:p>
        </w:tc>
      </w:tr>
    </w:tbl>
    <w:p w:rsidR="00820575" w:rsidRDefault="00573013" w:rsidP="00573013">
      <w:pPr>
        <w:pStyle w:val="Text0"/>
      </w:pPr>
      <w:r>
        <w:t>Ця система містить 2</w:t>
      </w:r>
      <w:r w:rsidR="00820575">
        <w:rPr>
          <w:i/>
          <w:lang w:val="en-US"/>
        </w:rPr>
        <w:t>n</w:t>
      </w:r>
      <w:r>
        <w:t xml:space="preserve"> рівнянь. Для отримання </w:t>
      </w:r>
      <w:r w:rsidR="00820575">
        <w:t>решти</w:t>
      </w:r>
      <w:r>
        <w:t xml:space="preserve"> рівнянь задамо умови </w:t>
      </w:r>
      <w:r w:rsidR="00820575">
        <w:t>не</w:t>
      </w:r>
      <w:r>
        <w:t>перервності перших і других похідних у  внутрішніх вузлах інтерполяції, т</w:t>
      </w:r>
      <w:r w:rsidR="00820575">
        <w:t>обто</w:t>
      </w:r>
      <w:r>
        <w:t xml:space="preserve"> умови гладкості другого порядку крив</w:t>
      </w:r>
      <w:r w:rsidR="00820575">
        <w:t>ої</w:t>
      </w:r>
      <w:r>
        <w:t xml:space="preserve"> в усіх точках: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820575" w:rsidTr="00820575">
        <w:tc>
          <w:tcPr>
            <w:tcW w:w="8188" w:type="dxa"/>
            <w:vAlign w:val="center"/>
          </w:tcPr>
          <w:p w:rsidR="00820575" w:rsidRDefault="0082057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707176B" wp14:editId="161A4581">
                  <wp:extent cx="3371095" cy="214884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095" cy="21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820575" w:rsidRDefault="00820575" w:rsidP="00E507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E5075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166A49" w:rsidRDefault="00573013" w:rsidP="00573013">
      <w:pPr>
        <w:pStyle w:val="Text0"/>
      </w:pPr>
      <w:r>
        <w:t>Вичислимо похідні многочлена(</w:t>
      </w:r>
      <w:r w:rsidR="00166A49">
        <w:t>1</w:t>
      </w:r>
      <w:r>
        <w:t>):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166A49" w:rsidTr="00166A49">
        <w:tc>
          <w:tcPr>
            <w:tcW w:w="8188" w:type="dxa"/>
            <w:vAlign w:val="center"/>
          </w:tcPr>
          <w:p w:rsidR="00166A49" w:rsidRDefault="00166A4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8E93358" wp14:editId="75636366">
                  <wp:extent cx="2487173" cy="355093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173" cy="355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166A49" w:rsidRDefault="00166A49" w:rsidP="00E507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E5075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166A49" w:rsidRDefault="00573013" w:rsidP="00573013">
      <w:pPr>
        <w:pStyle w:val="Text0"/>
      </w:pPr>
      <w:r>
        <w:t>Підставляючи ці вирази в</w:t>
      </w:r>
      <w:r w:rsidR="00166A49">
        <w:t xml:space="preserve"> </w:t>
      </w:r>
      <w:r>
        <w:t>(4), отримуємо 2</w:t>
      </w:r>
      <w:r w:rsidRPr="00166A49">
        <w:rPr>
          <w:i/>
        </w:rPr>
        <w:t>n</w:t>
      </w:r>
      <w:r w:rsidR="00166A49">
        <w:t> – </w:t>
      </w:r>
      <w:r>
        <w:t>2 рівнянь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166A49" w:rsidTr="00E5075A">
        <w:tc>
          <w:tcPr>
            <w:tcW w:w="8188" w:type="dxa"/>
            <w:vAlign w:val="center"/>
          </w:tcPr>
          <w:p w:rsidR="00166A49" w:rsidRDefault="00166A4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0E9353F" wp14:editId="0DAC68AA">
                  <wp:extent cx="1463043" cy="537973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3" cy="537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hideMark/>
          </w:tcPr>
          <w:p w:rsidR="00166A49" w:rsidRDefault="00166A49" w:rsidP="00166A4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E5075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:rsidR="00166A49" w:rsidRPr="00166A49" w:rsidRDefault="00166A49" w:rsidP="00E507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(</w:t>
            </w:r>
            <w:r w:rsidR="00E5075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)</w:t>
            </w:r>
          </w:p>
        </w:tc>
      </w:tr>
    </w:tbl>
    <w:p w:rsidR="00042B31" w:rsidRDefault="00166A49" w:rsidP="00573013">
      <w:pPr>
        <w:pStyle w:val="Text0"/>
      </w:pPr>
      <w:r>
        <w:t>Тепер н</w:t>
      </w:r>
      <w:r w:rsidR="00573013">
        <w:t xml:space="preserve">е </w:t>
      </w:r>
      <w:r>
        <w:t>в</w:t>
      </w:r>
      <w:r w:rsidR="00573013">
        <w:t>истачає дв</w:t>
      </w:r>
      <w:r>
        <w:t>ох</w:t>
      </w:r>
      <w:r w:rsidR="00573013">
        <w:t xml:space="preserve"> рівнян</w:t>
      </w:r>
      <w:r>
        <w:t>ь, які</w:t>
      </w:r>
      <w:r w:rsidR="00573013">
        <w:t xml:space="preserve"> </w:t>
      </w:r>
      <w:r>
        <w:t>отримуються</w:t>
      </w:r>
      <w:r w:rsidR="00573013">
        <w:t xml:space="preserve"> з умов закріплення кінців сплайна. Зазвичай ці умови є співвідношеннями, в  які входять значення першо</w:t>
      </w:r>
      <w:r>
        <w:t>ї</w:t>
      </w:r>
      <w:r w:rsidR="00573013">
        <w:t xml:space="preserve"> і друго</w:t>
      </w:r>
      <w:r>
        <w:t>ї</w:t>
      </w:r>
      <w:r w:rsidR="00573013">
        <w:t xml:space="preserve"> похідних функції </w:t>
      </w:r>
      <w:r w:rsidR="00573013" w:rsidRPr="00166A49">
        <w:rPr>
          <w:i/>
        </w:rPr>
        <w:t>S</w:t>
      </w:r>
      <w:r w:rsidR="00573013">
        <w:t>(</w:t>
      </w:r>
      <w:r w:rsidR="00573013" w:rsidRPr="00166A49">
        <w:rPr>
          <w:i/>
        </w:rPr>
        <w:t>х</w:t>
      </w:r>
      <w:r w:rsidR="00573013">
        <w:t xml:space="preserve">)  в точках </w:t>
      </w:r>
      <w:r w:rsidRPr="00166A49">
        <w:rPr>
          <w:i/>
        </w:rPr>
        <w:t>x</w:t>
      </w:r>
      <w:r w:rsidRPr="00166A49">
        <w:rPr>
          <w:vertAlign w:val="subscript"/>
        </w:rPr>
        <w:t>0</w:t>
      </w:r>
      <w:r w:rsidR="00573013">
        <w:t xml:space="preserve"> і </w:t>
      </w:r>
      <w:proofErr w:type="spellStart"/>
      <w:r w:rsidRPr="00166A49">
        <w:rPr>
          <w:i/>
        </w:rPr>
        <w:t>x</w:t>
      </w:r>
      <w:r w:rsidRPr="00166A49">
        <w:rPr>
          <w:i/>
          <w:vertAlign w:val="subscript"/>
        </w:rPr>
        <w:t>n</w:t>
      </w:r>
      <w:proofErr w:type="spellEnd"/>
      <w:r w:rsidR="00573013">
        <w:t xml:space="preserve"> . Тому вказані значення повинні входити в дану систему рівнянь. З </w:t>
      </w:r>
      <w:r w:rsidRPr="00042B31">
        <w:t>(</w:t>
      </w:r>
      <w:r w:rsidR="00E5075A">
        <w:t>5</w:t>
      </w:r>
      <w:r w:rsidR="00573013">
        <w:t xml:space="preserve">) витікає, що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  <w:r w:rsidR="00573013">
        <w:t>(</w:t>
      </w:r>
      <w:proofErr w:type="spellStart"/>
      <w:r w:rsidR="00573013" w:rsidRPr="00166A49">
        <w:rPr>
          <w:i/>
        </w:rPr>
        <w:t>x</w:t>
      </w:r>
      <w:r w:rsidR="00573013" w:rsidRPr="00166A49">
        <w:rPr>
          <w:i/>
          <w:vertAlign w:val="subscript"/>
        </w:rPr>
        <w:t>i</w:t>
      </w:r>
      <w:proofErr w:type="spellEnd"/>
      <w:r w:rsidRPr="00166A49">
        <w:rPr>
          <w:vertAlign w:val="subscript"/>
          <w:lang w:val="en-US"/>
        </w:rPr>
        <w:t> </w:t>
      </w:r>
      <w:r w:rsidRPr="00042B31">
        <w:rPr>
          <w:vertAlign w:val="subscript"/>
        </w:rPr>
        <w:t>–</w:t>
      </w:r>
      <w:r w:rsidRPr="00166A49">
        <w:rPr>
          <w:vertAlign w:val="subscript"/>
          <w:lang w:val="en-US"/>
        </w:rPr>
        <w:t> </w:t>
      </w:r>
      <w:r w:rsidRPr="00042B31">
        <w:rPr>
          <w:vertAlign w:val="subscript"/>
        </w:rPr>
        <w:t>1</w:t>
      </w:r>
      <w:r w:rsidR="00573013">
        <w:t>)</w:t>
      </w:r>
      <w:r>
        <w:rPr>
          <w:lang w:val="en-US"/>
        </w:rPr>
        <w:t> </w:t>
      </w:r>
      <w:r w:rsidR="00573013">
        <w:t>=</w:t>
      </w:r>
      <w:r>
        <w:rPr>
          <w:lang w:val="en-US"/>
        </w:rPr>
        <w:t> </w:t>
      </w:r>
      <w:r w:rsidR="00573013" w:rsidRPr="00166A49">
        <w:rPr>
          <w:i/>
        </w:rPr>
        <w:t>b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 w:rsidR="00573013">
        <w:t xml:space="preserve">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</m:oMath>
      <w:r w:rsidR="00573013">
        <w:t>(</w:t>
      </w:r>
      <w:proofErr w:type="spellStart"/>
      <w:r w:rsidR="00573013" w:rsidRPr="00166A49">
        <w:rPr>
          <w:i/>
        </w:rPr>
        <w:t>x</w:t>
      </w:r>
      <w:r w:rsidR="00573013" w:rsidRPr="00166A49">
        <w:rPr>
          <w:i/>
          <w:vertAlign w:val="subscript"/>
        </w:rPr>
        <w:t>i</w:t>
      </w:r>
      <w:proofErr w:type="spellEnd"/>
      <w:r w:rsidR="00573013" w:rsidRPr="00166A49">
        <w:rPr>
          <w:vertAlign w:val="subscript"/>
        </w:rPr>
        <w:t xml:space="preserve"> </w:t>
      </w:r>
      <w:r w:rsidRPr="00042B31">
        <w:rPr>
          <w:vertAlign w:val="subscript"/>
        </w:rPr>
        <w:t>–</w:t>
      </w:r>
      <w:r w:rsidR="00573013" w:rsidRPr="00166A49">
        <w:rPr>
          <w:vertAlign w:val="subscript"/>
        </w:rPr>
        <w:t xml:space="preserve"> </w:t>
      </w:r>
      <w:r w:rsidRPr="00042B31">
        <w:rPr>
          <w:vertAlign w:val="subscript"/>
        </w:rPr>
        <w:t>1</w:t>
      </w:r>
      <w:r w:rsidR="00573013">
        <w:t>) = 2</w:t>
      </w:r>
      <w:r w:rsidR="00573013" w:rsidRPr="00042B31">
        <w:rPr>
          <w:i/>
        </w:rPr>
        <w:t>c</w:t>
      </w:r>
      <w:r w:rsidR="00573013" w:rsidRPr="00042B31">
        <w:rPr>
          <w:i/>
          <w:vertAlign w:val="subscript"/>
        </w:rPr>
        <w:t>i</w:t>
      </w:r>
      <w:r w:rsidR="00573013">
        <w:t xml:space="preserve">. Звідси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  <w:r w:rsidR="00573013">
        <w:t>(</w:t>
      </w:r>
      <w:r w:rsidRPr="00042B31">
        <w:rPr>
          <w:i/>
        </w:rPr>
        <w:t>x</w:t>
      </w:r>
      <w:r w:rsidRPr="00042B31">
        <w:rPr>
          <w:vertAlign w:val="subscript"/>
        </w:rPr>
        <w:t>0</w:t>
      </w:r>
      <w:r w:rsidR="00573013">
        <w:t xml:space="preserve">) = </w:t>
      </w:r>
      <w:r w:rsidR="00042B31" w:rsidRPr="00042B31">
        <w:rPr>
          <w:i/>
          <w:lang w:val="en-US"/>
        </w:rPr>
        <w:t>b</w:t>
      </w:r>
      <w:r w:rsidR="00042B31" w:rsidRPr="00042B31">
        <w:rPr>
          <w:vertAlign w:val="subscript"/>
          <w:lang w:val="ru-RU"/>
        </w:rPr>
        <w:t>1</w:t>
      </w:r>
      <w:r w:rsidR="00573013">
        <w:t xml:space="preserve">,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</m:oMath>
      <w:r w:rsidR="00573013">
        <w:t>(</w:t>
      </w:r>
      <w:proofErr w:type="gramStart"/>
      <w:r w:rsidR="00042B31">
        <w:rPr>
          <w:i/>
          <w:lang w:val="en-US"/>
        </w:rPr>
        <w:t>x</w:t>
      </w:r>
      <w:r w:rsidR="00042B31" w:rsidRPr="00042B31">
        <w:rPr>
          <w:vertAlign w:val="subscript"/>
          <w:lang w:val="ru-RU"/>
        </w:rPr>
        <w:t>0</w:t>
      </w:r>
      <w:proofErr w:type="gramEnd"/>
      <w:r w:rsidR="00573013">
        <w:t>) =</w:t>
      </w:r>
      <w:r w:rsidR="00042B31">
        <w:rPr>
          <w:lang w:val="en-US"/>
        </w:rPr>
        <w:t> </w:t>
      </w:r>
      <w:r w:rsidR="00573013">
        <w:t>2</w:t>
      </w:r>
      <w:r w:rsidR="00573013" w:rsidRPr="00042B31">
        <w:rPr>
          <w:i/>
        </w:rPr>
        <w:t>c</w:t>
      </w:r>
      <w:r w:rsidR="00042B31" w:rsidRPr="00042B31">
        <w:rPr>
          <w:vertAlign w:val="subscript"/>
          <w:lang w:val="ru-RU"/>
        </w:rPr>
        <w:t>1</w:t>
      </w:r>
      <w:r w:rsidR="00573013">
        <w:t xml:space="preserve">, </w:t>
      </w:r>
      <w:r w:rsidR="00042B31">
        <w:t>тобто</w:t>
      </w:r>
      <w:r w:rsidR="00573013">
        <w:t xml:space="preserve"> значення похідних в точці </w:t>
      </w:r>
      <w:r w:rsidRPr="00042B31">
        <w:rPr>
          <w:i/>
        </w:rPr>
        <w:t>x</w:t>
      </w:r>
      <w:r w:rsidRPr="00042B31">
        <w:rPr>
          <w:vertAlign w:val="subscript"/>
        </w:rPr>
        <w:t>0</w:t>
      </w:r>
      <w:r w:rsidR="00573013">
        <w:t xml:space="preserve"> є присутніми в системі. Значення ж похідних  в точці </w:t>
      </w:r>
      <w:proofErr w:type="spellStart"/>
      <w:r w:rsidRPr="00042B31">
        <w:rPr>
          <w:i/>
        </w:rPr>
        <w:t>x</w:t>
      </w:r>
      <w:r w:rsidRPr="00042B31">
        <w:rPr>
          <w:i/>
          <w:vertAlign w:val="subscript"/>
        </w:rPr>
        <w:t>n</w:t>
      </w:r>
      <w:proofErr w:type="spellEnd"/>
      <w:r w:rsidR="00573013">
        <w:t xml:space="preserve"> в системі відсутні. Введемо їх в систему за допомогою  додаткових невідомих </w:t>
      </w:r>
      <w:r w:rsidR="00573013" w:rsidRPr="00042B31">
        <w:rPr>
          <w:i/>
        </w:rPr>
        <w:t>b</w:t>
      </w:r>
      <w:r w:rsidR="00573013" w:rsidRPr="00042B31">
        <w:rPr>
          <w:i/>
          <w:vertAlign w:val="subscript"/>
        </w:rPr>
        <w:t>n</w:t>
      </w:r>
      <w:r w:rsidR="00573013" w:rsidRPr="00042B31">
        <w:rPr>
          <w:vertAlign w:val="subscript"/>
        </w:rPr>
        <w:t>+1</w:t>
      </w:r>
      <w:r w:rsidR="00573013">
        <w:t xml:space="preserve"> і </w:t>
      </w:r>
      <w:r w:rsidR="00573013" w:rsidRPr="00042B31">
        <w:rPr>
          <w:i/>
        </w:rPr>
        <w:t>c</w:t>
      </w:r>
      <w:r w:rsidR="00573013" w:rsidRPr="00042B31">
        <w:rPr>
          <w:i/>
          <w:vertAlign w:val="subscript"/>
        </w:rPr>
        <w:t>n</w:t>
      </w:r>
      <w:r w:rsidR="00573013" w:rsidRPr="00042B31">
        <w:rPr>
          <w:vertAlign w:val="subscript"/>
        </w:rPr>
        <w:t>+1</w:t>
      </w:r>
      <w:r w:rsidR="00573013"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042B31" w:rsidTr="00042B31">
        <w:tc>
          <w:tcPr>
            <w:tcW w:w="8188" w:type="dxa"/>
            <w:vAlign w:val="center"/>
          </w:tcPr>
          <w:p w:rsidR="00042B31" w:rsidRDefault="00042B3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A37ECC5" wp14:editId="3E830A96">
                  <wp:extent cx="1908052" cy="2209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52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042B31" w:rsidRDefault="00042B31" w:rsidP="00E507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E5075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042B31" w:rsidRDefault="00573013" w:rsidP="00573013">
      <w:pPr>
        <w:pStyle w:val="Text0"/>
      </w:pPr>
      <w:r>
        <w:lastRenderedPageBreak/>
        <w:t xml:space="preserve">З умов </w:t>
      </w:r>
      <w:r w:rsidR="00042B31">
        <w:t>н</w:t>
      </w:r>
      <w:r>
        <w:t xml:space="preserve">еперервності похідних в точці </w:t>
      </w:r>
      <w:proofErr w:type="spellStart"/>
      <w:r w:rsidR="00166A49" w:rsidRPr="00042B31">
        <w:rPr>
          <w:i/>
        </w:rPr>
        <w:t>x</w:t>
      </w:r>
      <w:r w:rsidR="00166A49" w:rsidRPr="00042B31">
        <w:rPr>
          <w:i/>
          <w:vertAlign w:val="subscript"/>
        </w:rPr>
        <w:t>n</w:t>
      </w:r>
      <w:proofErr w:type="spellEnd"/>
      <w:r>
        <w:t xml:space="preserve"> витікає, що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042B31" w:rsidTr="00042B31">
        <w:tc>
          <w:tcPr>
            <w:tcW w:w="8188" w:type="dxa"/>
            <w:vAlign w:val="center"/>
          </w:tcPr>
          <w:p w:rsidR="00042B31" w:rsidRDefault="00E507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439E37D" wp14:editId="7BD8FD09">
                  <wp:extent cx="2834646" cy="184404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6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042B31" w:rsidRDefault="00042B31" w:rsidP="00E507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E5075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573013" w:rsidRDefault="00573013" w:rsidP="00573013">
      <w:pPr>
        <w:pStyle w:val="Text0"/>
      </w:pPr>
      <w:r>
        <w:t xml:space="preserve">Таким чином, співвідношення </w:t>
      </w:r>
      <w:r w:rsidR="00E5075A">
        <w:t>(6</w:t>
      </w:r>
      <w:r>
        <w:t xml:space="preserve">), </w:t>
      </w:r>
      <w:r w:rsidR="00E5075A">
        <w:t>(7</w:t>
      </w:r>
      <w:r>
        <w:t>) можна розглядати для діапазону індексів.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E5075A" w:rsidTr="00E5075A">
        <w:tc>
          <w:tcPr>
            <w:tcW w:w="8188" w:type="dxa"/>
            <w:vAlign w:val="center"/>
          </w:tcPr>
          <w:p w:rsidR="00E5075A" w:rsidRDefault="00E507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5075A">
              <w:rPr>
                <w:i/>
                <w:sz w:val="20"/>
                <w:szCs w:val="20"/>
              </w:rPr>
              <w:t>x</w:t>
            </w:r>
            <w:r w:rsidRPr="00E5075A">
              <w:rPr>
                <w:sz w:val="20"/>
                <w:szCs w:val="20"/>
              </w:rPr>
              <w:t xml:space="preserve"> = 1,2,..., </w:t>
            </w:r>
            <w:r w:rsidRPr="00E5075A">
              <w:rPr>
                <w:i/>
                <w:sz w:val="20"/>
                <w:szCs w:val="20"/>
              </w:rPr>
              <w:t>n</w:t>
            </w:r>
            <w:r w:rsidRPr="00E5075A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:rsidR="00E5075A" w:rsidRDefault="00E5075A" w:rsidP="00E5075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(10)</w:t>
            </w:r>
          </w:p>
        </w:tc>
      </w:tr>
    </w:tbl>
    <w:p w:rsidR="009161B8" w:rsidRDefault="00573013" w:rsidP="00573013">
      <w:pPr>
        <w:pStyle w:val="Text0"/>
      </w:pPr>
      <w:r>
        <w:t xml:space="preserve">Система </w:t>
      </w:r>
      <w:r w:rsidR="009161B8">
        <w:t>(2</w:t>
      </w:r>
      <w:r>
        <w:t xml:space="preserve">), </w:t>
      </w:r>
      <w:r w:rsidR="009161B8">
        <w:t>(3</w:t>
      </w:r>
      <w:r>
        <w:t xml:space="preserve">), </w:t>
      </w:r>
      <w:r w:rsidR="009161B8">
        <w:t>(6</w:t>
      </w:r>
      <w:r>
        <w:t xml:space="preserve">), </w:t>
      </w:r>
      <w:r w:rsidR="009161B8">
        <w:t>(7</w:t>
      </w:r>
      <w:r>
        <w:t xml:space="preserve">) з урахуванням </w:t>
      </w:r>
      <w:r w:rsidR="009161B8">
        <w:t>(1</w:t>
      </w:r>
      <w:r>
        <w:t>0) містить 4</w:t>
      </w:r>
      <w:r w:rsidR="009161B8">
        <w:rPr>
          <w:i/>
          <w:lang w:val="en-US"/>
        </w:rPr>
        <w:t>n </w:t>
      </w:r>
      <w:r>
        <w:t>+</w:t>
      </w:r>
      <w:r w:rsidR="009161B8">
        <w:rPr>
          <w:lang w:val="en-US"/>
        </w:rPr>
        <w:t> </w:t>
      </w:r>
      <w:r>
        <w:t xml:space="preserve">2 невідомих і </w:t>
      </w:r>
      <w:r w:rsidR="009161B8" w:rsidRPr="009161B8">
        <w:t>4</w:t>
      </w:r>
      <w:r w:rsidRPr="009161B8">
        <w:rPr>
          <w:i/>
        </w:rPr>
        <w:t>n</w:t>
      </w:r>
      <w:r>
        <w:t xml:space="preserve"> рівнянь і може бути доповнена, наприклад, </w:t>
      </w:r>
      <w:r w:rsidR="009161B8">
        <w:t>наступн</w:t>
      </w:r>
      <w:r>
        <w:t>ими умовами закріплення кінців сплайна: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161B8" w:rsidTr="009161B8">
        <w:tc>
          <w:tcPr>
            <w:tcW w:w="8188" w:type="dxa"/>
            <w:vAlign w:val="center"/>
          </w:tcPr>
          <w:p w:rsidR="009161B8" w:rsidRDefault="00F95EB4" w:rsidP="007D0C4F">
            <w:pPr>
              <w:pStyle w:val="Text0"/>
              <w:ind w:firstLine="0"/>
              <w:jc w:val="center"/>
              <w:rPr>
                <w:rFonts w:ascii="Calibri" w:eastAsia="Calibri" w:hAnsi="Calibri"/>
                <w:szCs w:val="2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oMath>
            <w:r w:rsidR="007D0C4F">
              <w:t>(</w:t>
            </w:r>
            <w:r w:rsidR="007D0C4F" w:rsidRPr="00042B31">
              <w:rPr>
                <w:i/>
              </w:rPr>
              <w:t>x</w:t>
            </w:r>
            <w:r w:rsidR="007D0C4F" w:rsidRPr="00042B31">
              <w:rPr>
                <w:vertAlign w:val="subscript"/>
              </w:rPr>
              <w:t>0</w:t>
            </w:r>
            <w:r w:rsidR="007D0C4F">
              <w:t>) </w:t>
            </w:r>
            <w:r w:rsidR="009161B8">
              <w:t xml:space="preserve">= </w:t>
            </w:r>
            <w:r w:rsidR="007D0C4F">
              <w:rPr>
                <w:i/>
                <w:lang w:val="en-US"/>
              </w:rPr>
              <w:t>b</w:t>
            </w:r>
            <w:r w:rsidR="007D0C4F" w:rsidRPr="007D0C4F">
              <w:rPr>
                <w:vertAlign w:val="subscript"/>
              </w:rPr>
              <w:t>1</w:t>
            </w:r>
            <w:r w:rsidR="009161B8">
              <w:t xml:space="preserve"> = </w:t>
            </w:r>
            <w:r w:rsidR="007D0C4F">
              <w:rPr>
                <w:i/>
                <w:lang w:val="en-US"/>
              </w:rPr>
              <w:t>k</w:t>
            </w:r>
            <w:r w:rsidR="007D0C4F" w:rsidRPr="007D0C4F">
              <w:rPr>
                <w:vertAlign w:val="subscript"/>
              </w:rPr>
              <w:t>1</w:t>
            </w:r>
            <w:r w:rsidR="007D0C4F" w:rsidRPr="007D0C4F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oMath>
            <w:r w:rsidR="009161B8">
              <w:t>(</w:t>
            </w:r>
            <w:proofErr w:type="spellStart"/>
            <w:r w:rsidR="009161B8" w:rsidRPr="007D0C4F">
              <w:rPr>
                <w:i/>
              </w:rPr>
              <w:t>x</w:t>
            </w:r>
            <w:r w:rsidR="009161B8" w:rsidRPr="007D0C4F">
              <w:rPr>
                <w:i/>
                <w:vertAlign w:val="subscript"/>
              </w:rPr>
              <w:t>n</w:t>
            </w:r>
            <w:proofErr w:type="spellEnd"/>
            <w:r w:rsidR="009161B8">
              <w:t>)</w:t>
            </w:r>
            <w:r w:rsidR="007D0C4F">
              <w:rPr>
                <w:lang w:val="en-US"/>
              </w:rPr>
              <w:t> </w:t>
            </w:r>
            <w:r w:rsidR="009161B8">
              <w:t>=</w:t>
            </w:r>
            <w:r w:rsidR="007D0C4F">
              <w:rPr>
                <w:lang w:val="en-US"/>
              </w:rPr>
              <w:t> </w:t>
            </w:r>
            <w:proofErr w:type="spellStart"/>
            <w:r w:rsidR="007D0C4F" w:rsidRPr="007D0C4F">
              <w:rPr>
                <w:i/>
                <w:lang w:val="en-US"/>
              </w:rPr>
              <w:t>b</w:t>
            </w:r>
            <w:r w:rsidR="007D0C4F" w:rsidRPr="007D0C4F">
              <w:rPr>
                <w:vertAlign w:val="subscript"/>
                <w:lang w:val="en-US"/>
              </w:rPr>
              <w:t>n</w:t>
            </w:r>
            <w:proofErr w:type="spellEnd"/>
            <w:r w:rsidR="009161B8" w:rsidRPr="007D0C4F">
              <w:rPr>
                <w:vertAlign w:val="subscript"/>
              </w:rPr>
              <w:t>+1</w:t>
            </w:r>
            <w:r w:rsidR="009161B8">
              <w:t xml:space="preserve"> = </w:t>
            </w:r>
            <w:r w:rsidR="007D0C4F" w:rsidRPr="007D0C4F">
              <w:rPr>
                <w:i/>
                <w:lang w:val="en-US"/>
              </w:rPr>
              <w:t>k</w:t>
            </w:r>
            <w:r w:rsidR="009161B8" w:rsidRPr="007D0C4F">
              <w:rPr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  <w:hideMark/>
          </w:tcPr>
          <w:p w:rsidR="009161B8" w:rsidRDefault="009161B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7D0C4F" w:rsidRPr="007D0C4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9161B8" w:rsidRDefault="00573013" w:rsidP="00573013">
      <w:pPr>
        <w:pStyle w:val="Text0"/>
      </w:pPr>
      <w:r>
        <w:t>або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161B8" w:rsidTr="009161B8">
        <w:tc>
          <w:tcPr>
            <w:tcW w:w="8188" w:type="dxa"/>
            <w:vAlign w:val="center"/>
          </w:tcPr>
          <w:p w:rsidR="009161B8" w:rsidRDefault="00F95EB4" w:rsidP="007D0C4F">
            <w:pPr>
              <w:pStyle w:val="Text0"/>
              <w:ind w:firstLine="0"/>
              <w:jc w:val="center"/>
              <w:rPr>
                <w:rFonts w:ascii="Calibri" w:eastAsia="Calibri" w:hAnsi="Calibri"/>
                <w:szCs w:val="2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bSup>
            </m:oMath>
            <w:r w:rsidR="007D0C4F">
              <w:t>(</w:t>
            </w:r>
            <w:r w:rsidR="007D0C4F">
              <w:rPr>
                <w:i/>
              </w:rPr>
              <w:t>x</w:t>
            </w:r>
            <w:r w:rsidR="007D0C4F">
              <w:rPr>
                <w:vertAlign w:val="subscript"/>
              </w:rPr>
              <w:t>0</w:t>
            </w:r>
            <w:r w:rsidR="007D0C4F">
              <w:t>)</w:t>
            </w:r>
            <w:r w:rsidR="009161B8">
              <w:t xml:space="preserve"> = 2</w:t>
            </w:r>
            <w:r w:rsidR="007D0C4F">
              <w:rPr>
                <w:i/>
                <w:lang w:val="en-US"/>
              </w:rPr>
              <w:t>c</w:t>
            </w:r>
            <w:r w:rsidR="007D0C4F">
              <w:rPr>
                <w:vertAlign w:val="subscript"/>
                <w:lang w:val="en-US"/>
              </w:rPr>
              <w:t>1</w:t>
            </w:r>
            <w:r w:rsidR="009161B8">
              <w:t xml:space="preserve"> = </w:t>
            </w:r>
            <w:r w:rsidR="007D0C4F">
              <w:rPr>
                <w:i/>
                <w:lang w:val="en-US"/>
              </w:rPr>
              <w:t>m</w:t>
            </w:r>
            <w:r w:rsidR="007D0C4F">
              <w:rPr>
                <w:vertAlign w:val="subscript"/>
                <w:lang w:val="en-US"/>
              </w:rPr>
              <w:t>1</w:t>
            </w:r>
            <w:r w:rsidR="009161B8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bSup>
            </m:oMath>
            <w:r w:rsidR="007D0C4F">
              <w:t>(</w:t>
            </w:r>
            <w:r w:rsidR="007D0C4F">
              <w:rPr>
                <w:i/>
              </w:rPr>
              <w:t>x</w:t>
            </w:r>
            <w:r w:rsidR="007D0C4F">
              <w:rPr>
                <w:i/>
                <w:vertAlign w:val="subscript"/>
                <w:lang w:val="en-US"/>
              </w:rPr>
              <w:t>n</w:t>
            </w:r>
            <w:r w:rsidR="007D0C4F">
              <w:t>)</w:t>
            </w:r>
            <w:r w:rsidR="009161B8">
              <w:t xml:space="preserve">  = 2</w:t>
            </w:r>
            <w:r w:rsidR="009161B8" w:rsidRPr="007D0C4F">
              <w:rPr>
                <w:i/>
              </w:rPr>
              <w:t>c</w:t>
            </w:r>
            <w:r w:rsidR="009161B8" w:rsidRPr="007D0C4F">
              <w:rPr>
                <w:i/>
                <w:vertAlign w:val="subscript"/>
              </w:rPr>
              <w:t>n</w:t>
            </w:r>
            <w:r w:rsidR="009161B8" w:rsidRPr="007D0C4F">
              <w:rPr>
                <w:vertAlign w:val="subscript"/>
              </w:rPr>
              <w:t>+1</w:t>
            </w:r>
            <w:r w:rsidR="009161B8">
              <w:t xml:space="preserve"> = </w:t>
            </w:r>
            <w:r w:rsidR="009161B8" w:rsidRPr="007D0C4F">
              <w:rPr>
                <w:i/>
              </w:rPr>
              <w:t>m</w:t>
            </w:r>
            <w:r w:rsidR="009161B8" w:rsidRPr="007D0C4F">
              <w:rPr>
                <w:vertAlign w:val="subscript"/>
              </w:rPr>
              <w:t>2</w:t>
            </w:r>
            <w:r w:rsidR="009161B8">
              <w:t>,</w:t>
            </w:r>
          </w:p>
        </w:tc>
        <w:tc>
          <w:tcPr>
            <w:tcW w:w="992" w:type="dxa"/>
            <w:vAlign w:val="center"/>
            <w:hideMark/>
          </w:tcPr>
          <w:p w:rsidR="009161B8" w:rsidRDefault="009161B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7D0C4F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9161B8" w:rsidRDefault="00573013" w:rsidP="00573013">
      <w:pPr>
        <w:pStyle w:val="Text0"/>
      </w:pPr>
      <w:r>
        <w:t xml:space="preserve">де </w:t>
      </w:r>
      <w:r w:rsidRPr="006911FE">
        <w:rPr>
          <w:i/>
        </w:rPr>
        <w:t>k</w:t>
      </w:r>
      <w:r w:rsidR="006911FE" w:rsidRPr="006911FE">
        <w:rPr>
          <w:vertAlign w:val="subscript"/>
        </w:rPr>
        <w:t>1</w:t>
      </w:r>
      <w:r>
        <w:t xml:space="preserve">, </w:t>
      </w:r>
      <w:r w:rsidR="006911FE" w:rsidRPr="006911FE">
        <w:rPr>
          <w:i/>
          <w:lang w:val="en-US"/>
        </w:rPr>
        <w:t>k</w:t>
      </w:r>
      <w:r w:rsidRPr="006911FE">
        <w:rPr>
          <w:vertAlign w:val="subscript"/>
        </w:rPr>
        <w:t>2</w:t>
      </w:r>
      <w:r>
        <w:t xml:space="preserve">, </w:t>
      </w:r>
      <w:r w:rsidRPr="006911FE">
        <w:rPr>
          <w:i/>
        </w:rPr>
        <w:t>m</w:t>
      </w:r>
      <w:r w:rsidR="006911FE" w:rsidRPr="006911FE">
        <w:rPr>
          <w:vertAlign w:val="subscript"/>
          <w:lang w:val="ru-RU"/>
        </w:rPr>
        <w:t>1</w:t>
      </w:r>
      <w:r>
        <w:t xml:space="preserve">, </w:t>
      </w:r>
      <w:r w:rsidR="006911FE" w:rsidRPr="006911FE">
        <w:rPr>
          <w:i/>
          <w:lang w:val="en-US"/>
        </w:rPr>
        <w:t>m</w:t>
      </w:r>
      <w:r w:rsidRPr="006911FE">
        <w:rPr>
          <w:vertAlign w:val="subscript"/>
        </w:rPr>
        <w:t>2</w:t>
      </w:r>
      <w:r>
        <w:t xml:space="preserve"> </w:t>
      </w:r>
      <w:r w:rsidR="006911FE" w:rsidRPr="006911FE">
        <w:rPr>
          <w:lang w:val="ru-RU"/>
        </w:rPr>
        <w:t>–</w:t>
      </w:r>
      <w:r>
        <w:t xml:space="preserve"> задані числа.</w:t>
      </w:r>
    </w:p>
    <w:p w:rsidR="006911FE" w:rsidRPr="00270A87" w:rsidRDefault="00573013" w:rsidP="00573013">
      <w:pPr>
        <w:pStyle w:val="Text0"/>
        <w:rPr>
          <w:lang w:val="ru-RU"/>
        </w:rPr>
      </w:pPr>
      <w:r>
        <w:t xml:space="preserve">Зокрема, при заданих кутах нахилу </w:t>
      </w:r>
      <w:r w:rsidR="006911FE" w:rsidRPr="00573013">
        <w:rPr>
          <w:rFonts w:cstheme="minorHAnsi"/>
          <w:i/>
        </w:rPr>
        <w:t>α</w:t>
      </w:r>
      <w:r w:rsidR="006911FE">
        <w:t xml:space="preserve"> і </w:t>
      </w:r>
      <w:r w:rsidR="006911FE" w:rsidRPr="00573013">
        <w:rPr>
          <w:rFonts w:cstheme="minorHAnsi"/>
        </w:rPr>
        <w:t>β</w:t>
      </w:r>
      <w:r w:rsidR="006911FE">
        <w:t xml:space="preserve"> (рис. 1)</w:t>
      </w:r>
    </w:p>
    <w:p w:rsidR="006911FE" w:rsidRPr="00270A87" w:rsidRDefault="006911FE" w:rsidP="006911FE">
      <w:pPr>
        <w:pStyle w:val="Image0"/>
        <w:rPr>
          <w:sz w:val="20"/>
          <w:szCs w:val="20"/>
          <w:lang w:val="ru-RU"/>
        </w:rPr>
      </w:pPr>
      <w:r>
        <w:rPr>
          <w:i/>
          <w:lang w:val="en-US"/>
        </w:rPr>
        <w:t>k</w:t>
      </w:r>
      <w:r w:rsidRPr="007D0C4F">
        <w:rPr>
          <w:vertAlign w:val="subscript"/>
        </w:rPr>
        <w:t>1</w:t>
      </w:r>
      <w:r>
        <w:rPr>
          <w:vertAlign w:val="subscript"/>
          <w:lang w:val="en-US"/>
        </w:rPr>
        <w:t> </w:t>
      </w:r>
      <w:r w:rsidR="00573013" w:rsidRPr="006911FE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 </w:t>
      </w:r>
      <w:proofErr w:type="spellStart"/>
      <w:r w:rsidR="00573013" w:rsidRPr="006911FE">
        <w:rPr>
          <w:sz w:val="20"/>
          <w:szCs w:val="20"/>
        </w:rPr>
        <w:t>tg</w:t>
      </w:r>
      <w:r>
        <w:rPr>
          <w:rFonts w:cstheme="minorHAnsi"/>
          <w:sz w:val="20"/>
          <w:szCs w:val="20"/>
        </w:rPr>
        <w:t>α</w:t>
      </w:r>
      <w:proofErr w:type="spellEnd"/>
      <w:r w:rsidR="00573013" w:rsidRPr="006911FE">
        <w:rPr>
          <w:sz w:val="20"/>
          <w:szCs w:val="20"/>
        </w:rPr>
        <w:t xml:space="preserve">, </w:t>
      </w:r>
      <w:proofErr w:type="gramStart"/>
      <w:r w:rsidR="00573013" w:rsidRPr="006911FE">
        <w:rPr>
          <w:i/>
          <w:sz w:val="20"/>
          <w:szCs w:val="20"/>
        </w:rPr>
        <w:t>k</w:t>
      </w:r>
      <w:r w:rsidR="00573013" w:rsidRPr="006911FE">
        <w:rPr>
          <w:sz w:val="20"/>
          <w:szCs w:val="20"/>
          <w:vertAlign w:val="subscript"/>
        </w:rPr>
        <w:t>2</w:t>
      </w:r>
      <w:proofErr w:type="gramEnd"/>
      <w:r>
        <w:rPr>
          <w:sz w:val="20"/>
          <w:szCs w:val="20"/>
          <w:lang w:val="en-US"/>
        </w:rPr>
        <w:t> </w:t>
      </w:r>
      <w:r w:rsidR="00573013" w:rsidRPr="006911FE">
        <w:rPr>
          <w:sz w:val="20"/>
          <w:szCs w:val="20"/>
        </w:rPr>
        <w:t>=</w:t>
      </w:r>
      <w:r>
        <w:rPr>
          <w:sz w:val="20"/>
          <w:szCs w:val="20"/>
          <w:lang w:val="en-US"/>
        </w:rPr>
        <w:t> </w:t>
      </w:r>
      <w:proofErr w:type="spellStart"/>
      <w:r w:rsidR="00573013" w:rsidRPr="006911FE">
        <w:rPr>
          <w:sz w:val="20"/>
          <w:szCs w:val="20"/>
        </w:rPr>
        <w:t>tg</w:t>
      </w:r>
      <w:r>
        <w:rPr>
          <w:rFonts w:cstheme="minorHAnsi"/>
          <w:sz w:val="20"/>
          <w:szCs w:val="20"/>
        </w:rPr>
        <w:t>β</w:t>
      </w:r>
      <w:proofErr w:type="spellEnd"/>
      <w:r w:rsidR="00573013" w:rsidRPr="006911FE">
        <w:rPr>
          <w:sz w:val="20"/>
          <w:szCs w:val="20"/>
        </w:rPr>
        <w:t>.</w:t>
      </w:r>
    </w:p>
    <w:p w:rsidR="009D3640" w:rsidRPr="00270A87" w:rsidRDefault="00573013" w:rsidP="00573013">
      <w:pPr>
        <w:pStyle w:val="Text0"/>
      </w:pPr>
      <w:r>
        <w:t>При вільному закріпленні кінців можна прирівняти нулю кривизну лінії в точках закріплення. Отримувана таким чином функція називається вільним кубічним сплайном. З умови нульової кривизни на кінцях слідує рівність нулю других похідних в цих точках. Звідси</w:t>
      </w:r>
    </w:p>
    <w:p w:rsidR="009D3640" w:rsidRPr="00270A87" w:rsidRDefault="00573013" w:rsidP="009D3640">
      <w:pPr>
        <w:pStyle w:val="Image0"/>
        <w:rPr>
          <w:sz w:val="20"/>
          <w:szCs w:val="20"/>
        </w:rPr>
      </w:pPr>
      <w:r w:rsidRPr="009D3640">
        <w:rPr>
          <w:i/>
          <w:sz w:val="20"/>
          <w:szCs w:val="20"/>
        </w:rPr>
        <w:t>m</w:t>
      </w:r>
      <w:r w:rsidR="009D3640" w:rsidRPr="00270A87">
        <w:rPr>
          <w:sz w:val="20"/>
          <w:szCs w:val="20"/>
          <w:vertAlign w:val="subscript"/>
        </w:rPr>
        <w:t>1</w:t>
      </w:r>
      <w:r w:rsidRPr="009D3640">
        <w:rPr>
          <w:sz w:val="20"/>
          <w:szCs w:val="20"/>
        </w:rPr>
        <w:t xml:space="preserve"> = </w:t>
      </w:r>
      <w:r w:rsidR="009D3640" w:rsidRPr="009D3640">
        <w:rPr>
          <w:i/>
          <w:sz w:val="20"/>
          <w:szCs w:val="20"/>
          <w:lang w:val="en-US"/>
        </w:rPr>
        <w:t>m</w:t>
      </w:r>
      <w:r w:rsidRPr="009D3640">
        <w:rPr>
          <w:sz w:val="20"/>
          <w:szCs w:val="20"/>
          <w:vertAlign w:val="subscript"/>
        </w:rPr>
        <w:t>2</w:t>
      </w:r>
      <w:r w:rsidRPr="009D3640">
        <w:rPr>
          <w:sz w:val="20"/>
          <w:szCs w:val="20"/>
        </w:rPr>
        <w:t xml:space="preserve"> = 0.</w:t>
      </w:r>
    </w:p>
    <w:p w:rsidR="00573013" w:rsidRPr="00270A87" w:rsidRDefault="00573013" w:rsidP="00573013">
      <w:pPr>
        <w:pStyle w:val="Text0"/>
      </w:pPr>
      <w:r>
        <w:t xml:space="preserve">Співвідношення </w:t>
      </w:r>
      <w:r w:rsidR="009D3640">
        <w:t>(2), (3), (6), (7)</w:t>
      </w:r>
      <w:r>
        <w:t xml:space="preserve">, а також </w:t>
      </w:r>
      <w:r w:rsidR="009D3640" w:rsidRPr="00270A87">
        <w:t>(1</w:t>
      </w:r>
      <w:r>
        <w:t xml:space="preserve">1) або </w:t>
      </w:r>
      <w:r w:rsidR="009D3640" w:rsidRPr="00270A87">
        <w:t>(1</w:t>
      </w:r>
      <w:r>
        <w:t>2) складають систему лінійних</w:t>
      </w:r>
      <w:r w:rsidR="009D3640" w:rsidRPr="00270A87">
        <w:t xml:space="preserve"> </w:t>
      </w:r>
      <w:r w:rsidR="009D3640">
        <w:t>алгебраїчних</w:t>
      </w:r>
      <w:r>
        <w:t xml:space="preserve"> рівнянь для визначення  коефіцієнтів </w:t>
      </w:r>
      <w:proofErr w:type="spellStart"/>
      <w:r w:rsidR="009D3640" w:rsidRPr="009D3640">
        <w:rPr>
          <w:i/>
          <w:lang w:val="en-US"/>
        </w:rPr>
        <w:t>a</w:t>
      </w:r>
      <w:r w:rsidR="009D3640" w:rsidRPr="009D3640">
        <w:rPr>
          <w:i/>
          <w:vertAlign w:val="subscript"/>
          <w:lang w:val="en-US"/>
        </w:rPr>
        <w:t>i</w:t>
      </w:r>
      <w:proofErr w:type="spellEnd"/>
      <w:r>
        <w:t xml:space="preserve">, </w:t>
      </w:r>
      <w:r w:rsidRPr="009D3640">
        <w:rPr>
          <w:i/>
        </w:rPr>
        <w:t>d</w:t>
      </w:r>
      <w:proofErr w:type="spellStart"/>
      <w:r w:rsidR="009D3640" w:rsidRPr="009D3640">
        <w:rPr>
          <w:i/>
          <w:vertAlign w:val="subscript"/>
          <w:lang w:val="en-US"/>
        </w:rPr>
        <w:t>i</w:t>
      </w:r>
      <w:proofErr w:type="spellEnd"/>
      <w:r>
        <w:t xml:space="preserve"> (i = 1, 2,</w:t>
      </w:r>
      <w:r w:rsidR="009D3640" w:rsidRPr="00270A87">
        <w:t xml:space="preserve"> </w:t>
      </w:r>
      <w:r>
        <w:t xml:space="preserve">..., </w:t>
      </w:r>
      <w:r w:rsidR="009D3640">
        <w:rPr>
          <w:i/>
          <w:lang w:val="en-US"/>
        </w:rPr>
        <w:t>n</w:t>
      </w:r>
      <w:r>
        <w:t xml:space="preserve">) </w:t>
      </w:r>
      <w:proofErr w:type="gramStart"/>
      <w:r>
        <w:t>і</w:t>
      </w:r>
      <w:proofErr w:type="gramEnd"/>
      <w:r>
        <w:t xml:space="preserve"> </w:t>
      </w:r>
      <w:r w:rsidR="009D3640" w:rsidRPr="009D3640">
        <w:rPr>
          <w:i/>
          <w:lang w:val="en-US"/>
        </w:rPr>
        <w:t>b</w:t>
      </w:r>
      <w:r w:rsidRPr="009D3640">
        <w:rPr>
          <w:i/>
          <w:vertAlign w:val="subscript"/>
        </w:rPr>
        <w:t>i</w:t>
      </w:r>
      <w:r>
        <w:t xml:space="preserve">, </w:t>
      </w:r>
      <w:r w:rsidR="009D3640">
        <w:rPr>
          <w:i/>
          <w:lang w:val="en-US"/>
        </w:rPr>
        <w:t>c</w:t>
      </w:r>
      <w:r w:rsidR="009D3640">
        <w:rPr>
          <w:i/>
          <w:vertAlign w:val="subscript"/>
          <w:lang w:val="en-US"/>
        </w:rPr>
        <w:t>i</w:t>
      </w:r>
      <w:r w:rsidR="009D3640" w:rsidRPr="00270A87">
        <w:rPr>
          <w:i/>
          <w:vertAlign w:val="subscript"/>
        </w:rPr>
        <w:t xml:space="preserve"> </w:t>
      </w:r>
      <w:r>
        <w:t>(i = 1, 2,</w:t>
      </w:r>
      <w:r w:rsidR="009D3640" w:rsidRPr="00270A87">
        <w:t xml:space="preserve"> </w:t>
      </w:r>
      <w:r>
        <w:t xml:space="preserve">..., </w:t>
      </w:r>
      <w:r w:rsidR="009D3640">
        <w:rPr>
          <w:i/>
          <w:lang w:val="en-US"/>
        </w:rPr>
        <w:t>n</w:t>
      </w:r>
      <w:r>
        <w:t xml:space="preserve"> + 1). Її  можна </w:t>
      </w:r>
      <w:r w:rsidR="009D3640">
        <w:t>розв’язати</w:t>
      </w:r>
      <w:r>
        <w:t xml:space="preserve"> одним з</w:t>
      </w:r>
      <w:r w:rsidR="009D3640">
        <w:t xml:space="preserve"> загальних</w:t>
      </w:r>
      <w:r>
        <w:t xml:space="preserve"> методів</w:t>
      </w:r>
      <w:r w:rsidR="009D3640">
        <w:t xml:space="preserve"> розв’язання СЛАР</w:t>
      </w:r>
      <w:r>
        <w:t xml:space="preserve">.  Проте з метою економії пам'яті комп'ютера і машинного часу  цю систему можна привести до зручнішого виду. З умови </w:t>
      </w:r>
      <w:r w:rsidR="009D3640">
        <w:t>(2</w:t>
      </w:r>
      <w:r>
        <w:t xml:space="preserve">)  відразу можна знайти усі коефіцієнти </w:t>
      </w:r>
      <w:r w:rsidRPr="009D3640">
        <w:rPr>
          <w:i/>
        </w:rPr>
        <w:t>а</w:t>
      </w:r>
      <w:proofErr w:type="spellStart"/>
      <w:r w:rsidR="009D3640" w:rsidRPr="009D3640">
        <w:rPr>
          <w:i/>
          <w:vertAlign w:val="subscript"/>
          <w:lang w:val="en-US"/>
        </w:rPr>
        <w:t>i</w:t>
      </w:r>
      <w:proofErr w:type="spellEnd"/>
      <w:r>
        <w:t>. Далі, з(</w:t>
      </w:r>
      <w:r w:rsidR="009D3640" w:rsidRPr="009D3640">
        <w:t>7</w:t>
      </w:r>
      <w:r>
        <w:t>) отримаємо.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D3640" w:rsidTr="009D3640">
        <w:tc>
          <w:tcPr>
            <w:tcW w:w="8188" w:type="dxa"/>
            <w:vAlign w:val="center"/>
          </w:tcPr>
          <w:p w:rsidR="009D3640" w:rsidRDefault="009D364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E703F2D" wp14:editId="43347365">
                  <wp:extent cx="1804420" cy="312421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420" cy="312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9D3640" w:rsidRDefault="009D364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13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573013" w:rsidRPr="009D3640" w:rsidRDefault="00573013" w:rsidP="00573013">
      <w:pPr>
        <w:pStyle w:val="Text0"/>
      </w:pPr>
      <w:r>
        <w:t xml:space="preserve">Підставимо ці співвідношення, а також значення </w:t>
      </w:r>
      <w:r w:rsidRPr="009D3640">
        <w:rPr>
          <w:i/>
        </w:rPr>
        <w:t>а</w:t>
      </w:r>
      <w:proofErr w:type="spellStart"/>
      <w:r w:rsidR="009D3640" w:rsidRPr="009D3640">
        <w:rPr>
          <w:i/>
          <w:vertAlign w:val="subscript"/>
          <w:lang w:val="en-US"/>
        </w:rPr>
        <w:t>i</w:t>
      </w:r>
      <w:proofErr w:type="spellEnd"/>
      <w:r>
        <w:t xml:space="preserve"> = </w:t>
      </w:r>
      <w:r w:rsidRPr="009D3640">
        <w:rPr>
          <w:i/>
        </w:rPr>
        <w:t>у</w:t>
      </w:r>
      <w:proofErr w:type="spellStart"/>
      <w:r w:rsidR="009D3640" w:rsidRPr="009D3640">
        <w:rPr>
          <w:i/>
          <w:vertAlign w:val="subscript"/>
          <w:lang w:val="en-US"/>
        </w:rPr>
        <w:t>i</w:t>
      </w:r>
      <w:proofErr w:type="spellEnd"/>
      <w:r w:rsidR="009D3640" w:rsidRPr="009D3640">
        <w:rPr>
          <w:vertAlign w:val="subscript"/>
          <w:lang w:val="en-US"/>
        </w:rPr>
        <w:t> </w:t>
      </w:r>
      <w:r w:rsidR="009D3640" w:rsidRPr="009D3640">
        <w:rPr>
          <w:vertAlign w:val="subscript"/>
        </w:rPr>
        <w:t>–</w:t>
      </w:r>
      <w:r w:rsidR="009D3640" w:rsidRPr="009D3640">
        <w:rPr>
          <w:vertAlign w:val="subscript"/>
          <w:lang w:val="en-US"/>
        </w:rPr>
        <w:t> </w:t>
      </w:r>
      <w:r w:rsidR="009D3640" w:rsidRPr="009D3640">
        <w:rPr>
          <w:vertAlign w:val="subscript"/>
        </w:rPr>
        <w:t>1</w:t>
      </w:r>
      <w:r>
        <w:t xml:space="preserve"> в </w:t>
      </w:r>
      <w:r w:rsidR="009D3640" w:rsidRPr="009D3640">
        <w:t>(3</w:t>
      </w:r>
      <w:r w:rsidR="009D3640">
        <w:t>) і знайдемо звідси коефіцієнти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9D3640" w:rsidTr="009D3640">
        <w:tc>
          <w:tcPr>
            <w:tcW w:w="8188" w:type="dxa"/>
            <w:vAlign w:val="center"/>
          </w:tcPr>
          <w:p w:rsidR="009D3640" w:rsidRDefault="009D364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E3BBF8F" wp14:editId="6530B0EE">
                  <wp:extent cx="2779782" cy="323089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782" cy="323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9D3640" w:rsidRDefault="009D364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14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573013" w:rsidRDefault="00573013" w:rsidP="00573013">
      <w:pPr>
        <w:pStyle w:val="Text0"/>
        <w:rPr>
          <w:lang w:val="en-US"/>
        </w:rPr>
      </w:pPr>
      <w:r>
        <w:t xml:space="preserve">Враховуючи вирази </w:t>
      </w:r>
      <w:r w:rsidR="009D3640" w:rsidRPr="009D3640">
        <w:t>(1</w:t>
      </w:r>
      <w:r>
        <w:t xml:space="preserve">3) і </w:t>
      </w:r>
      <w:r w:rsidR="009D3640" w:rsidRPr="009D3640">
        <w:t>(1</w:t>
      </w:r>
      <w:r>
        <w:t xml:space="preserve">4), виключаємо з рівняння </w:t>
      </w:r>
      <w:r w:rsidR="009D3640" w:rsidRPr="009D3640">
        <w:t>(6</w:t>
      </w:r>
      <w:r>
        <w:t xml:space="preserve">) коефіцієнтів </w:t>
      </w:r>
      <w:proofErr w:type="spellStart"/>
      <w:r w:rsidRPr="009D3640">
        <w:rPr>
          <w:i/>
        </w:rPr>
        <w:t>d</w:t>
      </w:r>
      <w:r w:rsidRPr="009D3640">
        <w:rPr>
          <w:i/>
          <w:vertAlign w:val="subscript"/>
        </w:rPr>
        <w:t>i</w:t>
      </w:r>
      <w:proofErr w:type="spellEnd"/>
      <w:r>
        <w:t xml:space="preserve"> і </w:t>
      </w:r>
      <w:r w:rsidR="009D3640" w:rsidRPr="009D3640">
        <w:rPr>
          <w:i/>
          <w:lang w:val="en-US"/>
        </w:rPr>
        <w:t>b</w:t>
      </w:r>
      <w:r w:rsidRPr="009D3640">
        <w:rPr>
          <w:i/>
          <w:vertAlign w:val="subscript"/>
        </w:rPr>
        <w:t>i</w:t>
      </w:r>
      <w:r>
        <w:t xml:space="preserve">. Остаточно отримаємо наступну систему рівнянь тільки для коефіцієнтів </w:t>
      </w:r>
      <w:proofErr w:type="spellStart"/>
      <w:r w:rsidRPr="00531FC9">
        <w:rPr>
          <w:i/>
        </w:rPr>
        <w:t>c</w:t>
      </w:r>
      <w:r w:rsidRPr="00531FC9">
        <w:rPr>
          <w:i/>
          <w:vertAlign w:val="subscript"/>
        </w:rPr>
        <w:t>i</w:t>
      </w:r>
      <w:proofErr w:type="spellEnd"/>
      <w:r>
        <w:t>.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531FC9" w:rsidTr="00531FC9">
        <w:tc>
          <w:tcPr>
            <w:tcW w:w="8188" w:type="dxa"/>
            <w:vAlign w:val="center"/>
          </w:tcPr>
          <w:p w:rsidR="00531FC9" w:rsidRDefault="00531FC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8008E74" wp14:editId="6865B282">
                  <wp:extent cx="3767336" cy="568453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7336" cy="56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531FC9" w:rsidRDefault="00531FC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15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531FC9" w:rsidTr="00531FC9">
        <w:tc>
          <w:tcPr>
            <w:tcW w:w="8188" w:type="dxa"/>
            <w:vAlign w:val="center"/>
          </w:tcPr>
          <w:p w:rsidR="00531FC9" w:rsidRDefault="00531FC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07E122D" wp14:editId="1F8BFFDF">
                  <wp:extent cx="3614935" cy="34290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935" cy="342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531FC9" w:rsidRDefault="00531FC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16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531FC9" w:rsidRPr="00531FC9" w:rsidRDefault="00531FC9" w:rsidP="00573013">
      <w:pPr>
        <w:pStyle w:val="Text0"/>
      </w:pPr>
      <w:r>
        <w:t>або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531FC9" w:rsidTr="00531FC9">
        <w:tc>
          <w:tcPr>
            <w:tcW w:w="8188" w:type="dxa"/>
            <w:vAlign w:val="center"/>
          </w:tcPr>
          <w:p w:rsidR="00531FC9" w:rsidRDefault="00531FC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8E3D857" wp14:editId="37EF62A3">
                  <wp:extent cx="1377699" cy="318517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699" cy="318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531FC9" w:rsidRDefault="00531FC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(17)</w:t>
            </w:r>
          </w:p>
        </w:tc>
      </w:tr>
    </w:tbl>
    <w:p w:rsidR="00531FC9" w:rsidRPr="00270A87" w:rsidRDefault="00573013" w:rsidP="00573013">
      <w:pPr>
        <w:pStyle w:val="Text0"/>
        <w:rPr>
          <w:lang w:val="ru-RU"/>
        </w:rPr>
      </w:pPr>
      <w:r>
        <w:t xml:space="preserve">Тут рівняння </w:t>
      </w:r>
      <w:r w:rsidR="00531FC9">
        <w:t>(1</w:t>
      </w:r>
      <w:r>
        <w:t xml:space="preserve">6) використовуються при застосуванні умов </w:t>
      </w:r>
      <w:r w:rsidR="00531FC9">
        <w:t>(1</w:t>
      </w:r>
      <w:r>
        <w:t xml:space="preserve">1),  а рівняння </w:t>
      </w:r>
      <w:r w:rsidR="00531FC9">
        <w:t>(1</w:t>
      </w:r>
      <w:r>
        <w:t xml:space="preserve">7) </w:t>
      </w:r>
      <w:r w:rsidR="00531FC9">
        <w:t>–</w:t>
      </w:r>
      <w:r>
        <w:t xml:space="preserve"> при застосуванні умов </w:t>
      </w:r>
      <w:r w:rsidR="00531FC9">
        <w:t>(1</w:t>
      </w:r>
      <w:r>
        <w:t xml:space="preserve">2).  Матриця системи </w:t>
      </w:r>
      <w:r w:rsidR="00531FC9">
        <w:t>(1</w:t>
      </w:r>
      <w:r>
        <w:t xml:space="preserve">5) </w:t>
      </w:r>
      <w:proofErr w:type="spellStart"/>
      <w:r>
        <w:t>тр</w:t>
      </w:r>
      <w:r w:rsidR="00C43525">
        <w:t>и</w:t>
      </w:r>
      <w:r>
        <w:t>діагональна</w:t>
      </w:r>
      <w:proofErr w:type="spellEnd"/>
      <w:r>
        <w:t xml:space="preserve">, </w:t>
      </w:r>
      <w:r w:rsidR="00531FC9">
        <w:t>тобто</w:t>
      </w:r>
      <w:r>
        <w:t xml:space="preserve"> ненульові елементи  знаходяться лише на головній і двох сусідніх з нею діагоналях, розташованих згори і знизу. Для її </w:t>
      </w:r>
      <w:r w:rsidR="00531FC9">
        <w:t>розв’язання</w:t>
      </w:r>
      <w:r>
        <w:t xml:space="preserve"> доцільно використати метод прогон</w:t>
      </w:r>
      <w:r w:rsidR="00A63127">
        <w:t>ки</w:t>
      </w:r>
      <w:r>
        <w:t xml:space="preserve">. По знайденим з системи </w:t>
      </w:r>
      <w:r w:rsidR="00531FC9">
        <w:t>(1</w:t>
      </w:r>
      <w:r>
        <w:t xml:space="preserve">5), </w:t>
      </w:r>
      <w:r w:rsidR="00531FC9">
        <w:t>(1</w:t>
      </w:r>
      <w:r>
        <w:t xml:space="preserve">6) або </w:t>
      </w:r>
      <w:r w:rsidR="00531FC9">
        <w:t>(1</w:t>
      </w:r>
      <w:r>
        <w:t xml:space="preserve">7) коефіцієнтам </w:t>
      </w:r>
      <w:r w:rsidR="00531FC9">
        <w:rPr>
          <w:i/>
          <w:lang w:val="en-US"/>
        </w:rPr>
        <w:t>c</w:t>
      </w:r>
      <w:r w:rsidR="00531FC9" w:rsidRPr="00531FC9">
        <w:rPr>
          <w:vertAlign w:val="subscript"/>
          <w:lang w:val="ru-RU"/>
        </w:rPr>
        <w:t>1</w:t>
      </w:r>
      <w:r>
        <w:t xml:space="preserve"> легко </w:t>
      </w:r>
      <w:r w:rsidR="00531FC9">
        <w:t>визначити</w:t>
      </w:r>
      <w:r>
        <w:t xml:space="preserve"> коефіцієнти </w:t>
      </w:r>
      <w:r w:rsidRPr="00531FC9">
        <w:rPr>
          <w:i/>
        </w:rPr>
        <w:t>d</w:t>
      </w:r>
      <w:proofErr w:type="spellStart"/>
      <w:r w:rsidR="00531FC9" w:rsidRPr="00531FC9">
        <w:rPr>
          <w:i/>
          <w:vertAlign w:val="subscript"/>
          <w:lang w:val="en-US"/>
        </w:rPr>
        <w:t>i</w:t>
      </w:r>
      <w:proofErr w:type="spellEnd"/>
      <w:r>
        <w:t xml:space="preserve">, </w:t>
      </w:r>
      <w:r w:rsidR="00531FC9" w:rsidRPr="00531FC9">
        <w:rPr>
          <w:i/>
          <w:lang w:val="en-US"/>
        </w:rPr>
        <w:t>b</w:t>
      </w:r>
      <w:r w:rsidRPr="00531FC9">
        <w:rPr>
          <w:i/>
          <w:vertAlign w:val="subscript"/>
        </w:rPr>
        <w:t>i</w:t>
      </w:r>
      <w:r>
        <w:t>.</w:t>
      </w:r>
    </w:p>
    <w:p w:rsidR="00531FC9" w:rsidRDefault="00531FC9" w:rsidP="00573013">
      <w:pPr>
        <w:pStyle w:val="Text0"/>
      </w:pPr>
      <w:r>
        <w:t>Відмітимо</w:t>
      </w:r>
      <w:r w:rsidR="00573013">
        <w:t xml:space="preserve">, що кубічна </w:t>
      </w:r>
      <w:proofErr w:type="spellStart"/>
      <w:r w:rsidR="00573013">
        <w:t>сплайн-функція</w:t>
      </w:r>
      <w:proofErr w:type="spellEnd"/>
      <w:r w:rsidR="00573013">
        <w:t>, що задовольняє умовам</w:t>
      </w:r>
      <w:r>
        <w:t xml:space="preserve"> </w:t>
      </w:r>
      <w:r w:rsidR="00573013">
        <w:t>(</w:t>
      </w:r>
      <w:r>
        <w:t>1</w:t>
      </w:r>
      <w:r w:rsidR="00573013">
        <w:t xml:space="preserve">1) або </w:t>
      </w:r>
      <w:r>
        <w:t>(1</w:t>
      </w:r>
      <w:r w:rsidR="00573013">
        <w:t>2), володіє найменшою</w:t>
      </w:r>
      <w:r>
        <w:t xml:space="preserve"> </w:t>
      </w:r>
      <w:r w:rsidR="00573013">
        <w:t>(в деякому розумінні) кривизно</w:t>
      </w:r>
      <w:r>
        <w:t>ю</w:t>
      </w:r>
      <w:r w:rsidR="00573013">
        <w:t xml:space="preserve"> серед усіх функцій, що двічі безперервно диференціюються, на  відрізку [</w:t>
      </w:r>
      <w:r>
        <w:rPr>
          <w:lang w:val="en-US"/>
        </w:rPr>
        <w:t>x</w:t>
      </w:r>
      <w:r w:rsidRPr="00531FC9">
        <w:rPr>
          <w:vertAlign w:val="subscript"/>
        </w:rPr>
        <w:t>0</w:t>
      </w:r>
      <w:r w:rsidR="00573013">
        <w:t xml:space="preserve">, </w:t>
      </w:r>
      <w:proofErr w:type="spellStart"/>
      <w:r w:rsidRPr="00531FC9">
        <w:rPr>
          <w:i/>
          <w:lang w:val="en-US"/>
        </w:rPr>
        <w:t>x</w:t>
      </w:r>
      <w:r w:rsidRPr="00531FC9">
        <w:rPr>
          <w:i/>
          <w:vertAlign w:val="subscript"/>
          <w:lang w:val="en-US"/>
        </w:rPr>
        <w:t>n</w:t>
      </w:r>
      <w:proofErr w:type="spellEnd"/>
      <w:r w:rsidR="00573013">
        <w:t>] із заданими значеннями у вузлах інтерполяції, що задовольняють умовам</w:t>
      </w:r>
      <w:r w:rsidRPr="00531FC9">
        <w:t xml:space="preserve"> </w:t>
      </w:r>
      <w:r w:rsidR="00573013">
        <w:t>(</w:t>
      </w:r>
      <w:r w:rsidRPr="00531FC9">
        <w:t>1</w:t>
      </w:r>
      <w:r w:rsidR="00573013">
        <w:t>1) або</w:t>
      </w:r>
      <w:r w:rsidRPr="00531FC9">
        <w:t xml:space="preserve"> </w:t>
      </w:r>
      <w:r w:rsidR="00573013">
        <w:t>(</w:t>
      </w:r>
      <w:r w:rsidRPr="00531FC9">
        <w:t>1</w:t>
      </w:r>
      <w:r w:rsidR="00573013">
        <w:t xml:space="preserve">2). А саме, 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531FC9" w:rsidTr="00531FC9">
        <w:tc>
          <w:tcPr>
            <w:tcW w:w="8188" w:type="dxa"/>
            <w:vAlign w:val="center"/>
          </w:tcPr>
          <w:p w:rsidR="00531FC9" w:rsidRDefault="00531FC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5A7E9AB" wp14:editId="45BC38E3">
                  <wp:extent cx="1737364" cy="501397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4" cy="501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531FC9" w:rsidRDefault="00531FC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(18)</w:t>
            </w:r>
          </w:p>
        </w:tc>
      </w:tr>
    </w:tbl>
    <w:p w:rsidR="00573013" w:rsidRDefault="00573013" w:rsidP="00573013">
      <w:pPr>
        <w:pStyle w:val="Text0"/>
      </w:pPr>
      <w:r>
        <w:t xml:space="preserve">для усіх </w:t>
      </w:r>
      <w:r w:rsidRPr="00531FC9">
        <w:rPr>
          <w:i/>
        </w:rPr>
        <w:t>f</w:t>
      </w:r>
      <w:r>
        <w:t>(</w:t>
      </w:r>
      <w:r w:rsidRPr="00531FC9">
        <w:rPr>
          <w:i/>
        </w:rPr>
        <w:t>x</w:t>
      </w:r>
      <w:r>
        <w:t>) з вказаного класу функцій.</w:t>
      </w:r>
    </w:p>
    <w:p w:rsidR="00573013" w:rsidRDefault="00573013" w:rsidP="00573013">
      <w:pPr>
        <w:pStyle w:val="Text0"/>
      </w:pPr>
    </w:p>
    <w:p w:rsidR="00D63C46" w:rsidRPr="001D5264" w:rsidRDefault="00D63C46" w:rsidP="00D63C46">
      <w:pPr>
        <w:spacing w:after="0" w:line="240" w:lineRule="auto"/>
        <w:ind w:firstLine="340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1D5264">
        <w:rPr>
          <w:rFonts w:ascii="Calibri" w:eastAsia="Calibri" w:hAnsi="Calibri" w:cs="Calibri"/>
          <w:color w:val="000000"/>
          <w:sz w:val="20"/>
          <w:szCs w:val="20"/>
          <w:u w:val="single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D63C46" w:rsidRPr="001D5264" w:rsidTr="00F914B6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D63C46" w:rsidRDefault="00036DF3" w:rsidP="00036DF3">
            <w:pPr>
              <w:pStyle w:val="Text0"/>
            </w:pPr>
            <w:r>
              <w:t>Побудуємо кубічний сплайн, який апроксимує таку табличну функцію: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972"/>
              <w:gridCol w:w="972"/>
              <w:gridCol w:w="972"/>
              <w:gridCol w:w="972"/>
              <w:gridCol w:w="972"/>
              <w:gridCol w:w="972"/>
              <w:gridCol w:w="972"/>
            </w:tblGrid>
            <w:tr w:rsidR="00933A7E" w:rsidTr="00933A7E"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i/>
                      <w:lang w:val="ru-RU"/>
                    </w:rPr>
                  </w:pPr>
                  <w:proofErr w:type="spellStart"/>
                  <w:r>
                    <w:rPr>
                      <w:i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933A7E" w:rsidTr="00933A7E"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i/>
                      <w:vertAlign w:val="subscript"/>
                      <w:lang w:val="ru-RU"/>
                    </w:rPr>
                  </w:pPr>
                  <w:r>
                    <w:rPr>
                      <w:i/>
                      <w:lang w:val="en-US"/>
                    </w:rPr>
                    <w:t>x</w:t>
                  </w:r>
                  <w:r>
                    <w:rPr>
                      <w:i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–1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933A7E" w:rsidTr="00933A7E"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i/>
                      <w:vertAlign w:val="subscript"/>
                      <w:lang w:val="ru-RU"/>
                    </w:rPr>
                  </w:pPr>
                  <w:proofErr w:type="spellStart"/>
                  <w:r>
                    <w:rPr>
                      <w:i/>
                      <w:lang w:val="en-US"/>
                    </w:rPr>
                    <w:t>y</w:t>
                  </w:r>
                  <w:r>
                    <w:rPr>
                      <w:i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–2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15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 w:rsidRPr="00FE42B6">
                    <w:rPr>
                      <w:lang w:val="ru-RU"/>
                    </w:rPr>
                    <w:t>17</w:t>
                  </w:r>
                </w:p>
              </w:tc>
              <w:tc>
                <w:tcPr>
                  <w:tcW w:w="972" w:type="dxa"/>
                </w:tcPr>
                <w:p w:rsidR="00933A7E" w:rsidRPr="00FE42B6" w:rsidRDefault="00933A7E" w:rsidP="00036DF3">
                  <w:pPr>
                    <w:pStyle w:val="Text0"/>
                    <w:ind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</w:t>
                  </w:r>
                </w:p>
              </w:tc>
            </w:tr>
          </w:tbl>
          <w:p w:rsidR="00036DF3" w:rsidRDefault="00FE42B6" w:rsidP="00036DF3">
            <w:pPr>
              <w:pStyle w:val="Text0"/>
              <w:rPr>
                <w:rFonts w:eastAsiaTheme="minorEastAsia"/>
                <w:lang w:val="ru-RU"/>
              </w:rPr>
            </w:pPr>
            <w:r>
              <w:t>Тут кількість</w:t>
            </w:r>
            <w:r w:rsidRPr="00FE42B6">
              <w:t xml:space="preserve"> </w:t>
            </w:r>
            <w:r>
              <w:t xml:space="preserve">вузлів </w:t>
            </w:r>
            <w:r>
              <w:rPr>
                <w:i/>
                <w:lang w:val="en-US"/>
              </w:rPr>
              <w:t>N</w:t>
            </w:r>
            <w:r>
              <w:rPr>
                <w:lang w:val="en-US"/>
              </w:rPr>
              <w:t> </w:t>
            </w:r>
            <w:r w:rsidRPr="00FE42B6">
              <w:t>+</w:t>
            </w:r>
            <w:r>
              <w:rPr>
                <w:lang w:val="en-US"/>
              </w:rPr>
              <w:t> </w:t>
            </w:r>
            <w:r w:rsidRPr="00FE42B6">
              <w:t>1</w:t>
            </w:r>
            <w:r>
              <w:rPr>
                <w:lang w:val="en-US"/>
              </w:rPr>
              <w:t> </w:t>
            </w:r>
            <w:r w:rsidRPr="00FE42B6">
              <w:t>=</w:t>
            </w:r>
            <w:r>
              <w:rPr>
                <w:lang w:val="en-US"/>
              </w:rPr>
              <w:t> </w:t>
            </w:r>
            <w:r w:rsidR="00933A7E" w:rsidRPr="00933A7E">
              <w:t>6</w:t>
            </w:r>
            <w:r w:rsidRPr="00FE42B6">
              <w:t xml:space="preserve">, </w:t>
            </w:r>
            <w:r>
              <w:t xml:space="preserve">кількість інтервалів для побудови </w:t>
            </w:r>
            <w:proofErr w:type="spellStart"/>
            <w:r>
              <w:t>сплайнів</w:t>
            </w:r>
            <w:proofErr w:type="spellEnd"/>
            <w:r w:rsidRPr="00FE42B6">
              <w:t xml:space="preserve"> </w:t>
            </w:r>
            <w:r>
              <w:rPr>
                <w:i/>
                <w:lang w:val="en-US"/>
              </w:rPr>
              <w:t>N</w:t>
            </w:r>
            <w:r>
              <w:rPr>
                <w:lang w:val="en-US"/>
              </w:rPr>
              <w:t> </w:t>
            </w:r>
            <w:r w:rsidRPr="00FE42B6">
              <w:t>=</w:t>
            </w:r>
            <w:r>
              <w:rPr>
                <w:lang w:val="en-US"/>
              </w:rPr>
              <w:t> </w:t>
            </w:r>
            <w:r w:rsidR="00933A7E" w:rsidRPr="00933A7E">
              <w:t>5</w:t>
            </w:r>
            <w:r w:rsidRPr="00FE42B6">
              <w:t xml:space="preserve">, </w:t>
            </w:r>
            <w:r>
              <w:t xml:space="preserve">величина кроку (інтервалу) </w:t>
            </w:r>
            <w:r>
              <w:rPr>
                <w:i/>
                <w:lang w:val="en-US"/>
              </w:rPr>
              <w:t>h</w:t>
            </w:r>
            <w:r>
              <w:rPr>
                <w:lang w:val="en-US"/>
              </w:rPr>
              <w:t> </w:t>
            </w:r>
            <w:r w:rsidRPr="00FE42B6">
              <w:t>=</w:t>
            </w:r>
            <w:r>
              <w:rPr>
                <w:lang w:val="en-US"/>
              </w:rPr>
              <w:t> </w:t>
            </w:r>
            <w:r w:rsidRPr="00FE42B6">
              <w:t>1.</w:t>
            </w:r>
            <w:r>
              <w:t xml:space="preserve"> Побудуємо вільний сплайн,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=0,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=0</m:t>
              </m:r>
            </m:oMath>
            <w:r w:rsidRPr="00FE42B6">
              <w:rPr>
                <w:rFonts w:eastAsiaTheme="minorEastAsia"/>
                <w:lang w:val="ru-RU"/>
              </w:rPr>
              <w:t xml:space="preserve">. </w:t>
            </w:r>
            <w:r>
              <w:rPr>
                <w:rFonts w:eastAsiaTheme="minorEastAsia"/>
              </w:rPr>
              <w:t xml:space="preserve">Тобто </w:t>
            </w:r>
            <w:r>
              <w:rPr>
                <w:rFonts w:eastAsiaTheme="minorEastAsia"/>
                <w:i/>
                <w:lang w:val="en-US"/>
              </w:rPr>
              <w:t>c</w:t>
            </w:r>
            <w:r w:rsidRPr="00FE42B6">
              <w:rPr>
                <w:rFonts w:eastAsiaTheme="minorEastAsia"/>
                <w:vertAlign w:val="subscript"/>
                <w:lang w:val="ru-RU"/>
              </w:rPr>
              <w:t>1</w:t>
            </w:r>
            <w:r>
              <w:rPr>
                <w:rFonts w:eastAsiaTheme="minorEastAsia"/>
                <w:lang w:val="en-US"/>
              </w:rPr>
              <w:t> </w:t>
            </w:r>
            <w:r w:rsidRPr="00FE42B6">
              <w:rPr>
                <w:rFonts w:eastAsiaTheme="minorEastAsia"/>
                <w:lang w:val="ru-RU"/>
              </w:rPr>
              <w:t>=</w:t>
            </w:r>
            <w:r>
              <w:rPr>
                <w:rFonts w:eastAsiaTheme="minorEastAsia"/>
                <w:lang w:val="en-US"/>
              </w:rPr>
              <w:t> </w:t>
            </w:r>
            <w:r w:rsidRPr="00FE42B6">
              <w:rPr>
                <w:rFonts w:eastAsiaTheme="minorEastAsia"/>
                <w:lang w:val="ru-RU"/>
              </w:rPr>
              <w:t>0</w:t>
            </w:r>
            <w:r>
              <w:rPr>
                <w:rFonts w:eastAsiaTheme="minorEastAsia"/>
                <w:lang w:val="ru-RU"/>
              </w:rPr>
              <w:t>,</w:t>
            </w:r>
            <w:r w:rsidRPr="00FE42B6">
              <w:rPr>
                <w:rFonts w:eastAsiaTheme="minorEastAsia"/>
                <w:lang w:val="ru-RU"/>
              </w:rPr>
              <w:t xml:space="preserve"> </w:t>
            </w:r>
            <w:r>
              <w:rPr>
                <w:rFonts w:eastAsiaTheme="minorEastAsia"/>
                <w:i/>
                <w:lang w:val="ru-RU"/>
              </w:rPr>
              <w:t>с</w:t>
            </w:r>
            <w:proofErr w:type="gramStart"/>
            <w:r w:rsidR="00933A7E">
              <w:rPr>
                <w:rFonts w:eastAsiaTheme="minorEastAsia"/>
                <w:vertAlign w:val="subscript"/>
                <w:lang w:val="ru-RU"/>
              </w:rPr>
              <w:t>6</w:t>
            </w:r>
            <w:proofErr w:type="gramEnd"/>
            <w:r>
              <w:rPr>
                <w:rFonts w:eastAsiaTheme="minorEastAsia"/>
                <w:lang w:val="ru-RU"/>
              </w:rPr>
              <w:t> = 0.</w:t>
            </w:r>
          </w:p>
          <w:p w:rsidR="00567B29" w:rsidRPr="00567B29" w:rsidRDefault="00567B29" w:rsidP="00036DF3">
            <w:pPr>
              <w:pStyle w:val="Text0"/>
            </w:pPr>
            <w:r w:rsidRPr="00567B29">
              <w:rPr>
                <w:rFonts w:eastAsiaTheme="minorEastAsia"/>
              </w:rPr>
              <w:t>Одержимо таку систему рівнянь за (15)</w:t>
            </w:r>
          </w:p>
          <w:p w:rsidR="00036DF3" w:rsidRPr="00B82483" w:rsidRDefault="00B82483" w:rsidP="00036DF3">
            <w:pPr>
              <w:pStyle w:val="Text0"/>
              <w:rPr>
                <w:rFonts w:ascii="Calibri" w:eastAsiaTheme="minorEastAsia" w:hAnsi="Calibri"/>
                <w:sz w:val="24"/>
                <w:szCs w:val="24"/>
              </w:rPr>
            </w:pPr>
            <w:r w:rsidRPr="00B82483">
              <w:t>(</w:t>
            </w:r>
            <w:proofErr w:type="spellStart"/>
            <w:r>
              <w:rPr>
                <w:i/>
                <w:lang w:val="en-US"/>
              </w:rPr>
              <w:t>i</w:t>
            </w:r>
            <w:proofErr w:type="spellEnd"/>
            <w:r>
              <w:rPr>
                <w:lang w:val="en-US"/>
              </w:rPr>
              <w:t> </w:t>
            </w:r>
            <w:r w:rsidRPr="00B82483">
              <w:t>=</w:t>
            </w:r>
            <w:r>
              <w:rPr>
                <w:lang w:val="en-US"/>
              </w:rPr>
              <w:t> </w:t>
            </w:r>
            <w:r w:rsidRPr="00B82483">
              <w:t>2)</w:t>
            </w:r>
            <w:r w:rsidRPr="00B82483">
              <w:tab/>
              <w:t>1</w:t>
            </w:r>
            <w:r w:rsidRPr="00B82483">
              <w:rPr>
                <w:rFonts w:ascii="Calibri" w:hAnsi="Calibri"/>
              </w:rPr>
              <w:t>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2∙(1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1)∙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2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1∙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3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=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3∙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4-1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-2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den>
                  </m:f>
                </m:e>
              </m:d>
            </m:oMath>
            <w:r w:rsidRPr="00B82483">
              <w:rPr>
                <w:rFonts w:ascii="Calibri" w:eastAsiaTheme="minorEastAsia" w:hAnsi="Calibri"/>
                <w:sz w:val="24"/>
                <w:szCs w:val="24"/>
              </w:rPr>
              <w:t>,</w:t>
            </w:r>
          </w:p>
          <w:p w:rsidR="00B82483" w:rsidRPr="00B82483" w:rsidRDefault="00B82483" w:rsidP="00B82483">
            <w:pPr>
              <w:pStyle w:val="Text0"/>
            </w:pPr>
            <w:r w:rsidRPr="00B82483">
              <w:t>(</w:t>
            </w:r>
            <w:proofErr w:type="spellStart"/>
            <w:r>
              <w:rPr>
                <w:i/>
                <w:lang w:val="en-US"/>
              </w:rPr>
              <w:t>i</w:t>
            </w:r>
            <w:proofErr w:type="spellEnd"/>
            <w:r>
              <w:rPr>
                <w:lang w:val="en-US"/>
              </w:rPr>
              <w:t> </w:t>
            </w:r>
            <w:r w:rsidRPr="00B82483">
              <w:t>=</w:t>
            </w:r>
            <w:r>
              <w:rPr>
                <w:lang w:val="en-US"/>
              </w:rPr>
              <w:t> </w:t>
            </w:r>
            <w:r w:rsidRPr="00B82483">
              <w:t>3)</w:t>
            </w:r>
            <w:r w:rsidRPr="00B82483">
              <w:tab/>
              <w:t>1</w:t>
            </w:r>
            <w:r w:rsidRPr="00B82483">
              <w:rPr>
                <w:rFonts w:ascii="Calibri" w:hAnsi="Calibri"/>
              </w:rPr>
              <w:t>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2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2∙(1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1)∙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3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1∙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4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=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3∙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15-4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4-1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den>
                  </m:f>
                </m:e>
              </m:d>
            </m:oMath>
            <w:r w:rsidRPr="00B82483">
              <w:rPr>
                <w:rFonts w:ascii="Calibri" w:eastAsiaTheme="minorEastAsia" w:hAnsi="Calibri"/>
                <w:sz w:val="24"/>
                <w:szCs w:val="24"/>
              </w:rPr>
              <w:t>,</w:t>
            </w:r>
          </w:p>
          <w:p w:rsidR="00B82483" w:rsidRDefault="00B82483" w:rsidP="00B82483">
            <w:pPr>
              <w:pStyle w:val="Text0"/>
              <w:rPr>
                <w:rFonts w:ascii="Calibri" w:eastAsiaTheme="minorEastAsia" w:hAnsi="Calibri"/>
                <w:sz w:val="24"/>
                <w:szCs w:val="24"/>
                <w:lang w:val="ru-RU"/>
              </w:rPr>
            </w:pPr>
            <w:r w:rsidRPr="00B82483">
              <w:lastRenderedPageBreak/>
              <w:t>(</w:t>
            </w:r>
            <w:proofErr w:type="spellStart"/>
            <w:r>
              <w:rPr>
                <w:i/>
                <w:lang w:val="en-US"/>
              </w:rPr>
              <w:t>i</w:t>
            </w:r>
            <w:proofErr w:type="spellEnd"/>
            <w:r>
              <w:rPr>
                <w:lang w:val="en-US"/>
              </w:rPr>
              <w:t> </w:t>
            </w:r>
            <w:r w:rsidRPr="00B82483">
              <w:t>=</w:t>
            </w:r>
            <w:r>
              <w:rPr>
                <w:lang w:val="en-US"/>
              </w:rPr>
              <w:t> </w:t>
            </w:r>
            <w:r w:rsidRPr="00B82483">
              <w:t>4)</w:t>
            </w:r>
            <w:r w:rsidRPr="00B82483">
              <w:tab/>
              <w:t>1</w:t>
            </w:r>
            <w:r w:rsidRPr="00B82483">
              <w:rPr>
                <w:rFonts w:ascii="Calibri" w:hAnsi="Calibri"/>
              </w:rPr>
              <w:t>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3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2∙(1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1)∙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4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1∙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5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=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3∙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17-15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15-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den>
                  </m:f>
                </m:e>
              </m:d>
            </m:oMath>
            <w:r w:rsidRPr="00B82483">
              <w:rPr>
                <w:rFonts w:ascii="Calibri" w:eastAsiaTheme="minorEastAsia" w:hAnsi="Calibri"/>
                <w:sz w:val="24"/>
                <w:szCs w:val="24"/>
              </w:rPr>
              <w:t>,</w:t>
            </w:r>
          </w:p>
          <w:p w:rsidR="00933A7E" w:rsidRPr="00933A7E" w:rsidRDefault="00933A7E" w:rsidP="00B82483">
            <w:pPr>
              <w:pStyle w:val="Text0"/>
              <w:rPr>
                <w:rFonts w:ascii="Calibri" w:eastAsiaTheme="minorEastAsia" w:hAnsi="Calibri"/>
                <w:sz w:val="24"/>
                <w:szCs w:val="24"/>
                <w:lang w:val="ru-RU"/>
              </w:rPr>
            </w:pPr>
            <w:r w:rsidRPr="00B82483">
              <w:t>(</w:t>
            </w:r>
            <w:proofErr w:type="spellStart"/>
            <w:r>
              <w:rPr>
                <w:i/>
                <w:lang w:val="en-US"/>
              </w:rPr>
              <w:t>i</w:t>
            </w:r>
            <w:proofErr w:type="spellEnd"/>
            <w:r>
              <w:rPr>
                <w:lang w:val="en-US"/>
              </w:rPr>
              <w:t> </w:t>
            </w:r>
            <w:r w:rsidRPr="00B82483">
              <w:t>=</w:t>
            </w:r>
            <w:r>
              <w:rPr>
                <w:lang w:val="en-US"/>
              </w:rPr>
              <w:t> </w:t>
            </w:r>
            <w:r>
              <w:rPr>
                <w:lang w:val="ru-RU"/>
              </w:rPr>
              <w:t>5</w:t>
            </w:r>
            <w:r w:rsidRPr="00B82483">
              <w:t>)</w:t>
            </w:r>
            <w:r w:rsidRPr="00B82483">
              <w:tab/>
              <w:t>1</w:t>
            </w:r>
            <w:r w:rsidRPr="00B82483">
              <w:rPr>
                <w:rFonts w:ascii="Calibri" w:hAnsi="Calibri"/>
              </w:rPr>
              <w:t>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>
              <w:rPr>
                <w:rFonts w:ascii="Calibri" w:hAnsi="Calibri"/>
                <w:vertAlign w:val="subscript"/>
                <w:lang w:val="ru-RU"/>
              </w:rPr>
              <w:t>4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2∙(1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1)∙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>
              <w:rPr>
                <w:rFonts w:ascii="Calibri" w:hAnsi="Calibri"/>
                <w:vertAlign w:val="subscript"/>
                <w:lang w:val="ru-RU"/>
              </w:rPr>
              <w:t>5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1∙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>
              <w:rPr>
                <w:rFonts w:ascii="Calibri" w:hAnsi="Calibri"/>
                <w:vertAlign w:val="subscript"/>
                <w:lang w:val="ru-RU"/>
              </w:rPr>
              <w:t>6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=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3∙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13-17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17-15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den>
                  </m:f>
                </m:e>
              </m:d>
            </m:oMath>
            <w:r w:rsidRPr="00B82483">
              <w:rPr>
                <w:rFonts w:ascii="Calibri" w:eastAsiaTheme="minorEastAsia" w:hAnsi="Calibri"/>
                <w:sz w:val="24"/>
                <w:szCs w:val="24"/>
              </w:rPr>
              <w:t>,</w:t>
            </w:r>
          </w:p>
          <w:p w:rsidR="00B82483" w:rsidRPr="00933A7E" w:rsidRDefault="00B82483" w:rsidP="00B82483">
            <w:pPr>
              <w:pStyle w:val="Text0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i/>
                <w:lang w:val="en-US"/>
              </w:rPr>
              <w:t>c</w:t>
            </w:r>
            <w:r w:rsidRPr="00B82483">
              <w:rPr>
                <w:rFonts w:eastAsiaTheme="minorEastAsia"/>
                <w:vertAlign w:val="subscript"/>
              </w:rPr>
              <w:t>1</w:t>
            </w:r>
            <w:r>
              <w:rPr>
                <w:rFonts w:eastAsiaTheme="minorEastAsia"/>
                <w:lang w:val="en-US"/>
              </w:rPr>
              <w:t> </w:t>
            </w:r>
            <w:r w:rsidRPr="00B82483">
              <w:rPr>
                <w:rFonts w:eastAsiaTheme="minorEastAsia"/>
              </w:rPr>
              <w:t>=</w:t>
            </w:r>
            <w:r>
              <w:rPr>
                <w:rFonts w:eastAsiaTheme="minorEastAsia"/>
                <w:lang w:val="en-US"/>
              </w:rPr>
              <w:t> </w:t>
            </w:r>
            <w:r w:rsidRPr="00B82483">
              <w:rPr>
                <w:rFonts w:eastAsiaTheme="minorEastAsia"/>
              </w:rPr>
              <w:t xml:space="preserve">0, </w:t>
            </w:r>
            <w:r w:rsidRPr="00B82483">
              <w:rPr>
                <w:rFonts w:eastAsiaTheme="minorEastAsia"/>
                <w:i/>
              </w:rPr>
              <w:t>с</w:t>
            </w:r>
            <w:r w:rsidR="00933A7E">
              <w:rPr>
                <w:rFonts w:eastAsiaTheme="minorEastAsia"/>
                <w:vertAlign w:val="subscript"/>
                <w:lang w:val="ru-RU"/>
              </w:rPr>
              <w:t>6</w:t>
            </w:r>
            <w:r>
              <w:rPr>
                <w:rFonts w:eastAsiaTheme="minorEastAsia"/>
                <w:lang w:val="ru-RU"/>
              </w:rPr>
              <w:t> </w:t>
            </w:r>
            <w:r w:rsidRPr="00B82483">
              <w:rPr>
                <w:rFonts w:eastAsiaTheme="minorEastAsia"/>
              </w:rPr>
              <w:t>=</w:t>
            </w:r>
            <w:r>
              <w:rPr>
                <w:rFonts w:eastAsiaTheme="minorEastAsia"/>
                <w:lang w:val="ru-RU"/>
              </w:rPr>
              <w:t> </w:t>
            </w:r>
            <w:r w:rsidRPr="00B82483">
              <w:rPr>
                <w:rFonts w:eastAsiaTheme="minorEastAsia"/>
              </w:rPr>
              <w:t>0</w:t>
            </w:r>
          </w:p>
          <w:p w:rsidR="00933A7E" w:rsidRDefault="00933A7E" w:rsidP="00B82483">
            <w:pPr>
              <w:pStyle w:val="Text0"/>
              <w:rPr>
                <w:rFonts w:eastAsiaTheme="minorEastAsia"/>
                <w:lang w:val="ru-RU"/>
              </w:rPr>
            </w:pPr>
            <w:proofErr w:type="spellStart"/>
            <w:r>
              <w:rPr>
                <w:rFonts w:eastAsiaTheme="minorEastAsia"/>
                <w:lang w:val="ru-RU"/>
              </w:rPr>
              <w:t>або</w:t>
            </w:r>
            <w:proofErr w:type="spellEnd"/>
          </w:p>
          <w:p w:rsidR="00A222FF" w:rsidRPr="00B82483" w:rsidRDefault="00A222FF" w:rsidP="00A222FF">
            <w:pPr>
              <w:pStyle w:val="Text0"/>
              <w:rPr>
                <w:rFonts w:ascii="Calibri" w:eastAsiaTheme="minorEastAsia" w:hAnsi="Calibri"/>
                <w:sz w:val="24"/>
                <w:szCs w:val="24"/>
              </w:rPr>
            </w:pPr>
            <w:r>
              <w:rPr>
                <w:rFonts w:ascii="Calibri" w:hAnsi="Calibri"/>
                <w:lang w:val="ru-RU"/>
              </w:rPr>
              <w:t>4</w:t>
            </w:r>
            <w:r w:rsidRPr="00B82483">
              <w:rPr>
                <w:rFonts w:ascii="Calibri" w:hAnsi="Calibri"/>
              </w:rPr>
              <w:t>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2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 w:rsidR="003D49EC">
              <w:rPr>
                <w:rFonts w:ascii="Calibri" w:hAnsi="Calibri"/>
                <w:lang w:val="en-US"/>
              </w:rPr>
              <w:t>   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3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=</w:t>
            </w:r>
            <w:r>
              <w:rPr>
                <w:rFonts w:ascii="Calibri" w:hAnsi="Calibri"/>
                <w:lang w:val="en-US"/>
              </w:rPr>
              <w:t> </w:t>
            </w:r>
            <w:r>
              <w:rPr>
                <w:rFonts w:ascii="Calibri" w:hAnsi="Calibri"/>
                <w:lang w:val="ru-RU"/>
              </w:rPr>
              <w:t>0</w:t>
            </w:r>
            <w:r w:rsidRPr="00B82483">
              <w:rPr>
                <w:rFonts w:ascii="Calibri" w:eastAsiaTheme="minorEastAsia" w:hAnsi="Calibri"/>
                <w:sz w:val="24"/>
                <w:szCs w:val="24"/>
              </w:rPr>
              <w:t>,</w:t>
            </w:r>
          </w:p>
          <w:p w:rsidR="00A222FF" w:rsidRPr="00B82483" w:rsidRDefault="00A222FF" w:rsidP="003D49EC">
            <w:pPr>
              <w:pStyle w:val="Text0"/>
              <w:ind w:left="484" w:firstLine="0"/>
            </w:pP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2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>
              <w:rPr>
                <w:rFonts w:ascii="Calibri" w:hAnsi="Calibri"/>
                <w:lang w:val="ru-RU"/>
              </w:rPr>
              <w:t>4</w:t>
            </w:r>
            <w:r w:rsidRPr="00B82483">
              <w:rPr>
                <w:rFonts w:ascii="Calibri" w:hAnsi="Calibri"/>
              </w:rPr>
              <w:t>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3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="003D49EC">
              <w:rPr>
                <w:rFonts w:ascii="Calibri" w:hAnsi="Calibri"/>
                <w:lang w:val="en-US"/>
              </w:rPr>
              <w:t>  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4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=</w:t>
            </w:r>
            <w:r>
              <w:rPr>
                <w:rFonts w:ascii="Calibri" w:hAnsi="Calibri"/>
                <w:lang w:val="en-US"/>
              </w:rPr>
              <w:t> </w:t>
            </w:r>
            <w:r>
              <w:rPr>
                <w:rFonts w:ascii="Calibri" w:hAnsi="Calibri"/>
                <w:lang w:val="ru-RU"/>
              </w:rPr>
              <w:t>24</w:t>
            </w:r>
            <w:r w:rsidRPr="00B82483">
              <w:rPr>
                <w:rFonts w:ascii="Calibri" w:eastAsiaTheme="minorEastAsia" w:hAnsi="Calibri"/>
                <w:sz w:val="24"/>
                <w:szCs w:val="24"/>
              </w:rPr>
              <w:t>,</w:t>
            </w:r>
          </w:p>
          <w:p w:rsidR="00A222FF" w:rsidRDefault="00A222FF" w:rsidP="003D49EC">
            <w:pPr>
              <w:pStyle w:val="Text0"/>
              <w:ind w:left="1030" w:firstLine="0"/>
              <w:rPr>
                <w:rFonts w:ascii="Calibri" w:eastAsiaTheme="minorEastAsia" w:hAnsi="Calibri"/>
                <w:sz w:val="24"/>
                <w:szCs w:val="24"/>
                <w:lang w:val="ru-RU"/>
              </w:rPr>
            </w:pP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3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>
              <w:rPr>
                <w:rFonts w:ascii="Calibri" w:hAnsi="Calibri"/>
                <w:lang w:val="ru-RU"/>
              </w:rPr>
              <w:t>4</w:t>
            </w:r>
            <w:r w:rsidRPr="00B82483">
              <w:rPr>
                <w:rFonts w:ascii="Calibri" w:hAnsi="Calibri"/>
              </w:rPr>
              <w:t>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4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 w:rsidR="003D49EC">
              <w:rPr>
                <w:rFonts w:ascii="Calibri" w:hAnsi="Calibri"/>
                <w:lang w:val="en-US"/>
              </w:rPr>
              <w:t>  </w:t>
            </w:r>
            <w:r>
              <w:rPr>
                <w:rFonts w:ascii="Calibri" w:hAnsi="Calibri"/>
                <w:i/>
                <w:lang w:val="en-US"/>
              </w:rPr>
              <w:t>c</w:t>
            </w:r>
            <w:r w:rsidRPr="00B82483">
              <w:rPr>
                <w:rFonts w:ascii="Calibri" w:hAnsi="Calibri"/>
                <w:vertAlign w:val="subscript"/>
              </w:rPr>
              <w:t>5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=</w:t>
            </w:r>
            <w:r>
              <w:rPr>
                <w:rFonts w:ascii="Calibri" w:hAnsi="Calibri"/>
                <w:lang w:val="en-US"/>
              </w:rPr>
              <w:t> </w:t>
            </w:r>
            <w:r>
              <w:rPr>
                <w:rFonts w:ascii="Calibri" w:hAnsi="Calibri"/>
                <w:lang w:val="ru-RU"/>
              </w:rPr>
              <w:t>–27</w:t>
            </w:r>
            <w:r w:rsidRPr="00B82483">
              <w:rPr>
                <w:rFonts w:ascii="Calibri" w:eastAsiaTheme="minorEastAsia" w:hAnsi="Calibri"/>
                <w:sz w:val="24"/>
                <w:szCs w:val="24"/>
              </w:rPr>
              <w:t>,</w:t>
            </w:r>
          </w:p>
          <w:p w:rsidR="00A222FF" w:rsidRPr="003D49EC" w:rsidRDefault="00A222FF" w:rsidP="003D49EC">
            <w:pPr>
              <w:pStyle w:val="Text0"/>
              <w:ind w:left="1531" w:firstLine="0"/>
              <w:rPr>
                <w:rFonts w:ascii="Calibri" w:eastAsiaTheme="minorEastAsia" w:hAnsi="Calibri"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i/>
                <w:lang w:val="en-US"/>
              </w:rPr>
              <w:t>c</w:t>
            </w:r>
            <w:r>
              <w:rPr>
                <w:rFonts w:ascii="Calibri" w:hAnsi="Calibri"/>
                <w:vertAlign w:val="subscript"/>
                <w:lang w:val="ru-RU"/>
              </w:rPr>
              <w:t>4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+</w:t>
            </w:r>
            <w:r>
              <w:rPr>
                <w:rFonts w:ascii="Calibri" w:hAnsi="Calibri"/>
                <w:lang w:val="en-US"/>
              </w:rPr>
              <w:t> </w:t>
            </w:r>
            <w:r>
              <w:rPr>
                <w:rFonts w:ascii="Calibri" w:hAnsi="Calibri"/>
                <w:lang w:val="ru-RU"/>
              </w:rPr>
              <w:t>4</w:t>
            </w:r>
            <w:r w:rsidRPr="00B82483">
              <w:rPr>
                <w:rFonts w:ascii="Calibri" w:hAnsi="Calibri"/>
              </w:rPr>
              <w:t>∙</w:t>
            </w:r>
            <w:r>
              <w:rPr>
                <w:rFonts w:ascii="Calibri" w:hAnsi="Calibri"/>
                <w:i/>
                <w:lang w:val="en-US"/>
              </w:rPr>
              <w:t>c</w:t>
            </w:r>
            <w:r>
              <w:rPr>
                <w:rFonts w:ascii="Calibri" w:hAnsi="Calibri"/>
                <w:vertAlign w:val="subscript"/>
                <w:lang w:val="ru-RU"/>
              </w:rPr>
              <w:t>5</w:t>
            </w:r>
            <w:r>
              <w:rPr>
                <w:rFonts w:ascii="Calibri" w:hAnsi="Calibri"/>
                <w:lang w:val="en-US"/>
              </w:rPr>
              <w:t> </w:t>
            </w:r>
            <w:r w:rsidRPr="00B82483">
              <w:rPr>
                <w:rFonts w:ascii="Calibri" w:hAnsi="Calibri"/>
              </w:rPr>
              <w:t>=</w:t>
            </w:r>
            <w:r>
              <w:rPr>
                <w:rFonts w:ascii="Calibri" w:hAnsi="Calibri"/>
                <w:lang w:val="en-US"/>
              </w:rPr>
              <w:t> </w:t>
            </w:r>
            <w:r>
              <w:rPr>
                <w:rFonts w:ascii="Calibri" w:hAnsi="Calibri"/>
                <w:lang w:val="ru-RU"/>
              </w:rPr>
              <w:t>–18</w:t>
            </w:r>
            <w:r w:rsidR="003D49EC">
              <w:rPr>
                <w:rFonts w:ascii="Calibri" w:eastAsiaTheme="minorEastAsia" w:hAnsi="Calibri"/>
                <w:sz w:val="24"/>
                <w:szCs w:val="24"/>
                <w:lang w:val="en-US"/>
              </w:rPr>
              <w:t>.</w:t>
            </w:r>
          </w:p>
          <w:p w:rsidR="00B97AAC" w:rsidRDefault="00B97AAC" w:rsidP="00B82483">
            <w:pPr>
              <w:pStyle w:val="Text0"/>
              <w:rPr>
                <w:lang w:val="en-US"/>
              </w:rPr>
            </w:pPr>
            <w:r>
              <w:t>Отримана система є три діагональною може бути представлена</w:t>
            </w:r>
            <w:r w:rsidR="00F95EB4">
              <w:rPr>
                <w:lang w:val="en-US"/>
              </w:rPr>
              <w:t xml:space="preserve"> </w:t>
            </w:r>
            <w:r w:rsidR="00F95EB4">
              <w:t>в загальному виді</w:t>
            </w:r>
            <w:r>
              <w:t xml:space="preserve"> так:</w:t>
            </w:r>
          </w:p>
          <w:p w:rsidR="00F95EB4" w:rsidRPr="004C33BC" w:rsidRDefault="00F95EB4" w:rsidP="00B82483">
            <w:pPr>
              <w:pStyle w:val="Text0"/>
              <w:rPr>
                <w:i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eqArr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eqArr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0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0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=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 xml:space="preserve">                 </m:t>
                            </m:r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 xml:space="preserve">                 </m:t>
                            </m:r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 xml:space="preserve">                 </m:t>
                            </m:r>
                          </m:e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i-1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z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i+</m:t>
                                </m:r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=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Cs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Cs w:val="2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, i=1,2,…,n-1</m:t>
                            </m:r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.</m:t>
                            </m:r>
                          </m:e>
                        </m:eqAr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n-1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 xml:space="preserve">         </m:t>
                        </m:r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 xml:space="preserve">                        </m:t>
                        </m:r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 xml:space="preserve">            </m:t>
                        </m:r>
                      </m:e>
                    </m:eqArr>
                  </m:e>
                </m:d>
              </m:oMath>
            </m:oMathPara>
          </w:p>
          <w:p w:rsidR="00933A7E" w:rsidRPr="00A751D6" w:rsidRDefault="0044748C" w:rsidP="00B82483">
            <w:pPr>
              <w:pStyle w:val="Text0"/>
            </w:pPr>
            <w:r>
              <w:t>Такі с</w:t>
            </w:r>
            <w:r w:rsidR="00A751D6">
              <w:t>истем</w:t>
            </w:r>
            <w:r>
              <w:t>и</w:t>
            </w:r>
            <w:r w:rsidR="00A751D6">
              <w:t xml:space="preserve"> розв’я</w:t>
            </w:r>
            <w:r>
              <w:t>зуються</w:t>
            </w:r>
            <w:r w:rsidR="00A751D6">
              <w:t xml:space="preserve"> методом прогон</w:t>
            </w:r>
            <w:r w:rsidR="004C3D78">
              <w:t>ки за наступною</w:t>
            </w:r>
            <w:r w:rsidR="00B97AAC">
              <w:t xml:space="preserve"> обчислювальною</w:t>
            </w:r>
            <w:r w:rsidR="004C3D78">
              <w:t xml:space="preserve"> схемою:</w:t>
            </w:r>
          </w:p>
          <w:p w:rsidR="008C557A" w:rsidRPr="004C33BC" w:rsidRDefault="004C33BC" w:rsidP="004C33BC">
            <w:pPr>
              <w:pStyle w:val="Text0"/>
              <w:spacing w:before="120"/>
              <w:ind w:left="340" w:firstLine="0"/>
              <w:rPr>
                <w:i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 xml:space="preserve">1)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;</m:t>
                </m:r>
              </m:oMath>
            </m:oMathPara>
          </w:p>
          <w:p w:rsidR="004C33BC" w:rsidRPr="004C33BC" w:rsidRDefault="004C33BC" w:rsidP="004C33BC">
            <w:pPr>
              <w:pStyle w:val="Text0"/>
              <w:spacing w:before="120"/>
              <w:ind w:left="340" w:firstLine="0"/>
              <w:rPr>
                <w:rFonts w:eastAsiaTheme="minorEastAsia"/>
                <w:i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2</m:t>
                </m:r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 xml:space="preserve">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-1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-1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i-1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, i=</m:t>
                </m:r>
                <m:r>
                  <w:rPr>
                    <w:rFonts w:ascii="Cambria Math" w:hAnsi="Cambria Math"/>
                    <w:szCs w:val="20"/>
                    <w:lang w:val="en-US"/>
                  </w:rPr>
                  <m:t>1,2,…,n-1</m:t>
                </m:r>
                <m:r>
                  <w:rPr>
                    <w:rFonts w:ascii="Cambria Math" w:hAnsi="Cambria Math"/>
                    <w:szCs w:val="20"/>
                    <w:lang w:val="en-US"/>
                  </w:rPr>
                  <m:t>;</m:t>
                </m:r>
              </m:oMath>
            </m:oMathPara>
          </w:p>
          <w:p w:rsidR="004C33BC" w:rsidRPr="004E037D" w:rsidRDefault="004C33BC" w:rsidP="004C33BC">
            <w:pPr>
              <w:pStyle w:val="Text0"/>
              <w:spacing w:before="120"/>
              <w:ind w:left="340" w:firstLine="0"/>
              <w:rPr>
                <w:rFonts w:eastAsiaTheme="minorEastAsia"/>
                <w:i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3</m:t>
                </m:r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 xml:space="preserve">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-1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-1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n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;</m:t>
                </m:r>
              </m:oMath>
            </m:oMathPara>
          </w:p>
          <w:p w:rsidR="004E037D" w:rsidRPr="004C33BC" w:rsidRDefault="004E037D" w:rsidP="004E037D">
            <w:pPr>
              <w:pStyle w:val="Text0"/>
              <w:spacing w:before="120"/>
              <w:ind w:left="340" w:firstLine="0"/>
              <w:rPr>
                <w:i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 xml:space="preserve">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i+1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 xml:space="preserve"> i=</m:t>
                </m:r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n-</m:t>
                </m:r>
                <m:r>
                  <w:rPr>
                    <w:rFonts w:ascii="Cambria Math" w:hAnsi="Cambria Math"/>
                    <w:szCs w:val="20"/>
                    <w:lang w:val="en-US"/>
                  </w:rPr>
                  <m:t>1,</m:t>
                </m:r>
                <m:r>
                  <w:rPr>
                    <w:rFonts w:ascii="Cambria Math" w:hAnsi="Cambria Math"/>
                    <w:szCs w:val="20"/>
                    <w:lang w:val="en-US"/>
                  </w:rPr>
                  <m:t>n-</m:t>
                </m:r>
                <m:r>
                  <w:rPr>
                    <w:rFonts w:ascii="Cambria Math" w:hAnsi="Cambria Math"/>
                    <w:szCs w:val="20"/>
                    <w:lang w:val="en-US"/>
                  </w:rPr>
                  <m:t>2,…,1</m:t>
                </m:r>
                <m:r>
                  <w:rPr>
                    <w:rFonts w:ascii="Cambria Math" w:hAnsi="Cambria Math"/>
                    <w:szCs w:val="20"/>
                    <w:lang w:val="en-US"/>
                  </w:rPr>
                  <m:t>,0.</m:t>
                </m:r>
              </m:oMath>
            </m:oMathPara>
          </w:p>
          <w:p w:rsidR="00B82483" w:rsidRPr="00B74AE1" w:rsidRDefault="00B97AAC" w:rsidP="00036DF3">
            <w:pPr>
              <w:pStyle w:val="Text0"/>
              <w:rPr>
                <w:lang w:val="ru-RU"/>
              </w:rPr>
            </w:pPr>
            <w:r>
              <w:t xml:space="preserve">В даному випадку </w:t>
            </w:r>
            <w:r>
              <w:rPr>
                <w:i/>
                <w:lang w:val="en-US"/>
              </w:rPr>
              <w:t>z</w:t>
            </w:r>
            <w:r w:rsidRPr="00B97AAC">
              <w:rPr>
                <w:vertAlign w:val="subscript"/>
                <w:lang w:val="ru-RU"/>
              </w:rPr>
              <w:t>0</w:t>
            </w:r>
            <w:r>
              <w:t> = </w:t>
            </w:r>
            <w:r>
              <w:rPr>
                <w:i/>
              </w:rPr>
              <w:t>с</w:t>
            </w:r>
            <w:r>
              <w:rPr>
                <w:vertAlign w:val="subscript"/>
              </w:rPr>
              <w:t>2</w:t>
            </w:r>
            <w:r w:rsidRPr="00B97AAC">
              <w:rPr>
                <w:lang w:val="ru-RU"/>
              </w:rPr>
              <w:t xml:space="preserve">, </w:t>
            </w:r>
            <w:r>
              <w:rPr>
                <w:i/>
                <w:lang w:val="en-US"/>
              </w:rPr>
              <w:t>z</w:t>
            </w:r>
            <w:r w:rsidRPr="00B97AAC">
              <w:rPr>
                <w:vertAlign w:val="subscript"/>
                <w:lang w:val="ru-RU"/>
              </w:rPr>
              <w:t>1</w:t>
            </w:r>
            <w:r>
              <w:t> = </w:t>
            </w:r>
            <w:r>
              <w:rPr>
                <w:i/>
              </w:rPr>
              <w:t>с</w:t>
            </w:r>
            <w:r w:rsidRPr="00B97AAC">
              <w:rPr>
                <w:vertAlign w:val="subscript"/>
                <w:lang w:val="ru-RU"/>
              </w:rPr>
              <w:t>3</w:t>
            </w:r>
            <w:r w:rsidRPr="00B97AAC">
              <w:rPr>
                <w:lang w:val="ru-RU"/>
              </w:rPr>
              <w:t xml:space="preserve">, </w:t>
            </w:r>
            <w:r>
              <w:rPr>
                <w:i/>
                <w:lang w:val="en-US"/>
              </w:rPr>
              <w:t>z</w:t>
            </w:r>
            <w:r w:rsidRPr="00B97AAC">
              <w:rPr>
                <w:vertAlign w:val="subscript"/>
                <w:lang w:val="ru-RU"/>
              </w:rPr>
              <w:t>2</w:t>
            </w:r>
            <w:r>
              <w:t> = </w:t>
            </w:r>
            <w:r>
              <w:rPr>
                <w:i/>
              </w:rPr>
              <w:t>с</w:t>
            </w:r>
            <w:r w:rsidRPr="00B97AAC">
              <w:rPr>
                <w:vertAlign w:val="subscript"/>
                <w:lang w:val="ru-RU"/>
              </w:rPr>
              <w:t>4</w:t>
            </w:r>
            <w:r w:rsidRPr="00B97AAC">
              <w:rPr>
                <w:lang w:val="ru-RU"/>
              </w:rPr>
              <w:t xml:space="preserve">, </w:t>
            </w:r>
            <w:r>
              <w:rPr>
                <w:i/>
                <w:lang w:val="en-US"/>
              </w:rPr>
              <w:t>z</w:t>
            </w:r>
            <w:r w:rsidRPr="00B97AAC">
              <w:rPr>
                <w:vertAlign w:val="subscript"/>
                <w:lang w:val="ru-RU"/>
              </w:rPr>
              <w:t>3</w:t>
            </w:r>
            <w:r>
              <w:rPr>
                <w:lang w:val="en-US"/>
              </w:rPr>
              <w:t> </w:t>
            </w:r>
            <w:r w:rsidRPr="00B97AAC">
              <w:rPr>
                <w:lang w:val="ru-RU"/>
              </w:rPr>
              <w:t>=</w:t>
            </w:r>
            <w:r>
              <w:rPr>
                <w:lang w:val="en-US"/>
              </w:rPr>
              <w:t> </w:t>
            </w:r>
            <w:r>
              <w:rPr>
                <w:i/>
                <w:lang w:val="en-US"/>
              </w:rPr>
              <w:t>c</w:t>
            </w:r>
            <w:r w:rsidRPr="00B97AAC">
              <w:rPr>
                <w:vertAlign w:val="subscript"/>
                <w:lang w:val="ru-RU"/>
              </w:rPr>
              <w:t>5</w:t>
            </w:r>
            <w:r w:rsidRPr="00B74AE1">
              <w:rPr>
                <w:lang w:val="ru-RU"/>
              </w:rPr>
              <w:t>.</w:t>
            </w:r>
            <w:r w:rsidR="00B74AE1" w:rsidRPr="00B74AE1">
              <w:rPr>
                <w:lang w:val="ru-RU"/>
              </w:rPr>
              <w:t xml:space="preserve"> (</w:t>
            </w:r>
            <w:r w:rsidR="00B74AE1">
              <w:t xml:space="preserve">В разі побудови </w:t>
            </w:r>
            <w:proofErr w:type="spellStart"/>
            <w:r w:rsidR="00B74AE1">
              <w:t>змикаючого</w:t>
            </w:r>
            <w:proofErr w:type="spellEnd"/>
            <w:r w:rsidR="00B74AE1">
              <w:t xml:space="preserve"> </w:t>
            </w:r>
            <w:r w:rsidR="0049148C">
              <w:t>сплайна</w:t>
            </w:r>
            <w:r w:rsidR="00B74AE1">
              <w:t xml:space="preserve"> індекси </w:t>
            </w:r>
            <w:r w:rsidR="00B74AE1">
              <w:rPr>
                <w:i/>
                <w:lang w:val="en-US"/>
              </w:rPr>
              <w:t>c</w:t>
            </w:r>
            <w:r w:rsidR="00B74AE1">
              <w:rPr>
                <w:i/>
                <w:lang w:val="ru-RU"/>
              </w:rPr>
              <w:t xml:space="preserve"> </w:t>
            </w:r>
            <w:r w:rsidR="00B74AE1">
              <w:rPr>
                <w:lang w:val="ru-RU"/>
              </w:rPr>
              <w:t>і</w:t>
            </w:r>
            <w:r w:rsidR="00B74AE1">
              <w:rPr>
                <w:i/>
                <w:lang w:val="ru-RU"/>
              </w:rPr>
              <w:t xml:space="preserve"> </w:t>
            </w:r>
            <w:r w:rsidR="00B74AE1">
              <w:rPr>
                <w:i/>
                <w:lang w:val="en-US"/>
              </w:rPr>
              <w:t>z</w:t>
            </w:r>
            <w:r w:rsidR="00B74AE1">
              <w:t xml:space="preserve"> будуть співпадати</w:t>
            </w:r>
            <w:r w:rsidR="00B74AE1" w:rsidRPr="00B74AE1">
              <w:rPr>
                <w:lang w:val="ru-RU"/>
              </w:rPr>
              <w:t>)</w:t>
            </w:r>
            <w:r w:rsidR="00B74AE1">
              <w:rPr>
                <w:lang w:val="ru-RU"/>
              </w:rPr>
              <w:t>.</w:t>
            </w:r>
          </w:p>
          <w:p w:rsidR="00567B29" w:rsidRDefault="00813025" w:rsidP="00036DF3">
            <w:pPr>
              <w:pStyle w:val="Text0"/>
            </w:pPr>
            <w:r>
              <w:t>Р</w:t>
            </w:r>
            <w:r w:rsidRPr="00813025">
              <w:t>езультати обчислень занесемо в таблицю</w:t>
            </w:r>
            <w:r>
              <w:t>:</w:t>
            </w:r>
          </w:p>
          <w:tbl>
            <w:tblPr>
              <w:tblW w:w="3090" w:type="pct"/>
              <w:tblInd w:w="15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11"/>
              <w:gridCol w:w="711"/>
              <w:gridCol w:w="713"/>
              <w:gridCol w:w="711"/>
              <w:gridCol w:w="711"/>
              <w:gridCol w:w="713"/>
              <w:gridCol w:w="712"/>
              <w:gridCol w:w="972"/>
            </w:tblGrid>
            <w:tr w:rsidR="00DF0908" w:rsidRPr="003E2BB3" w:rsidTr="003E2BB3">
              <w:trPr>
                <w:trHeight w:val="382"/>
              </w:trPr>
              <w:tc>
                <w:tcPr>
                  <w:tcW w:w="597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  <w:lang w:val="en-US"/>
                    </w:rPr>
                  </w:pPr>
                  <w:proofErr w:type="spellStart"/>
                  <w:r w:rsidRPr="003E2BB3">
                    <w:rPr>
                      <w:rFonts w:ascii="Calibri" w:hAnsi="Calibri" w:cs="Calibri"/>
                      <w:i/>
                      <w:position w:val="-6"/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97" w:type="pct"/>
                  <w:tcBorders>
                    <w:bottom w:val="single" w:sz="4" w:space="0" w:color="auto"/>
                  </w:tcBorders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  <w:vertAlign w:val="subscript"/>
                      <w:lang w:val="en-US"/>
                    </w:rPr>
                  </w:pPr>
                  <w:r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lang w:val="en-US"/>
                    </w:rPr>
                    <w:t>A</w:t>
                  </w:r>
                  <w:r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99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  <w:vertAlign w:val="subscript"/>
                      <w:lang w:val="en-US"/>
                    </w:rPr>
                  </w:pPr>
                  <w:r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lang w:val="en-US"/>
                    </w:rPr>
                    <w:t>B</w:t>
                  </w:r>
                  <w:r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97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  <w:vertAlign w:val="subscript"/>
                      <w:lang w:val="en-US"/>
                    </w:rPr>
                  </w:pPr>
                  <w:proofErr w:type="spellStart"/>
                  <w:r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lang w:val="en-US"/>
                    </w:rPr>
                    <w:t>C</w:t>
                  </w:r>
                  <w:r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97" w:type="pct"/>
                  <w:vAlign w:val="center"/>
                </w:tcPr>
                <w:p w:rsidR="009F3731" w:rsidRPr="003E2BB3" w:rsidRDefault="004E037D" w:rsidP="00F914B6">
                  <w:pPr>
                    <w:pStyle w:val="af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  <w:vertAlign w:val="subscript"/>
                      <w:lang w:val="en-US"/>
                    </w:rPr>
                  </w:pPr>
                  <w:r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lang w:val="en-US"/>
                    </w:rPr>
                    <w:t>D</w:t>
                  </w:r>
                  <w:r w:rsidR="00DF0908"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599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  <w:vertAlign w:val="subscript"/>
                      <w:lang w:val="en-US"/>
                    </w:rPr>
                  </w:pPr>
                  <w:r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lang w:val="uk-UA"/>
                    </w:rPr>
                    <w:t>α</w:t>
                  </w:r>
                  <w:proofErr w:type="spellStart"/>
                  <w:r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598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  <w:vertAlign w:val="subscript"/>
                      <w:lang w:val="en-US"/>
                    </w:rPr>
                  </w:pPr>
                  <w:r w:rsidRPr="003E2BB3">
                    <w:rPr>
                      <w:rFonts w:ascii="Calibri" w:hAnsi="Calibri" w:cs="Calibri"/>
                      <w:position w:val="-12"/>
                      <w:sz w:val="20"/>
                      <w:szCs w:val="20"/>
                      <w:lang w:val="uk-UA"/>
                    </w:rPr>
                    <w:t>β</w:t>
                  </w:r>
                  <w:proofErr w:type="spellStart"/>
                  <w:r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816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  <w:vertAlign w:val="subscript"/>
                      <w:lang w:val="en-US"/>
                    </w:rPr>
                  </w:pPr>
                  <w:proofErr w:type="spellStart"/>
                  <w:r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lang w:val="en-US"/>
                    </w:rPr>
                    <w:t>z</w:t>
                  </w:r>
                  <w:r w:rsidRPr="003E2BB3">
                    <w:rPr>
                      <w:rFonts w:ascii="Calibri" w:hAnsi="Calibri" w:cs="Calibri"/>
                      <w:i/>
                      <w:position w:val="-12"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proofErr w:type="spellEnd"/>
                </w:p>
              </w:tc>
            </w:tr>
            <w:tr w:rsidR="00DF0908" w:rsidRPr="003E2BB3" w:rsidTr="003E2BB3">
              <w:trPr>
                <w:trHeight w:val="689"/>
              </w:trPr>
              <w:tc>
                <w:tcPr>
                  <w:tcW w:w="597" w:type="pct"/>
                  <w:vAlign w:val="center"/>
                </w:tcPr>
                <w:p w:rsidR="009F3731" w:rsidRPr="003E2BB3" w:rsidRDefault="009F3731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597" w:type="pct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9F3731" w:rsidRPr="003E2BB3" w:rsidRDefault="009F3731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599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597" w:type="pct"/>
                  <w:vAlign w:val="center"/>
                </w:tcPr>
                <w:p w:rsidR="009F3731" w:rsidRPr="003E2BB3" w:rsidRDefault="009F3731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97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599" w:type="pct"/>
                  <w:vAlign w:val="center"/>
                </w:tcPr>
                <w:p w:rsidR="009F3731" w:rsidRPr="003E2BB3" w:rsidRDefault="00966211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Calibri"/>
                              <w:i/>
                              <w:color w:val="000000"/>
                              <w:sz w:val="20"/>
                              <w:szCs w:val="20"/>
                              <w:lang w:val="en-US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98" w:type="pct"/>
                  <w:vAlign w:val="center"/>
                </w:tcPr>
                <w:p w:rsidR="009F3731" w:rsidRPr="003E2BB3" w:rsidRDefault="00966211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816" w:type="pct"/>
                  <w:vAlign w:val="center"/>
                </w:tcPr>
                <w:p w:rsidR="009F3731" w:rsidRPr="003E2BB3" w:rsidRDefault="003E2BB3" w:rsidP="003E2BB3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1,8080</w:t>
                  </w:r>
                </w:p>
              </w:tc>
            </w:tr>
            <w:tr w:rsidR="00DF0908" w:rsidRPr="003E2BB3" w:rsidTr="003E2BB3">
              <w:trPr>
                <w:trHeight w:val="683"/>
              </w:trPr>
              <w:tc>
                <w:tcPr>
                  <w:tcW w:w="597" w:type="pct"/>
                  <w:vAlign w:val="center"/>
                </w:tcPr>
                <w:p w:rsidR="009F3731" w:rsidRPr="003E2BB3" w:rsidRDefault="009F3731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97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99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597" w:type="pct"/>
                  <w:vAlign w:val="center"/>
                </w:tcPr>
                <w:p w:rsidR="009F3731" w:rsidRPr="003E2BB3" w:rsidRDefault="009F3731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97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24</w:t>
                  </w:r>
                </w:p>
              </w:tc>
              <w:tc>
                <w:tcPr>
                  <w:tcW w:w="599" w:type="pct"/>
                  <w:vAlign w:val="center"/>
                </w:tcPr>
                <w:p w:rsidR="009F3731" w:rsidRPr="003E2BB3" w:rsidRDefault="004C712C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m:oMathPara>
                    <m:oMath>
                      <m:r>
                        <w:rPr>
                          <w:rFonts w:ascii="Cambria Math" w:hAnsi="Cambria Math" w:cs="Calibri"/>
                          <w:sz w:val="20"/>
                          <w:szCs w:val="20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Calibri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Calibri"/>
                              <w:sz w:val="20"/>
                              <w:szCs w:val="20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Calibri"/>
                              <w:sz w:val="20"/>
                              <w:szCs w:val="20"/>
                              <w:lang w:val="en-US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98" w:type="pct"/>
                  <w:vAlign w:val="center"/>
                </w:tcPr>
                <w:p w:rsidR="009F3731" w:rsidRPr="003E2BB3" w:rsidRDefault="004C712C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m:oMathPara>
                    <m:oMath>
                      <m:r>
                        <w:rPr>
                          <w:rFonts w:ascii="Cambria Math" w:hAnsi="Cambria Math" w:cs="Calibri"/>
                          <w:sz w:val="20"/>
                          <w:szCs w:val="20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Calibri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Calibri"/>
                              <w:sz w:val="20"/>
                              <w:szCs w:val="20"/>
                              <w:lang w:val="en-US"/>
                            </w:rPr>
                            <m:t>48</m:t>
                          </m:r>
                        </m:num>
                        <m:den>
                          <m:r>
                            <w:rPr>
                              <w:rFonts w:ascii="Cambria Math" w:hAnsi="Cambria Math" w:cs="Calibri"/>
                              <w:sz w:val="20"/>
                              <w:szCs w:val="20"/>
                              <w:lang w:val="en-US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16" w:type="pct"/>
                  <w:vAlign w:val="center"/>
                </w:tcPr>
                <w:p w:rsidR="009F3731" w:rsidRPr="003E2BB3" w:rsidRDefault="003E2BB3" w:rsidP="003E2BB3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–7,2319</w:t>
                  </w:r>
                </w:p>
              </w:tc>
            </w:tr>
            <w:tr w:rsidR="00DF0908" w:rsidRPr="003E2BB3" w:rsidTr="003E2BB3">
              <w:trPr>
                <w:trHeight w:val="695"/>
              </w:trPr>
              <w:tc>
                <w:tcPr>
                  <w:tcW w:w="597" w:type="pct"/>
                  <w:vAlign w:val="center"/>
                </w:tcPr>
                <w:p w:rsidR="009F3731" w:rsidRPr="003E2BB3" w:rsidRDefault="009F3731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597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99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597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97" w:type="pct"/>
                  <w:vAlign w:val="center"/>
                </w:tcPr>
                <w:p w:rsidR="009F3731" w:rsidRPr="003E2BB3" w:rsidRDefault="009F3731" w:rsidP="00DF0908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–</w:t>
                  </w:r>
                  <w:r w:rsidR="00DF0908"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27</w:t>
                  </w:r>
                </w:p>
              </w:tc>
              <w:tc>
                <w:tcPr>
                  <w:tcW w:w="599" w:type="pct"/>
                  <w:vAlign w:val="center"/>
                </w:tcPr>
                <w:p w:rsidR="009F3731" w:rsidRPr="003E2BB3" w:rsidRDefault="007D7E4D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m:oMathPara>
                    <m:oMath>
                      <m:r>
                        <w:rPr>
                          <w:rFonts w:ascii="Cambria Math" w:hAnsi="Cambria Math" w:cs="Calibri"/>
                          <w:sz w:val="20"/>
                          <w:szCs w:val="20"/>
                          <w:lang w:val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Calibri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Calibri"/>
                              <w:sz w:val="20"/>
                              <w:szCs w:val="20"/>
                              <w:lang w:val="en-US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="Calibri"/>
                              <w:sz w:val="20"/>
                              <w:szCs w:val="20"/>
                              <w:lang w:val="en-US"/>
                            </w:rPr>
                            <m:t>26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98" w:type="pct"/>
                  <w:vAlign w:val="center"/>
                </w:tcPr>
                <w:p w:rsidR="009F3731" w:rsidRPr="003E2BB3" w:rsidRDefault="00F95EB4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Calibri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Calibri"/>
                              <w:sz w:val="20"/>
                              <w:szCs w:val="20"/>
                              <w:lang w:val="en-US"/>
                            </w:rPr>
                            <m:t>141</m:t>
                          </m:r>
                        </m:num>
                        <m:den>
                          <m:r>
                            <w:rPr>
                              <w:rFonts w:ascii="Cambria Math" w:hAnsi="Cambria Math" w:cs="Calibri"/>
                              <w:sz w:val="20"/>
                              <w:szCs w:val="20"/>
                              <w:lang w:val="en-US"/>
                            </w:rPr>
                            <m:t>26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16" w:type="pct"/>
                  <w:vAlign w:val="center"/>
                </w:tcPr>
                <w:p w:rsidR="009F3731" w:rsidRPr="003E2BB3" w:rsidRDefault="003E2BB3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1,3117</w:t>
                  </w:r>
                </w:p>
              </w:tc>
            </w:tr>
            <w:tr w:rsidR="00DF0908" w:rsidRPr="003E2BB3" w:rsidTr="003E2BB3">
              <w:trPr>
                <w:trHeight w:val="705"/>
              </w:trPr>
              <w:tc>
                <w:tcPr>
                  <w:tcW w:w="597" w:type="pct"/>
                  <w:vAlign w:val="center"/>
                </w:tcPr>
                <w:p w:rsidR="009F3731" w:rsidRPr="003E2BB3" w:rsidRDefault="004E037D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597" w:type="pct"/>
                  <w:vAlign w:val="center"/>
                </w:tcPr>
                <w:p w:rsidR="009F3731" w:rsidRPr="003E2BB3" w:rsidRDefault="009F3731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599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597" w:type="pct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9F3731" w:rsidRPr="003E2BB3" w:rsidRDefault="009F3731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597" w:type="pct"/>
                  <w:vAlign w:val="center"/>
                </w:tcPr>
                <w:p w:rsidR="009F3731" w:rsidRPr="003E2BB3" w:rsidRDefault="00DF0908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  <w:t>–18</w:t>
                  </w:r>
                </w:p>
              </w:tc>
              <w:tc>
                <w:tcPr>
                  <w:tcW w:w="599" w:type="pct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9F3731" w:rsidRPr="003E2BB3" w:rsidRDefault="009F3731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598" w:type="pct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:rsidR="009F3731" w:rsidRPr="003E2BB3" w:rsidRDefault="009F3731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16" w:type="pct"/>
                  <w:vAlign w:val="center"/>
                </w:tcPr>
                <w:p w:rsidR="009F3731" w:rsidRPr="003E2BB3" w:rsidRDefault="003E2BB3" w:rsidP="00F914B6">
                  <w:pPr>
                    <w:pStyle w:val="af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r w:rsidRPr="003E2BB3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–6,2784</w:t>
                  </w:r>
                </w:p>
              </w:tc>
            </w:tr>
          </w:tbl>
          <w:p w:rsidR="00567B29" w:rsidRPr="004E037D" w:rsidRDefault="004E037D" w:rsidP="004E037D">
            <w:pPr>
              <w:pStyle w:val="Text0"/>
              <w:spacing w:before="120"/>
              <w:ind w:firstLine="0"/>
              <w:rPr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0"/>
                    <w:lang w:val="en-US"/>
                  </w:rPr>
                  <m:t xml:space="preserve">1)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0"/>
                        <w:lang w:val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0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=</m:t>
                </m:r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0</m:t>
                </m:r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.</m:t>
                </m:r>
              </m:oMath>
            </m:oMathPara>
          </w:p>
          <w:p w:rsidR="00A2055C" w:rsidRPr="004E037D" w:rsidRDefault="004E037D" w:rsidP="004E037D">
            <w:pPr>
              <w:pStyle w:val="Text0"/>
              <w:ind w:hanging="28"/>
              <w:rPr>
                <w:rFonts w:eastAsiaTheme="minorEastAsia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0"/>
                    <w:lang w:val="en-US"/>
                  </w:rPr>
                  <m:t xml:space="preserve">2)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+B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∙1+4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7</m:t>
                    </m:r>
                  </m:den>
                </m:f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,</m:t>
                </m:r>
                <m:r>
                  <w:rPr>
                    <w:rFonts w:ascii="Cambria Math" w:hAnsi="Cambria Math"/>
                    <w:szCs w:val="20"/>
                    <w:lang w:val="en-US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0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+B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24-0∙1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∙1+4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.</m:t>
                </m:r>
              </m:oMath>
            </m:oMathPara>
          </w:p>
          <w:p w:rsidR="007D7E4D" w:rsidRPr="004E037D" w:rsidRDefault="0049148C" w:rsidP="004E037D">
            <w:pPr>
              <w:pStyle w:val="Text0"/>
              <w:ind w:firstLine="0"/>
              <w:rPr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0"/>
                    <w:lang w:val="en-US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+B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∙1+4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26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+B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-27-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48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7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∙1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∙1+4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141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26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.</m:t>
                </m:r>
              </m:oMath>
            </m:oMathPara>
          </w:p>
          <w:p w:rsidR="00813025" w:rsidRPr="003E2BB3" w:rsidRDefault="00F95EB4" w:rsidP="004E037D">
            <w:pPr>
              <w:pStyle w:val="Text0"/>
              <w:ind w:firstLine="0"/>
              <w:rPr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3)</m:t>
                    </m:r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-18-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141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26</m:t>
                        </m:r>
                      </m:den>
                    </m:f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∙1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4+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Cs w:val="20"/>
                                <w:lang w:val="en-US"/>
                              </w:rPr>
                              <m:t>26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∙1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609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97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≈-6,2784.</m:t>
                </m:r>
              </m:oMath>
            </m:oMathPara>
          </w:p>
          <w:p w:rsidR="002707BA" w:rsidRPr="003E2BB3" w:rsidRDefault="00F95EB4" w:rsidP="003E2BB3">
            <w:pPr>
              <w:pStyle w:val="Text0"/>
              <w:ind w:firstLine="0"/>
              <w:rPr>
                <w:rFonts w:eastAsiaTheme="minorEastAsia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4</m:t>
                    </m:r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)</m:t>
                    </m:r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26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609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97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Cs w:val="20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141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26</m:t>
                    </m:r>
                  </m:den>
                </m:f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0"/>
                        <w:lang w:val="en-US"/>
                      </w:rPr>
                      <m:t>5980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0"/>
                        <w:lang w:val="en-US"/>
                      </w:rPr>
                      <m:t>4559</m:t>
                    </m:r>
                  </m:den>
                </m:f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≈1.311</m:t>
                </m:r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7</m:t>
                </m:r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.</m:t>
                </m:r>
              </m:oMath>
            </m:oMathPara>
          </w:p>
          <w:p w:rsidR="00420682" w:rsidRPr="003E2BB3" w:rsidRDefault="00F95EB4" w:rsidP="003E2BB3">
            <w:pPr>
              <w:pStyle w:val="Text0"/>
              <w:ind w:firstLine="0"/>
              <w:rPr>
                <w:rFonts w:eastAsiaTheme="minorEastAsia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 xml:space="preserve">     </m:t>
                    </m:r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7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0"/>
                            <w:lang w:val="en-US"/>
                          </w:rPr>
                          <m:t>5980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0"/>
                            <w:lang w:val="en-US"/>
                          </w:rPr>
                          <m:t>4559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Cs w:val="20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48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7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0"/>
                        <w:lang w:val="en-US"/>
                      </w:rPr>
                      <m:t>230792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0"/>
                        <w:lang w:val="en-US"/>
                      </w:rPr>
                      <m:t>31913</m:t>
                    </m:r>
                  </m:den>
                </m:f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≈-7,231</m:t>
                </m:r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9</m:t>
                </m:r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.</m:t>
                </m:r>
              </m:oMath>
            </m:oMathPara>
          </w:p>
          <w:p w:rsidR="007016E8" w:rsidRPr="003E2BB3" w:rsidRDefault="00F95EB4" w:rsidP="003E2BB3">
            <w:pPr>
              <w:pStyle w:val="Text0"/>
              <w:ind w:firstLine="0"/>
              <w:rPr>
                <w:rFonts w:eastAsiaTheme="minorEastAsia"/>
                <w:szCs w:val="20"/>
                <w:lang w:val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 xml:space="preserve">     </m:t>
                    </m:r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4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Cs w:val="20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0"/>
                            <w:lang w:val="en-US"/>
                          </w:rPr>
                          <m:t>230792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0"/>
                            <w:lang w:val="en-US"/>
                          </w:rPr>
                          <m:t>31913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Cs w:val="20"/>
                    <w:lang w:val="en-US"/>
                  </w:rPr>
                  <m:t>+0</m:t>
                </m:r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0"/>
                        <w:lang w:val="en-US"/>
                      </w:rPr>
                      <m:t>57698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0"/>
                        <w:lang w:val="en-US"/>
                      </w:rPr>
                      <m:t>31913</m:t>
                    </m:r>
                  </m:den>
                </m:f>
                <m:r>
                  <w:rPr>
                    <w:rFonts w:ascii="Cambria Math" w:eastAsiaTheme="minorEastAsia" w:hAnsi="Cambria Math"/>
                    <w:szCs w:val="20"/>
                    <w:lang w:val="en-US"/>
                  </w:rPr>
                  <m:t>≈1,8080.</m:t>
                </m:r>
              </m:oMath>
            </m:oMathPara>
            <w:bookmarkStart w:id="1" w:name="_GoBack"/>
            <w:bookmarkEnd w:id="1"/>
          </w:p>
          <w:p w:rsidR="007016E8" w:rsidRDefault="007016E8" w:rsidP="00420682">
            <w:pPr>
              <w:pStyle w:val="Text0"/>
              <w:ind w:left="680" w:firstLine="0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3E2BB3" w:rsidRDefault="003E2BB3" w:rsidP="00420682">
            <w:pPr>
              <w:pStyle w:val="Text0"/>
              <w:ind w:left="680" w:firstLine="0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3E2BB3" w:rsidRPr="003E2BB3" w:rsidRDefault="003E2BB3" w:rsidP="00420682">
            <w:pPr>
              <w:pStyle w:val="Text0"/>
              <w:ind w:left="680" w:firstLine="0"/>
              <w:rPr>
                <w:rFonts w:eastAsiaTheme="minorEastAsia"/>
                <w:sz w:val="24"/>
                <w:szCs w:val="24"/>
                <w:lang w:val="en-US"/>
              </w:rPr>
            </w:pPr>
          </w:p>
          <w:p w:rsidR="00813025" w:rsidRDefault="007016E8" w:rsidP="00036DF3">
            <w:pPr>
              <w:pStyle w:val="Text0"/>
              <w:rPr>
                <w:lang w:val="en-US"/>
              </w:rPr>
            </w:pPr>
            <w:r>
              <w:lastRenderedPageBreak/>
              <w:t>Отже:</w:t>
            </w:r>
          </w:p>
          <w:p w:rsidR="007016E8" w:rsidRPr="003E2BB3" w:rsidRDefault="003E2BB3" w:rsidP="00036DF3">
            <w:pPr>
              <w:pStyle w:val="Text0"/>
              <w:rPr>
                <w:lang w:val="en-US"/>
              </w:rPr>
            </w:pPr>
            <w:r>
              <w:rPr>
                <w:rFonts w:eastAsiaTheme="minorEastAsia"/>
                <w:i/>
                <w:lang w:val="en-US"/>
              </w:rPr>
              <w:t>c</w:t>
            </w:r>
            <w:r>
              <w:rPr>
                <w:rFonts w:eastAsiaTheme="minorEastAsia"/>
                <w:vertAlign w:val="subscript"/>
                <w:lang w:val="en-US"/>
              </w:rPr>
              <w:t>1</w:t>
            </w:r>
            <w:r>
              <w:rPr>
                <w:rFonts w:eastAsiaTheme="minorEastAsia"/>
                <w:lang w:val="en-US"/>
              </w:rPr>
              <w:t> </w:t>
            </w:r>
            <w:r>
              <w:rPr>
                <w:rFonts w:eastAsiaTheme="minorEastAsia"/>
                <w:lang w:val="en-US"/>
              </w:rPr>
              <w:t xml:space="preserve">= 0, </w:t>
            </w:r>
            <w:r>
              <w:rPr>
                <w:rFonts w:eastAsiaTheme="minorEastAsia"/>
                <w:i/>
                <w:lang w:val="en-US"/>
              </w:rPr>
              <w:t>c</w:t>
            </w:r>
            <w:r>
              <w:rPr>
                <w:rFonts w:eastAsiaTheme="minorEastAsia"/>
                <w:vertAlign w:val="subscript"/>
                <w:lang w:val="en-US"/>
              </w:rPr>
              <w:t>2</w:t>
            </w:r>
            <w:r>
              <w:rPr>
                <w:rFonts w:eastAsiaTheme="minorEastAsia"/>
                <w:lang w:val="en-US"/>
              </w:rPr>
              <w:t> </w:t>
            </w:r>
            <w:r>
              <w:rPr>
                <w:rFonts w:ascii="Calibri" w:eastAsiaTheme="minorEastAsia" w:hAnsi="Calibri"/>
                <w:lang w:val="en-US"/>
              </w:rPr>
              <w:t>≈</w:t>
            </w:r>
            <w:r>
              <w:rPr>
                <w:rFonts w:eastAsiaTheme="minorEastAsia"/>
                <w:lang w:val="en-US"/>
              </w:rPr>
              <w:t> 1</w:t>
            </w:r>
            <w:proofErr w:type="gramStart"/>
            <w:r>
              <w:rPr>
                <w:rFonts w:eastAsiaTheme="minorEastAsia"/>
                <w:lang w:val="en-US"/>
              </w:rPr>
              <w:t>,8080</w:t>
            </w:r>
            <w:proofErr w:type="gramEnd"/>
            <w:r w:rsidR="007016E8" w:rsidRPr="00B82483">
              <w:rPr>
                <w:rFonts w:eastAsiaTheme="minorEastAsia"/>
              </w:rPr>
              <w:t xml:space="preserve">, </w:t>
            </w:r>
            <w:r w:rsidR="007016E8">
              <w:rPr>
                <w:rFonts w:eastAsiaTheme="minorEastAsia"/>
                <w:i/>
                <w:lang w:val="en-US"/>
              </w:rPr>
              <w:t>c</w:t>
            </w:r>
            <w:r>
              <w:rPr>
                <w:rFonts w:eastAsiaTheme="minorEastAsia"/>
                <w:vertAlign w:val="subscript"/>
                <w:lang w:val="en-US"/>
              </w:rPr>
              <w:t>3</w:t>
            </w:r>
            <w:r w:rsidR="007016E8">
              <w:rPr>
                <w:rFonts w:eastAsiaTheme="minorEastAsia"/>
                <w:lang w:val="en-US"/>
              </w:rPr>
              <w:t> </w:t>
            </w:r>
            <w:r>
              <w:rPr>
                <w:rFonts w:ascii="Calibri" w:eastAsiaTheme="minorEastAsia" w:hAnsi="Calibri"/>
                <w:lang w:val="en-US"/>
              </w:rPr>
              <w:t>≈</w:t>
            </w:r>
            <w:r w:rsidR="007016E8">
              <w:rPr>
                <w:rFonts w:eastAsiaTheme="minorEastAsia"/>
                <w:lang w:val="en-US"/>
              </w:rPr>
              <w:t> </w:t>
            </w:r>
            <w:r>
              <w:rPr>
                <w:rFonts w:eastAsiaTheme="minorEastAsia"/>
                <w:lang w:val="en-US"/>
              </w:rPr>
              <w:t>–7,2319</w:t>
            </w:r>
            <w:r w:rsidR="007016E8" w:rsidRPr="00B82483">
              <w:rPr>
                <w:rFonts w:eastAsiaTheme="minorEastAsia"/>
              </w:rPr>
              <w:t xml:space="preserve">, </w:t>
            </w:r>
            <w:r w:rsidR="007016E8">
              <w:rPr>
                <w:rFonts w:eastAsiaTheme="minorEastAsia"/>
                <w:i/>
                <w:lang w:val="en-US"/>
              </w:rPr>
              <w:t>c</w:t>
            </w:r>
            <w:r w:rsidR="007016E8">
              <w:rPr>
                <w:rFonts w:eastAsiaTheme="minorEastAsia"/>
                <w:vertAlign w:val="subscript"/>
              </w:rPr>
              <w:t>4</w:t>
            </w:r>
            <w:r w:rsidR="007016E8">
              <w:rPr>
                <w:rFonts w:eastAsiaTheme="minorEastAsia"/>
                <w:lang w:val="en-US"/>
              </w:rPr>
              <w:t> </w:t>
            </w:r>
            <w:r w:rsidR="007016E8" w:rsidRPr="00B82483">
              <w:rPr>
                <w:rFonts w:eastAsiaTheme="minorEastAsia"/>
              </w:rPr>
              <w:t>=</w:t>
            </w:r>
            <w:r w:rsidR="007016E8">
              <w:rPr>
                <w:rFonts w:eastAsiaTheme="minorEastAsia"/>
                <w:lang w:val="en-US"/>
              </w:rPr>
              <w:t> </w:t>
            </w:r>
            <w:r>
              <w:rPr>
                <w:rFonts w:eastAsiaTheme="minorEastAsia"/>
                <w:lang w:val="en-US"/>
              </w:rPr>
              <w:t>1,3117</w:t>
            </w:r>
            <w:r w:rsidR="007016E8" w:rsidRPr="00B82483">
              <w:rPr>
                <w:rFonts w:eastAsiaTheme="minorEastAsia"/>
              </w:rPr>
              <w:t xml:space="preserve">, </w:t>
            </w:r>
            <w:r w:rsidR="007016E8" w:rsidRPr="00B82483">
              <w:rPr>
                <w:rFonts w:eastAsiaTheme="minorEastAsia"/>
                <w:i/>
              </w:rPr>
              <w:t>с</w:t>
            </w:r>
            <w:r w:rsidR="007016E8">
              <w:rPr>
                <w:rFonts w:eastAsiaTheme="minorEastAsia"/>
                <w:vertAlign w:val="subscript"/>
                <w:lang w:val="ru-RU"/>
              </w:rPr>
              <w:t>5</w:t>
            </w:r>
            <w:r w:rsidR="007016E8">
              <w:rPr>
                <w:rFonts w:eastAsiaTheme="minorEastAsia"/>
                <w:lang w:val="ru-RU"/>
              </w:rPr>
              <w:t> </w:t>
            </w:r>
            <w:r w:rsidR="007016E8" w:rsidRPr="00B82483">
              <w:rPr>
                <w:rFonts w:eastAsiaTheme="minorEastAsia"/>
              </w:rPr>
              <w:t>=</w:t>
            </w:r>
            <w:r w:rsidR="007016E8">
              <w:rPr>
                <w:rFonts w:eastAsiaTheme="minorEastAsia"/>
                <w:lang w:val="ru-RU"/>
              </w:rPr>
              <w:t> </w:t>
            </w:r>
            <w:r>
              <w:rPr>
                <w:rFonts w:eastAsiaTheme="minorEastAsia"/>
                <w:lang w:val="en-US"/>
              </w:rPr>
              <w:t>–6,2784</w:t>
            </w:r>
            <w:r w:rsidR="007016E8">
              <w:rPr>
                <w:rFonts w:eastAsiaTheme="minorEastAsia"/>
              </w:rPr>
              <w:t xml:space="preserve">, </w:t>
            </w:r>
            <w:r w:rsidR="007016E8" w:rsidRPr="00B82483">
              <w:rPr>
                <w:rFonts w:eastAsiaTheme="minorEastAsia"/>
                <w:i/>
              </w:rPr>
              <w:t>с</w:t>
            </w:r>
            <w:r w:rsidR="007016E8">
              <w:rPr>
                <w:rFonts w:eastAsiaTheme="minorEastAsia"/>
                <w:vertAlign w:val="subscript"/>
                <w:lang w:val="ru-RU"/>
              </w:rPr>
              <w:t>6</w:t>
            </w:r>
            <w:r w:rsidR="007016E8">
              <w:rPr>
                <w:rFonts w:eastAsiaTheme="minorEastAsia"/>
                <w:lang w:val="ru-RU"/>
              </w:rPr>
              <w:t> </w:t>
            </w:r>
            <w:r w:rsidR="007016E8" w:rsidRPr="00B82483">
              <w:rPr>
                <w:rFonts w:eastAsiaTheme="minorEastAsia"/>
              </w:rPr>
              <w:t>=</w:t>
            </w:r>
            <w:r w:rsidR="007016E8">
              <w:rPr>
                <w:rFonts w:eastAsiaTheme="minorEastAsia"/>
                <w:lang w:val="ru-RU"/>
              </w:rPr>
              <w:t> </w:t>
            </w:r>
            <w:r w:rsidR="007016E8" w:rsidRPr="00B82483">
              <w:rPr>
                <w:rFonts w:eastAsiaTheme="minorEastAsia"/>
              </w:rPr>
              <w:t>0</w:t>
            </w:r>
            <w:r>
              <w:rPr>
                <w:rFonts w:eastAsiaTheme="minorEastAsia"/>
                <w:lang w:val="en-US"/>
              </w:rPr>
              <w:t>.</w:t>
            </w:r>
          </w:p>
          <w:p w:rsidR="00036DF3" w:rsidRPr="007F6881" w:rsidRDefault="007F6881" w:rsidP="00036DF3">
            <w:pPr>
              <w:pStyle w:val="Text0"/>
              <w:rPr>
                <w:lang w:val="ru-RU"/>
              </w:rPr>
            </w:pPr>
            <w:r>
              <w:t xml:space="preserve">Тепер можна знайти </w:t>
            </w:r>
            <w:r>
              <w:rPr>
                <w:i/>
                <w:lang w:val="en-US"/>
              </w:rPr>
              <w:t>b</w:t>
            </w:r>
            <w:r>
              <w:rPr>
                <w:i/>
                <w:vertAlign w:val="subscript"/>
                <w:lang w:val="en-US"/>
              </w:rPr>
              <w:t>i</w:t>
            </w:r>
            <w:r w:rsidRPr="007F6881">
              <w:rPr>
                <w:lang w:val="ru-RU"/>
              </w:rPr>
              <w:t xml:space="preserve">, </w:t>
            </w:r>
            <w:r>
              <w:rPr>
                <w:i/>
                <w:lang w:val="en-US"/>
              </w:rPr>
              <w:t>d</w:t>
            </w:r>
            <w:r>
              <w:rPr>
                <w:i/>
                <w:vertAlign w:val="subscript"/>
                <w:lang w:val="en-US"/>
              </w:rPr>
              <w:t>i</w:t>
            </w:r>
            <w:r w:rsidRPr="007F6881">
              <w:rPr>
                <w:lang w:val="ru-RU"/>
              </w:rPr>
              <w:t>:</w:t>
            </w:r>
          </w:p>
          <w:p w:rsidR="007F6881" w:rsidRPr="0049148C" w:rsidRDefault="00F95EB4" w:rsidP="00712CCB">
            <w:pPr>
              <w:pStyle w:val="Text0"/>
              <w:rPr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ru-RU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+2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Cs w:val="20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0"/>
                          </w:rPr>
                          <m:t>-2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ru-RU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57698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31913</m:t>
                        </m:r>
                      </m:den>
                    </m:f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+2∙0</m:t>
                    </m:r>
                  </m:e>
                </m:d>
                <m:r>
                  <w:rPr>
                    <w:rFonts w:ascii="Cambria Math" w:hAnsi="Cambria Math"/>
                    <w:szCs w:val="20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229519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95739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ru-RU"/>
                  </w:rPr>
                  <m:t>≈2,3973</m:t>
                </m:r>
                <m:r>
                  <w:rPr>
                    <w:rFonts w:ascii="Cambria Math" w:hAnsi="Cambria Math"/>
                    <w:szCs w:val="20"/>
                    <w:lang w:val="ru-RU"/>
                  </w:rPr>
                  <m:t>.</m:t>
                </m:r>
              </m:oMath>
            </m:oMathPara>
          </w:p>
          <w:p w:rsidR="00A13BAB" w:rsidRPr="0049148C" w:rsidRDefault="00F95EB4" w:rsidP="00A13BAB">
            <w:pPr>
              <w:pStyle w:val="Text0"/>
              <w:rPr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ru-RU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+2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ru-RU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Cs w:val="20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4-</m:t>
                    </m:r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ru-RU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Cs w:val="20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Cs w:val="20"/>
                            <w:lang w:val="ru-RU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Cs w:val="20"/>
                                <w:lang w:val="ru-RU"/>
                              </w:rPr>
                              <m:t>230792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Cs w:val="20"/>
                                <w:lang w:val="ru-RU"/>
                              </w:rPr>
                              <m:t>31913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+2∙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0"/>
                            <w:lang w:val="ru-RU"/>
                          </w:rPr>
                          <m:t>57698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0"/>
                            <w:lang w:val="ru-RU"/>
                          </w:rPr>
                          <m:t>31913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Cs w:val="20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402613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95739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ru-RU"/>
                  </w:rPr>
                  <m:t>≈4,2053</m:t>
                </m:r>
                <m:r>
                  <w:rPr>
                    <w:rFonts w:ascii="Cambria Math" w:hAnsi="Cambria Math"/>
                    <w:szCs w:val="20"/>
                    <w:lang w:val="ru-RU"/>
                  </w:rPr>
                  <m:t>.</m:t>
                </m:r>
              </m:oMath>
            </m:oMathPara>
          </w:p>
          <w:p w:rsidR="00284B41" w:rsidRDefault="00284B41" w:rsidP="00A13BAB">
            <w:pPr>
              <w:pStyle w:val="Text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</w:t>
            </w:r>
          </w:p>
          <w:p w:rsidR="00284B41" w:rsidRPr="0049148C" w:rsidRDefault="00F95EB4" w:rsidP="00A13BAB">
            <w:pPr>
              <w:pStyle w:val="Text0"/>
              <w:rPr>
                <w:i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3∙</m:t>
                    </m:r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0"/>
                            <w:lang w:val="ru-RU"/>
                          </w:rPr>
                          <m:t>57698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0"/>
                            <w:lang w:val="ru-RU"/>
                          </w:rPr>
                          <m:t>31913</m:t>
                        </m:r>
                      </m:den>
                    </m:f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-0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3∙1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0"/>
                        <w:lang w:val="ru-RU"/>
                      </w:rPr>
                      <m:t>57698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95739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≈0,6027</m:t>
                </m:r>
                <m:r>
                  <w:rPr>
                    <w:rFonts w:ascii="Cambria Math" w:hAnsi="Cambria Math"/>
                    <w:szCs w:val="20"/>
                    <w:lang w:val="en-US"/>
                  </w:rPr>
                  <m:t>.</m:t>
                </m:r>
              </m:oMath>
            </m:oMathPara>
          </w:p>
          <w:p w:rsidR="00F14433" w:rsidRPr="0049148C" w:rsidRDefault="00F95EB4" w:rsidP="00F14433">
            <w:pPr>
              <w:pStyle w:val="Text0"/>
              <w:rPr>
                <w:i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  <w:lang w:val="en-US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3∙</m:t>
                    </m:r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0"/>
                        <w:lang w:val="ru-RU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0"/>
                            <w:lang w:val="ru-RU"/>
                          </w:rPr>
                          <m:t>230792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0"/>
                            <w:lang w:val="ru-RU"/>
                          </w:rPr>
                          <m:t>31913</m:t>
                        </m:r>
                      </m:den>
                    </m:f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0"/>
                            <w:lang w:val="ru-RU"/>
                          </w:rPr>
                          <m:t>57698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0"/>
                            <w:lang w:val="ru-RU"/>
                          </w:rPr>
                          <m:t>31913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  <w:szCs w:val="20"/>
                        <w:lang w:val="en-US"/>
                      </w:rPr>
                      <m:t>3∙1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0"/>
                        <w:lang w:val="ru-RU"/>
                      </w:rPr>
                      <m:t>288490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  <w:lang w:val="ru-RU"/>
                      </w:rPr>
                      <m:t>95739</m:t>
                    </m:r>
                  </m:den>
                </m:f>
                <m:r>
                  <w:rPr>
                    <w:rFonts w:ascii="Cambria Math" w:hAnsi="Cambria Math"/>
                    <w:szCs w:val="20"/>
                    <w:lang w:val="en-US"/>
                  </w:rPr>
                  <m:t>≈-3,0133</m:t>
                </m:r>
                <m:r>
                  <w:rPr>
                    <w:rFonts w:ascii="Cambria Math" w:hAnsi="Cambria Math"/>
                    <w:szCs w:val="20"/>
                    <w:lang w:val="en-US"/>
                  </w:rPr>
                  <m:t>.</m:t>
                </m:r>
              </m:oMath>
            </m:oMathPara>
          </w:p>
          <w:p w:rsidR="0087132F" w:rsidRDefault="0087132F" w:rsidP="0087132F">
            <w:pPr>
              <w:pStyle w:val="Text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</w:t>
            </w:r>
          </w:p>
          <w:p w:rsidR="00712CCB" w:rsidRPr="00712CCB" w:rsidRDefault="00712CCB" w:rsidP="00712CCB">
            <w:pPr>
              <w:pStyle w:val="Text0"/>
              <w:rPr>
                <w:lang w:val="en-US"/>
              </w:rPr>
            </w:pPr>
          </w:p>
        </w:tc>
      </w:tr>
      <w:bookmarkEnd w:id="0"/>
    </w:tbl>
    <w:p w:rsidR="00CD6F31" w:rsidRPr="00573013" w:rsidRDefault="00CD6F31" w:rsidP="000004EA">
      <w:pPr>
        <w:pStyle w:val="Text0"/>
      </w:pPr>
    </w:p>
    <w:p w:rsidR="00CD6F31" w:rsidRPr="00573013" w:rsidRDefault="00CD6F31" w:rsidP="000004EA">
      <w:pPr>
        <w:pStyle w:val="Text0"/>
      </w:pPr>
    </w:p>
    <w:p w:rsidR="007847DA" w:rsidRPr="007120B7" w:rsidRDefault="007847DA" w:rsidP="000004EA">
      <w:pPr>
        <w:pStyle w:val="Text0"/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1D5264" w:rsidRPr="001D5264" w:rsidTr="00F914B6">
        <w:tc>
          <w:tcPr>
            <w:tcW w:w="8188" w:type="dxa"/>
            <w:vAlign w:val="center"/>
          </w:tcPr>
          <w:p w:rsidR="001D5264" w:rsidRPr="001D5264" w:rsidRDefault="001D5264" w:rsidP="001D52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5264" w:rsidRPr="001D5264" w:rsidRDefault="001D5264" w:rsidP="00B2230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()</w:t>
            </w:r>
          </w:p>
        </w:tc>
      </w:tr>
    </w:tbl>
    <w:p w:rsidR="001D5264" w:rsidRPr="001D5264" w:rsidRDefault="001D5264" w:rsidP="001D5264">
      <w:pPr>
        <w:spacing w:after="0" w:line="240" w:lineRule="auto"/>
        <w:ind w:firstLine="340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1D5264">
        <w:rPr>
          <w:rFonts w:ascii="Calibri" w:eastAsia="Calibri" w:hAnsi="Calibri" w:cs="Calibri"/>
          <w:color w:val="000000"/>
          <w:sz w:val="20"/>
          <w:szCs w:val="20"/>
          <w:u w:val="single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1D5264" w:rsidRPr="001D5264" w:rsidTr="00F914B6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1D5264" w:rsidRPr="001D5264" w:rsidRDefault="001D5264" w:rsidP="001D52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D5264" w:rsidRDefault="001D5264"/>
    <w:sectPr w:rsidR="001D5264" w:rsidSect="00BF330C">
      <w:footerReference w:type="default" r:id="rId2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51" w:rsidRDefault="007F4D51" w:rsidP="000D3CEE">
      <w:pPr>
        <w:spacing w:after="0" w:line="240" w:lineRule="auto"/>
      </w:pPr>
      <w:r>
        <w:separator/>
      </w:r>
    </w:p>
  </w:endnote>
  <w:endnote w:type="continuationSeparator" w:id="0">
    <w:p w:rsidR="007F4D51" w:rsidRDefault="007F4D51" w:rsidP="000D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236670"/>
      <w:docPartObj>
        <w:docPartGallery w:val="Page Numbers (Bottom of Page)"/>
        <w:docPartUnique/>
      </w:docPartObj>
    </w:sdtPr>
    <w:sdtContent>
      <w:p w:rsidR="00F95EB4" w:rsidRDefault="00F95E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B7F" w:rsidRPr="00FD3B7F">
          <w:rPr>
            <w:noProof/>
            <w:lang w:val="ru-RU"/>
          </w:rPr>
          <w:t>3</w:t>
        </w:r>
        <w:r>
          <w:fldChar w:fldCharType="end"/>
        </w:r>
      </w:p>
    </w:sdtContent>
  </w:sdt>
  <w:p w:rsidR="00F95EB4" w:rsidRDefault="00F95E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51" w:rsidRDefault="007F4D51" w:rsidP="000D3CEE">
      <w:pPr>
        <w:spacing w:after="0" w:line="240" w:lineRule="auto"/>
      </w:pPr>
      <w:r>
        <w:separator/>
      </w:r>
    </w:p>
  </w:footnote>
  <w:footnote w:type="continuationSeparator" w:id="0">
    <w:p w:rsidR="007F4D51" w:rsidRDefault="007F4D51" w:rsidP="000D3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54E"/>
    <w:multiLevelType w:val="hybridMultilevel"/>
    <w:tmpl w:val="9EE68198"/>
    <w:lvl w:ilvl="0" w:tplc="2E802EC8">
      <w:start w:val="1"/>
      <w:numFmt w:val="decimal"/>
      <w:lvlText w:val="%1)"/>
      <w:lvlJc w:val="left"/>
      <w:pPr>
        <w:ind w:left="700" w:hanging="360"/>
      </w:pPr>
      <w:rPr>
        <w:rFonts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21D10A0A"/>
    <w:multiLevelType w:val="hybridMultilevel"/>
    <w:tmpl w:val="9FB8BE3A"/>
    <w:lvl w:ilvl="0" w:tplc="4E64C65C">
      <w:start w:val="1"/>
      <w:numFmt w:val="decimal"/>
      <w:lvlText w:val="%1)"/>
      <w:lvlJc w:val="left"/>
      <w:pPr>
        <w:ind w:left="700" w:hanging="360"/>
      </w:pPr>
      <w:rPr>
        <w:rFonts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B6BF5"/>
    <w:multiLevelType w:val="hybridMultilevel"/>
    <w:tmpl w:val="B36A6726"/>
    <w:lvl w:ilvl="0" w:tplc="042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ED"/>
    <w:rsid w:val="000004EA"/>
    <w:rsid w:val="00007A1E"/>
    <w:rsid w:val="00016BED"/>
    <w:rsid w:val="00036DF3"/>
    <w:rsid w:val="00042B31"/>
    <w:rsid w:val="00060CEA"/>
    <w:rsid w:val="00062175"/>
    <w:rsid w:val="0007512C"/>
    <w:rsid w:val="00075632"/>
    <w:rsid w:val="000D3CEE"/>
    <w:rsid w:val="0011301F"/>
    <w:rsid w:val="001337FB"/>
    <w:rsid w:val="001653C4"/>
    <w:rsid w:val="00166A49"/>
    <w:rsid w:val="00173F65"/>
    <w:rsid w:val="001A3796"/>
    <w:rsid w:val="001B11A6"/>
    <w:rsid w:val="001C1214"/>
    <w:rsid w:val="001D5264"/>
    <w:rsid w:val="001E1153"/>
    <w:rsid w:val="001E46BB"/>
    <w:rsid w:val="00203403"/>
    <w:rsid w:val="00207330"/>
    <w:rsid w:val="00227874"/>
    <w:rsid w:val="002361E3"/>
    <w:rsid w:val="002707BA"/>
    <w:rsid w:val="00270A87"/>
    <w:rsid w:val="00284B41"/>
    <w:rsid w:val="002A12C2"/>
    <w:rsid w:val="002A2550"/>
    <w:rsid w:val="002D3404"/>
    <w:rsid w:val="00323DB8"/>
    <w:rsid w:val="00365F54"/>
    <w:rsid w:val="003906B2"/>
    <w:rsid w:val="003B4513"/>
    <w:rsid w:val="003D49EC"/>
    <w:rsid w:val="003E2BB3"/>
    <w:rsid w:val="003E62B5"/>
    <w:rsid w:val="003E67C0"/>
    <w:rsid w:val="003E67FD"/>
    <w:rsid w:val="00420682"/>
    <w:rsid w:val="00437A1D"/>
    <w:rsid w:val="00442FB7"/>
    <w:rsid w:val="0044748C"/>
    <w:rsid w:val="00457063"/>
    <w:rsid w:val="0049148C"/>
    <w:rsid w:val="004A3349"/>
    <w:rsid w:val="004C33BC"/>
    <w:rsid w:val="004C3D78"/>
    <w:rsid w:val="004C712C"/>
    <w:rsid w:val="004E037D"/>
    <w:rsid w:val="00531FC9"/>
    <w:rsid w:val="005371C3"/>
    <w:rsid w:val="00545787"/>
    <w:rsid w:val="00550544"/>
    <w:rsid w:val="00567B29"/>
    <w:rsid w:val="005704BB"/>
    <w:rsid w:val="00573013"/>
    <w:rsid w:val="0057469E"/>
    <w:rsid w:val="005937B1"/>
    <w:rsid w:val="005A6278"/>
    <w:rsid w:val="00601A94"/>
    <w:rsid w:val="00623289"/>
    <w:rsid w:val="00632278"/>
    <w:rsid w:val="00653693"/>
    <w:rsid w:val="006911FE"/>
    <w:rsid w:val="006D452F"/>
    <w:rsid w:val="007016E8"/>
    <w:rsid w:val="007120B7"/>
    <w:rsid w:val="00712CCB"/>
    <w:rsid w:val="007467D3"/>
    <w:rsid w:val="00757D0A"/>
    <w:rsid w:val="007847DA"/>
    <w:rsid w:val="007861ED"/>
    <w:rsid w:val="00790404"/>
    <w:rsid w:val="007A3E9D"/>
    <w:rsid w:val="007D0C4F"/>
    <w:rsid w:val="007D7E4D"/>
    <w:rsid w:val="007F41F9"/>
    <w:rsid w:val="007F4D51"/>
    <w:rsid w:val="007F6881"/>
    <w:rsid w:val="00804160"/>
    <w:rsid w:val="00813025"/>
    <w:rsid w:val="008179B0"/>
    <w:rsid w:val="00820575"/>
    <w:rsid w:val="008270B4"/>
    <w:rsid w:val="008420B3"/>
    <w:rsid w:val="00861A6C"/>
    <w:rsid w:val="0087132F"/>
    <w:rsid w:val="008A73CB"/>
    <w:rsid w:val="008B2B3A"/>
    <w:rsid w:val="008C3875"/>
    <w:rsid w:val="008C557A"/>
    <w:rsid w:val="008D108C"/>
    <w:rsid w:val="008E7D30"/>
    <w:rsid w:val="00911ACD"/>
    <w:rsid w:val="009161B8"/>
    <w:rsid w:val="00922F44"/>
    <w:rsid w:val="00933A7E"/>
    <w:rsid w:val="009355B8"/>
    <w:rsid w:val="00966211"/>
    <w:rsid w:val="009746C7"/>
    <w:rsid w:val="00987B3A"/>
    <w:rsid w:val="009D2DC3"/>
    <w:rsid w:val="009D3640"/>
    <w:rsid w:val="009F3731"/>
    <w:rsid w:val="009F4A61"/>
    <w:rsid w:val="009F6FFE"/>
    <w:rsid w:val="00A13BAB"/>
    <w:rsid w:val="00A2055C"/>
    <w:rsid w:val="00A222FF"/>
    <w:rsid w:val="00A343C6"/>
    <w:rsid w:val="00A46141"/>
    <w:rsid w:val="00A5190E"/>
    <w:rsid w:val="00A62876"/>
    <w:rsid w:val="00A63127"/>
    <w:rsid w:val="00A66E90"/>
    <w:rsid w:val="00A751D6"/>
    <w:rsid w:val="00AA7FDD"/>
    <w:rsid w:val="00AC5213"/>
    <w:rsid w:val="00AD7555"/>
    <w:rsid w:val="00AE7845"/>
    <w:rsid w:val="00B22303"/>
    <w:rsid w:val="00B335B0"/>
    <w:rsid w:val="00B74AE1"/>
    <w:rsid w:val="00B82483"/>
    <w:rsid w:val="00B82852"/>
    <w:rsid w:val="00B93912"/>
    <w:rsid w:val="00B97AAC"/>
    <w:rsid w:val="00BB3C9A"/>
    <w:rsid w:val="00BB6DD2"/>
    <w:rsid w:val="00BE270D"/>
    <w:rsid w:val="00BE7AEE"/>
    <w:rsid w:val="00BF330C"/>
    <w:rsid w:val="00C04DCD"/>
    <w:rsid w:val="00C17A8F"/>
    <w:rsid w:val="00C308BB"/>
    <w:rsid w:val="00C42D15"/>
    <w:rsid w:val="00C43525"/>
    <w:rsid w:val="00C52335"/>
    <w:rsid w:val="00C74F0D"/>
    <w:rsid w:val="00C80C9B"/>
    <w:rsid w:val="00CA054A"/>
    <w:rsid w:val="00CB6D32"/>
    <w:rsid w:val="00CB6DBF"/>
    <w:rsid w:val="00CC6E1E"/>
    <w:rsid w:val="00CD6F31"/>
    <w:rsid w:val="00CF384D"/>
    <w:rsid w:val="00D238C0"/>
    <w:rsid w:val="00D3451D"/>
    <w:rsid w:val="00D34599"/>
    <w:rsid w:val="00D40022"/>
    <w:rsid w:val="00D621BD"/>
    <w:rsid w:val="00D63C46"/>
    <w:rsid w:val="00D6453F"/>
    <w:rsid w:val="00D8261B"/>
    <w:rsid w:val="00D82D8A"/>
    <w:rsid w:val="00D94E52"/>
    <w:rsid w:val="00DB71C4"/>
    <w:rsid w:val="00DF0908"/>
    <w:rsid w:val="00E00114"/>
    <w:rsid w:val="00E06191"/>
    <w:rsid w:val="00E5075A"/>
    <w:rsid w:val="00E51F90"/>
    <w:rsid w:val="00E551A0"/>
    <w:rsid w:val="00E92B5F"/>
    <w:rsid w:val="00E97F1C"/>
    <w:rsid w:val="00EC5110"/>
    <w:rsid w:val="00ED5481"/>
    <w:rsid w:val="00EE7FB3"/>
    <w:rsid w:val="00EF703D"/>
    <w:rsid w:val="00F01E8C"/>
    <w:rsid w:val="00F14433"/>
    <w:rsid w:val="00F64219"/>
    <w:rsid w:val="00F75498"/>
    <w:rsid w:val="00F914B6"/>
    <w:rsid w:val="00F95EB4"/>
    <w:rsid w:val="00FA62E9"/>
    <w:rsid w:val="00FB7E91"/>
    <w:rsid w:val="00FC4048"/>
    <w:rsid w:val="00FD280C"/>
    <w:rsid w:val="00FD3B7F"/>
    <w:rsid w:val="00FE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46"/>
  </w:style>
  <w:style w:type="paragraph" w:styleId="2">
    <w:name w:val="heading 2"/>
    <w:basedOn w:val="a"/>
    <w:next w:val="a"/>
    <w:link w:val="20"/>
    <w:uiPriority w:val="9"/>
    <w:unhideWhenUsed/>
    <w:qFormat/>
    <w:rsid w:val="00AE7845"/>
    <w:pPr>
      <w:keepNext/>
      <w:keepLines/>
      <w:spacing w:before="200" w:after="0" w:line="240" w:lineRule="auto"/>
      <w:ind w:firstLine="567"/>
      <w:outlineLvl w:val="1"/>
    </w:pPr>
    <w:rPr>
      <w:rFonts w:ascii="Cambria" w:eastAsia="Times New Roman" w:hAnsi="Cambria" w:cs="Times New Roman"/>
      <w:b/>
      <w:bCs/>
      <w:color w:val="4F81BD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845"/>
    <w:rPr>
      <w:rFonts w:ascii="Cambria" w:eastAsia="Times New Roman" w:hAnsi="Cambria" w:cs="Times New Roman"/>
      <w:b/>
      <w:bCs/>
      <w:color w:val="4F81BD"/>
      <w:szCs w:val="26"/>
      <w:lang w:val="ru-RU" w:eastAsia="ru-RU"/>
    </w:rPr>
  </w:style>
  <w:style w:type="character" w:customStyle="1" w:styleId="Text">
    <w:name w:val="Text Знак"/>
    <w:basedOn w:val="a0"/>
    <w:link w:val="Text0"/>
    <w:locked/>
    <w:rsid w:val="00A66E90"/>
    <w:rPr>
      <w:rFonts w:cs="Calibri"/>
      <w:color w:val="000000"/>
      <w:sz w:val="20"/>
    </w:rPr>
  </w:style>
  <w:style w:type="paragraph" w:customStyle="1" w:styleId="Text0">
    <w:name w:val="Text"/>
    <w:basedOn w:val="a3"/>
    <w:link w:val="Text"/>
    <w:qFormat/>
    <w:rsid w:val="00A66E90"/>
    <w:pPr>
      <w:ind w:firstLine="340"/>
      <w:jc w:val="both"/>
    </w:pPr>
    <w:rPr>
      <w:rFonts w:cs="Calibri"/>
      <w:color w:val="000000"/>
      <w:sz w:val="20"/>
    </w:rPr>
  </w:style>
  <w:style w:type="paragraph" w:styleId="a3">
    <w:name w:val="No Spacing"/>
    <w:uiPriority w:val="1"/>
    <w:qFormat/>
    <w:rsid w:val="00AE7845"/>
    <w:pPr>
      <w:spacing w:after="0" w:line="240" w:lineRule="auto"/>
    </w:pPr>
  </w:style>
  <w:style w:type="character" w:customStyle="1" w:styleId="Image">
    <w:name w:val="Image Знак"/>
    <w:basedOn w:val="Text"/>
    <w:link w:val="Image0"/>
    <w:locked/>
    <w:rsid w:val="00D82D8A"/>
    <w:rPr>
      <w:rFonts w:cs="Calibri"/>
      <w:color w:val="000000"/>
      <w:sz w:val="20"/>
      <w:lang w:val="ru-RU"/>
    </w:rPr>
  </w:style>
  <w:style w:type="paragraph" w:customStyle="1" w:styleId="Image0">
    <w:name w:val="Image"/>
    <w:basedOn w:val="Text0"/>
    <w:link w:val="Image"/>
    <w:qFormat/>
    <w:rsid w:val="00D82D8A"/>
    <w:pPr>
      <w:ind w:firstLine="0"/>
      <w:jc w:val="center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8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7555"/>
    <w:rPr>
      <w:color w:val="808080"/>
    </w:rPr>
  </w:style>
  <w:style w:type="paragraph" w:styleId="a7">
    <w:name w:val="header"/>
    <w:basedOn w:val="a"/>
    <w:link w:val="a8"/>
    <w:uiPriority w:val="99"/>
    <w:unhideWhenUsed/>
    <w:rsid w:val="000D3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3CEE"/>
  </w:style>
  <w:style w:type="paragraph" w:styleId="a9">
    <w:name w:val="footer"/>
    <w:basedOn w:val="a"/>
    <w:link w:val="aa"/>
    <w:uiPriority w:val="99"/>
    <w:unhideWhenUsed/>
    <w:rsid w:val="000D3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3CEE"/>
  </w:style>
  <w:style w:type="table" w:styleId="ab">
    <w:name w:val="Table Grid"/>
    <w:basedOn w:val="a1"/>
    <w:uiPriority w:val="59"/>
    <w:rsid w:val="0003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екст Абзаца"/>
    <w:basedOn w:val="a"/>
    <w:link w:val="ad"/>
    <w:rsid w:val="004C3D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e">
    <w:name w:val="Формула"/>
    <w:basedOn w:val="a"/>
    <w:next w:val="a"/>
    <w:rsid w:val="004C3D7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d">
    <w:name w:val="Текст Абзаца Знак"/>
    <w:basedOn w:val="a0"/>
    <w:link w:val="ac"/>
    <w:rsid w:val="004C3D7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">
    <w:name w:val="Текст без Абзаца"/>
    <w:basedOn w:val="a"/>
    <w:rsid w:val="009F37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0">
    <w:name w:val="Title"/>
    <w:basedOn w:val="a"/>
    <w:next w:val="a"/>
    <w:link w:val="af1"/>
    <w:uiPriority w:val="10"/>
    <w:qFormat/>
    <w:rsid w:val="00EF70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EF7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46"/>
  </w:style>
  <w:style w:type="paragraph" w:styleId="2">
    <w:name w:val="heading 2"/>
    <w:basedOn w:val="a"/>
    <w:next w:val="a"/>
    <w:link w:val="20"/>
    <w:uiPriority w:val="9"/>
    <w:unhideWhenUsed/>
    <w:qFormat/>
    <w:rsid w:val="00AE7845"/>
    <w:pPr>
      <w:keepNext/>
      <w:keepLines/>
      <w:spacing w:before="200" w:after="0" w:line="240" w:lineRule="auto"/>
      <w:ind w:firstLine="567"/>
      <w:outlineLvl w:val="1"/>
    </w:pPr>
    <w:rPr>
      <w:rFonts w:ascii="Cambria" w:eastAsia="Times New Roman" w:hAnsi="Cambria" w:cs="Times New Roman"/>
      <w:b/>
      <w:bCs/>
      <w:color w:val="4F81BD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845"/>
    <w:rPr>
      <w:rFonts w:ascii="Cambria" w:eastAsia="Times New Roman" w:hAnsi="Cambria" w:cs="Times New Roman"/>
      <w:b/>
      <w:bCs/>
      <w:color w:val="4F81BD"/>
      <w:szCs w:val="26"/>
      <w:lang w:val="ru-RU" w:eastAsia="ru-RU"/>
    </w:rPr>
  </w:style>
  <w:style w:type="character" w:customStyle="1" w:styleId="Text">
    <w:name w:val="Text Знак"/>
    <w:basedOn w:val="a0"/>
    <w:link w:val="Text0"/>
    <w:locked/>
    <w:rsid w:val="00A66E90"/>
    <w:rPr>
      <w:rFonts w:cs="Calibri"/>
      <w:color w:val="000000"/>
      <w:sz w:val="20"/>
    </w:rPr>
  </w:style>
  <w:style w:type="paragraph" w:customStyle="1" w:styleId="Text0">
    <w:name w:val="Text"/>
    <w:basedOn w:val="a3"/>
    <w:link w:val="Text"/>
    <w:qFormat/>
    <w:rsid w:val="00A66E90"/>
    <w:pPr>
      <w:ind w:firstLine="340"/>
      <w:jc w:val="both"/>
    </w:pPr>
    <w:rPr>
      <w:rFonts w:cs="Calibri"/>
      <w:color w:val="000000"/>
      <w:sz w:val="20"/>
    </w:rPr>
  </w:style>
  <w:style w:type="paragraph" w:styleId="a3">
    <w:name w:val="No Spacing"/>
    <w:uiPriority w:val="1"/>
    <w:qFormat/>
    <w:rsid w:val="00AE7845"/>
    <w:pPr>
      <w:spacing w:after="0" w:line="240" w:lineRule="auto"/>
    </w:pPr>
  </w:style>
  <w:style w:type="character" w:customStyle="1" w:styleId="Image">
    <w:name w:val="Image Знак"/>
    <w:basedOn w:val="Text"/>
    <w:link w:val="Image0"/>
    <w:locked/>
    <w:rsid w:val="00D82D8A"/>
    <w:rPr>
      <w:rFonts w:cs="Calibri"/>
      <w:color w:val="000000"/>
      <w:sz w:val="20"/>
      <w:lang w:val="ru-RU"/>
    </w:rPr>
  </w:style>
  <w:style w:type="paragraph" w:customStyle="1" w:styleId="Image0">
    <w:name w:val="Image"/>
    <w:basedOn w:val="Text0"/>
    <w:link w:val="Image"/>
    <w:qFormat/>
    <w:rsid w:val="00D82D8A"/>
    <w:pPr>
      <w:ind w:firstLine="0"/>
      <w:jc w:val="center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8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7555"/>
    <w:rPr>
      <w:color w:val="808080"/>
    </w:rPr>
  </w:style>
  <w:style w:type="paragraph" w:styleId="a7">
    <w:name w:val="header"/>
    <w:basedOn w:val="a"/>
    <w:link w:val="a8"/>
    <w:uiPriority w:val="99"/>
    <w:unhideWhenUsed/>
    <w:rsid w:val="000D3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3CEE"/>
  </w:style>
  <w:style w:type="paragraph" w:styleId="a9">
    <w:name w:val="footer"/>
    <w:basedOn w:val="a"/>
    <w:link w:val="aa"/>
    <w:uiPriority w:val="99"/>
    <w:unhideWhenUsed/>
    <w:rsid w:val="000D3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3CEE"/>
  </w:style>
  <w:style w:type="table" w:styleId="ab">
    <w:name w:val="Table Grid"/>
    <w:basedOn w:val="a1"/>
    <w:uiPriority w:val="59"/>
    <w:rsid w:val="0003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екст Абзаца"/>
    <w:basedOn w:val="a"/>
    <w:link w:val="ad"/>
    <w:rsid w:val="004C3D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e">
    <w:name w:val="Формула"/>
    <w:basedOn w:val="a"/>
    <w:next w:val="a"/>
    <w:rsid w:val="004C3D78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d">
    <w:name w:val="Текст Абзаца Знак"/>
    <w:basedOn w:val="a0"/>
    <w:link w:val="ac"/>
    <w:rsid w:val="004C3D7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">
    <w:name w:val="Текст без Абзаца"/>
    <w:basedOn w:val="a"/>
    <w:rsid w:val="009F37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0">
    <w:name w:val="Title"/>
    <w:basedOn w:val="a"/>
    <w:next w:val="a"/>
    <w:link w:val="af1"/>
    <w:uiPriority w:val="10"/>
    <w:qFormat/>
    <w:rsid w:val="00EF70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EF7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7B"/>
    <w:rsid w:val="0072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617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617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5350</Words>
  <Characters>3050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Loerin</dc:creator>
  <cp:lastModifiedBy>SMS</cp:lastModifiedBy>
  <cp:revision>58</cp:revision>
  <cp:lastPrinted>2012-11-22T18:18:00Z</cp:lastPrinted>
  <dcterms:created xsi:type="dcterms:W3CDTF">2011-09-22T06:03:00Z</dcterms:created>
  <dcterms:modified xsi:type="dcterms:W3CDTF">2012-11-22T18:22:00Z</dcterms:modified>
</cp:coreProperties>
</file>