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E774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1991 рік</w:t>
      </w:r>
    </w:p>
    <w:p w14:paraId="68364E2A" w14:textId="77389675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24 серпня </w:t>
      </w:r>
      <w:r>
        <w:rPr>
          <w:rFonts w:ascii="Arial" w:hAnsi="Arial" w:cs="Arial"/>
          <w:color w:val="333333"/>
          <w:sz w:val="21"/>
          <w:szCs w:val="21"/>
          <w:lang w:val="ru-RU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ухвалення Акту проголошення незалежності України. Відбулися вибори першого Президента – ним став Леонід Кравчук.</w:t>
      </w:r>
    </w:p>
    <w:p w14:paraId="0661995F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1992 рік</w:t>
      </w:r>
    </w:p>
    <w:p w14:paraId="69458B81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Визначено державну символіку: музичну редакцію гімну, синьо-жовтий прапор та герб – малий тризуб.</w:t>
      </w:r>
    </w:p>
    <w:p w14:paraId="7449BD01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1993 рік</w:t>
      </w:r>
    </w:p>
    <w:p w14:paraId="4BE4BE2F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Національна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кінематека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України презентує проект «Невідома Україна», що складається зі 108 фільмів. У науково-пізнавальній програмі – історія від неоліту до незалежності.</w:t>
      </w:r>
    </w:p>
    <w:p w14:paraId="1C1B7BF6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1994 рік</w:t>
      </w:r>
    </w:p>
    <w:p w14:paraId="656F4C47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Починають видавати паспорт громадянина України нового зразка, а також для виїзду закордон.</w:t>
      </w:r>
    </w:p>
    <w:p w14:paraId="79CE3DAB" w14:textId="18A29EC5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Н</w:t>
      </w:r>
      <w:r>
        <w:rPr>
          <w:rFonts w:ascii="Arial" w:hAnsi="Arial" w:cs="Arial"/>
          <w:color w:val="333333"/>
          <w:sz w:val="21"/>
          <w:szCs w:val="21"/>
        </w:rPr>
        <w:t xml:space="preserve">а Олімпійських іграх Оксана Баюл, наймолодша за всі роки учасниця з України, завойовує першу золоту медаль з фігурного катання. </w:t>
      </w:r>
    </w:p>
    <w:p w14:paraId="7820CF51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1995 рік</w:t>
      </w:r>
    </w:p>
    <w:p w14:paraId="1DBE3C8E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Відкриття першого за незалежність метрополітену в Дніпропетровську (6 станцій на одній лінії).</w:t>
      </w:r>
    </w:p>
    <w:p w14:paraId="2625DD3E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Запущено перший український штучний супутник «Січ-1» для наукових спостережень і експериментів.</w:t>
      </w:r>
    </w:p>
    <w:p w14:paraId="15A55C35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1996 рік</w:t>
      </w:r>
    </w:p>
    <w:p w14:paraId="03CF1814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28 червня набула чинності Конституція України. З’являється українська гривня.</w:t>
      </w:r>
    </w:p>
    <w:p w14:paraId="3ADB5AEF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Антарктиді починає діяти українська станція «Академік Вернадський».</w:t>
      </w:r>
    </w:p>
    <w:p w14:paraId="0C3C47FD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1997 рік</w:t>
      </w:r>
    </w:p>
    <w:p w14:paraId="7FA25B1F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борту американського корабля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Columbia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Леонід Каденюк, перший космонавт незалежної України, здійснює політ у космос.</w:t>
      </w:r>
    </w:p>
    <w:p w14:paraId="05976309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1998 рік</w:t>
      </w:r>
    </w:p>
    <w:p w14:paraId="1BBF0984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 конвеєра українсько-корейського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АвтоЗАЗ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-ДЕУ» зійшов перший модифікований автомобіль «Таврія-Нова».</w:t>
      </w:r>
    </w:p>
    <w:p w14:paraId="0ADCDE1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З’являється відзнака – «Герой України». Першим за високі досягнення в науці її здобуває Борис Патон.</w:t>
      </w:r>
    </w:p>
    <w:p w14:paraId="56415A6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1999 рік</w:t>
      </w:r>
    </w:p>
    <w:p w14:paraId="2436A5F2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Україна здійснює перший космічний морський старт: запущено ракетоносій «Зеніт ЗSL».</w:t>
      </w:r>
    </w:p>
    <w:p w14:paraId="5F88FE0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Мужіївській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фабриці виплавили перший злиток українського золота найвищої проби.</w:t>
      </w:r>
    </w:p>
    <w:p w14:paraId="2586D0A0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2000 рік</w:t>
      </w:r>
    </w:p>
    <w:p w14:paraId="3FFE61C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Києві відбудовують і відкривають для відвідувань Михайлівський Золотоверхий Собор і Успенський Собор.</w:t>
      </w:r>
    </w:p>
    <w:p w14:paraId="4EAD65FA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lastRenderedPageBreak/>
        <w:t>2001 рік</w:t>
      </w:r>
    </w:p>
    <w:p w14:paraId="6D2E118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Триденний візит глави Ватикану в Україну.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Іоан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Павло ІІ провів богослужіння в Києві та Львові.</w:t>
      </w:r>
    </w:p>
    <w:p w14:paraId="1B63E6A7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небо піднявся перший вертоліт незалежної України – АК1-3.</w:t>
      </w:r>
    </w:p>
    <w:p w14:paraId="62945089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2002 рік</w:t>
      </w:r>
    </w:p>
    <w:p w14:paraId="6EE276A0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Найпотужніший у світі транспортний літак Ан-225 «Мрія» із вантажем у 187,5 тон здійснив перший комерційний політ.</w:t>
      </w:r>
    </w:p>
    <w:p w14:paraId="3F51A31C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2003 рік</w:t>
      </w:r>
    </w:p>
    <w:p w14:paraId="39EB311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Затверджено текст Державного Гімну України, автор – Павло Чубинський.</w:t>
      </w:r>
    </w:p>
    <w:p w14:paraId="1C3D5194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2004 рік</w:t>
      </w:r>
    </w:p>
    <w:p w14:paraId="776F4B77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Руслана стає першою переможницею конкурсу Євробачення від України із піснею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 Успіх співачки дозволить провести 50-е ювілейне змагання в Києві.</w:t>
      </w:r>
    </w:p>
    <w:p w14:paraId="03AF16FC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 публікацією статті «Атом» починається історія української Вікіпедії.</w:t>
      </w:r>
    </w:p>
    <w:p w14:paraId="6F1173AC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2005 рік</w:t>
      </w:r>
    </w:p>
    <w:p w14:paraId="0B8F7B2F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Україна приєднується до Болонського процесу щодо європейських стандартів освіти.</w:t>
      </w:r>
    </w:p>
    <w:p w14:paraId="25859112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2006 рік</w:t>
      </w:r>
    </w:p>
    <w:p w14:paraId="7B58FF3D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Під егідою «Міс Всесвіт» розпочинається конкурс «Міс Україна Всесвіт» (надалі щорічний).</w:t>
      </w:r>
    </w:p>
    <w:p w14:paraId="2044D30E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2007 рік</w:t>
      </w:r>
    </w:p>
    <w:p w14:paraId="0B61785C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Український переклад «Гаррі Поттер і смертельні реліквії» стає офіційно першим у світі.</w:t>
      </w:r>
    </w:p>
    <w:p w14:paraId="355324B5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Виходить українська комп'ютерна гра S.T.A.L.K.E.R, яка стає популярною у всьому світі.</w:t>
      </w:r>
    </w:p>
    <w:p w14:paraId="51B411F0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2008 рік</w:t>
      </w:r>
    </w:p>
    <w:p w14:paraId="04210A65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Випускники шкіл складають перше обов’язкове ЗНО (для вступу до університету).</w:t>
      </w:r>
    </w:p>
    <w:p w14:paraId="02986EE1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 нагоди 1020-річчя Хрещення Київської Русі до України приїжджає Вселенський патріарх Варфоломій, Архієпископ Константинополя.</w:t>
      </w:r>
    </w:p>
    <w:p w14:paraId="2CE26B55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2009 рік</w:t>
      </w:r>
    </w:p>
    <w:p w14:paraId="053C5B33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Зафіксовано найвищий за всі роки незалежності показник народжуваності.</w:t>
      </w:r>
    </w:p>
    <w:p w14:paraId="09DEA58A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2011 рік</w:t>
      </w:r>
    </w:p>
    <w:p w14:paraId="3D814439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Брати-боксери Клички завоювали всі найпрестижніші чемпіонські пояси.</w:t>
      </w:r>
    </w:p>
    <w:p w14:paraId="3C15D177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2013 рік</w:t>
      </w:r>
    </w:p>
    <w:p w14:paraId="6DBD6024" w14:textId="151E3CE4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Україна стала асоційованим членом ЦЕРН.</w:t>
      </w:r>
    </w:p>
    <w:p w14:paraId="4DD84EF0" w14:textId="77777777" w:rsidR="00A85741" w:rsidRP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Ніч на 30 листопада — Силовий розгін Євромайдану в Києві. Почалася Революція гідності.</w:t>
      </w:r>
    </w:p>
    <w:p w14:paraId="7E5936D5" w14:textId="77777777" w:rsidR="00A85741" w:rsidRP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</w:p>
    <w:p w14:paraId="4412BB63" w14:textId="6B2F73C3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1 грудня — масові маніфестації обурених громадян у середмісті Києва, багатотисячне народне Віче на Майдані Незалежності; сутички з міліцією біля Адміністрації Президента на вул. Банковій.</w:t>
      </w:r>
    </w:p>
    <w:p w14:paraId="1678E18D" w14:textId="303FB4CD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8 грудня — Києвом пройшов Марш мільйонів — друге народне віче Євромайдану; на Бессарабці мітингувальники знесли пам'ятник Леніну. Вимоги відставки Уряду і Президента</w:t>
      </w:r>
    </w:p>
    <w:p w14:paraId="13EF4F8E" w14:textId="089D9EC8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Style w:val="a9"/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2014 рік</w:t>
      </w:r>
    </w:p>
    <w:p w14:paraId="295BE4C8" w14:textId="77777777" w:rsidR="00A85741" w:rsidRP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16 січня — пропрезидентська більшість у Верховній Раді поспіхом приймає пакет «диктаторських» законів, що спричиняє спалах невдоволення у суспільстві; 17 січня —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В.Янукович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їх підписує.</w:t>
      </w:r>
    </w:p>
    <w:p w14:paraId="21E115F5" w14:textId="79621CB9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19 січня — на тлі вимог про відставку Уряду і Президента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В.Януковича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— початок масових заворушень у Києві: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антипрезидентскі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активісти об'єднання «Правий сектор»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закидують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кордони «Беркуту» на початку вул. Грушевського камінням і «коктейлями Молотова», «спортсмени»-«тітушки» б'ють вітрини і авто в центрі.</w:t>
      </w:r>
    </w:p>
    <w:p w14:paraId="43F4CF88" w14:textId="790A09D9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18 лютого — хода протестувальників до Верховної Ради України з метою примушення проголосувати за повернення до варіанту Конституції 2004 року. Сутички з міліцією і «тітушками» біля Верховної Ради, на вул. Інститутський, біля Маріїнського парку із застосуванням каміння (бруківки), коктейлів Молотова,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світлошумових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гранат. Спалено офіс Партії регіонів. До вечора протестувальники були відтиснуті на Майдан Незалежності, де обложені правоохоронцями; під час спроби штурму спалено штаб Майдану разом з Будинком профспілок, використовувались водомети і БТР;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зупинено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рух київського метрополітену (до 20 лютого).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Правоохорнці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і «тітушки» починають масове використання вогнепальної зброї проти активістів Майдану. У цей день загинуло більше 20 протестувальників (пізніше оприлюднено цифру у 23 особи). Початок захоплень адмінбудівель (ОДА, УМВС, УСБУ, прокуратури) у західних і центральних регіонах.</w:t>
      </w:r>
    </w:p>
    <w:p w14:paraId="1128CFF5" w14:textId="7EFC526F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20 лютого — у Києві (переважно від куль снайперів) загинуло понад 60 учасників Євромайдану; після цього Верховна Рада ухвалила постанову про виведення силовиків з міста. У цей день у Києві загинуло 47 осіб. А загалом станом на 22.02.2014 повідомлено про 82 загиблі особи. Станом на 07.03.2014 Міністерство охорони здоров'я України повідомляло про 100 людей, загиблих в Україні від 30 листопада 2013 року внаслідок участі в подіях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Майдану.В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подальшому Небесну сотню поповнили ще низка осіб, які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знаходидись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у лікарнях у тяжкому стані.</w:t>
      </w:r>
    </w:p>
    <w:p w14:paraId="30F368DB" w14:textId="59FAAE81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з 23 лютого — Кримська криза (якщо рахувати з моменту захоплення влади у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м.Севастополь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>), початок відкритої фази російської агресії проти України.</w:t>
      </w:r>
    </w:p>
    <w:p w14:paraId="01057BEF" w14:textId="55B9FDBA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27 лютого — Верховна Рада України призначила Арсенія Яценюка прем'єр-міністром і затвердила новий склад уряду. Генпрокуратура України оголосила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В.Януковича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у розшук за підозрою у масових вбивствах.</w:t>
      </w:r>
    </w:p>
    <w:p w14:paraId="32AFAC0D" w14:textId="77777777" w:rsidR="00A85741" w:rsidRP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16 березня — Російські загарбники проводять на території захоплених АР Крим та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м.Севастополь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так званий «референдум» щодо «самовизначення» Криму</w:t>
      </w:r>
    </w:p>
    <w:p w14:paraId="5B47ABED" w14:textId="70AC70E6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 xml:space="preserve">18 березня — Президент Росії Володимир Путін разом з самопроголошеними представниками кримської влади Сергієм Аксьоновим, Володимиром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Константиновим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та Олексієм Чалим підписав договір про приєднання щойно самопроголошеної «Республіки Крим» до складу Російської Федерації. Попередньо таке рішення схвалила Державна Дума Росії, ухваливши заяву «Про ситуацію в Республіці Крим», внесену на розгляд спікером Сергієм Наришкіним та лідерами усіх парламентських фракцій.</w:t>
      </w:r>
    </w:p>
    <w:p w14:paraId="54E2B6A8" w14:textId="6CECD804" w:rsid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27 березня — Генеральна асамблея ООН прийняла резолюцію на підтримку територіальної цілісності України та про визнання недійсним «референдуму» в Криму.</w:t>
      </w:r>
    </w:p>
    <w:p w14:paraId="552807FD" w14:textId="578373A6" w:rsid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25 травня — Вибори Президента України 2014. У 1-му турі переміг Петро Порошенко, який набрав 54,7 % голосів виборців.</w:t>
      </w:r>
    </w:p>
    <w:p w14:paraId="68F88197" w14:textId="3AA5A58B" w:rsidR="00A85741" w:rsidRPr="00A85741" w:rsidRDefault="00A85741" w:rsidP="00A85741">
      <w:pPr>
        <w:pStyle w:val="a8"/>
        <w:shd w:val="clear" w:color="auto" w:fill="FFFFFF"/>
        <w:spacing w:after="30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lastRenderedPageBreak/>
        <w:t>5 вересня — «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Мінськи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 xml:space="preserve"> угоди»: в Мінську відбулася третя зустріч Контактної групи з мирного врегулювання ситуації на сході України, в ході якої сторонами конфлікту (у тому числі представниками </w:t>
      </w:r>
      <w:proofErr w:type="spellStart"/>
      <w:r w:rsidRPr="00A85741">
        <w:rPr>
          <w:rFonts w:ascii="Arial" w:hAnsi="Arial" w:cs="Arial"/>
          <w:color w:val="333333"/>
          <w:sz w:val="21"/>
          <w:szCs w:val="21"/>
        </w:rPr>
        <w:t>бандформувань</w:t>
      </w:r>
      <w:proofErr w:type="spellEnd"/>
      <w:r w:rsidRPr="00A85741">
        <w:rPr>
          <w:rFonts w:ascii="Arial" w:hAnsi="Arial" w:cs="Arial"/>
          <w:color w:val="333333"/>
          <w:sz w:val="21"/>
          <w:szCs w:val="21"/>
        </w:rPr>
        <w:t>) узгоджено виконання «Плану мирного врегулювання ситуації на сході України» П. О. Порошенка, з урахуванням зауважень президента Російської Федерації В. В. Путіна. Дія угоди набрала чинності в той же день з 19:00; першим 12 пунктів протоколу значилось «забезпечення негайного двостороннього припинення застосування зброї».</w:t>
      </w:r>
    </w:p>
    <w:p w14:paraId="54835B23" w14:textId="16CCDC64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Style w:val="a9"/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2015 рік</w:t>
      </w:r>
    </w:p>
    <w:p w14:paraId="4E4C253B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Створено Національну поліцію України.</w:t>
      </w:r>
    </w:p>
    <w:p w14:paraId="5A3D2844" w14:textId="5A56558C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Україні з’являється ліцензований 3G зв’язок.</w:t>
      </w:r>
    </w:p>
    <w:p w14:paraId="3D1CD133" w14:textId="63DFA188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27 січня — Верховна Рада України визнала Росію країною-агресором, а самопроголошені «ДНР» і «ЛНР» — терористичними організаціями.</w:t>
      </w:r>
    </w:p>
    <w:p w14:paraId="773E9EC1" w14:textId="77777777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2016 рік</w:t>
      </w:r>
    </w:p>
    <w:p w14:paraId="34234B2A" w14:textId="1E34A7F1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A85741">
        <w:rPr>
          <w:rFonts w:ascii="Arial" w:hAnsi="Arial" w:cs="Arial"/>
          <w:color w:val="333333"/>
          <w:sz w:val="21"/>
          <w:szCs w:val="21"/>
        </w:rPr>
        <w:t>1 січня — набрала чинності зона вільної торгівлі між Україною та ЄС.</w:t>
      </w:r>
    </w:p>
    <w:p w14:paraId="385D3B17" w14:textId="5B67B1F8" w:rsidR="00A85741" w:rsidRDefault="00A85741" w:rsidP="00A85741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Джамала з піснею «1944» стає переможницею Євробачення.</w:t>
      </w:r>
    </w:p>
    <w:p w14:paraId="09DAC865" w14:textId="1EE8CDB2" w:rsidR="003D6AB5" w:rsidRPr="006103F9" w:rsidRDefault="00A85741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15 серпня — 31 жовтня — перший етап електронного декларування статків чиновників в Україні.</w:t>
      </w:r>
    </w:p>
    <w:p w14:paraId="6427DD7C" w14:textId="001CF201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13 грудня — На 54-му щорічному з'їзді Всесвітньої боксерської ради (WBC) Віталія Кличка оголосили «вічним чемпіоном світу» в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суперважкій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вазі за своєю версією.</w:t>
      </w:r>
    </w:p>
    <w:p w14:paraId="717CADE2" w14:textId="1092F4E6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19 грудня — Генасамблея ООН прийняла резолюцію «Стан справ з правами людини в Автономній Республіці Крим і місті Севастополь (Україна)», підготовлену Україною.</w:t>
      </w:r>
    </w:p>
    <w:p w14:paraId="14452B8D" w14:textId="763C537D" w:rsidR="006103F9" w:rsidRDefault="006103F9" w:rsidP="006103F9">
      <w:pPr>
        <w:pStyle w:val="a8"/>
        <w:shd w:val="clear" w:color="auto" w:fill="FFFFFF"/>
        <w:spacing w:before="0" w:beforeAutospacing="0" w:after="300" w:afterAutospacing="0"/>
        <w:rPr>
          <w:rStyle w:val="a9"/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</w:t>
      </w:r>
      <w:r>
        <w:rPr>
          <w:rStyle w:val="a9"/>
          <w:rFonts w:ascii="Arial" w:hAnsi="Arial" w:cs="Arial"/>
          <w:color w:val="333333"/>
          <w:sz w:val="21"/>
          <w:szCs w:val="21"/>
          <w:lang w:val="ru-RU"/>
        </w:rPr>
        <w:t>7</w:t>
      </w:r>
      <w:r>
        <w:rPr>
          <w:rStyle w:val="a9"/>
          <w:rFonts w:ascii="Arial" w:hAnsi="Arial" w:cs="Arial"/>
          <w:color w:val="333333"/>
          <w:sz w:val="21"/>
          <w:szCs w:val="21"/>
        </w:rPr>
        <w:t xml:space="preserve"> рік</w:t>
      </w:r>
    </w:p>
    <w:p w14:paraId="035BD14F" w14:textId="007F759D" w:rsidR="006103F9" w:rsidRDefault="006103F9" w:rsidP="006103F9">
      <w:pPr>
        <w:pStyle w:val="a8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6103F9">
        <w:rPr>
          <w:rFonts w:ascii="Arial" w:hAnsi="Arial" w:cs="Arial"/>
          <w:color w:val="333333"/>
          <w:sz w:val="21"/>
          <w:szCs w:val="21"/>
        </w:rPr>
        <w:t>13 січня — Президент США Барак Обама продовжив ще на рік санкції проти Росії, запроваджені в березні 2014 р. через агресію проти України.</w:t>
      </w:r>
    </w:p>
    <w:p w14:paraId="70C9E296" w14:textId="05E0CEBB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6 квітня — Європейський парламент проголосував за надання громадянам України безвізового режиму</w:t>
      </w:r>
    </w:p>
    <w:p w14:paraId="1C679734" w14:textId="44FDACED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7 — 13 травня — у Києві, у Міжнародному виставковому центрі пройшов 62-й Пісенний конкурс Євробачення 2017</w:t>
      </w:r>
    </w:p>
    <w:p w14:paraId="52DFD657" w14:textId="74C7168F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5 вересня — Реформа освіти: Верховна Рада України повернула 12-річне навчання в школі і схвалила підвищення мінімальної заробітної плати вчителів до 4-х прожиткових мінімумів для працездатних громадян поетапно до 2023 року. Передбачається, що фінансування системи освіти буде на рівні 7 % ВВП.</w:t>
      </w:r>
    </w:p>
    <w:p w14:paraId="14B97466" w14:textId="56A4E9E5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 жовтня — Український парламент прийняв пенсійну реформу, яка передбачає підвищення мінімального страхового стажу для виходу на пенсію з 15 до 25 років.</w:t>
      </w:r>
    </w:p>
    <w:p w14:paraId="0FADD1C2" w14:textId="1F8C6C95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28 грудня — Президент Петро Порошенко підписав закон про медичну реформу. Документ передбачає введення системи гарантій для повної оплати громадянам необхідних їм медичних послуг і лікарських засобів за рахунок державного бюджету.</w:t>
      </w:r>
    </w:p>
    <w:p w14:paraId="692E54C3" w14:textId="2E2AA09C" w:rsidR="006103F9" w:rsidRDefault="006103F9" w:rsidP="00A85741">
      <w:pPr>
        <w:rPr>
          <w:rStyle w:val="a9"/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</w:t>
      </w:r>
      <w:r>
        <w:rPr>
          <w:rStyle w:val="a9"/>
          <w:rFonts w:ascii="Arial" w:hAnsi="Arial" w:cs="Arial"/>
          <w:color w:val="333333"/>
          <w:sz w:val="21"/>
          <w:szCs w:val="21"/>
          <w:lang w:val="ru-RU"/>
        </w:rPr>
        <w:t>8</w:t>
      </w:r>
      <w:r>
        <w:rPr>
          <w:rStyle w:val="a9"/>
          <w:rFonts w:ascii="Arial" w:hAnsi="Arial" w:cs="Arial"/>
          <w:color w:val="333333"/>
          <w:sz w:val="21"/>
          <w:szCs w:val="21"/>
        </w:rPr>
        <w:t xml:space="preserve"> рік</w:t>
      </w:r>
    </w:p>
    <w:p w14:paraId="3460483B" w14:textId="65154769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14 березня: Національний банк України оголосив про заміну паперових банкнот номіналом 1, 2, 5 і 10 гривень монетами, а також про припинення карбування монет дрібних номіналів в 1, 2, 5 і 25 копійок.</w:t>
      </w:r>
    </w:p>
    <w:p w14:paraId="7C618013" w14:textId="02A0AB73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21 березня: Кабінет міністрів прийняв постанову про заборону оформляти паспорт громадянина України з використанням бланка в формі книжки. Відтепер всі паспорти мають виготовлятися в формі ID-картки</w:t>
      </w:r>
    </w:p>
    <w:p w14:paraId="68DE07E2" w14:textId="58E8C4B0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 xml:space="preserve">17 квітня: Президент України Петро Порошенко після зустрічі з Вселенським Патріархом заявив про намір звернутися до нього з офіційним проханням надати українській помісній церкві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Томос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(автокефалію) і попросив депутатів підтримати це звернення.</w:t>
      </w:r>
    </w:p>
    <w:p w14:paraId="74CE8766" w14:textId="19C69425" w:rsidR="006103F9" w:rsidRDefault="006103F9" w:rsidP="00A85741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24 квітня: Парламентська асамблея Ради Європи в своїй резолюції визнала окупацію непідконтрольних Україні територій Донбасу Російською Федерацією і засудила російську агресію проти України. Наступного дня ПАРЄ визнала конфлікт на Донбасі «російською війною проти України». Таке формулювання, замість «війна в Україні», увійшло до тексту резолюції</w:t>
      </w:r>
    </w:p>
    <w:p w14:paraId="722E0F94" w14:textId="74071C82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6 грудня: Внаслідок російської агресії Верховна Рада України з 01.04.2019 припинила дію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Договора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про дружбу з Росією від 31.05.1997 р.</w:t>
      </w:r>
    </w:p>
    <w:p w14:paraId="4FDD8FC0" w14:textId="1C20E215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4 листопада: Активістка, співробітниця Херсонської мерії Катерина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Гандзюк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яку 31 липня облили сірчаною кислотою, внаслідок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опіків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померла в лікарні.</w:t>
      </w:r>
    </w:p>
    <w:p w14:paraId="17C40D62" w14:textId="21527960" w:rsidR="006103F9" w:rsidRDefault="006103F9" w:rsidP="006103F9">
      <w:pPr>
        <w:rPr>
          <w:rStyle w:val="a9"/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201</w:t>
      </w:r>
      <w:r>
        <w:rPr>
          <w:rStyle w:val="a9"/>
          <w:rFonts w:ascii="Arial" w:hAnsi="Arial" w:cs="Arial"/>
          <w:color w:val="333333"/>
          <w:sz w:val="21"/>
          <w:szCs w:val="21"/>
          <w:lang w:val="ru-RU"/>
        </w:rPr>
        <w:t>9</w:t>
      </w:r>
      <w:r>
        <w:rPr>
          <w:rStyle w:val="a9"/>
          <w:rFonts w:ascii="Arial" w:hAnsi="Arial" w:cs="Arial"/>
          <w:color w:val="333333"/>
          <w:sz w:val="21"/>
          <w:szCs w:val="21"/>
        </w:rPr>
        <w:t xml:space="preserve"> рік</w:t>
      </w:r>
    </w:p>
    <w:p w14:paraId="56CFB6E5" w14:textId="7EAB6472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5 січня: Вселенський патріарх Варфоломій I підписав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Томос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про автокефалію Православної церкви України. Він закликав всі світові православні церкви визнавати ПЦУ під ім'ям «Свята Церква України». Згідно з цим документом, Православна церква України існує канонічно автокефальною, незалежною і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самовпорядкованою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, маючи свого предстоятеля з титулом «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Блаженніший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Митрополит Київський і Всієї України». Наступного дня Вселенський патріарх Варфоломій І офіційно вручив підписаний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Томос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для Православної церкви України її предстоятелю митрополиту Київському і всієї України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Єпіфанію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. 7 січня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Томос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було доставлено до Софійського собору у Києві.</w:t>
      </w:r>
    </w:p>
    <w:p w14:paraId="10396FC4" w14:textId="52D79EC3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24 січня: Оболонський районний суд Києва оголосив вирок колишньому президенту України Віктору Януковичу: він заочно був визнаний винним у державній зраді і пособництві в агресивній війні і отримав остаточне покарання у вигляді 13 років позбавлення волі.</w:t>
      </w:r>
    </w:p>
    <w:p w14:paraId="34F26FD7" w14:textId="70E33864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7 лютого: Верховна Рада закріпила в Конституції курс України на ЄС і НАТО, «За» проголосувало 334 депутати</w:t>
      </w:r>
    </w:p>
    <w:p w14:paraId="57F747A4" w14:textId="7E89AB14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21 квітня: 2-й тур виборів Президента України, який впевнено виграв Володимир Зеленський,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отримавший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73,22 % голосів</w:t>
      </w:r>
    </w:p>
    <w:p w14:paraId="027518A1" w14:textId="6AEB3A33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25 квітня: Верховна Рада України 278 голосами прийняла законопроект про забезпечення функціонування української мови як державної.</w:t>
      </w:r>
    </w:p>
    <w:p w14:paraId="5D24A2DF" w14:textId="2B872231" w:rsid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21 липня: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Позачергові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вибори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до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Верховної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Ради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України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. За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партийними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списками (225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місць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)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найбільше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голосів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отримал</w:t>
      </w:r>
      <w:r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а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парті</w:t>
      </w:r>
      <w:r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я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- </w:t>
      </w:r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«Слуга народу» — 43,16 % (124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місця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)</w:t>
      </w:r>
    </w:p>
    <w:p w14:paraId="7A376F04" w14:textId="5DE9EAEC" w:rsidR="006103F9" w:rsidRPr="006103F9" w:rsidRDefault="006103F9" w:rsidP="006103F9">
      <w:pPr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</w:pPr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12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жовтня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: На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позачерговому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засіданні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Собор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Елладської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Православної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Церкви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визнав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автокефалію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Православної</w:t>
      </w:r>
      <w:proofErr w:type="spellEnd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 xml:space="preserve"> Церкви </w:t>
      </w:r>
      <w:proofErr w:type="spellStart"/>
      <w:r w:rsidRPr="006103F9">
        <w:rPr>
          <w:rFonts w:ascii="Arial" w:eastAsia="Times New Roman" w:hAnsi="Arial" w:cs="Arial"/>
          <w:color w:val="333333"/>
          <w:sz w:val="21"/>
          <w:szCs w:val="21"/>
          <w:lang w:val="ru-RU" w:eastAsia="uk-UA"/>
        </w:rPr>
        <w:t>України</w:t>
      </w:r>
      <w:proofErr w:type="spellEnd"/>
    </w:p>
    <w:sectPr w:rsidR="006103F9" w:rsidRPr="006103F9" w:rsidSect="006249B2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A94B3" w14:textId="77777777" w:rsidR="00BD4C7F" w:rsidRDefault="00BD4C7F" w:rsidP="006249B2">
      <w:pPr>
        <w:spacing w:after="0" w:line="240" w:lineRule="auto"/>
      </w:pPr>
      <w:r>
        <w:separator/>
      </w:r>
    </w:p>
  </w:endnote>
  <w:endnote w:type="continuationSeparator" w:id="0">
    <w:p w14:paraId="1179FA1C" w14:textId="77777777" w:rsidR="00BD4C7F" w:rsidRDefault="00BD4C7F" w:rsidP="0062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99B12" w14:textId="77777777" w:rsidR="00BD4C7F" w:rsidRDefault="00BD4C7F" w:rsidP="006249B2">
      <w:pPr>
        <w:spacing w:after="0" w:line="240" w:lineRule="auto"/>
      </w:pPr>
      <w:r>
        <w:separator/>
      </w:r>
    </w:p>
  </w:footnote>
  <w:footnote w:type="continuationSeparator" w:id="0">
    <w:p w14:paraId="5F7551A7" w14:textId="77777777" w:rsidR="00BD4C7F" w:rsidRDefault="00BD4C7F" w:rsidP="0062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6260C"/>
    <w:multiLevelType w:val="hybridMultilevel"/>
    <w:tmpl w:val="9C4A6A60"/>
    <w:lvl w:ilvl="0" w:tplc="9A2E6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CD40A4"/>
    <w:multiLevelType w:val="hybridMultilevel"/>
    <w:tmpl w:val="F98E56CE"/>
    <w:lvl w:ilvl="0" w:tplc="B06EE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3011BC"/>
    <w:multiLevelType w:val="hybridMultilevel"/>
    <w:tmpl w:val="87DC81A4"/>
    <w:lvl w:ilvl="0" w:tplc="863E7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02AB0"/>
    <w:multiLevelType w:val="hybridMultilevel"/>
    <w:tmpl w:val="79C86D34"/>
    <w:lvl w:ilvl="0" w:tplc="0562B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987D0F"/>
    <w:multiLevelType w:val="hybridMultilevel"/>
    <w:tmpl w:val="E9888CB8"/>
    <w:lvl w:ilvl="0" w:tplc="9E76A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A7059E"/>
    <w:multiLevelType w:val="hybridMultilevel"/>
    <w:tmpl w:val="6646ECE0"/>
    <w:lvl w:ilvl="0" w:tplc="DC94A7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620A1E"/>
    <w:multiLevelType w:val="hybridMultilevel"/>
    <w:tmpl w:val="E15877EC"/>
    <w:lvl w:ilvl="0" w:tplc="31304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2B375A"/>
    <w:multiLevelType w:val="hybridMultilevel"/>
    <w:tmpl w:val="329A95AA"/>
    <w:lvl w:ilvl="0" w:tplc="06867B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73"/>
    <w:rsid w:val="0003663C"/>
    <w:rsid w:val="000D3C66"/>
    <w:rsid w:val="0018670D"/>
    <w:rsid w:val="001C5A78"/>
    <w:rsid w:val="00282773"/>
    <w:rsid w:val="003D6AB5"/>
    <w:rsid w:val="00471092"/>
    <w:rsid w:val="005645ED"/>
    <w:rsid w:val="005E4B02"/>
    <w:rsid w:val="006103F9"/>
    <w:rsid w:val="006249B2"/>
    <w:rsid w:val="006365FB"/>
    <w:rsid w:val="00724F65"/>
    <w:rsid w:val="0081057B"/>
    <w:rsid w:val="008234BB"/>
    <w:rsid w:val="00A81D8A"/>
    <w:rsid w:val="00A85741"/>
    <w:rsid w:val="00AE73FB"/>
    <w:rsid w:val="00B17088"/>
    <w:rsid w:val="00B32DAC"/>
    <w:rsid w:val="00BD4C7F"/>
    <w:rsid w:val="00CA085A"/>
    <w:rsid w:val="00CC131F"/>
    <w:rsid w:val="00E60125"/>
    <w:rsid w:val="00E64499"/>
    <w:rsid w:val="00F26173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143"/>
  <w15:chartTrackingRefBased/>
  <w15:docId w15:val="{08D46DD1-2152-4F36-80A4-67323E22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249B2"/>
  </w:style>
  <w:style w:type="paragraph" w:styleId="a5">
    <w:name w:val="footer"/>
    <w:basedOn w:val="a"/>
    <w:link w:val="a6"/>
    <w:uiPriority w:val="99"/>
    <w:unhideWhenUsed/>
    <w:rsid w:val="0062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249B2"/>
  </w:style>
  <w:style w:type="paragraph" w:styleId="a7">
    <w:name w:val="List Paragraph"/>
    <w:basedOn w:val="a"/>
    <w:uiPriority w:val="34"/>
    <w:qFormat/>
    <w:rsid w:val="001C5A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8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85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7501</Words>
  <Characters>4277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 Котюк</dc:creator>
  <cp:keywords/>
  <dc:description/>
  <cp:lastModifiedBy>Дария Котюк</cp:lastModifiedBy>
  <cp:revision>9</cp:revision>
  <dcterms:created xsi:type="dcterms:W3CDTF">2020-03-25T16:38:00Z</dcterms:created>
  <dcterms:modified xsi:type="dcterms:W3CDTF">2020-04-18T13:25:00Z</dcterms:modified>
</cp:coreProperties>
</file>