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E9" w:rsidRDefault="006B5005" w:rsidP="00EE6917">
      <w:pPr>
        <w:tabs>
          <w:tab w:val="left" w:pos="284"/>
        </w:tabs>
        <w:spacing w:after="3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 1</w:t>
      </w:r>
    </w:p>
    <w:p w:rsidR="006B5005" w:rsidRDefault="006B5005" w:rsidP="00EE6917">
      <w:pPr>
        <w:spacing w:after="3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6B500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моделювання електротехнічних перехідних процесів у системі ЕМП-Д із зворотнім зв</w:t>
      </w:r>
      <w:r w:rsidRPr="006B5005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язком по швидкості та затриманим зворотнім зв</w:t>
      </w:r>
      <w:r w:rsidRPr="006B5005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язком по струму.</w:t>
      </w:r>
    </w:p>
    <w:p w:rsidR="006B5005" w:rsidRDefault="006B5005" w:rsidP="00EE6917">
      <w:pPr>
        <w:spacing w:after="3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5005">
        <w:rPr>
          <w:rFonts w:ascii="Times New Roman" w:hAnsi="Times New Roman" w:cs="Times New Roman"/>
          <w:b/>
          <w:bCs/>
          <w:sz w:val="28"/>
          <w:szCs w:val="28"/>
        </w:rPr>
        <w:t>Мета роботи:</w:t>
      </w:r>
      <w:r w:rsidRPr="006B5005">
        <w:rPr>
          <w:rFonts w:ascii="Times New Roman" w:hAnsi="Times New Roman" w:cs="Times New Roman"/>
          <w:sz w:val="28"/>
          <w:szCs w:val="28"/>
        </w:rPr>
        <w:t xml:space="preserve"> познайомитись на конкретному приладі з методичкою отримання </w:t>
      </w:r>
      <w:r>
        <w:rPr>
          <w:rFonts w:ascii="Times New Roman" w:hAnsi="Times New Roman" w:cs="Times New Roman"/>
          <w:sz w:val="28"/>
          <w:szCs w:val="28"/>
        </w:rPr>
        <w:t>цифрової моделі спостерігаючої системи та дослідження за її допомогою статичних та динамічних властивостей системи автоматичного керування.</w:t>
      </w:r>
    </w:p>
    <w:p w:rsidR="006B5005" w:rsidRPr="001C1EAB" w:rsidRDefault="006B5005" w:rsidP="00EE6917">
      <w:pPr>
        <w:pStyle w:val="a8"/>
        <w:numPr>
          <w:ilvl w:val="1"/>
          <w:numId w:val="4"/>
        </w:num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 досліджувальної системи</w:t>
      </w:r>
    </w:p>
    <w:p w:rsidR="001C1EAB" w:rsidRDefault="001C1EAB" w:rsidP="00EE6917">
      <w:pPr>
        <w:spacing w:after="30" w:line="360" w:lineRule="auto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Досліджувальна система автоматичного керування – система регулювання швидкості двигуна постійного струму незалежного збудження, що живиться від ЕМП, із затриманим зворотнім зв</w:t>
      </w:r>
      <w:r w:rsidRPr="001C1EA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язком по струму та зворотнім зв</w:t>
      </w:r>
      <w:r w:rsidRPr="001C1EA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язком по швидкості. Затриманий зворотній зв</w:t>
      </w:r>
      <w:r w:rsidRPr="001C1EA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язок по стуму здійснюється за допомогою обмоток керування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опору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діодів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1C1E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та джерела живлення відсічки, включеного послідовно з обмоткою керування. Зворотній зв</w:t>
      </w:r>
      <w:r w:rsidRPr="001C1EAB">
        <w:rPr>
          <w:rFonts w:ascii="Times New Roman" w:eastAsiaTheme="minorEastAsia" w:hAnsi="Times New Roman" w:cs="Times New Roman"/>
          <w:sz w:val="28"/>
          <w:szCs w:val="28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язок по швидкості виконаний на обмотці керування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до якої прикладаються різниця задіючої напруги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та напруги тахогенератора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тг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4377C">
        <w:rPr>
          <w:rFonts w:ascii="Times New Roman" w:eastAsiaTheme="minorEastAsia" w:hAnsi="Times New Roman" w:cs="Times New Roman"/>
          <w:sz w:val="28"/>
          <w:szCs w:val="28"/>
        </w:rPr>
        <w:t>Структурна схема досліджувальної систем изображена на рис. 1.1., а принципова електрична схема – рис. 1.2.</w:t>
      </w:r>
    </w:p>
    <w:p w:rsidR="00982D24" w:rsidRDefault="00982D24" w:rsidP="00EE6917">
      <w:pPr>
        <w:spacing w:after="30"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Структурна схема</w:t>
      </w:r>
    </w:p>
    <w:p w:rsidR="00982D24" w:rsidRDefault="00982D24" w:rsidP="00EE6917">
      <w:p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112F5" wp14:editId="09913FC9">
            <wp:extent cx="5859699" cy="23241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507" t="27091" r="11491" b="19296"/>
                    <a:stretch/>
                  </pic:blipFill>
                  <pic:spPr bwMode="auto">
                    <a:xfrm>
                      <a:off x="0" y="0"/>
                      <a:ext cx="5872772" cy="232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D24" w:rsidRDefault="00982D24" w:rsidP="00EE6917">
      <w:p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1.1. Структурна схема</w:t>
      </w:r>
    </w:p>
    <w:p w:rsidR="00982D24" w:rsidRDefault="00982D24" w:rsidP="00EE6917">
      <w:p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Принципова електрична схема</w:t>
      </w:r>
    </w:p>
    <w:p w:rsidR="00982D24" w:rsidRDefault="00982D24" w:rsidP="00EE6917">
      <w:p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448C263" wp14:editId="16560491">
            <wp:extent cx="5469062" cy="3181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325" t="32225" r="29610" b="17015"/>
                    <a:stretch/>
                  </pic:blipFill>
                  <pic:spPr bwMode="auto">
                    <a:xfrm>
                      <a:off x="0" y="0"/>
                      <a:ext cx="5501810" cy="3200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D24" w:rsidRDefault="00982D24" w:rsidP="00EE6917">
      <w:p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1.2. Принципова електрична схема</w:t>
      </w:r>
    </w:p>
    <w:p w:rsidR="00982D24" w:rsidRDefault="00982D24" w:rsidP="00EE6917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 – компенсійна обмотка</w:t>
      </w:r>
      <w:r w:rsidRPr="00982D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ТГ – тахогенератор</w:t>
      </w:r>
      <w:r w:rsidRPr="00982D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ОЗД – обмотка збудження двигуна</w:t>
      </w:r>
      <w:r w:rsidRPr="00982D2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з – задаюча напруга</w:t>
      </w:r>
      <w:r w:rsidRPr="00982D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2Uвідс – напруга відсіки.</w:t>
      </w:r>
    </w:p>
    <w:p w:rsidR="00982D24" w:rsidRDefault="00982D24" w:rsidP="00EE6917">
      <w:pPr>
        <w:spacing w:after="30" w:line="360" w:lineRule="auto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377C" w:rsidRDefault="009630EA" w:rsidP="00EE6917">
      <w:pPr>
        <w:spacing w:after="30" w:line="360" w:lineRule="auto"/>
        <w:ind w:left="-284" w:firstLine="568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630EA">
        <w:rPr>
          <w:rFonts w:ascii="Times New Roman" w:eastAsiaTheme="minorEastAsia" w:hAnsi="Times New Roman" w:cs="Times New Roman"/>
          <w:b/>
          <w:sz w:val="28"/>
          <w:szCs w:val="28"/>
        </w:rPr>
        <w:t>1.2 Порядок виконання роботи.</w:t>
      </w:r>
    </w:p>
    <w:p w:rsidR="009630EA" w:rsidRDefault="009630EA" w:rsidP="00EE6917">
      <w:pPr>
        <w:spacing w:after="30" w:line="360" w:lineRule="auto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Виписати початкові дані для розрахунку з таблиці завдань по вказівці керівника занять.</w:t>
      </w:r>
    </w:p>
    <w:p w:rsidR="009630EA" w:rsidRDefault="009630EA" w:rsidP="00EE6917">
      <w:pPr>
        <w:spacing w:after="30" w:line="360" w:lineRule="auto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128"/>
        <w:gridCol w:w="1191"/>
        <w:gridCol w:w="1234"/>
        <w:gridCol w:w="1082"/>
        <w:gridCol w:w="1234"/>
        <w:gridCol w:w="810"/>
        <w:gridCol w:w="747"/>
        <w:gridCol w:w="1349"/>
      </w:tblGrid>
      <w:tr w:rsidR="005D28D0" w:rsidTr="00696792">
        <w:trPr>
          <w:jc w:val="center"/>
        </w:trPr>
        <w:tc>
          <w:tcPr>
            <w:tcW w:w="584" w:type="dxa"/>
            <w:vAlign w:val="center"/>
          </w:tcPr>
          <w:p w:rsidR="005D28D0" w:rsidRDefault="005D28D0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8736" w:type="dxa"/>
            <w:gridSpan w:val="8"/>
            <w:vAlign w:val="center"/>
          </w:tcPr>
          <w:p w:rsidR="005D28D0" w:rsidRDefault="005D28D0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ЕМП</w:t>
            </w:r>
          </w:p>
        </w:tc>
      </w:tr>
      <w:tr w:rsidR="00696792" w:rsidTr="00696792">
        <w:trPr>
          <w:jc w:val="center"/>
        </w:trPr>
        <w:tc>
          <w:tcPr>
            <w:tcW w:w="584" w:type="dxa"/>
            <w:vMerge w:val="restart"/>
            <w:vAlign w:val="center"/>
          </w:tcPr>
          <w:p w:rsidR="005D28D0" w:rsidRDefault="005D28D0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128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Е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емпн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В</m:t>
                </m:r>
              </m:oMath>
            </m:oMathPara>
          </w:p>
        </w:tc>
        <w:tc>
          <w:tcPr>
            <w:tcW w:w="1261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ОК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5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ОК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с</m:t>
                </m:r>
              </m:oMath>
            </m:oMathPara>
          </w:p>
        </w:tc>
        <w:tc>
          <w:tcPr>
            <w:tcW w:w="1134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ОК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ОК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с</m:t>
                </m:r>
              </m:oMath>
            </m:oMathPara>
          </w:p>
        </w:tc>
        <w:tc>
          <w:tcPr>
            <w:tcW w:w="851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sub>
                </m:sSub>
              </m:oMath>
            </m:oMathPara>
          </w:p>
        </w:tc>
        <w:tc>
          <w:tcPr>
            <w:tcW w:w="462" w:type="dxa"/>
            <w:vAlign w:val="center"/>
          </w:tcPr>
          <w:p w:rsidR="005D28D0" w:rsidRP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с</m:t>
                </m:r>
              </m:oMath>
            </m:oMathPara>
          </w:p>
        </w:tc>
        <w:tc>
          <w:tcPr>
            <w:tcW w:w="1349" w:type="dxa"/>
            <w:vAlign w:val="center"/>
          </w:tcPr>
          <w:p w:rsidR="005D28D0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ямпн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Ом</m:t>
                </m:r>
              </m:oMath>
            </m:oMathPara>
          </w:p>
        </w:tc>
      </w:tr>
      <w:tr w:rsidR="00696792" w:rsidTr="00696792">
        <w:trPr>
          <w:jc w:val="center"/>
        </w:trPr>
        <w:tc>
          <w:tcPr>
            <w:tcW w:w="584" w:type="dxa"/>
            <w:vMerge/>
            <w:vAlign w:val="center"/>
          </w:tcPr>
          <w:p w:rsidR="005D28D0" w:rsidRDefault="005D28D0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230</w:t>
            </w:r>
          </w:p>
        </w:tc>
        <w:tc>
          <w:tcPr>
            <w:tcW w:w="1261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0,21</w:t>
            </w:r>
          </w:p>
        </w:tc>
        <w:tc>
          <w:tcPr>
            <w:tcW w:w="1134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0,21</w:t>
            </w:r>
          </w:p>
        </w:tc>
        <w:tc>
          <w:tcPr>
            <w:tcW w:w="851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462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0,49</w:t>
            </w:r>
          </w:p>
        </w:tc>
        <w:tc>
          <w:tcPr>
            <w:tcW w:w="1349" w:type="dxa"/>
            <w:vAlign w:val="center"/>
          </w:tcPr>
          <w:p w:rsidR="005D28D0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0,3</w:t>
            </w:r>
          </w:p>
        </w:tc>
      </w:tr>
    </w:tbl>
    <w:p w:rsidR="00696792" w:rsidRDefault="00696792" w:rsidP="00EE6917">
      <w:pPr>
        <w:spacing w:after="30" w:line="36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792" w:rsidRDefault="00696792" w:rsidP="00EE6917">
      <w:pPr>
        <w:spacing w:after="3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922"/>
        <w:gridCol w:w="839"/>
        <w:gridCol w:w="1126"/>
        <w:gridCol w:w="1229"/>
        <w:gridCol w:w="1351"/>
        <w:gridCol w:w="850"/>
        <w:gridCol w:w="993"/>
        <w:gridCol w:w="1553"/>
      </w:tblGrid>
      <w:tr w:rsidR="00932A66" w:rsidTr="00932A66">
        <w:trPr>
          <w:jc w:val="center"/>
        </w:trPr>
        <w:tc>
          <w:tcPr>
            <w:tcW w:w="482" w:type="dxa"/>
            <w:vAlign w:val="center"/>
          </w:tcPr>
          <w:p w:rsidR="00696792" w:rsidRDefault="00696792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8863" w:type="dxa"/>
            <w:gridSpan w:val="8"/>
            <w:vAlign w:val="center"/>
          </w:tcPr>
          <w:p w:rsidR="00696792" w:rsidRDefault="00696792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Двигун</w:t>
            </w:r>
          </w:p>
        </w:tc>
      </w:tr>
      <w:tr w:rsidR="00932A66" w:rsidTr="00932A66">
        <w:trPr>
          <w:jc w:val="center"/>
        </w:trPr>
        <w:tc>
          <w:tcPr>
            <w:tcW w:w="482" w:type="dxa"/>
            <w:vMerge w:val="restart"/>
            <w:vAlign w:val="center"/>
          </w:tcPr>
          <w:p w:rsidR="00696792" w:rsidRDefault="00696792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922" w:type="dxa"/>
            <w:vAlign w:val="center"/>
          </w:tcPr>
          <w:p w:rsid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В</m:t>
                </m:r>
              </m:oMath>
            </m:oMathPara>
          </w:p>
        </w:tc>
        <w:tc>
          <w:tcPr>
            <w:tcW w:w="839" w:type="dxa"/>
            <w:vAlign w:val="center"/>
          </w:tcPr>
          <w:p w:rsidR="00696792" w:rsidRP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А</m:t>
                </m:r>
              </m:oMath>
            </m:oMathPara>
          </w:p>
        </w:tc>
        <w:tc>
          <w:tcPr>
            <w:tcW w:w="1126" w:type="dxa"/>
            <w:vAlign w:val="center"/>
          </w:tcPr>
          <w:p w:rsid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229" w:type="dxa"/>
            <w:vAlign w:val="center"/>
          </w:tcPr>
          <w:p w:rsidR="00696792" w:rsidRP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яд</m:t>
                  </m:r>
                </m:sub>
              </m:sSub>
            </m:oMath>
            <w:r w:rsidR="0069679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, </w:t>
            </w:r>
            <w:r w:rsidR="00696792">
              <w:rPr>
                <w:rFonts w:ascii="Times New Roman" w:eastAsiaTheme="minorEastAsia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351" w:type="dxa"/>
            <w:vAlign w:val="center"/>
          </w:tcPr>
          <w:p w:rsidR="00696792" w:rsidRPr="00535761" w:rsidRDefault="00696792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 , кг*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  <w:vAlign w:val="center"/>
          </w:tcPr>
          <w:p w:rsid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уп</m:t>
                  </m:r>
                </m:sub>
              </m:sSub>
            </m:oMath>
            <w:r w:rsidR="00932A66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, А</w:t>
            </w:r>
          </w:p>
        </w:tc>
        <w:tc>
          <w:tcPr>
            <w:tcW w:w="993" w:type="dxa"/>
            <w:vAlign w:val="center"/>
          </w:tcPr>
          <w:p w:rsidR="00696792" w:rsidRP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відс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А</m:t>
                </m:r>
              </m:oMath>
            </m:oMathPara>
          </w:p>
        </w:tc>
        <w:tc>
          <w:tcPr>
            <w:tcW w:w="1553" w:type="dxa"/>
            <w:vAlign w:val="center"/>
          </w:tcPr>
          <w:p w:rsidR="00696792" w:rsidRDefault="00FC0D1C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В*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</w:tr>
      <w:tr w:rsidR="00932A66" w:rsidTr="00932A66">
        <w:trPr>
          <w:jc w:val="center"/>
        </w:trPr>
        <w:tc>
          <w:tcPr>
            <w:tcW w:w="482" w:type="dxa"/>
            <w:vMerge/>
            <w:vAlign w:val="center"/>
          </w:tcPr>
          <w:p w:rsidR="00696792" w:rsidRDefault="00696792" w:rsidP="00EE6917">
            <w:pPr>
              <w:spacing w:after="3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696792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839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9679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,2</w:t>
            </w:r>
          </w:p>
        </w:tc>
        <w:tc>
          <w:tcPr>
            <w:tcW w:w="1126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157</w:t>
            </w:r>
          </w:p>
        </w:tc>
        <w:tc>
          <w:tcPr>
            <w:tcW w:w="1229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0,48</w:t>
            </w:r>
          </w:p>
        </w:tc>
        <w:tc>
          <w:tcPr>
            <w:tcW w:w="1351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50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55</w:t>
            </w:r>
          </w:p>
        </w:tc>
        <w:tc>
          <w:tcPr>
            <w:tcW w:w="993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1553" w:type="dxa"/>
            <w:vAlign w:val="center"/>
          </w:tcPr>
          <w:p w:rsidR="00696792" w:rsidRDefault="00932A66" w:rsidP="00EE6917">
            <w:pPr>
              <w:spacing w:after="3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982D24" w:rsidRDefault="00982D24" w:rsidP="00EE6917">
      <w:pPr>
        <w:spacing w:after="30" w:line="360" w:lineRule="auto"/>
        <w:jc w:val="both"/>
        <w:rPr>
          <w:rFonts w:eastAsiaTheme="minorEastAsia"/>
          <w:sz w:val="28"/>
          <w:szCs w:val="28"/>
        </w:rPr>
      </w:pPr>
    </w:p>
    <w:p w:rsidR="00982D24" w:rsidRDefault="00982D24" w:rsidP="00C24F2B">
      <w:pPr>
        <w:pStyle w:val="a8"/>
        <w:numPr>
          <w:ilvl w:val="0"/>
          <w:numId w:val="4"/>
        </w:numPr>
        <w:spacing w:after="3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розрахунки коефіцієнтів, необхідних для складання системи дифиринційних рівнянь при рішення задачі програмування на ЕОМ.</w:t>
      </w:r>
    </w:p>
    <w:p w:rsidR="00982D24" w:rsidRPr="00982D24" w:rsidRDefault="00982D24" w:rsidP="00EE6917">
      <w:pPr>
        <w:spacing w:after="3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необхідних розрахунків використовувати структурну схему системи. У структурній схемі системи прийняти слідуючі позначення</w:t>
      </w:r>
      <w:r w:rsidRPr="00982D24">
        <w:rPr>
          <w:rFonts w:ascii="Times New Roman" w:hAnsi="Times New Roman" w:cs="Times New Roman"/>
          <w:sz w:val="28"/>
          <w:szCs w:val="28"/>
        </w:rPr>
        <w:t>:</w:t>
      </w:r>
    </w:p>
    <w:p w:rsidR="00982D24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982D24">
        <w:rPr>
          <w:rFonts w:ascii="Times New Roman" w:eastAsiaTheme="minorEastAsia" w:hAnsi="Times New Roman" w:cs="Times New Roman"/>
          <w:sz w:val="28"/>
          <w:szCs w:val="28"/>
        </w:rPr>
        <w:t xml:space="preserve"> – параметри двигуна</w:t>
      </w:r>
      <w:r w:rsidR="00982D24" w:rsidRPr="00982D2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82D24" w:rsidRPr="00982D24" w:rsidRDefault="00982D24" w:rsidP="00EE6917">
      <w:pPr>
        <w:spacing w:after="3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982D2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сумарний приведений до валу двигуна момент інерції досліджуваної системи</w:t>
      </w:r>
      <w:r w:rsidRPr="00982D24">
        <w:rPr>
          <w:rFonts w:ascii="Times New Roman" w:hAnsi="Times New Roman" w:cs="Times New Roman"/>
          <w:sz w:val="28"/>
          <w:szCs w:val="28"/>
        </w:rPr>
        <w:t>;</w:t>
      </w:r>
    </w:p>
    <w:p w:rsidR="00982D24" w:rsidRPr="00982D24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яд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яемп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982D24">
        <w:rPr>
          <w:rFonts w:ascii="Times New Roman" w:eastAsiaTheme="minorEastAsia" w:hAnsi="Times New Roman" w:cs="Times New Roman"/>
          <w:sz w:val="28"/>
          <w:szCs w:val="28"/>
        </w:rPr>
        <w:t xml:space="preserve"> – сумарний опір якорного кола</w:t>
      </w:r>
      <w:r w:rsidR="00982D24" w:rsidRPr="00982D2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82D24" w:rsidRPr="00AD2C84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sub>
        </m:sSub>
      </m:oMath>
      <w:r w:rsidR="00AD2C84" w:rsidRPr="00AD2C84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AD2C84">
        <w:rPr>
          <w:rFonts w:ascii="Times New Roman" w:eastAsiaTheme="minorEastAsia" w:hAnsi="Times New Roman" w:cs="Times New Roman"/>
          <w:sz w:val="28"/>
          <w:szCs w:val="28"/>
        </w:rPr>
        <w:t xml:space="preserve"> постійні часу обмоток керуання та поперечного кола ЕМП відповідно</w:t>
      </w:r>
      <w:r w:rsidR="00AD2C84" w:rsidRPr="00AD2C8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D2C84" w:rsidRPr="00AD2C84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den>
        </m:f>
      </m:oMath>
      <w:r w:rsidR="00AD2C84">
        <w:rPr>
          <w:rFonts w:ascii="Times New Roman" w:eastAsiaTheme="minorEastAsia" w:hAnsi="Times New Roman" w:cs="Times New Roman"/>
          <w:sz w:val="28"/>
          <w:szCs w:val="28"/>
        </w:rPr>
        <w:t xml:space="preserve"> – коефіцієнти передачі першої та другої обмоток керування відповідно</w:t>
      </w:r>
      <w:r w:rsidR="00AD2C84" w:rsidRPr="00AD2C8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D2C84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емпн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810448">
        <w:rPr>
          <w:rFonts w:ascii="Times New Roman" w:eastAsiaTheme="minorEastAsia" w:hAnsi="Times New Roman" w:cs="Times New Roman"/>
          <w:sz w:val="28"/>
          <w:szCs w:val="28"/>
        </w:rPr>
        <w:t xml:space="preserve"> – сумарний коефіцієнт передачі поперечного та поздовжнього кіл ЕМП, 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  <w:r w:rsidR="00810448">
        <w:rPr>
          <w:rFonts w:ascii="Times New Roman" w:eastAsiaTheme="minorEastAsia" w:hAnsi="Times New Roman" w:cs="Times New Roman"/>
          <w:sz w:val="28"/>
          <w:szCs w:val="28"/>
        </w:rPr>
        <w:t xml:space="preserve"> – сумарна магніторушійна сила обмоток керування,</w:t>
      </w:r>
    </w:p>
    <w:p w:rsidR="00810448" w:rsidRPr="00810448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="00810448">
        <w:rPr>
          <w:rFonts w:ascii="Times New Roman" w:eastAsiaTheme="minorEastAsia" w:hAnsi="Times New Roman" w:cs="Times New Roman"/>
          <w:sz w:val="28"/>
          <w:szCs w:val="28"/>
        </w:rPr>
        <w:t xml:space="preserve"> – опір шунта</w:t>
      </w:r>
      <w:r w:rsidR="00810448" w:rsidRPr="0081044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10448" w:rsidRDefault="00FC0D1C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тг</m:t>
            </m:r>
          </m:sub>
        </m:sSub>
      </m:oMath>
      <w:r w:rsidR="00810448">
        <w:rPr>
          <w:rFonts w:ascii="Times New Roman" w:eastAsiaTheme="minorEastAsia" w:hAnsi="Times New Roman" w:cs="Times New Roman"/>
          <w:sz w:val="28"/>
          <w:szCs w:val="28"/>
        </w:rPr>
        <w:t xml:space="preserve"> – коефіцієнт передачі тахогенератора. </w:t>
      </w:r>
    </w:p>
    <w:p w:rsidR="00810448" w:rsidRPr="00810448" w:rsidRDefault="00810448" w:rsidP="00EE6917">
      <w:pPr>
        <w:spacing w:after="30" w:line="360" w:lineRule="auto"/>
        <w:ind w:lef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Вказані параметри та структурна схема справедливі при слідуючих припущеннях</w:t>
      </w:r>
      <w:r w:rsidRPr="0081044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10448" w:rsidRPr="00810448" w:rsidRDefault="00810448" w:rsidP="00EE6917">
      <w:pPr>
        <w:pStyle w:val="a8"/>
        <w:numPr>
          <w:ilvl w:val="0"/>
          <w:numId w:val="5"/>
        </w:numPr>
        <w:spacing w:after="3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характеристики ЕМП та двигуна вважаємо лінійними</w:t>
      </w:r>
      <w:r w:rsidRPr="0081044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10448" w:rsidRPr="00810448" w:rsidRDefault="00810448" w:rsidP="00EE6917">
      <w:pPr>
        <w:pStyle w:val="a8"/>
        <w:numPr>
          <w:ilvl w:val="0"/>
          <w:numId w:val="5"/>
        </w:numPr>
        <w:spacing w:after="3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нехтуємо додатковим опором у колах обмоток керування (опори якоря тахогенератора, джерела задаючої напруги, напруги відсіки і т.д.)</w:t>
      </w:r>
      <w:r w:rsidRPr="0081044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10448" w:rsidRDefault="00810448" w:rsidP="00EE6917">
      <w:pPr>
        <w:pStyle w:val="a8"/>
        <w:numPr>
          <w:ilvl w:val="0"/>
          <w:numId w:val="5"/>
        </w:numPr>
        <w:spacing w:after="3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нехтуємо електромагнітною постійною часу якірного кола.</w:t>
      </w:r>
    </w:p>
    <w:p w:rsidR="00810448" w:rsidRDefault="00810448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Для розрахунку коефіцієнтів математичної моделі, крім відомих із завдання параметрів ЕМП та двигуна, </w:t>
      </w:r>
      <w:r w:rsidR="00162E5E">
        <w:rPr>
          <w:rFonts w:ascii="Times New Roman" w:eastAsiaTheme="minorEastAsia" w:hAnsi="Times New Roman" w:cs="Times New Roman"/>
          <w:sz w:val="28"/>
          <w:szCs w:val="28"/>
        </w:rPr>
        <w:t>необхідно визначити такі параметри, як</w:t>
      </w:r>
      <w:r w:rsidR="00DC5D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sub>
        </m:sSub>
      </m:oMath>
      <w:r w:rsidR="00DC5D35" w:rsidRPr="00DC5D3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 w:rsidR="00DC5D35">
        <w:rPr>
          <w:rFonts w:ascii="Times New Roman" w:eastAsiaTheme="minorEastAsia" w:hAnsi="Times New Roman" w:cs="Times New Roman"/>
          <w:sz w:val="28"/>
          <w:szCs w:val="28"/>
        </w:rPr>
        <w:t xml:space="preserve">. Для визначення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sub>
        </m:sSub>
      </m:oMath>
      <w:r w:rsidR="00DC5D35">
        <w:rPr>
          <w:rFonts w:ascii="Times New Roman" w:eastAsiaTheme="minorEastAsia" w:hAnsi="Times New Roman" w:cs="Times New Roman"/>
          <w:sz w:val="28"/>
          <w:szCs w:val="28"/>
        </w:rPr>
        <w:t xml:space="preserve"> використовується вираз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  <w:r w:rsidR="00DC5D3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</m:t>
            </m:r>
          </m:sub>
        </m:sSub>
      </m:oMath>
      <w:r w:rsidR="00DC5D35">
        <w:rPr>
          <w:rFonts w:ascii="Times New Roman" w:eastAsiaTheme="minorEastAsia" w:hAnsi="Times New Roman" w:cs="Times New Roman"/>
          <w:sz w:val="28"/>
          <w:szCs w:val="28"/>
        </w:rPr>
        <w:t xml:space="preserve"> знаходиться із рівняння електричної рівноваги двигуна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яд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  <w:r w:rsidR="00DC5D35" w:rsidRPr="00DC5D35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яд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  <w:r w:rsidR="00DC5D3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C5D35" w:rsidRDefault="00DC5D35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Враховуючи попередні отримуємо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DC5D35" w:rsidRPr="00DC5D35" w:rsidRDefault="00FC0D1C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е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яд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220-0,48*33,2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=1,29</m:t>
          </m:r>
        </m:oMath>
      </m:oMathPara>
    </w:p>
    <w:p w:rsidR="00DC5D35" w:rsidRDefault="00DC5D35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Опір шунта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вибираємо з умови, що при струмі упору е.р.с. ЕМП дорівнює спаду напруги у якірному колі</w:t>
      </w:r>
    </w:p>
    <w:p w:rsidR="00DC5D35" w:rsidRPr="00DC5D35" w:rsidRDefault="00FC0D1C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емпуп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=55*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0,48+0,3+1,5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=125,4</m:t>
          </m:r>
        </m:oMath>
      </m:oMathPara>
    </w:p>
    <w:p w:rsidR="00DC5D35" w:rsidRDefault="00986BEF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Це означає, що зворотній зв</w:t>
      </w:r>
      <w:r w:rsidRPr="00986BEF">
        <w:rPr>
          <w:rFonts w:ascii="Times New Roman" w:eastAsiaTheme="minorEastAsia" w:hAnsi="Times New Roman" w:cs="Times New Roman"/>
          <w:sz w:val="28"/>
          <w:szCs w:val="28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язок по струму повинен скомпенсувати м.р.с.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 Тобто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986BEF" w:rsidRPr="00986BEF" w:rsidRDefault="00FC0D1C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яд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яемп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)</m:t>
          </m:r>
        </m:oMath>
      </m:oMathPara>
    </w:p>
    <w:p w:rsidR="00986BEF" w:rsidRPr="00986BEF" w:rsidRDefault="00986BEF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Визначимо</w:t>
      </w:r>
      <w:r w:rsidRPr="00986BE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86BEF" w:rsidRDefault="00FC0D1C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уп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ш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відс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відс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986BEF">
        <w:rPr>
          <w:rFonts w:ascii="Times New Roman" w:eastAsiaTheme="minorEastAsia" w:hAnsi="Times New Roman" w:cs="Times New Roman"/>
          <w:sz w:val="28"/>
          <w:szCs w:val="28"/>
        </w:rPr>
        <w:t>= 3*(55*1,5-47*1,5)=36</w:t>
      </w:r>
    </w:p>
    <w:p w:rsidR="00986BEF" w:rsidRPr="00986BEF" w:rsidRDefault="00986BEF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Позначимо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відс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=α*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та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емп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враховуючи попереднє отримуємо</w:t>
      </w:r>
      <w:r w:rsidRPr="00986BE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86BEF" w:rsidRPr="0040538D" w:rsidRDefault="00FC0D1C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емп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уп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яд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яемп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уп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*(1+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1-α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230-55*(0,48+0,3)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55*(1+3*2,9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187,1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124,6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</m:t>
          </m:r>
        </m:oMath>
      </m:oMathPara>
    </w:p>
    <w:p w:rsidR="0040538D" w:rsidRDefault="0040538D" w:rsidP="00EE6917">
      <w:p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Опір шунта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необхідно визначити для номінального режиму, тобто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емп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емпн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0538D" w:rsidRPr="0040538D" w:rsidRDefault="0040538D" w:rsidP="00EE6917">
      <w:pPr>
        <w:pStyle w:val="a8"/>
        <w:numPr>
          <w:ilvl w:val="0"/>
          <w:numId w:val="4"/>
        </w:numPr>
        <w:spacing w:after="30" w:line="36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Скласти систему диференційних рівнянь у нормальній формі Коші по структурній схмі системи. Кількість рівнянь визначається кількістю інтигруючих та аперідичних ланок. У досліджувальній системі є три аперіодичних та одна інтегруюча ланка. Отже, кількість рівнянь – чотири. По структурній схемі, починаючи від управляючої вхідної дії по ходу сигналу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скласти систему у диференційних рівнянь, що описують поведінку системи у перехідному процесі. Для першої ланки структурної схеми рівняння має вигляд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538D" w:rsidRPr="0040538D" w:rsidRDefault="00FC0D1C" w:rsidP="00EE6917">
      <w:pPr>
        <w:pStyle w:val="a8"/>
        <w:spacing w:after="30" w:line="36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OK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OK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*p+1</m:t>
              </m:r>
            </m:den>
          </m:f>
        </m:oMath>
      </m:oMathPara>
    </w:p>
    <w:p w:rsidR="0040538D" w:rsidRDefault="0040538D" w:rsidP="00EE6917">
      <w:pPr>
        <w:pStyle w:val="a8"/>
        <w:spacing w:after="30" w:line="36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Оскільки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невідомо, його необхідно замінити різницею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тг</m:t>
            </m:r>
          </m:sub>
        </m:sSub>
      </m:oMath>
      <w:r w:rsidR="00DD0EF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D0EF9" w:rsidRPr="00DD0EF9" w:rsidRDefault="00FC0D1C" w:rsidP="00EE6917">
      <w:pPr>
        <w:pStyle w:val="a8"/>
        <w:spacing w:after="30" w:line="36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тг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p+1</m:t>
              </m:r>
            </m:den>
          </m:f>
        </m:oMath>
      </m:oMathPara>
    </w:p>
    <w:p w:rsidR="00DD0EF9" w:rsidRDefault="00DD0EF9" w:rsidP="00EE6917">
      <w:pPr>
        <w:pStyle w:val="a8"/>
        <w:spacing w:after="30" w:line="36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 свою чергу тут необхідно замінити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тг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=ω*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тг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D0EF9" w:rsidRPr="00DD0EF9" w:rsidRDefault="00FC0D1C" w:rsidP="00EE6917">
      <w:pPr>
        <w:pStyle w:val="a8"/>
        <w:spacing w:after="30" w:line="36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-ω*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тг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p+1</m:t>
              </m:r>
            </m:den>
          </m:f>
        </m:oMath>
      </m:oMathPara>
    </w:p>
    <w:p w:rsidR="00DD0EF9" w:rsidRPr="00DD0EF9" w:rsidRDefault="00DD0EF9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Від рівняння, що містить передаточну функцію першої ланки, необхідно перейти до диференційного рівняння:</w:t>
      </w:r>
    </w:p>
    <w:p w:rsidR="00DD0EF9" w:rsidRPr="00DD0EF9" w:rsidRDefault="00FC0D1C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-ω*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тг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</m:oMath>
      </m:oMathPara>
    </w:p>
    <w:p w:rsidR="00DD0EF9" w:rsidRPr="00DD0EF9" w:rsidRDefault="00DD0EF9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Перетворити це диференційне рівняння до рівняння в нормальній формі Коші</w:t>
      </w:r>
      <w:r w:rsidRPr="00DD0EF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D0EF9" w:rsidRPr="00E258C7" w:rsidRDefault="00FC0D1C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ОК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тг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*ω</m:t>
          </m:r>
        </m:oMath>
      </m:oMathPara>
    </w:p>
    <w:p w:rsidR="00E258C7" w:rsidRPr="00E258C7" w:rsidRDefault="00E258C7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Ввести позначення</w:t>
      </w:r>
      <w:r w:rsidRPr="00E258C7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ОК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при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const</m:t>
        </m:r>
      </m:oMath>
      <w:r w:rsidRPr="00E258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258C7" w:rsidRPr="00E258C7" w:rsidRDefault="00E258C7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Тоді диференційне рівняння записується у вигляді</w:t>
      </w:r>
      <w:r w:rsidRPr="00E258C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258C7" w:rsidRPr="00E258C7" w:rsidRDefault="00FC0D1C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тг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ОК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</m:oMath>
      </m:oMathPara>
    </w:p>
    <w:p w:rsidR="00E258C7" w:rsidRDefault="00E258C7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Підставити обчислені значення коефіцієнтів для відповідного варіанту.</w:t>
      </w:r>
    </w:p>
    <w:p w:rsidR="00E258C7" w:rsidRPr="00E258C7" w:rsidRDefault="00FC0D1C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=333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*220-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1*3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=3141,6-4,76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-14,28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</m:oMath>
      </m:oMathPara>
    </w:p>
    <w:p w:rsidR="00E258C7" w:rsidRDefault="00E258C7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Потім рівняння записати у вигляді, в якому воно вводиться в ЕОМ.</w:t>
      </w:r>
    </w:p>
    <w:p w:rsidR="00E258C7" w:rsidRPr="00281F85" w:rsidRDefault="00281F85" w:rsidP="00EE6917">
      <w:pPr>
        <w:pStyle w:val="a8"/>
        <w:spacing w:after="30" w:line="36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=3141,6-4,76*R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-14,28*R(4)</m:t>
          </m:r>
        </m:oMath>
      </m:oMathPara>
    </w:p>
    <w:p w:rsidR="00281F85" w:rsidRDefault="00281F85" w:rsidP="00EE6917">
      <w:pPr>
        <w:pStyle w:val="a8"/>
        <w:numPr>
          <w:ilvl w:val="0"/>
          <w:numId w:val="4"/>
        </w:numPr>
        <w:spacing w:after="3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Перевірка 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Mathcad</w:t>
      </w:r>
    </w:p>
    <w:p w:rsidR="00281F85" w:rsidRPr="00281F85" w:rsidRDefault="00281F85" w:rsidP="00281F85">
      <w:pPr>
        <w:pStyle w:val="a8"/>
        <w:spacing w:after="30" w:line="360" w:lineRule="auto"/>
        <w:ind w:left="45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40538D" w:rsidRDefault="0040538D" w:rsidP="0040538D">
      <w:pPr>
        <w:pStyle w:val="a8"/>
        <w:spacing w:after="30" w:line="360" w:lineRule="auto"/>
        <w:ind w:left="45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1F85" w:rsidRDefault="00281F85" w:rsidP="0040538D">
      <w:pPr>
        <w:pStyle w:val="a8"/>
        <w:spacing w:after="30" w:line="360" w:lineRule="auto"/>
        <w:ind w:left="45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1F85" w:rsidRPr="00281F85" w:rsidRDefault="00281F85" w:rsidP="00281F85">
      <w:pPr>
        <w:framePr w:w="2516" w:h="255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lastRenderedPageBreak/>
        <w:drawing>
          <wp:inline distT="0" distB="0" distL="0" distR="0">
            <wp:extent cx="495300" cy="161925"/>
            <wp:effectExtent l="0" t="0" r="0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286" w:h="240" w:wrap="auto" w:vAnchor="text" w:hAnchor="text" w:x="81" w:y="55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t>ЕМП:</w:t>
      </w:r>
    </w:p>
    <w:p w:rsidR="00281F85" w:rsidRPr="00281F85" w:rsidRDefault="00281F85" w:rsidP="00281F85">
      <w:pPr>
        <w:framePr w:w="2481" w:h="240" w:wrap="auto" w:vAnchor="text" w:hAnchor="text" w:x="3034" w:y="55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t>Двигун:</w:t>
      </w:r>
    </w:p>
    <w:p w:rsidR="00281F85" w:rsidRPr="00281F85" w:rsidRDefault="00281F85" w:rsidP="00281F85">
      <w:pPr>
        <w:framePr w:w="2756" w:h="255" w:wrap="auto" w:vAnchor="text" w:hAnchor="text" w:x="81" w:y="105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647700" cy="161925"/>
            <wp:effectExtent l="0" t="0" r="0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46" w:h="255" w:wrap="auto" w:vAnchor="text" w:hAnchor="text" w:x="3034" w:y="105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14350" cy="161925"/>
            <wp:effectExtent l="0" t="0" r="0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46" w:h="255" w:wrap="auto" w:vAnchor="text" w:hAnchor="text" w:x="81" w:y="14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14350" cy="16192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16" w:h="255" w:wrap="auto" w:vAnchor="text" w:hAnchor="text" w:x="3034" w:y="14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95300" cy="16192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756" w:h="255" w:wrap="auto" w:vAnchor="text" w:hAnchor="text" w:x="81" w:y="17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647700" cy="161925"/>
            <wp:effectExtent l="0" t="0" r="0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276" w:h="255" w:wrap="auto" w:vAnchor="text" w:hAnchor="text" w:x="3034" w:y="17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342900" cy="161925"/>
            <wp:effectExtent l="0" t="0" r="0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46" w:h="255" w:wrap="auto" w:vAnchor="text" w:hAnchor="text" w:x="81" w:y="215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14350" cy="161925"/>
            <wp:effectExtent l="0" t="0" r="0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46" w:h="255" w:wrap="auto" w:vAnchor="text" w:hAnchor="text" w:x="3034" w:y="215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14350" cy="16192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756" w:h="255" w:wrap="auto" w:vAnchor="text" w:hAnchor="text" w:x="81" w:y="252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647700" cy="16192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696" w:h="255" w:wrap="auto" w:vAnchor="text" w:hAnchor="text" w:x="3034" w:y="252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609600" cy="1619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01" w:h="255" w:wrap="auto" w:vAnchor="text" w:hAnchor="text" w:x="81" w:y="289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85775" cy="161925"/>
            <wp:effectExtent l="0" t="0" r="9525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426" w:h="255" w:wrap="auto" w:vAnchor="text" w:hAnchor="text" w:x="3034" w:y="289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38150" cy="161925"/>
            <wp:effectExtent l="0" t="0" r="0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76" w:h="255" w:wrap="auto" w:vAnchor="text" w:hAnchor="text" w:x="81" w:y="325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33400" cy="161925"/>
            <wp:effectExtent l="0" t="0" r="0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486" w:h="255" w:wrap="auto" w:vAnchor="text" w:hAnchor="text" w:x="3034" w:y="325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76250" cy="1619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726" w:h="255" w:wrap="auto" w:vAnchor="text" w:hAnchor="text" w:x="81" w:y="362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628650" cy="161925"/>
            <wp:effectExtent l="0" t="0" r="0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46" w:h="255" w:wrap="auto" w:vAnchor="text" w:hAnchor="text" w:x="3034" w:y="362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14350" cy="161925"/>
            <wp:effectExtent l="0" t="0" r="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426" w:h="255" w:wrap="auto" w:vAnchor="text" w:hAnchor="text" w:x="3034" w:y="399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38150" cy="161925"/>
            <wp:effectExtent l="0" t="0" r="0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5706" w:h="240" w:wrap="auto" w:vAnchor="text" w:hAnchor="text" w:x="81" w:y="45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t>Розрахунок додаткових параметрів моделі:</w:t>
      </w:r>
    </w:p>
    <w:p w:rsidR="00281F85" w:rsidRPr="00281F85" w:rsidRDefault="00281F85" w:rsidP="00281F85">
      <w:pPr>
        <w:framePr w:w="2103" w:h="555" w:wrap="auto" w:vAnchor="text" w:hAnchor="text" w:x="81" w:y="50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714375" cy="352425"/>
            <wp:effectExtent l="0" t="0" r="952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951" w:h="255" w:wrap="auto" w:vAnchor="text" w:hAnchor="text" w:x="1750" w:y="521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71525" cy="161925"/>
            <wp:effectExtent l="0" t="0" r="9525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4233" w:h="555" w:wrap="auto" w:vAnchor="text" w:hAnchor="text" w:x="81" w:y="581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2066925" cy="352425"/>
            <wp:effectExtent l="0" t="0" r="9525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846" w:h="255" w:wrap="auto" w:vAnchor="text" w:hAnchor="text" w:x="4190" w:y="595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04850" cy="161925"/>
            <wp:effectExtent l="0" t="0" r="0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4106" w:h="255" w:wrap="auto" w:vAnchor="text" w:hAnchor="text" w:x="81" w:y="680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1504950" cy="16192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966" w:h="255" w:wrap="auto" w:vAnchor="text" w:hAnchor="text" w:x="3291" w:y="680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81050" cy="16192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658" w:h="555" w:wrap="auto" w:vAnchor="text" w:hAnchor="text" w:x="81" w:y="728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066800" cy="3524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606" w:h="255" w:wrap="auto" w:vAnchor="text" w:hAnchor="text" w:x="3162" w:y="742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52450" cy="161925"/>
            <wp:effectExtent l="0" t="0" r="0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31" w:h="255" w:wrap="auto" w:vAnchor="text" w:hAnchor="text" w:x="4960" w:y="742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5421" w:h="240" w:wrap="auto" w:vAnchor="text" w:hAnchor="text" w:x="81" w:y="814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t xml:space="preserve">Побудова математичної моделі ЕМП-Д: </w:t>
      </w:r>
    </w:p>
    <w:p w:rsidR="00281F85" w:rsidRDefault="00281F85" w:rsidP="0040538D">
      <w:pPr>
        <w:pStyle w:val="a8"/>
        <w:spacing w:after="30" w:line="360" w:lineRule="auto"/>
        <w:ind w:left="45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Default="00281F85" w:rsidP="00281F85"/>
    <w:p w:rsidR="00281F85" w:rsidRPr="00281F85" w:rsidRDefault="00281F85" w:rsidP="00281F85">
      <w:pPr>
        <w:framePr w:w="7266" w:h="24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t>Складання сиситеми диф. рівнянь в нормальній формі Коші:</w:t>
      </w:r>
    </w:p>
    <w:p w:rsidR="00281F85" w:rsidRPr="00281F85" w:rsidRDefault="00281F85" w:rsidP="00281F85">
      <w:pPr>
        <w:framePr w:w="9365" w:h="1185" w:wrap="auto" w:vAnchor="text" w:hAnchor="text" w:x="81" w:y="68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87"/>
          <w:sz w:val="20"/>
          <w:szCs w:val="20"/>
          <w:lang w:eastAsia="ru-RU"/>
        </w:rPr>
        <w:drawing>
          <wp:inline distT="0" distB="0" distL="0" distR="0">
            <wp:extent cx="5667375" cy="752475"/>
            <wp:effectExtent l="0" t="0" r="0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4383" w:h="555" w:wrap="auto" w:vAnchor="text" w:hAnchor="text" w:x="81" w:y="215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2162175" cy="352425"/>
            <wp:effectExtent l="0" t="0" r="9525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3378" w:h="555" w:wrap="auto" w:vAnchor="text" w:hAnchor="text" w:x="81" w:y="301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524000" cy="352425"/>
            <wp:effectExtent l="0" t="0" r="0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>
      <w:pPr>
        <w:framePr w:w="3723" w:h="555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743075" cy="352425"/>
            <wp:effectExtent l="0" t="0" r="9525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3948" w:h="555" w:wrap="auto" w:vAnchor="text" w:hAnchor="text" w:x="81" w:y="93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885950" cy="352425"/>
            <wp:effectExtent l="0" t="0" r="0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/>
    <w:p w:rsidR="00281F85" w:rsidRPr="00281F85" w:rsidRDefault="00281F85" w:rsidP="00281F85"/>
    <w:p w:rsidR="00281F85" w:rsidRDefault="00281F85" w:rsidP="00281F85"/>
    <w:p w:rsidR="00281F85" w:rsidRDefault="00281F85" w:rsidP="00281F85"/>
    <w:p w:rsidR="00281F85" w:rsidRDefault="00281F85" w:rsidP="00281F85"/>
    <w:p w:rsidR="00281F85" w:rsidRPr="00281F85" w:rsidRDefault="00281F85" w:rsidP="00281F85">
      <w:pPr>
        <w:framePr w:w="2526" w:h="240" w:wrap="auto" w:vAnchor="text" w:hAnchor="text" w:x="209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lastRenderedPageBreak/>
        <w:t xml:space="preserve">Заміна: </w:t>
      </w:r>
    </w:p>
    <w:p w:rsidR="00281F85" w:rsidRPr="00281F85" w:rsidRDefault="00281F85" w:rsidP="00281F85">
      <w:pPr>
        <w:framePr w:w="2576" w:h="255" w:wrap="auto" w:vAnchor="text" w:hAnchor="text" w:x="209" w:y="58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33400" cy="1619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76" w:h="255" w:wrap="auto" w:vAnchor="text" w:hAnchor="text" w:x="1622" w:y="58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33400" cy="16192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01" w:h="255" w:wrap="auto" w:vAnchor="text" w:hAnchor="text" w:x="3034" w:y="58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85775" cy="16192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321" w:h="255" w:wrap="auto" w:vAnchor="text" w:hAnchor="text" w:x="4318" w:y="58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371475" cy="16192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10017" w:h="885" w:wrap="auto" w:vAnchor="text" w:hAnchor="text" w:x="209" w:y="117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57"/>
          <w:sz w:val="20"/>
          <w:szCs w:val="20"/>
          <w:lang w:eastAsia="ru-RU"/>
        </w:rPr>
        <w:drawing>
          <wp:inline distT="0" distB="0" distL="0" distR="0">
            <wp:extent cx="5981700" cy="56197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4053" w:h="555" w:wrap="auto" w:vAnchor="text" w:hAnchor="text" w:x="81" w:y="264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952625" cy="352425"/>
            <wp:effectExtent l="0" t="0" r="9525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3618" w:h="555" w:wrap="auto" w:vAnchor="text" w:hAnchor="text" w:x="81" w:y="350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676400" cy="35242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3108" w:h="555" w:wrap="auto" w:vAnchor="text" w:hAnchor="text" w:x="81" w:y="436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352550" cy="35242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3948" w:h="555" w:wrap="auto" w:vAnchor="text" w:hAnchor="text" w:x="81" w:y="521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1885950" cy="35242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6936" w:h="240" w:wrap="auto" w:vAnchor="text" w:hAnchor="text" w:x="209" w:y="607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sz w:val="20"/>
          <w:szCs w:val="20"/>
        </w:rPr>
        <w:t>Представлення інформації до чисельного інтегрування:</w:t>
      </w:r>
    </w:p>
    <w:p w:rsidR="00281F85" w:rsidRPr="00281F85" w:rsidRDefault="00281F85" w:rsidP="00281F85">
      <w:pPr>
        <w:framePr w:w="1260" w:h="1245" w:wrap="auto" w:vAnchor="text" w:hAnchor="text" w:x="81" w:y="668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57"/>
          <w:sz w:val="20"/>
          <w:szCs w:val="20"/>
          <w:lang w:eastAsia="ru-RU"/>
        </w:rPr>
        <w:drawing>
          <wp:inline distT="0" distB="0" distL="0" distR="0">
            <wp:extent cx="533400" cy="790575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3902" w:h="2865" w:wrap="auto" w:vAnchor="text" w:hAnchor="text" w:x="1878" w:y="6472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138"/>
          <w:sz w:val="20"/>
          <w:szCs w:val="20"/>
          <w:lang w:eastAsia="ru-RU"/>
        </w:rPr>
        <w:drawing>
          <wp:inline distT="0" distB="0" distL="0" distR="0">
            <wp:extent cx="2286000" cy="1819275"/>
            <wp:effectExtent l="0" t="0" r="0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4466" w:h="255" w:wrap="auto" w:vAnchor="text" w:hAnchor="text" w:x="81" w:y="964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1733550" cy="16192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290" w:h="360" w:wrap="auto" w:vAnchor="text" w:hAnchor="text" w:x="81" w:y="1014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6197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620" w:h="360" w:wrap="auto" w:vAnchor="text" w:hAnchor="text" w:x="1493" w:y="1014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7152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620" w:h="360" w:wrap="auto" w:vAnchor="text" w:hAnchor="text" w:x="3419" w:y="1014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71525" cy="228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575" w:h="360" w:wrap="auto" w:vAnchor="text" w:hAnchor="text" w:x="5345" w:y="1014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42950" cy="22860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281F85" w:rsidP="00281F85">
      <w:pPr>
        <w:framePr w:w="2365" w:h="360" w:wrap="auto" w:vAnchor="text" w:hAnchor="text" w:x="7143" w:y="1014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F85"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609600" cy="2286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/>
    <w:p w:rsidR="00281F85" w:rsidRPr="00281F85" w:rsidRDefault="00281F85" w:rsidP="00281F85">
      <w:pPr>
        <w:ind w:firstLine="708"/>
      </w:pPr>
    </w:p>
    <w:p w:rsidR="00EE6917" w:rsidRDefault="00EE6917">
      <w:r>
        <w:br w:type="page"/>
      </w:r>
    </w:p>
    <w:p w:rsidR="00EE6917" w:rsidRPr="00EE6917" w:rsidRDefault="00EE6917" w:rsidP="00EE6917">
      <w:pPr>
        <w:framePr w:w="5715" w:h="342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6917">
        <w:rPr>
          <w:rFonts w:ascii="Arial" w:hAnsi="Arial" w:cs="Arial"/>
          <w:noProof/>
          <w:position w:val="-342"/>
          <w:sz w:val="20"/>
          <w:szCs w:val="20"/>
          <w:lang w:eastAsia="ru-RU"/>
        </w:rPr>
        <w:lastRenderedPageBreak/>
        <w:drawing>
          <wp:inline distT="0" distB="0" distL="0" distR="0">
            <wp:extent cx="3046730" cy="192425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12" cy="19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917" w:rsidRPr="00EE6917" w:rsidRDefault="00EE6917" w:rsidP="00EE6917">
      <w:pPr>
        <w:framePr w:w="5655" w:h="3420" w:wrap="auto" w:vAnchor="text" w:hAnchor="text" w:x="209" w:y="387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6917">
        <w:rPr>
          <w:rFonts w:ascii="Arial" w:hAnsi="Arial" w:cs="Arial"/>
          <w:noProof/>
          <w:position w:val="-342"/>
          <w:sz w:val="20"/>
          <w:szCs w:val="20"/>
          <w:lang w:eastAsia="ru-RU"/>
        </w:rPr>
        <w:drawing>
          <wp:inline distT="0" distB="0" distL="0" distR="0" wp14:anchorId="795E6177" wp14:editId="34CE1BBA">
            <wp:extent cx="2647950" cy="1749950"/>
            <wp:effectExtent l="0" t="0" r="0" b="317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2" cy="177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85" w:rsidRPr="00281F85" w:rsidRDefault="00EE6917" w:rsidP="00281F85">
      <w:r w:rsidRPr="00EE6917">
        <w:rPr>
          <w:rFonts w:ascii="Arial" w:hAnsi="Arial" w:cs="Arial"/>
          <w:noProof/>
          <w:position w:val="-342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32B10B3" wp14:editId="062C93B9">
            <wp:simplePos x="0" y="0"/>
            <wp:positionH relativeFrom="column">
              <wp:posOffset>2627630</wp:posOffset>
            </wp:positionH>
            <wp:positionV relativeFrom="paragraph">
              <wp:posOffset>0</wp:posOffset>
            </wp:positionV>
            <wp:extent cx="3400425" cy="2171700"/>
            <wp:effectExtent l="0" t="0" r="0" b="0"/>
            <wp:wrapTight wrapText="bothSides">
              <wp:wrapPolygon edited="0">
                <wp:start x="6655" y="1137"/>
                <wp:lineTo x="5445" y="3600"/>
                <wp:lineTo x="5445" y="4358"/>
                <wp:lineTo x="6655" y="4547"/>
                <wp:lineTo x="6655" y="7579"/>
                <wp:lineTo x="3509" y="9474"/>
                <wp:lineTo x="3388" y="11179"/>
                <wp:lineTo x="6655" y="13642"/>
                <wp:lineTo x="6413" y="19137"/>
                <wp:lineTo x="7261" y="19705"/>
                <wp:lineTo x="10770" y="19705"/>
                <wp:lineTo x="13432" y="21411"/>
                <wp:lineTo x="14037" y="21411"/>
                <wp:lineTo x="14279" y="20842"/>
                <wp:lineTo x="13674" y="20463"/>
                <wp:lineTo x="10770" y="19705"/>
                <wp:lineTo x="19603" y="19705"/>
                <wp:lineTo x="21055" y="19326"/>
                <wp:lineTo x="20450" y="16674"/>
                <wp:lineTo x="20450" y="1137"/>
                <wp:lineTo x="6655" y="1137"/>
              </wp:wrapPolygon>
            </wp:wrapTight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917" w:rsidRDefault="00EE6917" w:rsidP="00281F85">
      <w:r w:rsidRPr="00EE6917">
        <w:rPr>
          <w:rFonts w:ascii="Arial" w:hAnsi="Arial" w:cs="Arial"/>
          <w:noProof/>
          <w:position w:val="-342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CE32CCB" wp14:editId="523A2796">
            <wp:simplePos x="0" y="0"/>
            <wp:positionH relativeFrom="column">
              <wp:posOffset>3110230</wp:posOffset>
            </wp:positionH>
            <wp:positionV relativeFrom="paragraph">
              <wp:posOffset>129540</wp:posOffset>
            </wp:positionV>
            <wp:extent cx="2847975" cy="1798320"/>
            <wp:effectExtent l="0" t="0" r="0" b="0"/>
            <wp:wrapTight wrapText="bothSides">
              <wp:wrapPolygon edited="0">
                <wp:start x="6068" y="915"/>
                <wp:lineTo x="6791" y="5034"/>
                <wp:lineTo x="6791" y="8695"/>
                <wp:lineTo x="3612" y="9381"/>
                <wp:lineTo x="3612" y="10983"/>
                <wp:lineTo x="6791" y="12356"/>
                <wp:lineTo x="6791" y="16017"/>
                <wp:lineTo x="5924" y="18076"/>
                <wp:lineTo x="6646" y="18763"/>
                <wp:lineTo x="10836" y="19678"/>
                <wp:lineTo x="13437" y="21280"/>
                <wp:lineTo x="14159" y="21280"/>
                <wp:lineTo x="14448" y="20593"/>
                <wp:lineTo x="16182" y="19678"/>
                <wp:lineTo x="20661" y="18076"/>
                <wp:lineTo x="20950" y="10297"/>
                <wp:lineTo x="20516" y="915"/>
                <wp:lineTo x="6068" y="915"/>
              </wp:wrapPolygon>
            </wp:wrapTight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917" w:rsidRPr="00EE6917" w:rsidRDefault="00EE6917" w:rsidP="00EE6917"/>
    <w:p w:rsidR="00EE6917" w:rsidRPr="00EE6917" w:rsidRDefault="00EE6917" w:rsidP="00EE6917"/>
    <w:p w:rsidR="00281F85" w:rsidRPr="009A25B5" w:rsidRDefault="009A25B5" w:rsidP="009A25B5">
      <w:pPr>
        <w:spacing w:after="3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</w:t>
      </w:r>
      <w:r w:rsidRPr="009A25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познайомився</w:t>
      </w:r>
      <w:r w:rsidRPr="006B5005">
        <w:rPr>
          <w:rFonts w:ascii="Times New Roman" w:hAnsi="Times New Roman" w:cs="Times New Roman"/>
          <w:sz w:val="28"/>
          <w:szCs w:val="28"/>
        </w:rPr>
        <w:t xml:space="preserve"> на конкретному приладі з методичкою отримання </w:t>
      </w:r>
      <w:r>
        <w:rPr>
          <w:rFonts w:ascii="Times New Roman" w:hAnsi="Times New Roman" w:cs="Times New Roman"/>
          <w:sz w:val="28"/>
          <w:szCs w:val="28"/>
        </w:rPr>
        <w:t>цифрової моделі спостерігаючої системи та дослідження за її допомогою статичних та динамічних властивостей системи автоматичного керування.</w:t>
      </w:r>
    </w:p>
    <w:sectPr w:rsidR="00281F85" w:rsidRPr="009A25B5" w:rsidSect="007E3184">
      <w:headerReference w:type="default" r:id="rId63"/>
      <w:footerReference w:type="default" r:id="rId64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1C" w:rsidRDefault="00FC0D1C" w:rsidP="00DF0BB2">
      <w:pPr>
        <w:spacing w:after="0" w:line="240" w:lineRule="auto"/>
      </w:pPr>
      <w:r>
        <w:separator/>
      </w:r>
    </w:p>
  </w:endnote>
  <w:endnote w:type="continuationSeparator" w:id="0">
    <w:p w:rsidR="00FC0D1C" w:rsidRDefault="00FC0D1C" w:rsidP="00DF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8D" w:rsidRDefault="0040538D">
    <w:pPr>
      <w:pStyle w:val="a5"/>
      <w:jc w:val="right"/>
    </w:pPr>
  </w:p>
  <w:p w:rsidR="0040538D" w:rsidRDefault="004053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1C" w:rsidRDefault="00FC0D1C" w:rsidP="00DF0BB2">
      <w:pPr>
        <w:spacing w:after="0" w:line="240" w:lineRule="auto"/>
      </w:pPr>
      <w:r>
        <w:separator/>
      </w:r>
    </w:p>
  </w:footnote>
  <w:footnote w:type="continuationSeparator" w:id="0">
    <w:p w:rsidR="00FC0D1C" w:rsidRDefault="00FC0D1C" w:rsidP="00DF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8D" w:rsidRDefault="0040538D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7CAA4D9" wp14:editId="5422D3A6">
              <wp:simplePos x="0" y="0"/>
              <wp:positionH relativeFrom="page">
                <wp:posOffset>632460</wp:posOffset>
              </wp:positionH>
              <wp:positionV relativeFrom="margin">
                <wp:posOffset>-479425</wp:posOffset>
              </wp:positionV>
              <wp:extent cx="6588760" cy="10189210"/>
              <wp:effectExtent l="0" t="0" r="21590" b="21590"/>
              <wp:wrapNone/>
              <wp:docPr id="100" name="Группа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21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4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7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8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9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0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1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2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3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5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6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8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9" name="Rectangle 20"/>
                      <wps:cNvSpPr>
                        <a:spLocks noChangeArrowheads="1"/>
                      </wps:cNvSpPr>
                      <wps:spPr bwMode="auto">
                        <a:xfrm>
                          <a:off x="7830" y="19248"/>
                          <a:ext cx="11075" cy="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lang w:val="ru-RU"/>
                              </w:rPr>
                              <w:t>МКАТ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.420.0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.029 – ЗЛ</w:t>
                            </w:r>
                          </w:p>
                          <w:p w:rsidR="0040538D" w:rsidRDefault="0040538D" w:rsidP="007E3184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32"/>
                                <w:lang w:val="ru-RU"/>
                              </w:rPr>
                            </w:pPr>
                          </w:p>
                          <w:p w:rsidR="0040538D" w:rsidRPr="002D0CB0" w:rsidRDefault="0040538D" w:rsidP="007E3184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32"/>
                                <w:lang w:val="ru-RU"/>
                              </w:rPr>
                            </w:pPr>
                          </w:p>
                          <w:p w:rsidR="0040538D" w:rsidRPr="00624F2A" w:rsidRDefault="0040538D" w:rsidP="007E3184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7CAA4D9" id="Группа 100" o:spid="_x0000_s1026" style="position:absolute;margin-left:49.8pt;margin-top:-37.75pt;width:518.8pt;height:802.3pt;z-index:251659264;mso-position-horizontal-relative:page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" o:allowincell="f">
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" filled="f" strokeweight="2pt"/>
              <v:line id="Line 3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" strokeweight="2pt"/>
              <v:line id="Line 4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bDvg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N8U5sO+AAAA3AAAAA8AAAAAAAAA&#10;AAAAAAAABwIAAGRycy9kb3ducmV2LnhtbFBLBQYAAAAAAwADALcAAADyAgAAAAA=&#10;" strokeweight="2pt"/>
              <v:line id="Line 5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line id="Line 6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dss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xl8&#10;nwkXyPUHAAD//wMAUEsBAi0AFAAGAAgAAAAhANvh9svuAAAAhQEAABMAAAAAAAAAAAAAAAAAAAAA&#10;AFtDb250ZW50X1R5cGVzXS54bWxQSwECLQAUAAYACAAAACEAWvQsW78AAAAVAQAACwAAAAAAAAAA&#10;AAAAAAAfAQAAX3JlbHMvLnJlbHNQSwECLQAUAAYACAAAACEAP7HbLL0AAADcAAAADwAAAAAAAAAA&#10;AAAAAAAHAgAAZHJzL2Rvd25yZXYueG1sUEsFBgAAAAADAAMAtwAAAPECAAAAAA==&#10;" strokeweight="2pt"/>
              <v:line id="Line 7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Vb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zl8&#10;nwkXyPUHAAD//wMAUEsBAi0AFAAGAAgAAAAhANvh9svuAAAAhQEAABMAAAAAAAAAAAAAAAAAAAAA&#10;AFtDb250ZW50X1R5cGVzXS54bWxQSwECLQAUAAYACAAAACEAWvQsW78AAAAVAQAACwAAAAAAAAAA&#10;AAAAAAAfAQAAX3JlbHMvLnJlbHNQSwECLQAUAAYACAAAACEAz2NFW70AAADcAAAADwAAAAAAAAAA&#10;AAAAAAAHAgAAZHJzL2Rvd25yZXYueG1sUEsFBgAAAAADAAMAtwAAAPECAAAAAA==&#10;" strokeweight="2pt"/>
              <v:line id="Line 8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+DA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H8/g&#10;+0y4QK4+AAAA//8DAFBLAQItABQABgAIAAAAIQDb4fbL7gAAAIUBAAATAAAAAAAAAAAAAAAAAAAA&#10;AABbQ29udGVudF9UeXBlc10ueG1sUEsBAi0AFAAGAAgAAAAhAFr0LFu/AAAAFQEAAAsAAAAAAAAA&#10;AAAAAAAAHwEAAF9yZWxzLy5yZWxzUEsBAi0AFAAGAAgAAAAhAKAv4MC+AAAA3AAAAA8AAAAAAAAA&#10;AAAAAAAABwIAAGRycy9kb3ducmV2LnhtbFBLBQYAAAAAAwADALcAAADyAgAAAAA=&#10;" strokeweight="2pt"/>
              <v:line id="Line 9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" strokeweight="2pt"/>
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" strokeweight="2pt"/>
              <v:line id="Line 12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lB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BB4MlBwgAAANwAAAAPAAAA&#10;AAAAAAAAAAAAAAcCAABkcnMvZG93bnJldi54bWxQSwUGAAAAAAMAAwC3AAAA9gIAAAAA&#10;" strokeweight="1pt"/>
              <v:rect id="Rectangle 13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ti6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8x&#10;h79n4gVy8wIAAP//AwBQSwECLQAUAAYACAAAACEA2+H2y+4AAACFAQAAEwAAAAAAAAAAAAAAAAAA&#10;AAAAW0NvbnRlbnRfVHlwZXNdLnhtbFBLAQItABQABgAIAAAAIQBa9CxbvwAAABUBAAALAAAAAAAA&#10;AAAAAAAAAB8BAABfcmVscy8ucmVsc1BLAQItABQABgAIAAAAIQB1tti6vwAAANwAAAAPAAAAAAAA&#10;AAAAAAAAAAcCAABkcnMvZG93bnJldi54bWxQSwUGAAAAAAMAAwC3AAAA8wIAAAAA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rFonts w:ascii="ISOCPEUR Cyr" w:hAnsi="ISOCPEUR Cyr"/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  <v:rect id="Rectangle 20" o:spid="_x0000_s1045" style="position:absolute;left:7830;top:19248;width:11075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" filled="f" stroked="f" strokeweight=".25pt">
                <v:textbox inset="1pt,1pt,1pt,1pt">
                  <w:txbxContent>
                    <w:p w:rsidR="0040538D" w:rsidRDefault="0040538D" w:rsidP="007E3184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:lang w:val="ru-RU"/>
                        </w:rPr>
                        <w:t>МКАТ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.420.0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  <w:lang w:val="ru-RU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.029 – ЗЛ</w:t>
                      </w:r>
                    </w:p>
                    <w:p w:rsidR="0040538D" w:rsidRDefault="0040538D" w:rsidP="007E3184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32"/>
                          <w:lang w:val="ru-RU"/>
                        </w:rPr>
                      </w:pPr>
                    </w:p>
                    <w:p w:rsidR="0040538D" w:rsidRPr="002D0CB0" w:rsidRDefault="0040538D" w:rsidP="007E3184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32"/>
                          <w:lang w:val="ru-RU"/>
                        </w:rPr>
                      </w:pPr>
                    </w:p>
                    <w:p w:rsidR="0040538D" w:rsidRPr="00624F2A" w:rsidRDefault="0040538D" w:rsidP="007E3184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32"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2E12"/>
    <w:multiLevelType w:val="hybridMultilevel"/>
    <w:tmpl w:val="47D067D4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38B3"/>
    <w:multiLevelType w:val="hybridMultilevel"/>
    <w:tmpl w:val="0CB61378"/>
    <w:lvl w:ilvl="0" w:tplc="551C64A2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22304106"/>
    <w:multiLevelType w:val="hybridMultilevel"/>
    <w:tmpl w:val="AE5EC48C"/>
    <w:lvl w:ilvl="0" w:tplc="551C64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FC2162"/>
    <w:multiLevelType w:val="multilevel"/>
    <w:tmpl w:val="AF04D9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4" w15:restartNumberingAfterBreak="0">
    <w:nsid w:val="362C6B8A"/>
    <w:multiLevelType w:val="hybridMultilevel"/>
    <w:tmpl w:val="9A76457E"/>
    <w:lvl w:ilvl="0" w:tplc="AAF287EA">
      <w:start w:val="2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B2"/>
    <w:rsid w:val="00062C41"/>
    <w:rsid w:val="00127CCB"/>
    <w:rsid w:val="00153805"/>
    <w:rsid w:val="00162E5E"/>
    <w:rsid w:val="001725B0"/>
    <w:rsid w:val="001833C1"/>
    <w:rsid w:val="001C1EAB"/>
    <w:rsid w:val="001D6E0C"/>
    <w:rsid w:val="001E1855"/>
    <w:rsid w:val="00281F85"/>
    <w:rsid w:val="00300178"/>
    <w:rsid w:val="003B6E82"/>
    <w:rsid w:val="003E3802"/>
    <w:rsid w:val="0040538D"/>
    <w:rsid w:val="00535761"/>
    <w:rsid w:val="00571554"/>
    <w:rsid w:val="00571741"/>
    <w:rsid w:val="005C7A7C"/>
    <w:rsid w:val="005D28D0"/>
    <w:rsid w:val="005D2C1E"/>
    <w:rsid w:val="00657692"/>
    <w:rsid w:val="00696792"/>
    <w:rsid w:val="006B5005"/>
    <w:rsid w:val="007E3184"/>
    <w:rsid w:val="00810448"/>
    <w:rsid w:val="00841AE0"/>
    <w:rsid w:val="008772D7"/>
    <w:rsid w:val="00881FBA"/>
    <w:rsid w:val="008C1148"/>
    <w:rsid w:val="00932A66"/>
    <w:rsid w:val="009630EA"/>
    <w:rsid w:val="00982D24"/>
    <w:rsid w:val="00986BEF"/>
    <w:rsid w:val="009A25B5"/>
    <w:rsid w:val="009C728F"/>
    <w:rsid w:val="00A01A34"/>
    <w:rsid w:val="00AD2C84"/>
    <w:rsid w:val="00BF4C3C"/>
    <w:rsid w:val="00C24F2B"/>
    <w:rsid w:val="00C4377C"/>
    <w:rsid w:val="00D467C3"/>
    <w:rsid w:val="00D53FFD"/>
    <w:rsid w:val="00DC5D35"/>
    <w:rsid w:val="00DD0EF9"/>
    <w:rsid w:val="00DF0BB2"/>
    <w:rsid w:val="00DF4A61"/>
    <w:rsid w:val="00E258C7"/>
    <w:rsid w:val="00E605E9"/>
    <w:rsid w:val="00EE6917"/>
    <w:rsid w:val="00F7367C"/>
    <w:rsid w:val="00F8671D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AD0E79-657B-4617-BB54-1DDA5B57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BB2"/>
  </w:style>
  <w:style w:type="paragraph" w:styleId="a5">
    <w:name w:val="footer"/>
    <w:basedOn w:val="a"/>
    <w:link w:val="a6"/>
    <w:uiPriority w:val="99"/>
    <w:unhideWhenUsed/>
    <w:rsid w:val="00DF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BB2"/>
  </w:style>
  <w:style w:type="paragraph" w:customStyle="1" w:styleId="a7">
    <w:name w:val="Чертежный"/>
    <w:rsid w:val="00DF0BB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DF0BB2"/>
    <w:pPr>
      <w:ind w:left="720"/>
      <w:contextualSpacing/>
    </w:pPr>
  </w:style>
  <w:style w:type="table" w:styleId="a9">
    <w:name w:val="Table Grid"/>
    <w:basedOn w:val="a1"/>
    <w:uiPriority w:val="39"/>
    <w:rsid w:val="00DF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6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C41"/>
    <w:rPr>
      <w:rFonts w:ascii="Segoe UI" w:hAnsi="Segoe UI" w:cs="Segoe UI"/>
      <w:sz w:val="18"/>
      <w:szCs w:val="18"/>
    </w:rPr>
  </w:style>
  <w:style w:type="character" w:styleId="ac">
    <w:name w:val="page number"/>
    <w:uiPriority w:val="99"/>
    <w:semiHidden/>
    <w:rsid w:val="007E3184"/>
    <w:rPr>
      <w:rFonts w:cs="Times New Roman"/>
    </w:rPr>
  </w:style>
  <w:style w:type="character" w:styleId="ad">
    <w:name w:val="Placeholder Text"/>
    <w:basedOn w:val="a0"/>
    <w:uiPriority w:val="99"/>
    <w:semiHidden/>
    <w:rsid w:val="001C1E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09C9-300E-4FEC-99E7-29692E6D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2018-09-29T16:16:00Z</cp:lastPrinted>
  <dcterms:created xsi:type="dcterms:W3CDTF">2020-04-27T13:25:00Z</dcterms:created>
  <dcterms:modified xsi:type="dcterms:W3CDTF">2020-04-27T13:25:00Z</dcterms:modified>
</cp:coreProperties>
</file>