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74" w:rsidRDefault="00D607F1">
      <w:r>
        <w:t>Есе на тему:  Чи можна захистити економічну інформацію на підприємстві</w:t>
      </w:r>
      <w:bookmarkStart w:id="0" w:name="_GoBack"/>
      <w:bookmarkEnd w:id="0"/>
    </w:p>
    <w:sectPr w:rsidR="00B112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F1"/>
    <w:rsid w:val="00B11274"/>
    <w:rsid w:val="00D6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2020-04-22T09:25:00Z</dcterms:created>
  <dcterms:modified xsi:type="dcterms:W3CDTF">2020-04-22T09:26:00Z</dcterms:modified>
</cp:coreProperties>
</file>