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02" w:rsidRDefault="00865672">
      <w:r>
        <w:t>Семін</w:t>
      </w:r>
      <w:r w:rsidR="00460A0E">
        <w:t>а</w:t>
      </w:r>
      <w:bookmarkStart w:id="0" w:name="_GoBack"/>
      <w:bookmarkEnd w:id="0"/>
      <w:r>
        <w:t>рське заняття Податкова система</w:t>
      </w:r>
    </w:p>
    <w:p w:rsidR="00865672" w:rsidRDefault="00865672" w:rsidP="00865672">
      <w:pPr>
        <w:pStyle w:val="a3"/>
        <w:numPr>
          <w:ilvl w:val="0"/>
          <w:numId w:val="1"/>
        </w:numPr>
      </w:pPr>
      <w:r>
        <w:t>Принципи податкової системи</w:t>
      </w:r>
    </w:p>
    <w:p w:rsidR="00865672" w:rsidRDefault="00865672" w:rsidP="00865672">
      <w:pPr>
        <w:pStyle w:val="a3"/>
        <w:numPr>
          <w:ilvl w:val="0"/>
          <w:numId w:val="1"/>
        </w:numPr>
      </w:pPr>
      <w:r>
        <w:t>Непрямі податки</w:t>
      </w:r>
    </w:p>
    <w:sectPr w:rsidR="008656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A4110"/>
    <w:multiLevelType w:val="hybridMultilevel"/>
    <w:tmpl w:val="47C6EB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2"/>
    <w:rsid w:val="00460A0E"/>
    <w:rsid w:val="00585E02"/>
    <w:rsid w:val="008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2020-04-15T09:55:00Z</dcterms:created>
  <dcterms:modified xsi:type="dcterms:W3CDTF">2020-04-15T09:56:00Z</dcterms:modified>
</cp:coreProperties>
</file>