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A8" w:rsidRDefault="00E012A8" w:rsidP="00E012A8">
      <w:pPr>
        <w:pStyle w:val="h2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  <w:lang w:val="en-US"/>
        </w:rPr>
      </w:pPr>
      <w:r w:rsidRPr="00E012A8">
        <w:rPr>
          <w:b/>
          <w:bCs/>
          <w:color w:val="000000"/>
          <w:sz w:val="28"/>
          <w:szCs w:val="28"/>
        </w:rPr>
        <w:t>9.1 Потік і трансформація енергії</w:t>
      </w:r>
    </w:p>
    <w:p w:rsidR="00E012A8" w:rsidRPr="00E012A8" w:rsidRDefault="00E012A8" w:rsidP="00E012A8">
      <w:pPr>
        <w:pStyle w:val="h2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  <w:lang w:val="en-US"/>
        </w:rPr>
      </w:pP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i/>
          <w:iCs/>
          <w:color w:val="000000"/>
          <w:sz w:val="28"/>
          <w:szCs w:val="28"/>
          <w:bdr w:val="none" w:sz="0" w:space="0" w:color="auto" w:frame="1"/>
        </w:rPr>
        <w:t>Коротка історична довідка.</w:t>
      </w:r>
      <w:r w:rsidRPr="00E012A8"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012A8">
        <w:rPr>
          <w:color w:val="000000"/>
          <w:sz w:val="28"/>
          <w:szCs w:val="28"/>
        </w:rPr>
        <w:t xml:space="preserve">Першою концептуальною моделлю потоків   енергії в екосистемі    була схема трофічних шляхів для прерії, запропонована В. </w:t>
      </w:r>
      <w:proofErr w:type="spellStart"/>
      <w:r w:rsidRPr="00E012A8">
        <w:rPr>
          <w:color w:val="000000"/>
          <w:sz w:val="28"/>
          <w:szCs w:val="28"/>
        </w:rPr>
        <w:t>Шелфордом</w:t>
      </w:r>
      <w:proofErr w:type="spellEnd"/>
      <w:r w:rsidRPr="00E012A8">
        <w:rPr>
          <w:color w:val="000000"/>
          <w:sz w:val="28"/>
          <w:szCs w:val="28"/>
        </w:rPr>
        <w:t xml:space="preserve"> у 1913 р. Через 10 років подібну модель для арктичної тундри ро</w:t>
      </w:r>
      <w:proofErr w:type="spellStart"/>
      <w:r w:rsidRPr="00E012A8">
        <w:rPr>
          <w:color w:val="000000"/>
          <w:sz w:val="28"/>
          <w:szCs w:val="28"/>
        </w:rPr>
        <w:t>зробили </w:t>
      </w:r>
      <w:r w:rsidRPr="00E012A8">
        <w:rPr>
          <w:i/>
          <w:iCs/>
          <w:color w:val="000000"/>
          <w:sz w:val="28"/>
          <w:szCs w:val="28"/>
          <w:bdr w:val="none" w:sz="0" w:space="0" w:color="auto" w:frame="1"/>
        </w:rPr>
        <w:t>Ч.</w:t>
      </w:r>
      <w:proofErr w:type="spellEnd"/>
      <w:r w:rsidRPr="00E012A8">
        <w:rPr>
          <w:i/>
          <w:iCs/>
          <w:color w:val="000000"/>
          <w:sz w:val="28"/>
          <w:szCs w:val="28"/>
          <w:bdr w:val="none" w:sz="0" w:space="0" w:color="auto" w:frame="1"/>
        </w:rPr>
        <w:t>Елтон</w:t>
      </w:r>
      <w:r w:rsidRPr="00E012A8">
        <w:rPr>
          <w:color w:val="000000"/>
          <w:sz w:val="28"/>
          <w:szCs w:val="28"/>
          <w:bdr w:val="none" w:sz="0" w:space="0" w:color="auto" w:frame="1"/>
          <w:vertAlign w:val="superscript"/>
        </w:rPr>
        <w:t>65</w:t>
      </w:r>
      <w:r w:rsidRPr="00E012A8">
        <w:rPr>
          <w:color w:val="000000"/>
          <w:sz w:val="28"/>
          <w:szCs w:val="28"/>
        </w:rPr>
        <w:t> та В.</w:t>
      </w:r>
      <w:proofErr w:type="spellStart"/>
      <w:r w:rsidRPr="00E012A8">
        <w:rPr>
          <w:color w:val="000000"/>
          <w:sz w:val="28"/>
          <w:szCs w:val="28"/>
        </w:rPr>
        <w:t>Саммерхейз</w:t>
      </w:r>
      <w:proofErr w:type="spellEnd"/>
      <w:r w:rsidRPr="00E012A8">
        <w:rPr>
          <w:color w:val="000000"/>
          <w:sz w:val="28"/>
          <w:szCs w:val="28"/>
        </w:rPr>
        <w:t xml:space="preserve">. Проте кількісних характеристик енергетичних потоків у цих  схемах не було. По суті, етапною слід вважати працю американського вченого    Р. </w:t>
      </w:r>
      <w:proofErr w:type="spellStart"/>
      <w:r w:rsidRPr="00E012A8">
        <w:rPr>
          <w:color w:val="000000"/>
          <w:sz w:val="28"/>
          <w:szCs w:val="28"/>
        </w:rPr>
        <w:t>Ліндемана</w:t>
      </w:r>
      <w:proofErr w:type="spellEnd"/>
      <w:r w:rsidRPr="00E012A8">
        <w:rPr>
          <w:color w:val="000000"/>
          <w:sz w:val="28"/>
          <w:szCs w:val="28"/>
        </w:rPr>
        <w:t xml:space="preserve"> (1942), який першим кількісно оцінив потік енергії по всій  трофічній структурі екосистеми. Як модельну він обрав екосистему оз. </w:t>
      </w:r>
      <w:proofErr w:type="spellStart"/>
      <w:r w:rsidRPr="00E012A8">
        <w:rPr>
          <w:color w:val="000000"/>
          <w:sz w:val="28"/>
          <w:szCs w:val="28"/>
        </w:rPr>
        <w:t>Седар-Бог-Лейк</w:t>
      </w:r>
      <w:proofErr w:type="spellEnd"/>
      <w:r w:rsidRPr="00E012A8">
        <w:rPr>
          <w:color w:val="000000"/>
          <w:sz w:val="28"/>
          <w:szCs w:val="28"/>
        </w:rPr>
        <w:t xml:space="preserve"> (штат </w:t>
      </w:r>
      <w:proofErr w:type="spellStart"/>
      <w:r w:rsidRPr="00E012A8">
        <w:rPr>
          <w:color w:val="000000"/>
          <w:sz w:val="28"/>
          <w:szCs w:val="28"/>
        </w:rPr>
        <w:t>Міннесота</w:t>
      </w:r>
      <w:proofErr w:type="spellEnd"/>
      <w:r w:rsidRPr="00E012A8">
        <w:rPr>
          <w:color w:val="000000"/>
          <w:sz w:val="28"/>
          <w:szCs w:val="28"/>
        </w:rPr>
        <w:t xml:space="preserve">). Аналогічні дослідження, але більш точними методами здійснив у 1957 р. Г. </w:t>
      </w:r>
      <w:proofErr w:type="spellStart"/>
      <w:r w:rsidRPr="00E012A8">
        <w:rPr>
          <w:color w:val="000000"/>
          <w:sz w:val="28"/>
          <w:szCs w:val="28"/>
        </w:rPr>
        <w:t>Одум</w:t>
      </w:r>
      <w:proofErr w:type="spellEnd"/>
      <w:r w:rsidRPr="00E012A8">
        <w:rPr>
          <w:color w:val="000000"/>
          <w:sz w:val="28"/>
          <w:szCs w:val="28"/>
        </w:rPr>
        <w:t xml:space="preserve">   на оз. </w:t>
      </w:r>
      <w:proofErr w:type="spellStart"/>
      <w:r w:rsidRPr="00E012A8">
        <w:rPr>
          <w:color w:val="000000"/>
          <w:sz w:val="28"/>
          <w:szCs w:val="28"/>
        </w:rPr>
        <w:t>Сілвер-Спрінгс</w:t>
      </w:r>
      <w:proofErr w:type="spellEnd"/>
      <w:r w:rsidRPr="00E012A8">
        <w:rPr>
          <w:color w:val="000000"/>
          <w:sz w:val="28"/>
          <w:szCs w:val="28"/>
        </w:rPr>
        <w:t xml:space="preserve"> (штат Флорида). Згодом подібні дослідження виконано і для наземних екосистем (</w:t>
      </w:r>
      <w:r w:rsidRPr="00E012A8">
        <w:rPr>
          <w:i/>
          <w:iCs/>
          <w:color w:val="000000"/>
          <w:sz w:val="28"/>
          <w:szCs w:val="28"/>
          <w:bdr w:val="none" w:sz="0" w:space="0" w:color="auto" w:frame="1"/>
        </w:rPr>
        <w:t>Ю. Одум</w:t>
      </w:r>
      <w:r w:rsidRPr="00E012A8">
        <w:rPr>
          <w:color w:val="000000"/>
          <w:sz w:val="28"/>
          <w:szCs w:val="28"/>
          <w:bdr w:val="none" w:sz="0" w:space="0" w:color="auto" w:frame="1"/>
          <w:vertAlign w:val="superscript"/>
        </w:rPr>
        <w:t>66</w:t>
      </w:r>
      <w:r w:rsidRPr="00E012A8">
        <w:rPr>
          <w:color w:val="000000"/>
          <w:sz w:val="28"/>
          <w:szCs w:val="28"/>
        </w:rPr>
        <w:t>, I960). В усіх цих схемах описувались далеко не всі енергетичні потоки в екосистемі, а переважно між її біотичними елементами; було встановлено основні закономірності формування структури радіаційного ба</w:t>
      </w:r>
      <w:r w:rsidRPr="00E012A8">
        <w:rPr>
          <w:color w:val="000000"/>
          <w:sz w:val="28"/>
          <w:szCs w:val="28"/>
        </w:rPr>
        <w:softHyphen/>
        <w:t xml:space="preserve">лансу різних типів ландшафтів. Синтетичний напрям аналізу енергетичних потоків, у якому охоплювались як біотичні, так і абіотичні елементи екосистеми, був пов’язаний з моделюванням </w:t>
      </w:r>
      <w:proofErr w:type="spellStart"/>
      <w:r w:rsidRPr="00E012A8">
        <w:rPr>
          <w:color w:val="000000"/>
          <w:sz w:val="28"/>
          <w:szCs w:val="28"/>
        </w:rPr>
        <w:t>продуційного</w:t>
      </w:r>
      <w:proofErr w:type="spellEnd"/>
      <w:r w:rsidRPr="00E012A8">
        <w:rPr>
          <w:color w:val="000000"/>
          <w:sz w:val="28"/>
          <w:szCs w:val="28"/>
        </w:rPr>
        <w:t xml:space="preserve"> процесу, в основі якого лежать потік і трансформація енергії. Першу таку модель запро</w:t>
      </w:r>
      <w:r w:rsidRPr="00E012A8">
        <w:rPr>
          <w:color w:val="000000"/>
          <w:sz w:val="28"/>
          <w:szCs w:val="28"/>
        </w:rPr>
        <w:softHyphen/>
        <w:t xml:space="preserve">понували японські вчені М. </w:t>
      </w:r>
      <w:proofErr w:type="spellStart"/>
      <w:r w:rsidRPr="00E012A8">
        <w:rPr>
          <w:color w:val="000000"/>
          <w:sz w:val="28"/>
          <w:szCs w:val="28"/>
        </w:rPr>
        <w:t>Монсі</w:t>
      </w:r>
      <w:proofErr w:type="spellEnd"/>
      <w:r w:rsidRPr="00E012A8">
        <w:rPr>
          <w:color w:val="000000"/>
          <w:sz w:val="28"/>
          <w:szCs w:val="28"/>
        </w:rPr>
        <w:t xml:space="preserve"> та І.</w:t>
      </w:r>
      <w:proofErr w:type="spellStart"/>
      <w:r w:rsidRPr="00E012A8">
        <w:rPr>
          <w:color w:val="000000"/>
          <w:sz w:val="28"/>
          <w:szCs w:val="28"/>
        </w:rPr>
        <w:t>Саекі</w:t>
      </w:r>
      <w:proofErr w:type="spellEnd"/>
      <w:r w:rsidRPr="00E012A8">
        <w:rPr>
          <w:color w:val="000000"/>
          <w:sz w:val="28"/>
          <w:szCs w:val="28"/>
        </w:rPr>
        <w:t xml:space="preserve"> у 1953 p., а протягом 70-80-х років розроблено багато інших, проте переважно для </w:t>
      </w:r>
      <w:proofErr w:type="spellStart"/>
      <w:r w:rsidRPr="00E012A8">
        <w:rPr>
          <w:color w:val="000000"/>
          <w:sz w:val="28"/>
          <w:szCs w:val="28"/>
        </w:rPr>
        <w:t>агроекосистем</w:t>
      </w:r>
      <w:proofErr w:type="spellEnd"/>
      <w:r w:rsidRPr="00E012A8">
        <w:rPr>
          <w:color w:val="000000"/>
          <w:sz w:val="28"/>
          <w:szCs w:val="28"/>
        </w:rPr>
        <w:t>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Значний емпіричний матеріал з енергетики геосистем отримано у результаті робіт за Міжнародною біологічною програмою в 70-ті роки ХХ ст. Це дало змогу скласти повні моделі потоків енергії для ос</w:t>
      </w:r>
      <w:r w:rsidRPr="00E012A8">
        <w:rPr>
          <w:color w:val="000000"/>
          <w:sz w:val="28"/>
          <w:szCs w:val="28"/>
        </w:rPr>
        <w:softHyphen/>
        <w:t>новних типів природних екосистем. З них найбільш досконалою та широко відомою стала модель екосистеми прерії США (експе</w:t>
      </w:r>
      <w:r w:rsidRPr="00E012A8">
        <w:rPr>
          <w:color w:val="000000"/>
          <w:sz w:val="28"/>
          <w:szCs w:val="28"/>
        </w:rPr>
        <w:softHyphen/>
        <w:t xml:space="preserve">риментальної станції Поні), розроблена під керівництвом  Г. Ван-Дайна та Дж. </w:t>
      </w:r>
      <w:proofErr w:type="spellStart"/>
      <w:r w:rsidRPr="00E012A8">
        <w:rPr>
          <w:color w:val="000000"/>
          <w:sz w:val="28"/>
          <w:szCs w:val="28"/>
        </w:rPr>
        <w:t>Інніса</w:t>
      </w:r>
      <w:proofErr w:type="spellEnd"/>
      <w:r w:rsidRPr="00E012A8">
        <w:rPr>
          <w:color w:val="000000"/>
          <w:sz w:val="28"/>
          <w:szCs w:val="28"/>
        </w:rPr>
        <w:t>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b/>
          <w:bCs/>
          <w:color w:val="000000"/>
          <w:sz w:val="28"/>
          <w:szCs w:val="28"/>
          <w:bdr w:val="none" w:sz="0" w:space="0" w:color="auto" w:frame="1"/>
        </w:rPr>
        <w:t>Загальна схема</w:t>
      </w:r>
      <w:r w:rsidRPr="00E012A8">
        <w:rPr>
          <w:color w:val="000000"/>
          <w:sz w:val="28"/>
          <w:szCs w:val="28"/>
        </w:rPr>
        <w:t>. Основним джерелом енергії для багатьох про</w:t>
      </w:r>
      <w:r w:rsidRPr="00E012A8">
        <w:rPr>
          <w:color w:val="000000"/>
          <w:sz w:val="28"/>
          <w:szCs w:val="28"/>
        </w:rPr>
        <w:softHyphen/>
        <w:t>цесів у геосистемі є сонячна. Порівняно з нею енергії до геосистеми від інших джерел надходить дуже мало (теплової енергії з надр Землі – 0,04 % сумарної сонячної радіації, тектонічних рухів – 0,0005 %). При цьому сонячна енергія і використовується в геосистемі найбільш ефективно: вона здатна трансформуватися в інші види енергії (теплову, хімічну, механічну), завдяки їй відбу</w:t>
      </w:r>
      <w:r w:rsidRPr="00E012A8">
        <w:rPr>
          <w:color w:val="000000"/>
          <w:sz w:val="28"/>
          <w:szCs w:val="28"/>
        </w:rPr>
        <w:softHyphen/>
        <w:t xml:space="preserve">вається продукування біомаси, </w:t>
      </w:r>
      <w:proofErr w:type="spellStart"/>
      <w:r w:rsidRPr="00E012A8">
        <w:rPr>
          <w:color w:val="000000"/>
          <w:sz w:val="28"/>
          <w:szCs w:val="28"/>
        </w:rPr>
        <w:t>вологообіг</w:t>
      </w:r>
      <w:proofErr w:type="spellEnd"/>
      <w:r w:rsidRPr="00E012A8">
        <w:rPr>
          <w:color w:val="000000"/>
          <w:sz w:val="28"/>
          <w:szCs w:val="28"/>
        </w:rPr>
        <w:t>, циркуляція повітряних мас тощо.</w:t>
      </w:r>
    </w:p>
    <w:p w:rsid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  <w:r w:rsidRPr="00E012A8">
        <w:rPr>
          <w:color w:val="000000"/>
          <w:sz w:val="28"/>
          <w:szCs w:val="28"/>
        </w:rPr>
        <w:t>Загальну схему потоку і трансформації сонячної енергії в геосистемі наведено на рис. А.10 (додаток А). На верхню межу атмосфери надходить 2 кал/см</w:t>
      </w:r>
      <w:r w:rsidRPr="00E012A8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E012A8">
        <w:rPr>
          <w:color w:val="000000"/>
          <w:sz w:val="28"/>
          <w:szCs w:val="28"/>
        </w:rPr>
        <w:t>·хв сонячної енергії. Проходячи крізь атмосферу, вона послаблюється атмосферними газами та пилом. При цьому ступінь послаблення залежить від довжини хвилі (частоти) світла. З екологічної точки зору, найбільш важливими обставинами диференційованого послаблення випромінювання є дві:  1) ультрафіолетове випромінювання (найбільш небезпечне для протоплазми) практично не проходить крізь озоновий шар, що й забезпечує можливість життя на планеті; 2) менше за все послаблюється видиме світло, що необхідне для фотосинтезу, а тому він може відбуватись і в похмурі дні.</w:t>
      </w:r>
    </w:p>
    <w:p w:rsid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en-US"/>
        </w:rPr>
      </w:pPr>
    </w:p>
    <w:p w:rsidR="00E012A8" w:rsidRPr="00E012A8" w:rsidRDefault="00E012A8" w:rsidP="00E012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12A8">
        <w:rPr>
          <w:noProof/>
          <w:color w:val="000000"/>
          <w:sz w:val="28"/>
          <w:szCs w:val="28"/>
        </w:rPr>
        <w:drawing>
          <wp:inline distT="0" distB="0" distL="0" distR="0" wp14:anchorId="67948C84" wp14:editId="48DF9A0A">
            <wp:extent cx="3667125" cy="3181350"/>
            <wp:effectExtent l="0" t="0" r="9525" b="0"/>
            <wp:docPr id="4" name="Рисунок 4" descr="http://bookwu.net/imgs/1414103919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wu.net/imgs/1414103919image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2A8" w:rsidRPr="00E012A8" w:rsidRDefault="00E012A8" w:rsidP="00E012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Рисунок А. 10 – Схема  потоку енергії в геосистемі.</w:t>
      </w:r>
    </w:p>
    <w:p w:rsidR="00E012A8" w:rsidRPr="00E012A8" w:rsidRDefault="00E012A8" w:rsidP="00E012A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Сонячна радіація: R-сумарна, RI-пряма, RS-розсіяна, RA- відбита; RE-ефективне  </w:t>
      </w:r>
      <w:proofErr w:type="spellStart"/>
      <w:r w:rsidRPr="00E012A8">
        <w:rPr>
          <w:color w:val="000000"/>
          <w:sz w:val="28"/>
          <w:szCs w:val="28"/>
        </w:rPr>
        <w:t>випромінення</w:t>
      </w:r>
      <w:proofErr w:type="spellEnd"/>
      <w:r w:rsidRPr="00E012A8">
        <w:rPr>
          <w:color w:val="000000"/>
          <w:sz w:val="28"/>
          <w:szCs w:val="28"/>
        </w:rPr>
        <w:t>; RB-радіаційний баланс; Т-витрати  тепла на транспірацію; Е-те саме на фізичне випаровування; Q-турбулентна  від</w:t>
      </w:r>
      <w:r w:rsidRPr="00E012A8">
        <w:rPr>
          <w:color w:val="000000"/>
          <w:sz w:val="28"/>
          <w:szCs w:val="28"/>
        </w:rPr>
        <w:softHyphen/>
        <w:t xml:space="preserve">дача тепла атмосфері;  </w:t>
      </w:r>
      <w:proofErr w:type="spellStart"/>
      <w:r w:rsidRPr="00E012A8">
        <w:rPr>
          <w:color w:val="000000"/>
          <w:sz w:val="28"/>
          <w:szCs w:val="28"/>
        </w:rPr>
        <w:t>Р-енергія</w:t>
      </w:r>
      <w:proofErr w:type="spellEnd"/>
      <w:r w:rsidRPr="00E012A8">
        <w:rPr>
          <w:color w:val="000000"/>
          <w:sz w:val="28"/>
          <w:szCs w:val="28"/>
        </w:rPr>
        <w:t xml:space="preserve">  на фотосинтез;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</w:t>
      </w:r>
      <w:r w:rsidRPr="00E012A8">
        <w:rPr>
          <w:color w:val="000000"/>
          <w:sz w:val="28"/>
          <w:szCs w:val="28"/>
        </w:rPr>
        <w:t>-енергія</w:t>
      </w:r>
      <w:proofErr w:type="spellEnd"/>
      <w:r w:rsidRPr="00E012A8">
        <w:rPr>
          <w:color w:val="000000"/>
          <w:sz w:val="28"/>
          <w:szCs w:val="28"/>
        </w:rPr>
        <w:t xml:space="preserve"> дихання рос</w:t>
      </w:r>
      <w:r w:rsidRPr="00E012A8">
        <w:rPr>
          <w:color w:val="000000"/>
          <w:sz w:val="28"/>
          <w:szCs w:val="28"/>
        </w:rPr>
        <w:softHyphen/>
        <w:t xml:space="preserve">лин;       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a</w:t>
      </w:r>
      <w:r w:rsidRPr="00E012A8">
        <w:rPr>
          <w:color w:val="000000"/>
          <w:sz w:val="28"/>
          <w:szCs w:val="28"/>
        </w:rPr>
        <w:t>-чиста</w:t>
      </w:r>
      <w:proofErr w:type="spellEnd"/>
      <w:r w:rsidRPr="00E012A8">
        <w:rPr>
          <w:color w:val="000000"/>
          <w:sz w:val="28"/>
          <w:szCs w:val="28"/>
        </w:rPr>
        <w:t xml:space="preserve"> первинна продукція;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>-втрата</w:t>
      </w:r>
      <w:proofErr w:type="spellEnd"/>
      <w:r w:rsidRPr="00E012A8">
        <w:rPr>
          <w:color w:val="000000"/>
          <w:sz w:val="28"/>
          <w:szCs w:val="28"/>
        </w:rPr>
        <w:t xml:space="preserve"> енергії з </w:t>
      </w:r>
      <w:proofErr w:type="spellStart"/>
      <w:r w:rsidRPr="00E012A8">
        <w:rPr>
          <w:color w:val="000000"/>
          <w:sz w:val="28"/>
          <w:szCs w:val="28"/>
        </w:rPr>
        <w:t>опадом</w:t>
      </w:r>
      <w:proofErr w:type="spellEnd"/>
      <w:r w:rsidRPr="00E012A8">
        <w:rPr>
          <w:color w:val="000000"/>
          <w:sz w:val="28"/>
          <w:szCs w:val="28"/>
        </w:rPr>
        <w:t xml:space="preserve">; 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i</w:t>
      </w:r>
      <w:r w:rsidRPr="00E012A8">
        <w:rPr>
          <w:color w:val="000000"/>
          <w:sz w:val="28"/>
          <w:szCs w:val="28"/>
        </w:rPr>
        <w:t>-енергія</w:t>
      </w:r>
      <w:proofErr w:type="spellEnd"/>
      <w:r w:rsidRPr="00E012A8">
        <w:rPr>
          <w:color w:val="000000"/>
          <w:sz w:val="28"/>
          <w:szCs w:val="28"/>
        </w:rPr>
        <w:t xml:space="preserve"> у </w:t>
      </w:r>
      <w:proofErr w:type="spellStart"/>
      <w:r w:rsidRPr="00E012A8">
        <w:rPr>
          <w:color w:val="000000"/>
          <w:sz w:val="28"/>
          <w:szCs w:val="28"/>
        </w:rPr>
        <w:t>фітомасі</w:t>
      </w:r>
      <w:proofErr w:type="spellEnd"/>
      <w:r w:rsidRPr="00E012A8">
        <w:rPr>
          <w:color w:val="000000"/>
          <w:sz w:val="28"/>
          <w:szCs w:val="28"/>
        </w:rPr>
        <w:t xml:space="preserve">; </w:t>
      </w:r>
      <w:proofErr w:type="spellStart"/>
      <w:r w:rsidRPr="00E012A8">
        <w:rPr>
          <w:color w:val="000000"/>
          <w:sz w:val="28"/>
          <w:szCs w:val="28"/>
        </w:rPr>
        <w:t>ВМ-енергія</w:t>
      </w:r>
      <w:proofErr w:type="spellEnd"/>
      <w:r w:rsidRPr="00E012A8">
        <w:rPr>
          <w:color w:val="000000"/>
          <w:sz w:val="28"/>
          <w:szCs w:val="28"/>
        </w:rPr>
        <w:t>, на</w:t>
      </w:r>
      <w:r w:rsidRPr="00E012A8">
        <w:rPr>
          <w:color w:val="000000"/>
          <w:sz w:val="28"/>
          <w:szCs w:val="28"/>
        </w:rPr>
        <w:softHyphen/>
        <w:t>копичена в прирості біомаси; Z-енер</w:t>
      </w:r>
      <w:r w:rsidRPr="00E012A8">
        <w:rPr>
          <w:color w:val="000000"/>
          <w:sz w:val="28"/>
          <w:szCs w:val="28"/>
        </w:rPr>
        <w:softHyphen/>
        <w:t>гія, що надходить до травоїдних тва</w:t>
      </w:r>
      <w:r w:rsidRPr="00E012A8">
        <w:rPr>
          <w:color w:val="000000"/>
          <w:sz w:val="28"/>
          <w:szCs w:val="28"/>
        </w:rPr>
        <w:softHyphen/>
        <w:t>рин (</w:t>
      </w:r>
      <w:proofErr w:type="spellStart"/>
      <w:r w:rsidRPr="00E012A8">
        <w:rPr>
          <w:color w:val="000000"/>
          <w:sz w:val="28"/>
          <w:szCs w:val="28"/>
        </w:rPr>
        <w:t>консументів</w:t>
      </w:r>
      <w:proofErr w:type="spellEnd"/>
      <w:r w:rsidRPr="00E012A8">
        <w:rPr>
          <w:color w:val="000000"/>
          <w:sz w:val="28"/>
          <w:szCs w:val="28"/>
        </w:rPr>
        <w:t xml:space="preserve"> 1-го трофічного рів</w:t>
      </w:r>
      <w:r w:rsidRPr="00E012A8">
        <w:rPr>
          <w:color w:val="000000"/>
          <w:sz w:val="28"/>
          <w:szCs w:val="28"/>
        </w:rPr>
        <w:softHyphen/>
        <w:t>ня);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</w:t>
      </w:r>
      <w:r w:rsidRPr="00E012A8">
        <w:rPr>
          <w:color w:val="000000"/>
          <w:sz w:val="28"/>
          <w:szCs w:val="28"/>
        </w:rPr>
        <w:t>-енергія дихання тварин;     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i</w:t>
      </w:r>
      <w:r w:rsidRPr="00E012A8">
        <w:rPr>
          <w:color w:val="000000"/>
          <w:sz w:val="28"/>
          <w:szCs w:val="28"/>
        </w:rPr>
        <w:t xml:space="preserve">-енергія синтезу нової </w:t>
      </w:r>
      <w:proofErr w:type="spellStart"/>
      <w:r w:rsidRPr="00E012A8">
        <w:rPr>
          <w:color w:val="000000"/>
          <w:sz w:val="28"/>
          <w:szCs w:val="28"/>
        </w:rPr>
        <w:t>зоомаси</w:t>
      </w:r>
      <w:proofErr w:type="spellEnd"/>
      <w:r w:rsidRPr="00E012A8">
        <w:rPr>
          <w:color w:val="000000"/>
          <w:sz w:val="28"/>
          <w:szCs w:val="28"/>
        </w:rPr>
        <w:t>;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>-енергія, що втрачається із заги</w:t>
      </w:r>
      <w:r w:rsidRPr="00E012A8">
        <w:rPr>
          <w:color w:val="000000"/>
          <w:sz w:val="28"/>
          <w:szCs w:val="28"/>
        </w:rPr>
        <w:softHyphen/>
        <w:t>беллю тварин;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z</w:t>
      </w:r>
      <w:r w:rsidRPr="00E012A8">
        <w:rPr>
          <w:color w:val="000000"/>
          <w:sz w:val="28"/>
          <w:szCs w:val="28"/>
        </w:rPr>
        <w:t>-енергія, що пере</w:t>
      </w:r>
      <w:r w:rsidRPr="00E012A8">
        <w:rPr>
          <w:color w:val="000000"/>
          <w:sz w:val="28"/>
          <w:szCs w:val="28"/>
        </w:rPr>
        <w:softHyphen/>
        <w:t>ходить до наступного трофічного рів</w:t>
      </w:r>
      <w:r w:rsidRPr="00E012A8">
        <w:rPr>
          <w:color w:val="000000"/>
          <w:sz w:val="28"/>
          <w:szCs w:val="28"/>
        </w:rPr>
        <w:softHyphen/>
        <w:t xml:space="preserve">ня; М-енергія </w:t>
      </w:r>
      <w:proofErr w:type="spellStart"/>
      <w:r w:rsidRPr="00E012A8">
        <w:rPr>
          <w:color w:val="000000"/>
          <w:sz w:val="28"/>
          <w:szCs w:val="28"/>
        </w:rPr>
        <w:t>мортмаси</w:t>
      </w:r>
      <w:proofErr w:type="spellEnd"/>
      <w:r w:rsidRPr="00E012A8">
        <w:rPr>
          <w:color w:val="000000"/>
          <w:sz w:val="28"/>
          <w:szCs w:val="28"/>
        </w:rPr>
        <w:t>; M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</w:t>
      </w:r>
      <w:r w:rsidRPr="00E012A8">
        <w:rPr>
          <w:color w:val="000000"/>
          <w:sz w:val="28"/>
          <w:szCs w:val="28"/>
        </w:rPr>
        <w:t>-енер</w:t>
      </w:r>
      <w:r w:rsidRPr="00E012A8">
        <w:rPr>
          <w:color w:val="000000"/>
          <w:sz w:val="28"/>
          <w:szCs w:val="28"/>
        </w:rPr>
        <w:softHyphen/>
        <w:t xml:space="preserve">гія на дихання </w:t>
      </w:r>
      <w:proofErr w:type="spellStart"/>
      <w:r w:rsidRPr="00E012A8">
        <w:rPr>
          <w:color w:val="000000"/>
          <w:sz w:val="28"/>
          <w:szCs w:val="28"/>
        </w:rPr>
        <w:t>сапротрофів</w:t>
      </w:r>
      <w:proofErr w:type="spellEnd"/>
      <w:r w:rsidRPr="00E012A8">
        <w:rPr>
          <w:color w:val="000000"/>
          <w:sz w:val="28"/>
          <w:szCs w:val="28"/>
        </w:rPr>
        <w:t xml:space="preserve">; </w:t>
      </w:r>
      <w:proofErr w:type="spellStart"/>
      <w:r w:rsidRPr="00E012A8">
        <w:rPr>
          <w:color w:val="000000"/>
          <w:sz w:val="28"/>
          <w:szCs w:val="28"/>
        </w:rPr>
        <w:t>М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с</w:t>
      </w:r>
      <w:r w:rsidRPr="00E012A8">
        <w:rPr>
          <w:color w:val="000000"/>
          <w:sz w:val="28"/>
          <w:szCs w:val="28"/>
        </w:rPr>
        <w:t>-енергія</w:t>
      </w:r>
      <w:proofErr w:type="spellEnd"/>
      <w:r w:rsidRPr="00E012A8">
        <w:rPr>
          <w:color w:val="000000"/>
          <w:sz w:val="28"/>
          <w:szCs w:val="28"/>
        </w:rPr>
        <w:t xml:space="preserve"> окиснення </w:t>
      </w:r>
      <w:proofErr w:type="spellStart"/>
      <w:r w:rsidRPr="00E012A8">
        <w:rPr>
          <w:color w:val="000000"/>
          <w:sz w:val="28"/>
          <w:szCs w:val="28"/>
        </w:rPr>
        <w:t>мортмаси</w:t>
      </w:r>
      <w:proofErr w:type="spellEnd"/>
      <w:r w:rsidRPr="00E012A8">
        <w:rPr>
          <w:color w:val="000000"/>
          <w:sz w:val="28"/>
          <w:szCs w:val="28"/>
        </w:rPr>
        <w:t>;М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 xml:space="preserve"> — енергія мінералізації </w:t>
      </w:r>
      <w:proofErr w:type="spellStart"/>
      <w:r w:rsidRPr="00E012A8">
        <w:rPr>
          <w:color w:val="000000"/>
          <w:sz w:val="28"/>
          <w:szCs w:val="28"/>
        </w:rPr>
        <w:t>мортмаси</w:t>
      </w:r>
      <w:proofErr w:type="spellEnd"/>
      <w:r w:rsidRPr="00E012A8">
        <w:rPr>
          <w:color w:val="000000"/>
          <w:sz w:val="28"/>
          <w:szCs w:val="28"/>
        </w:rPr>
        <w:t>; H — енергія, накопичена в гумусі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Сумарна радіація (R на рис. А.10, додаток А ) складається з прямої (RI) та розсіяної (RS). Співвідношення між ними залежить від геогра</w:t>
      </w:r>
      <w:r w:rsidRPr="00E012A8">
        <w:rPr>
          <w:color w:val="000000"/>
          <w:sz w:val="28"/>
          <w:szCs w:val="28"/>
        </w:rPr>
        <w:softHyphen/>
        <w:t>фічного положення геосистеми, хмарності та інших кліматичних факторів. Це співвідношення визначає ряд похідних ландшафтно-екологічних факторів, зокрема – експозиційний. Чим більша ча</w:t>
      </w:r>
      <w:r w:rsidRPr="00E012A8">
        <w:rPr>
          <w:color w:val="000000"/>
          <w:sz w:val="28"/>
          <w:szCs w:val="28"/>
        </w:rPr>
        <w:softHyphen/>
        <w:t>стка прямої радіації в сумарній, тим більше значення має фактор експозиції схилу.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Частина сумарної радіації, досягаючи геосистеми, витрача</w:t>
      </w:r>
      <w:r w:rsidRPr="00E012A8">
        <w:rPr>
          <w:color w:val="000000"/>
          <w:sz w:val="28"/>
          <w:szCs w:val="28"/>
        </w:rPr>
        <w:softHyphen/>
        <w:t xml:space="preserve">ється на ефективне </w:t>
      </w:r>
      <w:proofErr w:type="spellStart"/>
      <w:r w:rsidRPr="00E012A8">
        <w:rPr>
          <w:color w:val="000000"/>
          <w:sz w:val="28"/>
          <w:szCs w:val="28"/>
        </w:rPr>
        <w:t>випромінення</w:t>
      </w:r>
      <w:proofErr w:type="spellEnd"/>
      <w:r w:rsidRPr="00E012A8">
        <w:rPr>
          <w:color w:val="000000"/>
          <w:sz w:val="28"/>
          <w:szCs w:val="28"/>
        </w:rPr>
        <w:t xml:space="preserve"> в атмосферу RE та відбивається поверхнею геосистеми (відбита радіація RA). Величина останнього визначається характером поверхні геосистеми (її аль</w:t>
      </w:r>
      <w:r w:rsidRPr="00E012A8">
        <w:rPr>
          <w:color w:val="000000"/>
          <w:sz w:val="28"/>
          <w:szCs w:val="28"/>
        </w:rPr>
        <w:softHyphen/>
        <w:t>бедо) і суттєво змінюється в  різних умовах: у дібровах – 0,14-0,17, степах – 0,20-0,23, на солончаках – 0,35, засніженій  поверх</w:t>
      </w:r>
      <w:r w:rsidRPr="00E012A8">
        <w:rPr>
          <w:color w:val="000000"/>
          <w:sz w:val="28"/>
          <w:szCs w:val="28"/>
        </w:rPr>
        <w:softHyphen/>
        <w:t>ні – до  0,95.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Ефективне випромінювання та відбита радіація  втрачаються для геосистеми, а та частина сумарної радіації, що безпосередньо йде на різні процеси в геосистемі, називається її радіаційним  ба</w:t>
      </w:r>
      <w:r w:rsidRPr="00E012A8">
        <w:rPr>
          <w:color w:val="000000"/>
          <w:sz w:val="28"/>
          <w:szCs w:val="28"/>
        </w:rPr>
        <w:softHyphen/>
        <w:t xml:space="preserve">лансом RB. Більша його частина витрачається  на випаровування (фізичне Е і транспірацію Т) та на </w:t>
      </w:r>
      <w:r w:rsidRPr="00E012A8">
        <w:rPr>
          <w:color w:val="000000"/>
          <w:sz w:val="28"/>
          <w:szCs w:val="28"/>
        </w:rPr>
        <w:lastRenderedPageBreak/>
        <w:t>турбулентну віддачу атмосфе</w:t>
      </w:r>
      <w:r w:rsidRPr="00E012A8">
        <w:rPr>
          <w:color w:val="000000"/>
          <w:sz w:val="28"/>
          <w:szCs w:val="28"/>
        </w:rPr>
        <w:softHyphen/>
        <w:t xml:space="preserve">рі Q, тобто на забезпечення </w:t>
      </w:r>
      <w:proofErr w:type="spellStart"/>
      <w:r w:rsidRPr="00E012A8">
        <w:rPr>
          <w:color w:val="000000"/>
          <w:sz w:val="28"/>
          <w:szCs w:val="28"/>
        </w:rPr>
        <w:t>вологообігу</w:t>
      </w:r>
      <w:proofErr w:type="spellEnd"/>
      <w:r w:rsidRPr="00E012A8">
        <w:rPr>
          <w:color w:val="000000"/>
          <w:sz w:val="28"/>
          <w:szCs w:val="28"/>
        </w:rPr>
        <w:t xml:space="preserve"> та прогрівання повітря геосистеми.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Витрати тепла на фотосинтез Р становлять дуже малу частку радіаційного балансу – в  середньому 1,3 %. Проте її роль у геосистемі надзвичайно велика, оскільки власне вона зумовлює </w:t>
      </w:r>
      <w:proofErr w:type="spellStart"/>
      <w:r w:rsidRPr="00E012A8">
        <w:rPr>
          <w:color w:val="000000"/>
          <w:sz w:val="28"/>
          <w:szCs w:val="28"/>
        </w:rPr>
        <w:t>продуційний</w:t>
      </w:r>
      <w:proofErr w:type="spellEnd"/>
      <w:r w:rsidRPr="00E012A8">
        <w:rPr>
          <w:color w:val="000000"/>
          <w:sz w:val="28"/>
          <w:szCs w:val="28"/>
        </w:rPr>
        <w:t xml:space="preserve"> та інші важливі біотичні процеси. При фотосинтезі використовується </w:t>
      </w:r>
      <w:proofErr w:type="spellStart"/>
      <w:r w:rsidRPr="00E012A8">
        <w:rPr>
          <w:color w:val="000000"/>
          <w:sz w:val="28"/>
          <w:szCs w:val="28"/>
        </w:rPr>
        <w:t>фотосинтетично</w:t>
      </w:r>
      <w:proofErr w:type="spellEnd"/>
      <w:r w:rsidRPr="00E012A8">
        <w:rPr>
          <w:color w:val="000000"/>
          <w:sz w:val="28"/>
          <w:szCs w:val="28"/>
        </w:rPr>
        <w:t xml:space="preserve"> активна радіація – ФАР, частка якої становить близько   45 % сумарної (40 % прямої та 62 % розсіяної). Рослинний покрив поглинає 90% світлової енергії ФАР, проте переважна  його  частина йде на транспірацію та регулювання температури рослин і лише 0,5-1,5 % – на фотосинтез. Ефективність  фотосинтезу визначається гідротермічними умовами геосистем. Найбільша вона при максимальній теплозабезпеченості при оптимальному співвідношенні тепла й вологи. Такі природні умови характерні для екваторіальних лісів, де ефективність фотосинтезу досягає 4,5 % ФАР, або 1,5 % сумарної радіації. У штучних умовах можна довести ефективність фотосинтезу до максимальної – 34 % ФАР.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Енергія Р, що пішла на забезпечення реакції фотосинтезу, витрачається на дихання рослин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</w:t>
      </w:r>
      <w:proofErr w:type="spellEnd"/>
      <w:r w:rsidRPr="00E012A8">
        <w:rPr>
          <w:color w:val="000000"/>
          <w:sz w:val="28"/>
          <w:szCs w:val="28"/>
        </w:rPr>
        <w:t> (близько 50 %), а решта стано</w:t>
      </w:r>
      <w:r w:rsidRPr="00E012A8">
        <w:rPr>
          <w:color w:val="000000"/>
          <w:sz w:val="28"/>
          <w:szCs w:val="28"/>
        </w:rPr>
        <w:softHyphen/>
        <w:t>вить чисту первинну продукцію 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a</w:t>
      </w:r>
      <w:r w:rsidRPr="00E012A8">
        <w:rPr>
          <w:color w:val="000000"/>
          <w:sz w:val="28"/>
          <w:szCs w:val="28"/>
        </w:rPr>
        <w:t xml:space="preserve"> – накопичення енергії в </w:t>
      </w:r>
      <w:proofErr w:type="spellStart"/>
      <w:r w:rsidRPr="00E012A8">
        <w:rPr>
          <w:color w:val="000000"/>
          <w:sz w:val="28"/>
          <w:szCs w:val="28"/>
        </w:rPr>
        <w:t>роcлинній</w:t>
      </w:r>
      <w:proofErr w:type="spellEnd"/>
      <w:r w:rsidRPr="00E012A8">
        <w:rPr>
          <w:color w:val="000000"/>
          <w:sz w:val="28"/>
          <w:szCs w:val="28"/>
        </w:rPr>
        <w:t xml:space="preserve"> біомасі. З цієї енергії деяка її частина 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 xml:space="preserve"> з відмиранням рослин або їх окремих органів переходить до </w:t>
      </w:r>
      <w:proofErr w:type="spellStart"/>
      <w:r w:rsidRPr="00E012A8">
        <w:rPr>
          <w:color w:val="000000"/>
          <w:sz w:val="28"/>
          <w:szCs w:val="28"/>
        </w:rPr>
        <w:t>мортмаси</w:t>
      </w:r>
      <w:proofErr w:type="spellEnd"/>
      <w:r w:rsidRPr="00E012A8">
        <w:rPr>
          <w:color w:val="000000"/>
          <w:sz w:val="28"/>
          <w:szCs w:val="28"/>
        </w:rPr>
        <w:t>,  частина 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i</w:t>
      </w:r>
      <w:r w:rsidRPr="00E012A8">
        <w:rPr>
          <w:color w:val="000000"/>
          <w:sz w:val="28"/>
          <w:szCs w:val="28"/>
        </w:rPr>
        <w:t xml:space="preserve"> залишається у </w:t>
      </w:r>
      <w:proofErr w:type="spellStart"/>
      <w:r w:rsidRPr="00E012A8">
        <w:rPr>
          <w:color w:val="000000"/>
          <w:sz w:val="28"/>
          <w:szCs w:val="28"/>
        </w:rPr>
        <w:t>фітомасі</w:t>
      </w:r>
      <w:proofErr w:type="spellEnd"/>
      <w:r w:rsidRPr="00E012A8">
        <w:rPr>
          <w:color w:val="000000"/>
          <w:sz w:val="28"/>
          <w:szCs w:val="28"/>
        </w:rPr>
        <w:t xml:space="preserve"> й зумовлює її щорічний приріст, части</w:t>
      </w:r>
      <w:r w:rsidRPr="00E012A8">
        <w:rPr>
          <w:color w:val="000000"/>
          <w:sz w:val="28"/>
          <w:szCs w:val="28"/>
        </w:rPr>
        <w:softHyphen/>
        <w:t xml:space="preserve">на Z разом з </w:t>
      </w:r>
      <w:proofErr w:type="spellStart"/>
      <w:r w:rsidRPr="00E012A8">
        <w:rPr>
          <w:color w:val="000000"/>
          <w:sz w:val="28"/>
          <w:szCs w:val="28"/>
        </w:rPr>
        <w:t>фітомасою</w:t>
      </w:r>
      <w:proofErr w:type="spellEnd"/>
      <w:r w:rsidRPr="00E012A8">
        <w:rPr>
          <w:color w:val="000000"/>
          <w:sz w:val="28"/>
          <w:szCs w:val="28"/>
        </w:rPr>
        <w:t>, що поїдається тваринами, переходить до наступного трофічного рівня. Співвідношення між цими статтями енергетичних витрат залежить від багатьох факторів. З них особливо важливі  видовий склад  рослинного угрупування, вікова структура популяцій, їх екологічний стан, характер господарського використання, чисельність та популяційний склад тваринного населення біоценозу.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Енергія Z, що надходить з </w:t>
      </w:r>
      <w:proofErr w:type="spellStart"/>
      <w:r w:rsidRPr="00E012A8">
        <w:rPr>
          <w:color w:val="000000"/>
          <w:sz w:val="28"/>
          <w:szCs w:val="28"/>
        </w:rPr>
        <w:t>фітомасою</w:t>
      </w:r>
      <w:proofErr w:type="spellEnd"/>
      <w:r w:rsidRPr="00E012A8">
        <w:rPr>
          <w:color w:val="000000"/>
          <w:sz w:val="28"/>
          <w:szCs w:val="28"/>
        </w:rPr>
        <w:t xml:space="preserve"> до травоїдних тварин, частково йде на потреби самих цих тварин, а частково переходить до тварин-хижаків. Ці тварини, в свою чергу, поїдаються хижа</w:t>
      </w:r>
      <w:r w:rsidRPr="00E012A8">
        <w:rPr>
          <w:color w:val="000000"/>
          <w:sz w:val="28"/>
          <w:szCs w:val="28"/>
        </w:rPr>
        <w:softHyphen/>
        <w:t>ками вищих порядків, а відтак передають частину енергії і їм. Так формується трофічна структура геосистеми. В екології при її дослідженні прийнято виділяти трофічні рівні – сукупність  орга</w:t>
      </w:r>
      <w:r w:rsidRPr="00E012A8">
        <w:rPr>
          <w:color w:val="000000"/>
          <w:sz w:val="28"/>
          <w:szCs w:val="28"/>
        </w:rPr>
        <w:softHyphen/>
        <w:t>нізмів, які отримують енергію від рослин через однакове число організмів-посередників. Самі зелені рослини формують перший трофічний рівень – рівень  продуцентів (або автотрофів); траво</w:t>
      </w:r>
      <w:r w:rsidRPr="00E012A8">
        <w:rPr>
          <w:color w:val="000000"/>
          <w:sz w:val="28"/>
          <w:szCs w:val="28"/>
        </w:rPr>
        <w:softHyphen/>
        <w:t xml:space="preserve">їдні тварини (зайці, олені тощо) – другий рівень (первинних </w:t>
      </w:r>
      <w:proofErr w:type="spellStart"/>
      <w:r w:rsidRPr="00E012A8">
        <w:rPr>
          <w:color w:val="000000"/>
          <w:sz w:val="28"/>
          <w:szCs w:val="28"/>
        </w:rPr>
        <w:t>консументів</w:t>
      </w:r>
      <w:proofErr w:type="spellEnd"/>
      <w:r w:rsidRPr="00E012A8">
        <w:rPr>
          <w:color w:val="000000"/>
          <w:sz w:val="28"/>
          <w:szCs w:val="28"/>
        </w:rPr>
        <w:t xml:space="preserve">, або </w:t>
      </w:r>
      <w:proofErr w:type="spellStart"/>
      <w:r w:rsidRPr="00E012A8">
        <w:rPr>
          <w:color w:val="000000"/>
          <w:sz w:val="28"/>
          <w:szCs w:val="28"/>
        </w:rPr>
        <w:t>гетеротрофів</w:t>
      </w:r>
      <w:proofErr w:type="spellEnd"/>
      <w:r w:rsidRPr="00E012A8">
        <w:rPr>
          <w:color w:val="000000"/>
          <w:sz w:val="28"/>
          <w:szCs w:val="28"/>
        </w:rPr>
        <w:t xml:space="preserve"> 1-го порядку); хижаки – третій (рівень вторинних </w:t>
      </w:r>
      <w:proofErr w:type="spellStart"/>
      <w:r w:rsidRPr="00E012A8">
        <w:rPr>
          <w:color w:val="000000"/>
          <w:sz w:val="28"/>
          <w:szCs w:val="28"/>
        </w:rPr>
        <w:t>консументів</w:t>
      </w:r>
      <w:proofErr w:type="spellEnd"/>
      <w:r w:rsidRPr="00E012A8">
        <w:rPr>
          <w:color w:val="000000"/>
          <w:sz w:val="28"/>
          <w:szCs w:val="28"/>
        </w:rPr>
        <w:t xml:space="preserve">, або </w:t>
      </w:r>
      <w:proofErr w:type="spellStart"/>
      <w:r w:rsidRPr="00E012A8">
        <w:rPr>
          <w:color w:val="000000"/>
          <w:sz w:val="28"/>
          <w:szCs w:val="28"/>
        </w:rPr>
        <w:t>гетеротрофів</w:t>
      </w:r>
      <w:proofErr w:type="spellEnd"/>
      <w:r w:rsidRPr="00E012A8">
        <w:rPr>
          <w:color w:val="000000"/>
          <w:sz w:val="28"/>
          <w:szCs w:val="28"/>
        </w:rPr>
        <w:t xml:space="preserve">     3-го порядку) і так далі. Оскільки потік енергії від одного трофічного рівня до вищого супроводжується її втратами (до 95 %), кількість трофічних рівнів  не може бути необмеженою і лише в енергетично багатих екоси</w:t>
      </w:r>
      <w:r w:rsidRPr="00E012A8">
        <w:rPr>
          <w:color w:val="000000"/>
          <w:sz w:val="28"/>
          <w:szCs w:val="28"/>
        </w:rPr>
        <w:softHyphen/>
        <w:t>стемах може досягати 5-6 (екваторіальні ліси, морські планкто</w:t>
      </w:r>
      <w:r w:rsidRPr="00E012A8">
        <w:rPr>
          <w:color w:val="000000"/>
          <w:sz w:val="28"/>
          <w:szCs w:val="28"/>
        </w:rPr>
        <w:softHyphen/>
        <w:t>нові екосистеми).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Насправді ж у реальних геосистемах трофічні відношення на</w:t>
      </w:r>
      <w:r w:rsidRPr="00E012A8">
        <w:rPr>
          <w:color w:val="000000"/>
          <w:sz w:val="28"/>
          <w:szCs w:val="28"/>
        </w:rPr>
        <w:softHyphen/>
        <w:t>багато складніші. Виділяються види, які живляться одночасно на кількох рівнях (наприклад, сови; лисиці, що поїдають не тільки дрібних ссавців, а й плоди рослин); види, що час від часу зміню</w:t>
      </w:r>
      <w:r w:rsidRPr="00E012A8">
        <w:rPr>
          <w:color w:val="000000"/>
          <w:sz w:val="28"/>
          <w:szCs w:val="28"/>
        </w:rPr>
        <w:softHyphen/>
        <w:t>ють свій рівень (наприклад, із зміною пір року або в процесі старіння); види, особини яких можуть поїдати одна одну (особ</w:t>
      </w:r>
      <w:r w:rsidRPr="00E012A8">
        <w:rPr>
          <w:color w:val="000000"/>
          <w:sz w:val="28"/>
          <w:szCs w:val="28"/>
        </w:rPr>
        <w:softHyphen/>
        <w:t>ливо це розвинуто у павуків та риб), і навіть є рослини, які по</w:t>
      </w:r>
      <w:r w:rsidRPr="00E012A8">
        <w:rPr>
          <w:color w:val="000000"/>
          <w:sz w:val="28"/>
          <w:szCs w:val="28"/>
        </w:rPr>
        <w:softHyphen/>
        <w:t xml:space="preserve">водяться як </w:t>
      </w:r>
      <w:proofErr w:type="spellStart"/>
      <w:r w:rsidRPr="00E012A8">
        <w:rPr>
          <w:color w:val="000000"/>
          <w:sz w:val="28"/>
          <w:szCs w:val="28"/>
        </w:rPr>
        <w:lastRenderedPageBreak/>
        <w:t>гетеротрофи</w:t>
      </w:r>
      <w:proofErr w:type="spellEnd"/>
      <w:r w:rsidRPr="00E012A8">
        <w:rPr>
          <w:color w:val="000000"/>
          <w:sz w:val="28"/>
          <w:szCs w:val="28"/>
        </w:rPr>
        <w:t>, «поїдаючи» деяких тварин  (</w:t>
      </w:r>
      <w:proofErr w:type="spellStart"/>
      <w:r w:rsidRPr="00E012A8">
        <w:rPr>
          <w:color w:val="000000"/>
          <w:sz w:val="28"/>
          <w:szCs w:val="28"/>
        </w:rPr>
        <w:t>венерина</w:t>
      </w:r>
      <w:proofErr w:type="spellEnd"/>
      <w:r w:rsidRPr="00E012A8">
        <w:rPr>
          <w:color w:val="000000"/>
          <w:sz w:val="28"/>
          <w:szCs w:val="28"/>
        </w:rPr>
        <w:t xml:space="preserve"> мухоловка, </w:t>
      </w:r>
      <w:proofErr w:type="spellStart"/>
      <w:r w:rsidRPr="00E012A8">
        <w:rPr>
          <w:color w:val="000000"/>
          <w:sz w:val="28"/>
          <w:szCs w:val="28"/>
        </w:rPr>
        <w:t>сарраценія</w:t>
      </w:r>
      <w:proofErr w:type="spellEnd"/>
      <w:r w:rsidRPr="00E012A8">
        <w:rPr>
          <w:color w:val="000000"/>
          <w:sz w:val="28"/>
          <w:szCs w:val="28"/>
        </w:rPr>
        <w:t>, росичка). Тому більш реалістичне зобра</w:t>
      </w:r>
      <w:r w:rsidRPr="00E012A8">
        <w:rPr>
          <w:color w:val="000000"/>
          <w:sz w:val="28"/>
          <w:szCs w:val="28"/>
        </w:rPr>
        <w:softHyphen/>
        <w:t>ження потоку енергії між організмами на основі не трофічних рівнів, а трофічних ланцюгів (синонім – ланцюгів  живлення) – графів[**], вершинами яких є популяції, а орієнтованими ребрами – потоки  енергії, що передається з їжею від однієї популяції до іншої, яка цією популяцією може живитись.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Потік енергії Z від одного організму до іншого супроводжу</w:t>
      </w:r>
      <w:r w:rsidRPr="00E012A8">
        <w:rPr>
          <w:color w:val="000000"/>
          <w:sz w:val="28"/>
          <w:szCs w:val="28"/>
        </w:rPr>
        <w:softHyphen/>
        <w:t>ється її втратами, їжа як рослинного, так і тваринного походжен</w:t>
      </w:r>
      <w:r w:rsidRPr="00E012A8">
        <w:rPr>
          <w:color w:val="000000"/>
          <w:sz w:val="28"/>
          <w:szCs w:val="28"/>
        </w:rPr>
        <w:softHyphen/>
        <w:t xml:space="preserve">ня повністю організмом не засвоюється. Частина її виводиться з організму у вигляді екскрементів </w:t>
      </w:r>
      <w:proofErr w:type="spellStart"/>
      <w:r w:rsidRPr="00E012A8">
        <w:rPr>
          <w:color w:val="000000"/>
          <w:sz w:val="28"/>
          <w:szCs w:val="28"/>
        </w:rPr>
        <w:t>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e</w:t>
      </w:r>
      <w:proofErr w:type="spellEnd"/>
      <w:r w:rsidRPr="00E012A8">
        <w:rPr>
          <w:color w:val="000000"/>
          <w:sz w:val="28"/>
          <w:szCs w:val="28"/>
        </w:rPr>
        <w:t>, частина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 </w:t>
      </w:r>
      <w:r w:rsidRPr="00E012A8">
        <w:rPr>
          <w:color w:val="000000"/>
          <w:sz w:val="28"/>
          <w:szCs w:val="28"/>
        </w:rPr>
        <w:t>витрачається на дихання тварин, а решта енергії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i</w:t>
      </w:r>
      <w:r w:rsidRPr="00E012A8">
        <w:rPr>
          <w:color w:val="000000"/>
          <w:sz w:val="28"/>
          <w:szCs w:val="28"/>
        </w:rPr>
        <w:t> може йти на синтез нової біо</w:t>
      </w:r>
      <w:r w:rsidRPr="00E012A8">
        <w:rPr>
          <w:color w:val="000000"/>
          <w:sz w:val="28"/>
          <w:szCs w:val="28"/>
        </w:rPr>
        <w:softHyphen/>
        <w:t xml:space="preserve">маси (точніше – </w:t>
      </w:r>
      <w:proofErr w:type="spellStart"/>
      <w:r w:rsidRPr="00E012A8">
        <w:rPr>
          <w:color w:val="000000"/>
          <w:sz w:val="28"/>
          <w:szCs w:val="28"/>
        </w:rPr>
        <w:t>зоомаси</w:t>
      </w:r>
      <w:proofErr w:type="spellEnd"/>
      <w:r w:rsidRPr="00E012A8">
        <w:rPr>
          <w:color w:val="000000"/>
          <w:sz w:val="28"/>
          <w:szCs w:val="28"/>
        </w:rPr>
        <w:t>) в результаті росту організму та роз</w:t>
      </w:r>
      <w:r w:rsidRPr="00E012A8">
        <w:rPr>
          <w:color w:val="000000"/>
          <w:sz w:val="28"/>
          <w:szCs w:val="28"/>
        </w:rPr>
        <w:softHyphen/>
        <w:t>множення. З цієї енергії частина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 </w:t>
      </w:r>
      <w:r w:rsidRPr="00E012A8">
        <w:rPr>
          <w:color w:val="000000"/>
          <w:sz w:val="28"/>
          <w:szCs w:val="28"/>
        </w:rPr>
        <w:t>втрачається популяцією вна</w:t>
      </w:r>
      <w:r w:rsidRPr="00E012A8">
        <w:rPr>
          <w:color w:val="000000"/>
          <w:sz w:val="28"/>
          <w:szCs w:val="28"/>
        </w:rPr>
        <w:softHyphen/>
        <w:t xml:space="preserve">слідок загибелі її особин і далі включається в енергетичні потоки переробки </w:t>
      </w:r>
      <w:proofErr w:type="spellStart"/>
      <w:r w:rsidRPr="00E012A8">
        <w:rPr>
          <w:color w:val="000000"/>
          <w:sz w:val="28"/>
          <w:szCs w:val="28"/>
        </w:rPr>
        <w:t>мортмаси</w:t>
      </w:r>
      <w:proofErr w:type="spellEnd"/>
      <w:r w:rsidRPr="00E012A8">
        <w:rPr>
          <w:color w:val="000000"/>
          <w:sz w:val="28"/>
          <w:szCs w:val="28"/>
        </w:rPr>
        <w:t>, а решта енергії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z</w:t>
      </w:r>
      <w:r w:rsidRPr="00E012A8">
        <w:rPr>
          <w:color w:val="000000"/>
          <w:sz w:val="28"/>
          <w:szCs w:val="28"/>
        </w:rPr>
        <w:t xml:space="preserve"> переходить до </w:t>
      </w:r>
      <w:proofErr w:type="spellStart"/>
      <w:r w:rsidRPr="00E012A8">
        <w:rPr>
          <w:color w:val="000000"/>
          <w:sz w:val="28"/>
          <w:szCs w:val="28"/>
        </w:rPr>
        <w:t>організмів-консументів</w:t>
      </w:r>
      <w:proofErr w:type="spellEnd"/>
      <w:r w:rsidRPr="00E012A8">
        <w:rPr>
          <w:color w:val="000000"/>
          <w:sz w:val="28"/>
          <w:szCs w:val="28"/>
        </w:rPr>
        <w:t xml:space="preserve"> вищих рівнів, де структура енергетичних потоків аналогічна. Величина потоку Z залежить насамперед від чи</w:t>
      </w:r>
      <w:r w:rsidRPr="00E012A8">
        <w:rPr>
          <w:color w:val="000000"/>
          <w:sz w:val="28"/>
          <w:szCs w:val="28"/>
        </w:rPr>
        <w:softHyphen/>
        <w:t xml:space="preserve">сельності популяцій тварин та типу </w:t>
      </w:r>
      <w:proofErr w:type="spellStart"/>
      <w:r w:rsidRPr="00E012A8">
        <w:rPr>
          <w:color w:val="000000"/>
          <w:sz w:val="28"/>
          <w:szCs w:val="28"/>
        </w:rPr>
        <w:t>біому</w:t>
      </w:r>
      <w:proofErr w:type="spellEnd"/>
      <w:r w:rsidRPr="00E012A8">
        <w:rPr>
          <w:color w:val="000000"/>
          <w:sz w:val="28"/>
          <w:szCs w:val="28"/>
        </w:rPr>
        <w:t>. Взагалі у трав’яних геосистемах відсоток наземної рослинної продукції, що спожива</w:t>
      </w:r>
      <w:r w:rsidRPr="00E012A8">
        <w:rPr>
          <w:color w:val="000000"/>
          <w:sz w:val="28"/>
          <w:szCs w:val="28"/>
        </w:rPr>
        <w:softHyphen/>
        <w:t>ється травоїдними тваринами, більший, ніж у лісових. У хвойних лісах він становить 2-3 %, широколистих – до  3, у степових геосистемах досягає 8-10, саванах Африки 28-60, а на культурних пасовищах США –  30-45 %. Окремі популяції тварин у цьому від</w:t>
      </w:r>
      <w:r w:rsidRPr="00E012A8">
        <w:rPr>
          <w:color w:val="000000"/>
          <w:sz w:val="28"/>
          <w:szCs w:val="28"/>
        </w:rPr>
        <w:softHyphen/>
        <w:t xml:space="preserve">ношенні відрізняються ще більше. Так, деякі </w:t>
      </w:r>
      <w:proofErr w:type="spellStart"/>
      <w:r w:rsidRPr="00E012A8">
        <w:rPr>
          <w:color w:val="000000"/>
          <w:sz w:val="28"/>
          <w:szCs w:val="28"/>
        </w:rPr>
        <w:t>насіннєїдні</w:t>
      </w:r>
      <w:proofErr w:type="spellEnd"/>
      <w:r w:rsidRPr="00E012A8">
        <w:rPr>
          <w:color w:val="000000"/>
          <w:sz w:val="28"/>
          <w:szCs w:val="28"/>
        </w:rPr>
        <w:t xml:space="preserve"> тварини можуть споживати до 100 % придатної для них їжі. Проте в серед</w:t>
      </w:r>
      <w:r w:rsidRPr="00E012A8">
        <w:rPr>
          <w:color w:val="000000"/>
          <w:sz w:val="28"/>
          <w:szCs w:val="28"/>
        </w:rPr>
        <w:softHyphen/>
        <w:t>ньому з одного трофічного рівня на наступний переходить не біль</w:t>
      </w:r>
      <w:r w:rsidRPr="00E012A8">
        <w:rPr>
          <w:color w:val="000000"/>
          <w:sz w:val="28"/>
          <w:szCs w:val="28"/>
        </w:rPr>
        <w:softHyphen/>
        <w:t>ше 5-15 % енергії. З цієї енергії травоїдні для утворення свого тіла та росту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i</w:t>
      </w:r>
      <w:r w:rsidRPr="00E012A8">
        <w:rPr>
          <w:color w:val="000000"/>
          <w:sz w:val="28"/>
          <w:szCs w:val="28"/>
        </w:rPr>
        <w:t xml:space="preserve"> використовують близько 1-10 % </w:t>
      </w:r>
      <w:proofErr w:type="spellStart"/>
      <w:r w:rsidRPr="00E012A8">
        <w:rPr>
          <w:color w:val="000000"/>
          <w:sz w:val="28"/>
          <w:szCs w:val="28"/>
        </w:rPr>
        <w:t>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z</w:t>
      </w:r>
      <w:proofErr w:type="spellEnd"/>
      <w:r w:rsidRPr="00E012A8">
        <w:rPr>
          <w:color w:val="000000"/>
          <w:sz w:val="28"/>
          <w:szCs w:val="28"/>
        </w:rPr>
        <w:t>, а решту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b</w:t>
      </w:r>
      <w:r w:rsidRPr="00E012A8">
        <w:rPr>
          <w:color w:val="000000"/>
          <w:sz w:val="28"/>
          <w:szCs w:val="28"/>
        </w:rPr>
        <w:t> витрачають на дихання з екскрементами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e</w:t>
      </w:r>
      <w:r w:rsidRPr="00E012A8">
        <w:rPr>
          <w:color w:val="000000"/>
          <w:sz w:val="28"/>
          <w:szCs w:val="28"/>
        </w:rPr>
        <w:t xml:space="preserve"> та відригуванням </w:t>
      </w:r>
      <w:proofErr w:type="spellStart"/>
      <w:r w:rsidRPr="00E012A8">
        <w:rPr>
          <w:color w:val="000000"/>
          <w:sz w:val="28"/>
          <w:szCs w:val="28"/>
        </w:rPr>
        <w:t>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v</w:t>
      </w:r>
      <w:proofErr w:type="spellEnd"/>
      <w:r w:rsidRPr="00E012A8">
        <w:rPr>
          <w:color w:val="000000"/>
          <w:sz w:val="28"/>
          <w:szCs w:val="28"/>
        </w:rPr>
        <w:t>, причому частки цих втрат приблизно однакові.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Потоки та трансформація енергії, що міститься у відмерлих частинах рослин </w:t>
      </w:r>
      <w:proofErr w:type="spellStart"/>
      <w:r w:rsidRPr="00E012A8">
        <w:rPr>
          <w:color w:val="000000"/>
          <w:sz w:val="28"/>
          <w:szCs w:val="28"/>
        </w:rPr>
        <w:t>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proofErr w:type="spellEnd"/>
      <w:r w:rsidRPr="00E012A8">
        <w:rPr>
          <w:color w:val="000000"/>
          <w:sz w:val="28"/>
          <w:szCs w:val="28"/>
        </w:rPr>
        <w:t xml:space="preserve">, екскрементах </w:t>
      </w:r>
      <w:proofErr w:type="spellStart"/>
      <w:r w:rsidRPr="00E012A8">
        <w:rPr>
          <w:color w:val="000000"/>
          <w:sz w:val="28"/>
          <w:szCs w:val="28"/>
        </w:rPr>
        <w:t>консументів</w:t>
      </w:r>
      <w:proofErr w:type="spellEnd"/>
      <w:r w:rsidRPr="00E012A8">
        <w:rPr>
          <w:color w:val="000000"/>
          <w:sz w:val="28"/>
          <w:szCs w:val="28"/>
        </w:rPr>
        <w:t xml:space="preserve">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e</w:t>
      </w:r>
      <w:r w:rsidRPr="00E012A8">
        <w:rPr>
          <w:color w:val="000000"/>
          <w:sz w:val="28"/>
          <w:szCs w:val="28"/>
        </w:rPr>
        <w:t> та їх трупах Z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> ще не з’ясовані до кінця. Сукупність цих потоків прийнято нази</w:t>
      </w:r>
      <w:r w:rsidRPr="00E012A8">
        <w:rPr>
          <w:color w:val="000000"/>
          <w:sz w:val="28"/>
          <w:szCs w:val="28"/>
        </w:rPr>
        <w:softHyphen/>
        <w:t xml:space="preserve">вати </w:t>
      </w:r>
      <w:proofErr w:type="spellStart"/>
      <w:r w:rsidRPr="00E012A8">
        <w:rPr>
          <w:color w:val="000000"/>
          <w:sz w:val="28"/>
          <w:szCs w:val="28"/>
        </w:rPr>
        <w:t>детритним</w:t>
      </w:r>
      <w:proofErr w:type="spellEnd"/>
      <w:r w:rsidRPr="00E012A8">
        <w:rPr>
          <w:color w:val="000000"/>
          <w:sz w:val="28"/>
          <w:szCs w:val="28"/>
        </w:rPr>
        <w:t xml:space="preserve"> циклом геосистеми. Для багатьох типів геосистем роль цього циклу набагато вища, ніж трансформація енергії у їх гетеротрофному блоці. Це пояснюється тим, що частка енергії, яка включається в </w:t>
      </w:r>
      <w:proofErr w:type="spellStart"/>
      <w:r w:rsidRPr="00E012A8">
        <w:rPr>
          <w:color w:val="000000"/>
          <w:sz w:val="28"/>
          <w:szCs w:val="28"/>
        </w:rPr>
        <w:t>детритний</w:t>
      </w:r>
      <w:proofErr w:type="spellEnd"/>
      <w:r w:rsidRPr="00E012A8">
        <w:rPr>
          <w:color w:val="000000"/>
          <w:sz w:val="28"/>
          <w:szCs w:val="28"/>
        </w:rPr>
        <w:t xml:space="preserve"> цикл, становить 90-95 % первинної продукції порівняно з 5-10 %, що надходить від продуцентів до </w:t>
      </w:r>
      <w:proofErr w:type="spellStart"/>
      <w:r w:rsidRPr="00E012A8">
        <w:rPr>
          <w:color w:val="000000"/>
          <w:sz w:val="28"/>
          <w:szCs w:val="28"/>
        </w:rPr>
        <w:t>тварин-гетеротрофів</w:t>
      </w:r>
      <w:proofErr w:type="spellEnd"/>
      <w:r w:rsidRPr="00E012A8">
        <w:rPr>
          <w:color w:val="000000"/>
          <w:sz w:val="28"/>
          <w:szCs w:val="28"/>
        </w:rPr>
        <w:t>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Деяка  частина  енергії, що міститься у відмерлій  </w:t>
      </w:r>
      <w:proofErr w:type="spellStart"/>
      <w:r w:rsidRPr="00E012A8">
        <w:rPr>
          <w:color w:val="000000"/>
          <w:sz w:val="28"/>
          <w:szCs w:val="28"/>
        </w:rPr>
        <w:t>фітомасі</w:t>
      </w:r>
      <w:proofErr w:type="spellEnd"/>
      <w:r w:rsidRPr="00E012A8">
        <w:rPr>
          <w:color w:val="000000"/>
          <w:sz w:val="28"/>
          <w:szCs w:val="28"/>
        </w:rPr>
        <w:t>, втрачається через її окиснення (переважно фотохімічне), в ре</w:t>
      </w:r>
      <w:r w:rsidRPr="00E012A8">
        <w:rPr>
          <w:color w:val="000000"/>
          <w:sz w:val="28"/>
          <w:szCs w:val="28"/>
        </w:rPr>
        <w:softHyphen/>
        <w:t>зультаті чого виділяється СО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r w:rsidRPr="00E012A8">
        <w:rPr>
          <w:color w:val="000000"/>
          <w:sz w:val="28"/>
          <w:szCs w:val="28"/>
        </w:rPr>
        <w:t>. У лучному степу Курського запо</w:t>
      </w:r>
      <w:r w:rsidRPr="00E012A8">
        <w:rPr>
          <w:color w:val="000000"/>
          <w:sz w:val="28"/>
          <w:szCs w:val="28"/>
        </w:rPr>
        <w:softHyphen/>
        <w:t xml:space="preserve">відника, наприклад, ця частка становить 4 % енергії відмерлої надземної </w:t>
      </w:r>
      <w:proofErr w:type="spellStart"/>
      <w:r w:rsidRPr="00E012A8">
        <w:rPr>
          <w:color w:val="000000"/>
          <w:sz w:val="28"/>
          <w:szCs w:val="28"/>
        </w:rPr>
        <w:t>фітомаси</w:t>
      </w:r>
      <w:proofErr w:type="spellEnd"/>
      <w:r w:rsidRPr="00E012A8">
        <w:rPr>
          <w:color w:val="000000"/>
          <w:sz w:val="28"/>
          <w:szCs w:val="28"/>
        </w:rPr>
        <w:t>. У лісових геосистемах спостерігаються втра</w:t>
      </w:r>
      <w:r w:rsidRPr="00E012A8">
        <w:rPr>
          <w:color w:val="000000"/>
          <w:sz w:val="28"/>
          <w:szCs w:val="28"/>
        </w:rPr>
        <w:softHyphen/>
        <w:t>ти енергії (10-30%), зумовлені вимиванням дощовою водою ор</w:t>
      </w:r>
      <w:r w:rsidRPr="00E012A8">
        <w:rPr>
          <w:color w:val="000000"/>
          <w:sz w:val="28"/>
          <w:szCs w:val="28"/>
        </w:rPr>
        <w:softHyphen/>
        <w:t xml:space="preserve">ганічних речовин із </w:t>
      </w:r>
      <w:proofErr w:type="spellStart"/>
      <w:r w:rsidRPr="00E012A8">
        <w:rPr>
          <w:color w:val="000000"/>
          <w:sz w:val="28"/>
          <w:szCs w:val="28"/>
        </w:rPr>
        <w:t>свіжовпалого</w:t>
      </w:r>
      <w:proofErr w:type="spellEnd"/>
      <w:r w:rsidRPr="00E012A8">
        <w:rPr>
          <w:color w:val="000000"/>
          <w:sz w:val="28"/>
          <w:szCs w:val="28"/>
        </w:rPr>
        <w:t xml:space="preserve"> листя. У </w:t>
      </w:r>
      <w:proofErr w:type="spellStart"/>
      <w:r w:rsidRPr="00E012A8">
        <w:rPr>
          <w:color w:val="000000"/>
          <w:sz w:val="28"/>
          <w:szCs w:val="28"/>
        </w:rPr>
        <w:t>схилових</w:t>
      </w:r>
      <w:proofErr w:type="spellEnd"/>
      <w:r w:rsidRPr="00E012A8">
        <w:rPr>
          <w:color w:val="000000"/>
          <w:sz w:val="28"/>
          <w:szCs w:val="28"/>
        </w:rPr>
        <w:t xml:space="preserve"> геосистемах значна частина енергії Р</w:t>
      </w:r>
      <w:r w:rsidRPr="00E012A8">
        <w:rPr>
          <w:color w:val="000000"/>
          <w:sz w:val="28"/>
          <w:szCs w:val="28"/>
          <w:bdr w:val="none" w:sz="0" w:space="0" w:color="auto" w:frame="1"/>
          <w:vertAlign w:val="subscript"/>
        </w:rPr>
        <w:t>m</w:t>
      </w:r>
      <w:r w:rsidRPr="00E012A8">
        <w:rPr>
          <w:color w:val="000000"/>
          <w:sz w:val="28"/>
          <w:szCs w:val="28"/>
        </w:rPr>
        <w:t> втрачається з винесенням її за межі гео</w:t>
      </w:r>
      <w:r w:rsidRPr="00E012A8">
        <w:rPr>
          <w:color w:val="000000"/>
          <w:sz w:val="28"/>
          <w:szCs w:val="28"/>
        </w:rPr>
        <w:softHyphen/>
        <w:t xml:space="preserve">системи горизонтальними потоками води. Проте більшу роль у трансформації енергії в </w:t>
      </w:r>
      <w:proofErr w:type="spellStart"/>
      <w:r w:rsidRPr="00E012A8">
        <w:rPr>
          <w:color w:val="000000"/>
          <w:sz w:val="28"/>
          <w:szCs w:val="28"/>
        </w:rPr>
        <w:t>детритному</w:t>
      </w:r>
      <w:proofErr w:type="spellEnd"/>
      <w:r w:rsidRPr="00E012A8">
        <w:rPr>
          <w:color w:val="000000"/>
          <w:sz w:val="28"/>
          <w:szCs w:val="28"/>
        </w:rPr>
        <w:t xml:space="preserve"> циклі відіграють не абіотичні фактори, а сапрофаги (синоніми – </w:t>
      </w:r>
      <w:proofErr w:type="spellStart"/>
      <w:r w:rsidRPr="00E012A8">
        <w:rPr>
          <w:color w:val="000000"/>
          <w:sz w:val="28"/>
          <w:szCs w:val="28"/>
        </w:rPr>
        <w:t>редуценти</w:t>
      </w:r>
      <w:proofErr w:type="spellEnd"/>
      <w:r w:rsidRPr="00E012A8">
        <w:rPr>
          <w:color w:val="000000"/>
          <w:sz w:val="28"/>
          <w:szCs w:val="28"/>
        </w:rPr>
        <w:t xml:space="preserve">, </w:t>
      </w:r>
      <w:proofErr w:type="spellStart"/>
      <w:r w:rsidRPr="00E012A8">
        <w:rPr>
          <w:color w:val="000000"/>
          <w:sz w:val="28"/>
          <w:szCs w:val="28"/>
        </w:rPr>
        <w:t>детритні</w:t>
      </w:r>
      <w:proofErr w:type="spellEnd"/>
      <w:r w:rsidRPr="00E012A8">
        <w:rPr>
          <w:color w:val="000000"/>
          <w:sz w:val="28"/>
          <w:szCs w:val="28"/>
        </w:rPr>
        <w:t xml:space="preserve"> </w:t>
      </w:r>
      <w:proofErr w:type="spellStart"/>
      <w:r w:rsidRPr="00E012A8">
        <w:rPr>
          <w:color w:val="000000"/>
          <w:sz w:val="28"/>
          <w:szCs w:val="28"/>
        </w:rPr>
        <w:t>консументи</w:t>
      </w:r>
      <w:proofErr w:type="spellEnd"/>
      <w:r w:rsidRPr="00E012A8">
        <w:rPr>
          <w:color w:val="000000"/>
          <w:sz w:val="28"/>
          <w:szCs w:val="28"/>
        </w:rPr>
        <w:t>) – живі  організми, що живляться неживим органічним мате</w:t>
      </w:r>
      <w:r w:rsidRPr="00E012A8">
        <w:rPr>
          <w:color w:val="000000"/>
          <w:sz w:val="28"/>
          <w:szCs w:val="28"/>
        </w:rPr>
        <w:softHyphen/>
        <w:t xml:space="preserve">ріалом, який можна </w:t>
      </w:r>
      <w:proofErr w:type="spellStart"/>
      <w:r w:rsidRPr="00E012A8">
        <w:rPr>
          <w:color w:val="000000"/>
          <w:sz w:val="28"/>
          <w:szCs w:val="28"/>
        </w:rPr>
        <w:t>метаболізувати</w:t>
      </w:r>
      <w:proofErr w:type="spellEnd"/>
      <w:r w:rsidRPr="00E012A8">
        <w:rPr>
          <w:color w:val="000000"/>
          <w:sz w:val="28"/>
          <w:szCs w:val="28"/>
        </w:rPr>
        <w:t xml:space="preserve"> для отримання енергії. У наземних геосистемах сапрофаги споживають до 90-95 % усієї чистої первинної продукції. До них </w:t>
      </w:r>
      <w:r w:rsidRPr="00E012A8">
        <w:rPr>
          <w:color w:val="000000"/>
          <w:sz w:val="28"/>
          <w:szCs w:val="28"/>
        </w:rPr>
        <w:lastRenderedPageBreak/>
        <w:t>належать такі великі тварини, як грифи, ворони, краби, а також черви, кліщі, бактерії та гриби.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Потік енергії між організмами-сапрофагами теж має характер трофічного ланцюга, проте трофічні відношення тут надто своєрідні і склад</w:t>
      </w:r>
      <w:r w:rsidRPr="00E012A8">
        <w:rPr>
          <w:color w:val="000000"/>
          <w:sz w:val="28"/>
          <w:szCs w:val="28"/>
        </w:rPr>
        <w:softHyphen/>
        <w:t>ніші, ніж серед гетеротрофних тварин. Деякі організми, як, наприк</w:t>
      </w:r>
      <w:r w:rsidRPr="00E012A8">
        <w:rPr>
          <w:color w:val="000000"/>
          <w:sz w:val="28"/>
          <w:szCs w:val="28"/>
        </w:rPr>
        <w:softHyphen/>
        <w:t xml:space="preserve">лад, дощові черви, безпосередньо споживають мертву органічну речовину, частина якої йде на їх розвиток, частина – на  дихання, частина  переробляється і виводиться з екскрементами, частина подрібнюється і стає більш придатною для їх подальшого розкладання грибами та бактеріями. Екскременти </w:t>
      </w:r>
      <w:proofErr w:type="spellStart"/>
      <w:r w:rsidRPr="00E012A8">
        <w:rPr>
          <w:color w:val="000000"/>
          <w:sz w:val="28"/>
          <w:szCs w:val="28"/>
        </w:rPr>
        <w:t>червів</w:t>
      </w:r>
      <w:proofErr w:type="spellEnd"/>
      <w:r w:rsidRPr="00E012A8">
        <w:rPr>
          <w:color w:val="000000"/>
          <w:sz w:val="28"/>
          <w:szCs w:val="28"/>
        </w:rPr>
        <w:t>, а також інших сап</w:t>
      </w:r>
      <w:r w:rsidRPr="00E012A8">
        <w:rPr>
          <w:color w:val="000000"/>
          <w:sz w:val="28"/>
          <w:szCs w:val="28"/>
        </w:rPr>
        <w:softHyphen/>
        <w:t xml:space="preserve">рофагів знову споживаються – і  представниками інших видів, і того самого. Черви, як і інші тварини-сапрофаги, разом з мертвою органічною речовиною споживають гриби і бактерії, що містяться в ній. Таким чином, трофічні відношення в </w:t>
      </w:r>
      <w:proofErr w:type="spellStart"/>
      <w:r w:rsidRPr="00E012A8">
        <w:rPr>
          <w:color w:val="000000"/>
          <w:sz w:val="28"/>
          <w:szCs w:val="28"/>
        </w:rPr>
        <w:t>детритному</w:t>
      </w:r>
      <w:proofErr w:type="spellEnd"/>
      <w:r w:rsidRPr="00E012A8">
        <w:rPr>
          <w:color w:val="000000"/>
          <w:sz w:val="28"/>
          <w:szCs w:val="28"/>
        </w:rPr>
        <w:t xml:space="preserve"> циклі яв</w:t>
      </w:r>
      <w:r w:rsidRPr="00E012A8">
        <w:rPr>
          <w:color w:val="000000"/>
          <w:sz w:val="28"/>
          <w:szCs w:val="28"/>
        </w:rPr>
        <w:softHyphen/>
        <w:t>ляють собою складну мережу, в якій виділити трофічні ланцюги досить складно, а трофічні рівні – практично неможливо.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Більша частина енергії в </w:t>
      </w:r>
      <w:proofErr w:type="spellStart"/>
      <w:r w:rsidRPr="00E012A8">
        <w:rPr>
          <w:color w:val="000000"/>
          <w:sz w:val="28"/>
          <w:szCs w:val="28"/>
        </w:rPr>
        <w:t>детритному</w:t>
      </w:r>
      <w:proofErr w:type="spellEnd"/>
      <w:r w:rsidRPr="00E012A8">
        <w:rPr>
          <w:color w:val="000000"/>
          <w:sz w:val="28"/>
          <w:szCs w:val="28"/>
        </w:rPr>
        <w:t xml:space="preserve"> циклі витрачається </w:t>
      </w:r>
      <w:proofErr w:type="spellStart"/>
      <w:r w:rsidRPr="00E012A8">
        <w:rPr>
          <w:color w:val="000000"/>
          <w:sz w:val="28"/>
          <w:szCs w:val="28"/>
        </w:rPr>
        <w:t>сапротрофами</w:t>
      </w:r>
      <w:proofErr w:type="spellEnd"/>
      <w:r w:rsidRPr="00E012A8">
        <w:rPr>
          <w:color w:val="000000"/>
          <w:sz w:val="28"/>
          <w:szCs w:val="28"/>
        </w:rPr>
        <w:t xml:space="preserve"> на дихання, а решта переходить спочатку в проміжні продукти розкладу органічної речовини та неспецифічну органічну речовину ґрунту. У лучному степу в них залишається не більше 50 % енергії, що надходить з рослинними рештками і екскремен</w:t>
      </w:r>
      <w:r w:rsidRPr="00E012A8">
        <w:rPr>
          <w:color w:val="000000"/>
          <w:sz w:val="28"/>
          <w:szCs w:val="28"/>
        </w:rPr>
        <w:softHyphen/>
        <w:t>тами. На наступному етапі трансформації цієї енергії до 70% її втрачається на мінералізацію органічної речовини мікроорга</w:t>
      </w:r>
      <w:r w:rsidRPr="00E012A8">
        <w:rPr>
          <w:color w:val="000000"/>
          <w:sz w:val="28"/>
          <w:szCs w:val="28"/>
        </w:rPr>
        <w:softHyphen/>
        <w:t>нізмами та до  25 % на їх дихання. Решта переходить у специ</w:t>
      </w:r>
      <w:r w:rsidRPr="00E012A8">
        <w:rPr>
          <w:color w:val="000000"/>
          <w:sz w:val="28"/>
          <w:szCs w:val="28"/>
        </w:rPr>
        <w:softHyphen/>
        <w:t xml:space="preserve">фічні гумусові речовини – продукти  гуміфікації. Таким чином, у гумус переходить не більше 5-10 % енергії рослинних </w:t>
      </w:r>
      <w:proofErr w:type="spellStart"/>
      <w:r w:rsidRPr="00E012A8">
        <w:rPr>
          <w:color w:val="000000"/>
          <w:sz w:val="28"/>
          <w:szCs w:val="28"/>
        </w:rPr>
        <w:t>рештків</w:t>
      </w:r>
      <w:proofErr w:type="spellEnd"/>
      <w:r w:rsidRPr="00E012A8">
        <w:rPr>
          <w:color w:val="000000"/>
          <w:sz w:val="28"/>
          <w:szCs w:val="28"/>
        </w:rPr>
        <w:t>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E012A8">
        <w:rPr>
          <w:b/>
          <w:bCs/>
          <w:color w:val="000000"/>
          <w:sz w:val="28"/>
          <w:szCs w:val="28"/>
          <w:bdr w:val="none" w:sz="0" w:space="0" w:color="auto" w:frame="1"/>
        </w:rPr>
        <w:t>Антропічні</w:t>
      </w:r>
      <w:proofErr w:type="spellEnd"/>
      <w:r w:rsidRPr="00E012A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аспекти.</w:t>
      </w:r>
      <w:r w:rsidRPr="00E012A8">
        <w:rPr>
          <w:color w:val="000000"/>
          <w:sz w:val="28"/>
          <w:szCs w:val="28"/>
        </w:rPr>
        <w:t> Практично будь-який аспект діяльності людини в геосистемі призводить до зміни у ній інтенсивності енер</w:t>
      </w:r>
      <w:r w:rsidRPr="00E012A8">
        <w:rPr>
          <w:color w:val="000000"/>
          <w:sz w:val="28"/>
          <w:szCs w:val="28"/>
        </w:rPr>
        <w:softHyphen/>
        <w:t>гетичних потоків. Причому змінюються величина та співвідношен</w:t>
      </w:r>
      <w:r w:rsidRPr="00E012A8">
        <w:rPr>
          <w:color w:val="000000"/>
          <w:sz w:val="28"/>
          <w:szCs w:val="28"/>
        </w:rPr>
        <w:softHyphen/>
        <w:t xml:space="preserve">ня не тільки </w:t>
      </w:r>
      <w:proofErr w:type="spellStart"/>
      <w:r w:rsidRPr="00E012A8">
        <w:rPr>
          <w:color w:val="000000"/>
          <w:sz w:val="28"/>
          <w:szCs w:val="28"/>
        </w:rPr>
        <w:t>внутрішньогеосистемних</w:t>
      </w:r>
      <w:proofErr w:type="spellEnd"/>
      <w:r w:rsidRPr="00E012A8">
        <w:rPr>
          <w:color w:val="000000"/>
          <w:sz w:val="28"/>
          <w:szCs w:val="28"/>
        </w:rPr>
        <w:t xml:space="preserve"> потоків, а й вхідних та ви</w:t>
      </w:r>
      <w:r w:rsidRPr="00E012A8">
        <w:rPr>
          <w:color w:val="000000"/>
          <w:sz w:val="28"/>
          <w:szCs w:val="28"/>
        </w:rPr>
        <w:softHyphen/>
        <w:t>хідних. Через забруднення атмосфери аерозолями дещо збіль</w:t>
      </w:r>
      <w:r w:rsidRPr="00E012A8">
        <w:rPr>
          <w:color w:val="000000"/>
          <w:sz w:val="28"/>
          <w:szCs w:val="28"/>
        </w:rPr>
        <w:softHyphen/>
        <w:t>шується відбита радіація, тому до геосистем може надходити мен</w:t>
      </w:r>
      <w:r w:rsidRPr="00E012A8">
        <w:rPr>
          <w:color w:val="000000"/>
          <w:sz w:val="28"/>
          <w:szCs w:val="28"/>
        </w:rPr>
        <w:softHyphen/>
        <w:t>ше сумарної радіації. Так, смог здатний зменшити її на 30-40 %. У потоці сумарної радіації збільшується частка розсіяної, що призводить до деякого нівелювання експозиційних відмінностей геосистем схилів.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У </w:t>
      </w:r>
      <w:proofErr w:type="spellStart"/>
      <w:r w:rsidRPr="00E012A8">
        <w:rPr>
          <w:color w:val="000000"/>
          <w:sz w:val="28"/>
          <w:szCs w:val="28"/>
        </w:rPr>
        <w:t>агрогеосистемах</w:t>
      </w:r>
      <w:proofErr w:type="spellEnd"/>
      <w:r w:rsidRPr="00E012A8">
        <w:rPr>
          <w:color w:val="000000"/>
          <w:sz w:val="28"/>
          <w:szCs w:val="28"/>
        </w:rPr>
        <w:t xml:space="preserve"> значне збільшення надходження енергії пов’язане із внесенням органічних добрив. Частина цієї додатко</w:t>
      </w:r>
      <w:r w:rsidRPr="00E012A8">
        <w:rPr>
          <w:color w:val="000000"/>
          <w:sz w:val="28"/>
          <w:szCs w:val="28"/>
        </w:rPr>
        <w:softHyphen/>
        <w:t>вої енергії йде на формування врожаю, невелика частина консер</w:t>
      </w:r>
      <w:r w:rsidRPr="00E012A8">
        <w:rPr>
          <w:color w:val="000000"/>
          <w:sz w:val="28"/>
          <w:szCs w:val="28"/>
        </w:rPr>
        <w:softHyphen/>
        <w:t>вується в гумусі, а значно більша (на схилах – до  60-70%) не</w:t>
      </w:r>
      <w:r w:rsidRPr="00E012A8">
        <w:rPr>
          <w:color w:val="000000"/>
          <w:sz w:val="28"/>
          <w:szCs w:val="28"/>
        </w:rPr>
        <w:softHyphen/>
        <w:t>продуктивно втрачається геосистемою разом з виносом поверхне</w:t>
      </w:r>
      <w:r w:rsidRPr="00E012A8">
        <w:rPr>
          <w:color w:val="000000"/>
          <w:sz w:val="28"/>
          <w:szCs w:val="28"/>
        </w:rPr>
        <w:softHyphen/>
        <w:t>вим та ґрунтовим стоком.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Трансформація характеру діяльної поверхні геосистеми вна</w:t>
      </w:r>
      <w:r w:rsidRPr="00E012A8">
        <w:rPr>
          <w:color w:val="000000"/>
          <w:sz w:val="28"/>
          <w:szCs w:val="28"/>
        </w:rPr>
        <w:softHyphen/>
        <w:t>слідок розорювання, зведення лісів, меліорації тощо призводить до зміни величини альбедо, а через неї – і  до зміни структури радіаційного балансу. Так, альбедо геосистем із степовою рослин</w:t>
      </w:r>
      <w:r w:rsidRPr="00E012A8">
        <w:rPr>
          <w:color w:val="000000"/>
          <w:sz w:val="28"/>
          <w:szCs w:val="28"/>
        </w:rPr>
        <w:softHyphen/>
        <w:t xml:space="preserve">ністю становить 19-23 %, а свіжозораних </w:t>
      </w:r>
      <w:proofErr w:type="spellStart"/>
      <w:r w:rsidRPr="00E012A8">
        <w:rPr>
          <w:color w:val="000000"/>
          <w:sz w:val="28"/>
          <w:szCs w:val="28"/>
        </w:rPr>
        <w:t>агроугідь</w:t>
      </w:r>
      <w:proofErr w:type="spellEnd"/>
      <w:r w:rsidRPr="00E012A8">
        <w:rPr>
          <w:color w:val="000000"/>
          <w:sz w:val="28"/>
          <w:szCs w:val="28"/>
        </w:rPr>
        <w:t xml:space="preserve"> на їх місці – 5 %; широколистих лісів 12-17 %, а полів зернових культур на їх місці – 22-28 %. Відповідно змінюється і частка відбитої радіації.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>Зміни вертикальної структури геосистеми, пов’язані із зведен</w:t>
      </w:r>
      <w:r w:rsidRPr="00E012A8">
        <w:rPr>
          <w:color w:val="000000"/>
          <w:sz w:val="28"/>
          <w:szCs w:val="28"/>
        </w:rPr>
        <w:softHyphen/>
        <w:t>ням природної рослинності, призводять до трансформації трофічної структури геосистем, а відтак – і  потоків енергії між біотич</w:t>
      </w:r>
      <w:r w:rsidRPr="00E012A8">
        <w:rPr>
          <w:color w:val="000000"/>
          <w:sz w:val="28"/>
          <w:szCs w:val="28"/>
        </w:rPr>
        <w:softHyphen/>
        <w:t xml:space="preserve">ними елементами. Найсуттєвішими тут є щорічні втрати енергії, накопичені геосистемою у </w:t>
      </w:r>
      <w:proofErr w:type="spellStart"/>
      <w:r w:rsidRPr="00E012A8">
        <w:rPr>
          <w:color w:val="000000"/>
          <w:sz w:val="28"/>
          <w:szCs w:val="28"/>
        </w:rPr>
        <w:lastRenderedPageBreak/>
        <w:t>фітомасі</w:t>
      </w:r>
      <w:proofErr w:type="spellEnd"/>
      <w:r w:rsidRPr="00E012A8">
        <w:rPr>
          <w:color w:val="000000"/>
          <w:sz w:val="28"/>
          <w:szCs w:val="28"/>
        </w:rPr>
        <w:t xml:space="preserve">. Внаслідок цього зменшується потік енергії, який надходить до </w:t>
      </w:r>
      <w:proofErr w:type="spellStart"/>
      <w:r w:rsidRPr="00E012A8">
        <w:rPr>
          <w:color w:val="000000"/>
          <w:sz w:val="28"/>
          <w:szCs w:val="28"/>
        </w:rPr>
        <w:t>детритного</w:t>
      </w:r>
      <w:proofErr w:type="spellEnd"/>
      <w:r w:rsidRPr="00E012A8">
        <w:rPr>
          <w:color w:val="000000"/>
          <w:sz w:val="28"/>
          <w:szCs w:val="28"/>
        </w:rPr>
        <w:t xml:space="preserve"> циклу – основи  процесу продукування гумусу. Загалом трофічна структура </w:t>
      </w:r>
      <w:proofErr w:type="spellStart"/>
      <w:r w:rsidRPr="00E012A8">
        <w:rPr>
          <w:color w:val="000000"/>
          <w:sz w:val="28"/>
          <w:szCs w:val="28"/>
        </w:rPr>
        <w:t>агрогеосистем</w:t>
      </w:r>
      <w:proofErr w:type="spellEnd"/>
      <w:r w:rsidRPr="00E012A8">
        <w:rPr>
          <w:color w:val="000000"/>
          <w:sz w:val="28"/>
          <w:szCs w:val="28"/>
        </w:rPr>
        <w:t xml:space="preserve"> сильно спрощується, інтенсивність потоків енергії від про</w:t>
      </w:r>
      <w:r w:rsidRPr="00E012A8">
        <w:rPr>
          <w:color w:val="000000"/>
          <w:sz w:val="28"/>
          <w:szCs w:val="28"/>
        </w:rPr>
        <w:softHyphen/>
        <w:t xml:space="preserve">дуцентів до первинних </w:t>
      </w:r>
      <w:proofErr w:type="spellStart"/>
      <w:r w:rsidRPr="00E012A8">
        <w:rPr>
          <w:color w:val="000000"/>
          <w:sz w:val="28"/>
          <w:szCs w:val="28"/>
        </w:rPr>
        <w:t>консументів</w:t>
      </w:r>
      <w:proofErr w:type="spellEnd"/>
      <w:r w:rsidRPr="00E012A8">
        <w:rPr>
          <w:color w:val="000000"/>
          <w:sz w:val="28"/>
          <w:szCs w:val="28"/>
        </w:rPr>
        <w:t xml:space="preserve"> значно зменшується, а сама сітка цих потоків стає менш розгалуженою. Це, зокрема, зумовлює низьку стійкість </w:t>
      </w:r>
      <w:proofErr w:type="spellStart"/>
      <w:r w:rsidRPr="00E012A8">
        <w:rPr>
          <w:color w:val="000000"/>
          <w:sz w:val="28"/>
          <w:szCs w:val="28"/>
        </w:rPr>
        <w:t>агрогеосистем</w:t>
      </w:r>
      <w:proofErr w:type="spellEnd"/>
      <w:r w:rsidRPr="00E012A8">
        <w:rPr>
          <w:color w:val="000000"/>
          <w:sz w:val="28"/>
          <w:szCs w:val="28"/>
        </w:rPr>
        <w:t xml:space="preserve"> порівняно з природними.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b/>
          <w:bCs/>
          <w:color w:val="000000"/>
          <w:sz w:val="28"/>
          <w:szCs w:val="28"/>
          <w:bdr w:val="none" w:sz="0" w:space="0" w:color="auto" w:frame="1"/>
        </w:rPr>
        <w:t>Типологія. </w:t>
      </w:r>
      <w:r w:rsidRPr="00E012A8">
        <w:rPr>
          <w:color w:val="000000"/>
          <w:sz w:val="28"/>
          <w:szCs w:val="28"/>
        </w:rPr>
        <w:t xml:space="preserve">Ю. </w:t>
      </w:r>
      <w:proofErr w:type="spellStart"/>
      <w:r w:rsidRPr="00E012A8">
        <w:rPr>
          <w:color w:val="000000"/>
          <w:sz w:val="28"/>
          <w:szCs w:val="28"/>
        </w:rPr>
        <w:t>Одум</w:t>
      </w:r>
      <w:proofErr w:type="spellEnd"/>
      <w:r w:rsidRPr="00E012A8">
        <w:rPr>
          <w:color w:val="000000"/>
          <w:sz w:val="28"/>
          <w:szCs w:val="28"/>
        </w:rPr>
        <w:t xml:space="preserve"> (1986) запропонував такий поділ екоси</w:t>
      </w:r>
      <w:r w:rsidRPr="00E012A8">
        <w:rPr>
          <w:color w:val="000000"/>
          <w:sz w:val="28"/>
          <w:szCs w:val="28"/>
        </w:rPr>
        <w:softHyphen/>
        <w:t xml:space="preserve">стем за основним джерелом надходження енергії: природні, що  отримують енергію тільки від Сонця; природні, що отримують енергію від Сонця та додаткову енергетичну субсидію від інших природних джерел (заплави, схили, прибережні частини естуаріїв, маршів, конуси виносу тощо); </w:t>
      </w:r>
      <w:proofErr w:type="spellStart"/>
      <w:r w:rsidRPr="00E012A8">
        <w:rPr>
          <w:color w:val="000000"/>
          <w:sz w:val="28"/>
          <w:szCs w:val="28"/>
        </w:rPr>
        <w:t>антропізовані</w:t>
      </w:r>
      <w:proofErr w:type="spellEnd"/>
      <w:r w:rsidRPr="00E012A8">
        <w:rPr>
          <w:color w:val="000000"/>
          <w:sz w:val="28"/>
          <w:szCs w:val="28"/>
        </w:rPr>
        <w:t>, що отримують енергію від Сонця та додаткову субсидію від людини (найбільш типо</w:t>
      </w:r>
      <w:r w:rsidRPr="00E012A8">
        <w:rPr>
          <w:color w:val="000000"/>
          <w:sz w:val="28"/>
          <w:szCs w:val="28"/>
        </w:rPr>
        <w:softHyphen/>
        <w:t xml:space="preserve">ві – </w:t>
      </w:r>
      <w:proofErr w:type="spellStart"/>
      <w:r w:rsidRPr="00E012A8">
        <w:rPr>
          <w:color w:val="000000"/>
          <w:sz w:val="28"/>
          <w:szCs w:val="28"/>
        </w:rPr>
        <w:t>агроекосистеми</w:t>
      </w:r>
      <w:proofErr w:type="spellEnd"/>
      <w:r w:rsidRPr="00E012A8">
        <w:rPr>
          <w:color w:val="000000"/>
          <w:sz w:val="28"/>
          <w:szCs w:val="28"/>
        </w:rPr>
        <w:t>); промислово-міські системи, що отримують енергію палива (</w:t>
      </w:r>
      <w:proofErr w:type="spellStart"/>
      <w:r w:rsidRPr="00E012A8">
        <w:rPr>
          <w:color w:val="000000"/>
          <w:sz w:val="28"/>
          <w:szCs w:val="28"/>
        </w:rPr>
        <w:t>урбоекосистеми</w:t>
      </w:r>
      <w:proofErr w:type="spellEnd"/>
      <w:r w:rsidRPr="00E012A8">
        <w:rPr>
          <w:color w:val="000000"/>
          <w:sz w:val="28"/>
          <w:szCs w:val="28"/>
        </w:rPr>
        <w:t>, індустріальні зони).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За кількістю енергії, яку отримує геосистема, розрізняються такі геосистеми: </w:t>
      </w:r>
      <w:proofErr w:type="spellStart"/>
      <w:r w:rsidRPr="00E012A8">
        <w:rPr>
          <w:color w:val="000000"/>
          <w:sz w:val="28"/>
          <w:szCs w:val="28"/>
        </w:rPr>
        <w:t>мегатермні</w:t>
      </w:r>
      <w:proofErr w:type="spellEnd"/>
      <w:r w:rsidRPr="00E012A8">
        <w:rPr>
          <w:color w:val="000000"/>
          <w:sz w:val="28"/>
          <w:szCs w:val="28"/>
        </w:rPr>
        <w:t xml:space="preserve"> (радіаційний баланс RB&gt;80 ккал/см</w:t>
      </w:r>
      <w:r w:rsidRPr="00E012A8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E012A8">
        <w:rPr>
          <w:color w:val="000000"/>
          <w:sz w:val="28"/>
          <w:szCs w:val="28"/>
        </w:rPr>
        <w:t xml:space="preserve"> на рік, поширені в екваторіальній зоні); </w:t>
      </w:r>
      <w:proofErr w:type="spellStart"/>
      <w:r w:rsidRPr="00E012A8">
        <w:rPr>
          <w:color w:val="000000"/>
          <w:sz w:val="28"/>
          <w:szCs w:val="28"/>
        </w:rPr>
        <w:t>макротермні</w:t>
      </w:r>
      <w:proofErr w:type="spellEnd"/>
      <w:r w:rsidRPr="00E012A8">
        <w:rPr>
          <w:color w:val="000000"/>
          <w:sz w:val="28"/>
          <w:szCs w:val="28"/>
        </w:rPr>
        <w:t xml:space="preserve"> (RB 50-70, поширені в тропіках); </w:t>
      </w:r>
      <w:proofErr w:type="spellStart"/>
      <w:r w:rsidRPr="00E012A8">
        <w:rPr>
          <w:color w:val="000000"/>
          <w:sz w:val="28"/>
          <w:szCs w:val="28"/>
        </w:rPr>
        <w:t>мезотермні</w:t>
      </w:r>
      <w:proofErr w:type="spellEnd"/>
      <w:r w:rsidRPr="00E012A8">
        <w:rPr>
          <w:color w:val="000000"/>
          <w:sz w:val="28"/>
          <w:szCs w:val="28"/>
        </w:rPr>
        <w:t xml:space="preserve"> (RB 50-70, </w:t>
      </w:r>
      <w:proofErr w:type="spellStart"/>
      <w:r w:rsidRPr="00E012A8">
        <w:rPr>
          <w:color w:val="000000"/>
          <w:sz w:val="28"/>
          <w:szCs w:val="28"/>
        </w:rPr>
        <w:t>суб-</w:t>
      </w:r>
      <w:proofErr w:type="spellEnd"/>
      <w:r w:rsidRPr="00E012A8">
        <w:rPr>
          <w:color w:val="000000"/>
          <w:sz w:val="28"/>
          <w:szCs w:val="28"/>
        </w:rPr>
        <w:t xml:space="preserve"> і </w:t>
      </w:r>
      <w:proofErr w:type="spellStart"/>
      <w:r w:rsidRPr="00E012A8">
        <w:rPr>
          <w:color w:val="000000"/>
          <w:sz w:val="28"/>
          <w:szCs w:val="28"/>
        </w:rPr>
        <w:t>середземно</w:t>
      </w:r>
      <w:r w:rsidRPr="00E012A8">
        <w:rPr>
          <w:color w:val="000000"/>
          <w:sz w:val="28"/>
          <w:szCs w:val="28"/>
        </w:rPr>
        <w:softHyphen/>
        <w:t>мор’я</w:t>
      </w:r>
      <w:proofErr w:type="spellEnd"/>
      <w:r w:rsidRPr="00E012A8">
        <w:rPr>
          <w:color w:val="000000"/>
          <w:sz w:val="28"/>
          <w:szCs w:val="28"/>
        </w:rPr>
        <w:t xml:space="preserve">); </w:t>
      </w:r>
      <w:proofErr w:type="spellStart"/>
      <w:r w:rsidRPr="00E012A8">
        <w:rPr>
          <w:color w:val="000000"/>
          <w:sz w:val="28"/>
          <w:szCs w:val="28"/>
        </w:rPr>
        <w:t>субмезотермні</w:t>
      </w:r>
      <w:proofErr w:type="spellEnd"/>
      <w:r w:rsidRPr="00E012A8">
        <w:rPr>
          <w:color w:val="000000"/>
          <w:sz w:val="28"/>
          <w:szCs w:val="28"/>
        </w:rPr>
        <w:t xml:space="preserve"> (RB 40-50, неморальна зона); </w:t>
      </w:r>
      <w:proofErr w:type="spellStart"/>
      <w:r w:rsidRPr="00E012A8">
        <w:rPr>
          <w:color w:val="000000"/>
          <w:sz w:val="28"/>
          <w:szCs w:val="28"/>
        </w:rPr>
        <w:t>субмікротермні</w:t>
      </w:r>
      <w:proofErr w:type="spellEnd"/>
      <w:r w:rsidRPr="00E012A8">
        <w:rPr>
          <w:color w:val="000000"/>
          <w:sz w:val="28"/>
          <w:szCs w:val="28"/>
        </w:rPr>
        <w:t xml:space="preserve"> (RB 30-40, </w:t>
      </w:r>
      <w:proofErr w:type="spellStart"/>
      <w:r w:rsidRPr="00E012A8">
        <w:rPr>
          <w:color w:val="000000"/>
          <w:sz w:val="28"/>
          <w:szCs w:val="28"/>
        </w:rPr>
        <w:t>суббореальна</w:t>
      </w:r>
      <w:proofErr w:type="spellEnd"/>
      <w:r w:rsidRPr="00E012A8">
        <w:rPr>
          <w:color w:val="000000"/>
          <w:sz w:val="28"/>
          <w:szCs w:val="28"/>
        </w:rPr>
        <w:t xml:space="preserve"> зона); </w:t>
      </w:r>
      <w:proofErr w:type="spellStart"/>
      <w:r w:rsidRPr="00E012A8">
        <w:rPr>
          <w:color w:val="000000"/>
          <w:sz w:val="28"/>
          <w:szCs w:val="28"/>
        </w:rPr>
        <w:t>мікротермні</w:t>
      </w:r>
      <w:proofErr w:type="spellEnd"/>
      <w:r w:rsidRPr="00E012A8">
        <w:rPr>
          <w:color w:val="000000"/>
          <w:sz w:val="28"/>
          <w:szCs w:val="28"/>
        </w:rPr>
        <w:t xml:space="preserve"> (RB 20-30, </w:t>
      </w:r>
      <w:proofErr w:type="spellStart"/>
      <w:r w:rsidRPr="00E012A8">
        <w:rPr>
          <w:color w:val="000000"/>
          <w:sz w:val="28"/>
          <w:szCs w:val="28"/>
        </w:rPr>
        <w:t>бореальна</w:t>
      </w:r>
      <w:proofErr w:type="spellEnd"/>
      <w:r w:rsidRPr="00E012A8">
        <w:rPr>
          <w:color w:val="000000"/>
          <w:sz w:val="28"/>
          <w:szCs w:val="28"/>
        </w:rPr>
        <w:t xml:space="preserve"> зона); </w:t>
      </w:r>
      <w:proofErr w:type="spellStart"/>
      <w:r w:rsidRPr="00E012A8">
        <w:rPr>
          <w:color w:val="000000"/>
          <w:sz w:val="28"/>
          <w:szCs w:val="28"/>
        </w:rPr>
        <w:t>нанотермні</w:t>
      </w:r>
      <w:proofErr w:type="spellEnd"/>
      <w:r w:rsidRPr="00E012A8">
        <w:rPr>
          <w:color w:val="000000"/>
          <w:sz w:val="28"/>
          <w:szCs w:val="28"/>
        </w:rPr>
        <w:t xml:space="preserve"> (RB&lt;20 ккал/см</w:t>
      </w:r>
      <w:r w:rsidRPr="00E012A8">
        <w:rPr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E012A8">
        <w:rPr>
          <w:color w:val="000000"/>
          <w:sz w:val="28"/>
          <w:szCs w:val="28"/>
        </w:rPr>
        <w:t xml:space="preserve"> на рік, поширені в </w:t>
      </w:r>
      <w:proofErr w:type="spellStart"/>
      <w:r w:rsidRPr="00E012A8">
        <w:rPr>
          <w:color w:val="000000"/>
          <w:sz w:val="28"/>
          <w:szCs w:val="28"/>
        </w:rPr>
        <w:t>суб-</w:t>
      </w:r>
      <w:proofErr w:type="spellEnd"/>
      <w:r w:rsidRPr="00E012A8">
        <w:rPr>
          <w:color w:val="000000"/>
          <w:sz w:val="28"/>
          <w:szCs w:val="28"/>
        </w:rPr>
        <w:t xml:space="preserve"> та арктичній зонах).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color w:val="000000"/>
          <w:sz w:val="28"/>
          <w:szCs w:val="28"/>
        </w:rPr>
        <w:t xml:space="preserve">Ці градації радіаційного балансу орієнтовні. Не слід вважати, що всі геосистеми певної </w:t>
      </w:r>
      <w:proofErr w:type="spellStart"/>
      <w:r w:rsidRPr="00E012A8">
        <w:rPr>
          <w:color w:val="000000"/>
          <w:sz w:val="28"/>
          <w:szCs w:val="28"/>
        </w:rPr>
        <w:t>термозони</w:t>
      </w:r>
      <w:proofErr w:type="spellEnd"/>
      <w:r w:rsidRPr="00E012A8">
        <w:rPr>
          <w:color w:val="000000"/>
          <w:sz w:val="28"/>
          <w:szCs w:val="28"/>
        </w:rPr>
        <w:t xml:space="preserve"> належать тільки до одного енергетичного типу. Оскільки надходження енергії до геосистеми залежить від експозиції та стрімкості схилу і деяких інших міс</w:t>
      </w:r>
      <w:r w:rsidRPr="00E012A8">
        <w:rPr>
          <w:color w:val="000000"/>
          <w:sz w:val="28"/>
          <w:szCs w:val="28"/>
        </w:rPr>
        <w:softHyphen/>
        <w:t>цевих факторів, в одній ландшафтній зоні трапляються геоси</w:t>
      </w:r>
      <w:r w:rsidRPr="00E012A8">
        <w:rPr>
          <w:color w:val="000000"/>
          <w:sz w:val="28"/>
          <w:szCs w:val="28"/>
        </w:rPr>
        <w:softHyphen/>
        <w:t xml:space="preserve">стеми різних енергетичних типів. Наприклад, у лісостеповій – </w:t>
      </w:r>
      <w:proofErr w:type="spellStart"/>
      <w:r w:rsidRPr="00E012A8">
        <w:rPr>
          <w:color w:val="000000"/>
          <w:sz w:val="28"/>
          <w:szCs w:val="28"/>
        </w:rPr>
        <w:t>сумікротермні</w:t>
      </w:r>
      <w:proofErr w:type="spellEnd"/>
      <w:r w:rsidRPr="00E012A8">
        <w:rPr>
          <w:color w:val="000000"/>
          <w:sz w:val="28"/>
          <w:szCs w:val="28"/>
        </w:rPr>
        <w:t xml:space="preserve">  (на рівнинах, терасах, пологих схилах), </w:t>
      </w:r>
      <w:proofErr w:type="spellStart"/>
      <w:r w:rsidRPr="00E012A8">
        <w:rPr>
          <w:color w:val="000000"/>
          <w:sz w:val="28"/>
          <w:szCs w:val="28"/>
        </w:rPr>
        <w:t>мікротермні</w:t>
      </w:r>
      <w:proofErr w:type="spellEnd"/>
      <w:r w:rsidRPr="00E012A8">
        <w:rPr>
          <w:color w:val="000000"/>
          <w:sz w:val="28"/>
          <w:szCs w:val="28"/>
        </w:rPr>
        <w:t xml:space="preserve"> (на схилах північної) та </w:t>
      </w:r>
      <w:proofErr w:type="spellStart"/>
      <w:r w:rsidRPr="00E012A8">
        <w:rPr>
          <w:color w:val="000000"/>
          <w:sz w:val="28"/>
          <w:szCs w:val="28"/>
        </w:rPr>
        <w:t>субмезотермні</w:t>
      </w:r>
      <w:proofErr w:type="spellEnd"/>
      <w:r w:rsidRPr="00E012A8">
        <w:rPr>
          <w:color w:val="000000"/>
          <w:sz w:val="28"/>
          <w:szCs w:val="28"/>
        </w:rPr>
        <w:t xml:space="preserve"> (південної експозиції).</w:t>
      </w:r>
    </w:p>
    <w:p w:rsidR="00E012A8" w:rsidRPr="00E012A8" w:rsidRDefault="00E012A8" w:rsidP="00E012A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012A8">
        <w:rPr>
          <w:i/>
          <w:iCs/>
          <w:color w:val="000000"/>
          <w:sz w:val="28"/>
          <w:szCs w:val="28"/>
          <w:bdr w:val="none" w:sz="0" w:space="0" w:color="auto" w:frame="1"/>
        </w:rPr>
        <w:t>За ступенем поглинання сонячної радіації рослинним покривом</w:t>
      </w:r>
      <w:r w:rsidRPr="00E012A8">
        <w:rPr>
          <w:color w:val="000000"/>
          <w:sz w:val="28"/>
          <w:szCs w:val="28"/>
        </w:rPr>
        <w:t xml:space="preserve"> (перехопленням світла </w:t>
      </w:r>
      <w:proofErr w:type="spellStart"/>
      <w:r w:rsidRPr="00E012A8">
        <w:rPr>
          <w:color w:val="000000"/>
          <w:sz w:val="28"/>
          <w:szCs w:val="28"/>
        </w:rPr>
        <w:t>фітогеогоризонтами</w:t>
      </w:r>
      <w:proofErr w:type="spellEnd"/>
      <w:r w:rsidRPr="00E012A8">
        <w:rPr>
          <w:color w:val="000000"/>
          <w:sz w:val="28"/>
          <w:szCs w:val="28"/>
        </w:rPr>
        <w:t xml:space="preserve"> та ступенем освітлено</w:t>
      </w:r>
      <w:r w:rsidRPr="00E012A8">
        <w:rPr>
          <w:color w:val="000000"/>
          <w:sz w:val="28"/>
          <w:szCs w:val="28"/>
        </w:rPr>
        <w:softHyphen/>
        <w:t xml:space="preserve">сті поверхні ґрунту) геосистеми можна поділити на: </w:t>
      </w:r>
      <w:proofErr w:type="spellStart"/>
      <w:r w:rsidRPr="00E012A8">
        <w:rPr>
          <w:color w:val="000000"/>
          <w:sz w:val="28"/>
          <w:szCs w:val="28"/>
        </w:rPr>
        <w:t>геліоморфні</w:t>
      </w:r>
      <w:proofErr w:type="spellEnd"/>
      <w:r w:rsidRPr="00E012A8">
        <w:rPr>
          <w:color w:val="000000"/>
          <w:sz w:val="28"/>
          <w:szCs w:val="28"/>
        </w:rPr>
        <w:t xml:space="preserve"> (геосистеми лише з трав’яним покривом чи позбавлені його); </w:t>
      </w:r>
      <w:proofErr w:type="spellStart"/>
      <w:r w:rsidRPr="00E012A8">
        <w:rPr>
          <w:color w:val="000000"/>
          <w:sz w:val="28"/>
          <w:szCs w:val="28"/>
        </w:rPr>
        <w:t>субгеліоморфні</w:t>
      </w:r>
      <w:proofErr w:type="spellEnd"/>
      <w:r w:rsidRPr="00E012A8">
        <w:rPr>
          <w:color w:val="000000"/>
          <w:sz w:val="28"/>
          <w:szCs w:val="28"/>
        </w:rPr>
        <w:t xml:space="preserve"> (чагарники, рідколісся); </w:t>
      </w:r>
      <w:proofErr w:type="spellStart"/>
      <w:r w:rsidRPr="00E012A8">
        <w:rPr>
          <w:color w:val="000000"/>
          <w:sz w:val="28"/>
          <w:szCs w:val="28"/>
        </w:rPr>
        <w:t>семігеліоморфні</w:t>
      </w:r>
      <w:proofErr w:type="spellEnd"/>
      <w:r w:rsidRPr="00E012A8">
        <w:rPr>
          <w:color w:val="000000"/>
          <w:sz w:val="28"/>
          <w:szCs w:val="28"/>
        </w:rPr>
        <w:t xml:space="preserve"> (світло-хвойні, дрібнолисті ліси); </w:t>
      </w:r>
      <w:proofErr w:type="spellStart"/>
      <w:r w:rsidRPr="00E012A8">
        <w:rPr>
          <w:color w:val="000000"/>
          <w:sz w:val="28"/>
          <w:szCs w:val="28"/>
        </w:rPr>
        <w:t>сціоморфні</w:t>
      </w:r>
      <w:proofErr w:type="spellEnd"/>
      <w:r w:rsidRPr="00E012A8">
        <w:rPr>
          <w:color w:val="000000"/>
          <w:sz w:val="28"/>
          <w:szCs w:val="28"/>
        </w:rPr>
        <w:t xml:space="preserve"> (зімкнені темнохвойні та широколисті ліси). Від типу </w:t>
      </w:r>
      <w:proofErr w:type="spellStart"/>
      <w:r w:rsidRPr="00E012A8">
        <w:rPr>
          <w:color w:val="000000"/>
          <w:sz w:val="28"/>
          <w:szCs w:val="28"/>
        </w:rPr>
        <w:t>затіненості</w:t>
      </w:r>
      <w:proofErr w:type="spellEnd"/>
      <w:r w:rsidRPr="00E012A8">
        <w:rPr>
          <w:color w:val="000000"/>
          <w:sz w:val="28"/>
          <w:szCs w:val="28"/>
        </w:rPr>
        <w:t xml:space="preserve"> геосистеми суттєво зале</w:t>
      </w:r>
      <w:r w:rsidRPr="00E012A8">
        <w:rPr>
          <w:color w:val="000000"/>
          <w:sz w:val="28"/>
          <w:szCs w:val="28"/>
        </w:rPr>
        <w:softHyphen/>
        <w:t xml:space="preserve">жать видовий склад, продуктивність, конкурентні відношення та деякі інші ознаки нижніх </w:t>
      </w:r>
      <w:proofErr w:type="spellStart"/>
      <w:r w:rsidRPr="00E012A8">
        <w:rPr>
          <w:color w:val="000000"/>
          <w:sz w:val="28"/>
          <w:szCs w:val="28"/>
        </w:rPr>
        <w:t>фітогеогоризонтів</w:t>
      </w:r>
      <w:proofErr w:type="spellEnd"/>
      <w:r w:rsidRPr="00E012A8">
        <w:rPr>
          <w:color w:val="000000"/>
          <w:sz w:val="28"/>
          <w:szCs w:val="28"/>
        </w:rPr>
        <w:t>.</w:t>
      </w:r>
    </w:p>
    <w:p w:rsidR="00E012A8" w:rsidRDefault="00E012A8" w:rsidP="00E012A8">
      <w:pPr>
        <w:ind w:firstLine="709"/>
        <w:rPr>
          <w:lang w:val="en-US"/>
        </w:rPr>
      </w:pPr>
    </w:p>
    <w:p w:rsidR="00E012A8" w:rsidRDefault="00E012A8" w:rsidP="00E012A8">
      <w:pPr>
        <w:ind w:firstLine="709"/>
        <w:rPr>
          <w:lang w:val="en-US"/>
        </w:rPr>
      </w:pPr>
    </w:p>
    <w:p w:rsidR="00E012A8" w:rsidRPr="00E012A8" w:rsidRDefault="00E012A8" w:rsidP="00E012A8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012A8" w:rsidRPr="00E012A8" w:rsidRDefault="00E012A8" w:rsidP="00E012A8">
      <w:pPr>
        <w:ind w:firstLine="709"/>
      </w:pPr>
      <w:bookmarkStart w:id="0" w:name="_GoBack"/>
      <w:bookmarkEnd w:id="0"/>
    </w:p>
    <w:sectPr w:rsidR="00E012A8" w:rsidRPr="00E01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A8"/>
    <w:rsid w:val="00E0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E0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0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0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rsid w:val="00E0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0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0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10975</Words>
  <Characters>6257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2020-04-02T15:09:00Z</dcterms:created>
  <dcterms:modified xsi:type="dcterms:W3CDTF">2020-04-02T15:18:00Z</dcterms:modified>
</cp:coreProperties>
</file>