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06" w:rsidRPr="00102906" w:rsidRDefault="00255E2B" w:rsidP="00102906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caps/>
          <w:sz w:val="24"/>
          <w:szCs w:val="24"/>
          <w:lang w:val="uk-UA"/>
        </w:rPr>
        <w:t xml:space="preserve">Корисні копалини </w:t>
      </w:r>
    </w:p>
    <w:p w:rsidR="00102906" w:rsidRDefault="00102906" w:rsidP="00D25686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1. Класифікації к</w:t>
      </w:r>
      <w:r w:rsidR="00255E2B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орисних копалин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255E2B"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  <w:t>Корисні копалини</w:t>
      </w: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–</w:t>
      </w: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 мінеральні утворення земної кори, хімічний склад та фізичні властивості яких дають змогу ефективно використовувати їх у сфері матеріального виробництва. Тобто, які за сучасного рівня розвитку техніки можна з достатньою ефективністю використовувати у госпо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дарстві</w:t>
      </w: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Корисні копалини складаються з мінералів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–</w:t>
      </w: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 природних хімічних сполук або самородних елементів, приблизно однорідних за хімічним скла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дом і фізичними властивостями.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Корисні копалини перебувають у земній корі у вигляді скупчень різного характеру (жил, штоків, пластів, розсипів тощо).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</w:pP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Скупчення корисних копалин утворюють родовища, а у випадку великих площ поширення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>–</w:t>
      </w:r>
      <w:r w:rsidRPr="00B67500">
        <w:rPr>
          <w:rStyle w:val="fontstyle01"/>
          <w:rFonts w:ascii="Times New Roman" w:hAnsi="Times New Roman" w:cs="Times New Roman"/>
          <w:b w:val="0"/>
          <w:sz w:val="24"/>
          <w:szCs w:val="24"/>
          <w:lang w:val="uk-UA"/>
        </w:rPr>
        <w:t xml:space="preserve"> райони, провінції і басейни.</w:t>
      </w:r>
    </w:p>
    <w:p w:rsidR="00D25686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За агрегатним станом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корисні копалини бувають </w:t>
      </w: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газоподібні, рідкі і</w:t>
      </w:r>
      <w:r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тверді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25686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газоподібних корисних копалин відносяться накопичення в надрах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Землі горючих газів вуглеводневого складу і негорючих, інертних газів,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таких як гелій, неон, аргон і криптон і інші. До рідких відносяться родовища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нафти і підземних вод. </w:t>
      </w:r>
    </w:p>
    <w:p w:rsidR="00D25686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твердих відноситься більшість корисних копалин,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які використовуються як родовища елементів або їх сполук (залізо, золото,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бронза і інші), родовища кристалів (гірський кришталь, алмаз та інші),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мінералів (викопні солі, графіт, тальк та інші) і родовища гірських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порід (граніт, мармур, глина і інші).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Default="00D25686" w:rsidP="00B87F44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 промисловим використанням родовища корисних копалин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поділяються на </w:t>
      </w:r>
      <w:r w:rsidRPr="006D78A9">
        <w:rPr>
          <w:rStyle w:val="fontstyle21"/>
          <w:rFonts w:ascii="Times New Roman" w:hAnsi="Times New Roman" w:cs="Times New Roman"/>
          <w:b/>
          <w:i/>
          <w:sz w:val="24"/>
          <w:szCs w:val="24"/>
          <w:lang w:val="uk-UA"/>
        </w:rPr>
        <w:t>металічні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(або як раніше говорили – рудні), </w:t>
      </w:r>
      <w:r w:rsidRPr="006D78A9">
        <w:rPr>
          <w:rStyle w:val="fontstyle21"/>
          <w:rFonts w:ascii="Times New Roman" w:hAnsi="Times New Roman" w:cs="Times New Roman"/>
          <w:b/>
          <w:i/>
          <w:sz w:val="24"/>
          <w:szCs w:val="24"/>
          <w:lang w:val="uk-UA"/>
        </w:rPr>
        <w:t>неметалічні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(або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нерудні), </w:t>
      </w:r>
      <w:r w:rsidRPr="006D78A9">
        <w:rPr>
          <w:rStyle w:val="fontstyle21"/>
          <w:rFonts w:ascii="Times New Roman" w:hAnsi="Times New Roman" w:cs="Times New Roman"/>
          <w:b/>
          <w:i/>
          <w:sz w:val="24"/>
          <w:szCs w:val="24"/>
          <w:lang w:val="uk-UA"/>
        </w:rPr>
        <w:t>горючі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(або каустобіоліти) і </w:t>
      </w:r>
      <w:r w:rsidRPr="006D78A9">
        <w:rPr>
          <w:rStyle w:val="fontstyle21"/>
          <w:rFonts w:ascii="Times New Roman" w:hAnsi="Times New Roman" w:cs="Times New Roman"/>
          <w:b/>
          <w:i/>
          <w:sz w:val="24"/>
          <w:szCs w:val="24"/>
          <w:lang w:val="uk-UA"/>
        </w:rPr>
        <w:t>гідромінеральні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FD2603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</w:t>
      </w:r>
      <w:r w:rsidR="00B6750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абл.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1).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Родовища </w:t>
      </w: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металічних корисних копалин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 свою чергу поділяються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 родовища чорних, кольорових, радіоактивних, рідкісних і розсіяних,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рідкісноземельних та благородних металів. </w:t>
      </w:r>
    </w:p>
    <w:p w:rsidR="00D25686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Серед родовищ </w:t>
      </w: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неметалічних</w:t>
      </w:r>
      <w:r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корисних копалин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виділяються родовища каменебарвної, хімічної,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агрохімічної, металургійної, технічної та будівельної сировини.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5686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Родовища </w:t>
      </w: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горючих корисних копали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 зазвичай поділяють на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нафти, горючих газів, вугілля, горючих сланців та торфу.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6EAF" w:rsidRDefault="00D25686" w:rsidP="00D25686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Гідромінеральні родовища </w:t>
      </w:r>
      <w:r w:rsidR="00B6750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–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це переважно розсоли, які містять цінні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елементи в кількості, яка достатня для їх вилучення (бром, йод, бор, літій,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цезій, стронцій та ін.) Підземні води поділяють на питні, технічні, мінеральні</w:t>
      </w: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або бальнеологічні.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За складом переважаючої частини рудних мінералів виділяються такі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головні типи руд: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1) оксидні (оксиди і гідрооксиди – залізо, марганець, олово, уран,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хром, алюміній)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2) силікатні (неметалічні родовища – слюда, азбест, тальк),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(металічні –нікель)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3) сірчанисті – сульфіди, арсеніди, антимоніди, сполуки вісмуту,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телуру, селену (руди міді, цинку, плюмбуму, нікелю)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4) карбонатні (деякі родовища заліза, мангану, магнію, плюмбуму,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цинку)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5) сульфатні (руди барію, стронцію)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6) фосфатні (родовища фосфору)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7) галоїдні (солі і флюорит)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8) самородні (самородні метали і сплави – золото, платина, мідь)</w:t>
      </w:r>
    </w:p>
    <w:p w:rsidR="00D25686" w:rsidRPr="00D25686" w:rsidRDefault="00D25686" w:rsidP="00D2568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5686">
        <w:rPr>
          <w:rFonts w:ascii="Times New Roman" w:hAnsi="Times New Roman" w:cs="Times New Roman"/>
          <w:sz w:val="24"/>
          <w:szCs w:val="24"/>
          <w:lang w:val="uk-UA"/>
        </w:rPr>
        <w:t>За складом всієї маси руди, включаючи рудні і нерудні, – кременисті,</w:t>
      </w:r>
      <w:r w:rsidR="00FD26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силікатні, карбонатні, сульфатні, сульфідні, оксидні, фосфатні, галоїдні і</w:t>
      </w:r>
      <w:r w:rsidR="00FD26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686">
        <w:rPr>
          <w:rFonts w:ascii="Times New Roman" w:hAnsi="Times New Roman" w:cs="Times New Roman"/>
          <w:sz w:val="24"/>
          <w:szCs w:val="24"/>
          <w:lang w:val="uk-UA"/>
        </w:rPr>
        <w:t>органогенні.</w:t>
      </w:r>
    </w:p>
    <w:p w:rsidR="00B67500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У промисловості та рудній геології всі метали поділяються на кілька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категорій (груп). Ці групи виділяються досить умовно, без певних чітких меж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та класифікаційних ознак, але є широко визнаними, і тому їх доцільно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 xml:space="preserve">дотримуватися у вивченні родовищ металічних корисних копалин. </w:t>
      </w:r>
    </w:p>
    <w:p w:rsidR="00B87F44" w:rsidRDefault="00B67500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87F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61596" w:rsidRPr="00861596">
        <w:rPr>
          <w:rFonts w:ascii="Times New Roman" w:hAnsi="Times New Roman" w:cs="Times New Roman"/>
          <w:sz w:val="24"/>
          <w:szCs w:val="24"/>
          <w:lang w:val="uk-UA"/>
        </w:rPr>
        <w:t>ласифікація металічних корисних копалин, яка</w:t>
      </w:r>
      <w:r w:rsidR="008615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596" w:rsidRPr="00861596">
        <w:rPr>
          <w:rFonts w:ascii="Times New Roman" w:hAnsi="Times New Roman" w:cs="Times New Roman"/>
          <w:sz w:val="24"/>
          <w:szCs w:val="24"/>
          <w:lang w:val="uk-UA"/>
        </w:rPr>
        <w:t>відповідає практиці геологорозвідувальних робіт, що склалася в нашій країні</w:t>
      </w:r>
      <w:r w:rsidR="008615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596" w:rsidRPr="00861596">
        <w:rPr>
          <w:rFonts w:ascii="Times New Roman" w:hAnsi="Times New Roman" w:cs="Times New Roman"/>
          <w:sz w:val="24"/>
          <w:szCs w:val="24"/>
          <w:lang w:val="uk-UA"/>
        </w:rPr>
        <w:t>за останні роки, хоча існують і інші класифікації:</w:t>
      </w:r>
    </w:p>
    <w:p w:rsidR="00B87F44" w:rsidRPr="00B87F44" w:rsidRDefault="00B87F44" w:rsidP="00B87F44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  <w:lang w:val="uk-UA" w:eastAsia="ru-RU"/>
        </w:rPr>
      </w:pPr>
      <w:r w:rsidRPr="00B87F44">
        <w:rPr>
          <w:rFonts w:ascii="Times New Roman" w:hAnsi="Times New Roman" w:cs="Times New Roman"/>
          <w:i/>
          <w:noProof/>
          <w:sz w:val="24"/>
          <w:szCs w:val="24"/>
          <w:lang w:val="uk-UA" w:eastAsia="ru-RU"/>
        </w:rPr>
        <w:lastRenderedPageBreak/>
        <w:t>Таблиця 1.</w:t>
      </w:r>
    </w:p>
    <w:p w:rsidR="00B87F44" w:rsidRDefault="00B87F44" w:rsidP="00B87F44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</w:pPr>
      <w:r w:rsidRPr="00B87F44"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  <w:t>Промислова класифікація родовищ к.к.</w:t>
      </w:r>
    </w:p>
    <w:p w:rsidR="00B87F44" w:rsidRDefault="00B87F44" w:rsidP="00B87F44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</w:pPr>
    </w:p>
    <w:p w:rsidR="00B87F44" w:rsidRPr="00B87F44" w:rsidRDefault="00B87F44" w:rsidP="00B87F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02E81F6" wp14:editId="033C878C">
            <wp:extent cx="10022306" cy="560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7741" cy="562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F44" w:rsidRDefault="00B87F44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7F44" w:rsidRDefault="00B87F44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87F44" w:rsidSect="00B87F4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lastRenderedPageBreak/>
        <w:t>Група I. Чорні метали – залізо (Fe), марганець (Mn), хром (Cr), титан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(Ti), ванадій (V);</w:t>
      </w:r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Група II. Кольорові метали – алюміній (Al), магній (Mg);мідь (Cu),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свинець (Pb), цинк (Zn), нікель (Ni), кобальт (Co), молібден (Mo), вольфрам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(W), олово (Sn), ртуть (Hg), сурма (Sb), вісмут (Bi);</w:t>
      </w:r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Група III. Благородні метали – золото (Au), срібло (Ag), платина (Pt)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платиноїди: паладій (Pd), осмій (Os) iридій (Ir), рутеній (Ru), родій (Rh);</w:t>
      </w:r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Група IV. Радіоактивні метали – уран (U);</w:t>
      </w:r>
    </w:p>
    <w:p w:rsidR="00FD2603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Група V. Рідкісні та рідкісноземельні елементи – берилій (Be), літій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(Li), рубідій (Rb), цезій (Cs), германій (Ge), тантал (Ta), ніобій (Nb), цирконій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(Zr), гафній (Hf), скандій (Sc), рідкісноземельні елементи: лантан (La), церій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(Ce), празеодим (Pr), неодим (Nd), прометій (Pm), самарій (Sm), європій (Eu),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гадоліній (Gd), тербій (Tb), диспрозій (Dy), хольмій (Ho), ербій (Er), тулій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 xml:space="preserve">(Tu), ітербій (Ib), лютецій (Lu), ітрій (Y). </w:t>
      </w:r>
    </w:p>
    <w:p w:rsid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2906" w:rsidRPr="00102906" w:rsidRDefault="006F0D01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 Металічні корисні копалини</w:t>
      </w:r>
      <w:bookmarkStart w:id="0" w:name="_GoBack"/>
      <w:bookmarkEnd w:id="0"/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Металевими, або рудними, корисними копалинами називаються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мінеральні утворення, з яких шляхом переробки добувають різні метали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їхні з'єднання, використовувані в промисловості. До металевих корисних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копалин відносяться руди чорних, кольорових, благородних, рідкісних (в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тому числі розсіяних), рідкісноземельних, радіоактивних металів.</w:t>
      </w:r>
    </w:p>
    <w:p w:rsidR="00861596" w:rsidRPr="00B87F44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87F44">
        <w:rPr>
          <w:rFonts w:ascii="Times New Roman" w:hAnsi="Times New Roman" w:cs="Times New Roman"/>
          <w:b/>
          <w:i/>
          <w:sz w:val="24"/>
          <w:szCs w:val="24"/>
          <w:lang w:val="uk-UA"/>
        </w:rPr>
        <w:t>2.1. Родовища чорних металів</w:t>
      </w:r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До групи названих родовищ відносяться залізо, манган (марганець),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хром, титан, ванадій, руди яких використовуються в чорній металургії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виплавки металу або як легуючі добавки до сталей.</w:t>
      </w:r>
    </w:p>
    <w:p w:rsidR="00861596" w:rsidRPr="00B87F44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87F44">
        <w:rPr>
          <w:rFonts w:ascii="Times New Roman" w:hAnsi="Times New Roman" w:cs="Times New Roman"/>
          <w:i/>
          <w:sz w:val="24"/>
          <w:szCs w:val="24"/>
          <w:lang w:val="uk-UA"/>
        </w:rPr>
        <w:t>2.1.1. Родовища феруму (заліза)</w:t>
      </w:r>
    </w:p>
    <w:p w:rsidR="00861596" w:rsidRP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Найголовніші мінерали залізних руд: магнетит Fе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, гематит Fе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лімоніт Fе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 xml:space="preserve"> nH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O, гетит FеO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OН, сидерит FеCO</w:t>
      </w:r>
      <w:r w:rsidRPr="00861596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1596" w:rsidRDefault="00861596" w:rsidP="00861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596">
        <w:rPr>
          <w:rFonts w:ascii="Times New Roman" w:hAnsi="Times New Roman" w:cs="Times New Roman"/>
          <w:sz w:val="24"/>
          <w:szCs w:val="24"/>
          <w:lang w:val="uk-UA"/>
        </w:rPr>
        <w:t>Із залізних руд виплавляється чавун (2,5-4% С), сталь (0,2-1,7% С),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залізо (0,04-0,2% С). Для одержання легованих сталей звичайні сталі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переплавляються з додаванням марганцю, хрому, ванадію, нікелю, кобальту,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молібдену, вольфраму, що додають сталям в'язкість, твердість і інші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  <w:lang w:val="uk-UA"/>
        </w:rPr>
        <w:t>коштовні властивості.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У цій групі відомі вулканогенно-осадові, осадові родовища і родовища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кори вивітрювання.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вулканогенно-осадових родовищ відносяться Західний Каражал 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Казахстані і Холзунське у Гірському Алтаї,. Лан і Ділль у ФРН і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Вулканогенно-осадові родовища розташовуються в геосинклінальних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областях, а рудні тіла формуються в тісному зв'язку з вулканогенними й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осадовими породами. Наприклад, на Холзунському родовищі спостерігається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зв'язок руд з вулканогенними утвореннями, що виражається в заляганні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рудних шарів серед туфів і туфітів з наявністю прошарків і лінз вулканічних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порід у самому рудному шарі, а також у присутності в складі руд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пірокластичних часток.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 інших родовищах, наприклад Західному Каражалі, що вміщують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шари і лінзи, вмісними породами служать вапняки, що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перешаровуються, кременисто-карбонатні яшмоподібні й аргілітові породи, а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підстилається рудоносна товща вулканогенно-осадовими породами.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шари і лінзи на цих родовищах деформовані складчастими 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розривними порушеннями разом з вмісною товщею, що обумовлює їхнє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згідне залягання в складч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>астих структурах рудних полів.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Руди складені гематитом, меншою мірою магнетитом і сидеритом, 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них зустрічаються сульфіди 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пірит, арсенопірит, халькопірит, сфалерит 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галеніт, а серед нерудних мінералів </w:t>
      </w:r>
      <w:r w:rsidR="00B87F44" w:rsidRPr="00B67500">
        <w:rPr>
          <w:rFonts w:ascii="Times New Roman" w:hAnsi="Times New Roman" w:cs="Times New Roman"/>
          <w:sz w:val="24"/>
          <w:szCs w:val="24"/>
          <w:lang w:val="uk-UA"/>
        </w:rPr>
        <w:t>зустрічаються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хлорит, серицит, кварц, халцедон, опал,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доломіт, анкерит, апатит.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осадових родовищ заліза розрізняють геосинклінальні 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платформні морські родовища. Геосинклінальні морські гематитові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родовища в теригенно-карбонатних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покладах відомі в Ангаро-Ленському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залізорудному басейні Росії на правобережжі нижнього плину р. Ангари.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поклади є прибережними фаціями верхньопротерозойських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геосинклінальних відкладень. За рубежем подібні родовища відомі в США,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Африці і Північній Австралії.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Платформні морські родовища сидерит-гідрогематитових бобовооолітових руд у карбонатно-теригенних покладах представлені в Україні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кайнозойським Керченським залізорудним басейном, який є одним із з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найвідоміших у світі осадових скупчень залізних руд. Рудні шари приурочені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синклінальних структур - мульд і прогинів. Найбільш великими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рудоносними мульдами є: Камиш-Бурунська, Кизаульська, Ельтигенська,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Північна, Акманайська. Рудний обрій заззвичай залягає майже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горизонтально, з падінням на крилах мульди під кутом 10-15°; потужність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рудного шару зростає з країв мульди від декількох метрів до 25-40 м до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осьової частини.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шари складені оолітовими рудами, що містять (у %) 20-51 Fе;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0,1-11 Мn; 0,4-1,5 Р; 0,01-0,6 S, також невеликі кількості V і Аs. Цінними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домішками є Мn і V, шкідливими - S, Р і Аs.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Головна маса руд відноситься до двох типів: коричневої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(гідрогетитової) і тютюнової (гідрогетит, лептохлорит, нонтроніт). До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другорядних, малорозповсюджених руд відносяться марганцево-залізисті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ікряні руди.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>кордоном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родовища даного типу представлені Лотарингським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залізорудним басейном (Франція, ФРН).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кори вивітрювання формуються в зонах окислювання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 сидеритових і скарново-магнетитових руд, а також при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вивітрюванні ультраосновних порід. Сидеритові руди в зоні окислювання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переходять у гідроокисли заліза (гетит, гідрогетит, гідрогематит), а скарновомагнетитові руди - у мартит-гідрогематитові руди.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У корі вивітрювання ультраосновних порід родовища гетитгідрогематитових руд приурочені до верхньої охристої зони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серпентинізованих дунітових і перидотитових масивів. Охристі оолітові руди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кори вивітрювання представлені родовищами Єлізаветинським, Серовським 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Акермановським на Уралі, Малкінським на Північному Кавказі. Великі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кори вивітрювання відомі на Кубі, Філіппінах, Гавайських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островах і в Гвінеї.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Магматогенні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Магматичні родовища заліза представлені титаномагнетитовими й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ільменіт-титаномагнетитовими родовищами. До них відносяться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Качканарське, Гусевогорське, Першоуральське, Кусинське і Копанське на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Уралі, Пудожгорське в Карелії, Харловське в Гірському Алтаї в Росії а також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Таберг у Швеції, Телнесс у Норвегії і Тегавус у США.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тіла цих родовищ являють собою зони густої вкрапленості з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купчастими і жило-лінзоподібними відокремленнями титаномагнетиту в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ультраосновних і основних породах.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Основним рудним мінералом родовищ цієї групи є титаномагнетит. 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підлеглій кількості присутні зерна магнетиту, ільменіту і шпінелі. Супутніми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служать породотвірні мінерали вмісних порід - олівін, піроксен, амфіболи,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плагіоклаз, серпентин і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Руди характеризуються промисловим вмістом заліза, ванадію, іноді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титану, низьким вмістом сірки і фосфору (соті частки відсотка) і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Постмагматичні родовища заліза представлені скарновими 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вулканогенно-гідротермальними типами.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Скарнові родовища широко представлені на Уралі (Магнітогорське,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Високогорське, Гороблагодатське, Північно-Піщанське й ін.), 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Кустанайській області Казахстану (Сарбайське, Соколовське, Качарське й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ін.), у Західному Сибіру (Таштагольське, Абаканське, Тейське й ін.), на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Кавказі (Дашкесанське), а також у США (Айрон-Спрінгс, Адірондак і ін.), 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Центральній Європі (Рудні гори), в Італії, Болгарії, Румунії, Японії, КНР 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інших країнах.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Скарново-магнетитові родовища пов'язані з плагіогранітами, що є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похідними базальтової магми. Рудні тіла розташовуються в їхніх контактових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ореолах і утворені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метасоматичним шляхом у вмісних карбонатних, рідше в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силікатних породах. Основним рудним мінералом є магнетит, менш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розповсюджений гематит.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Родовище Магнітогорське розташоване на Південному Уралі. Воно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приурочено до контакту гранітоїдної інтрузії, що прориває вулканогенноосадову товщу порід ранньокам’яновугільного віку. У процесі розвитку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інтрузивного магматизму послідовно впроваджувалися порфірити, діорити,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мікрограніти, кварцові діорити і дайки діабазів. На постмагматичній стадії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становлення цієї могутньої серії інтрузивних порід утворилися гранатпіроксенові скарни з магнетитом.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Вулканогенно-гідротермальні родовища тісно пов'язані з трапами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Сибірської платформи, де вони утвор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юють ряд залізорудних районів: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Ангаро-Ілимський, Ангаро-Канський, Середньо-Ангарський, КанськоТасеєвський, Тунгуський, Бахтинський і Ілімпейський.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 відомими родовищами цієї групи є Коршуновське,Рудногорське, Нерюндинське і Татарське. Родовища залягають 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палеозойських відкладах чохла платформи. Розподіл родовищ контролюється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розташуванням зон розламів і інтенсивного прояву трапового магматизму.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По тектонічних розривах, а можливо, і трубках вибухів у вмісні породи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проникали розчини, що викликали метасоматичні зміни порід і зруденіння.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Метасоматичні процеси обумовили розвиток скарноподібних і більш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низькотемпературних хлорит-серпентиніт-карбонатних метасоматитів.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Руди представлені зонами вкрапленості магномагнетита в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метасоматитах, жильними тілами і шароподібними покладами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метасоматичного заміщення карбонатних порід.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Метаморфогенні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цієї серії відносяться родовища залізистих кварцитів, приурочені до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докембрійських складчастих областей.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 Україні залізисті кварцити зосереджені у Криворізькому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залізорудному басейні (Інгулецьке, Новокриворізьке Первомайське, й ін.) в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Росії - на Кольському півострові та у Карелії (Оленегорське, Кіровогорське,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Костомукшське, Міжозерське й ін.), у басейні Курської магнітної аномалії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(Коробковське, Лебединське, Салтиковське, Осколецьке, Михайлівське й ін.),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 Казахстані (Карсакпайська група), на Далекому Сході (Малохинганська й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Уссурійська групи родовищ).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 Північній Америці широко відомі великі райони поширення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залізистих кварцитів - залізорудний пояс Лабрадору (Канада), велика група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 у районі оз. Верхнє (США). Відомі також родовища Бразилії, Індії,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Китаю, Австралії.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Усі найбільші родовища залізистих кварцитів відносяться до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нижньопротерозойських геосинклінальних утворень, що відчули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низькотемпературний метаморфізм. Головними мінералами залізистих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кварцитів цієї фації є кварц, магнетит, гематит, кумінгтоніт, біотит, хлорит,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іноді сидерит, лужні амфіболи і піроксени. Родовища залягають в осадових 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частково вулканогенно-осадових породах. Вони зазвичай іменуються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родовищами криворізького типу.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Криворізький залізорудний басейн розташований на правобережжі р.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Дніпро, протягаючи в північ-північно-східному напрямку на 100 км при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ширині до 6-7 км. Рудовмісні породи входять до складу протерозойської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криворізької серії й утворюють складноскладчасту смугу метаморфічних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сланців і залізистих кварцитів, на захід і на схід якої поширені кристалічні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сланці, гнейси і мігматити архею. Кри</w:t>
      </w:r>
      <w:r w:rsidR="00B87F44">
        <w:rPr>
          <w:rFonts w:ascii="Times New Roman" w:hAnsi="Times New Roman" w:cs="Times New Roman"/>
          <w:sz w:val="24"/>
          <w:szCs w:val="24"/>
          <w:lang w:val="uk-UA"/>
        </w:rPr>
        <w:t xml:space="preserve">ворізька серія утворює складну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синклінорну структуру, що складається із синклінальних і антиклінальних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складок і ускладнену численними розривами.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Родовища, пов'язані з глибокометаморфізованими породами,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представлені менш крупними і невеликими за запасами (сотні 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десятки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мільйонів тонн) рудними покладами (наприклад, ПАриазовська та Побузька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групи в Україні, Тараташська група на Уралі та ін). Основними мінералами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залізистих кварцитів у високотемпературних фаціях є кварц, магнетит,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гематит, рогова обманка, діопсид, гіперстен, фаяліт.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залізистих кварцитів типові середні вмісти заліза в межах 20-40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(іноді до 55%).</w:t>
      </w:r>
    </w:p>
    <w:p w:rsidR="00B67500" w:rsidRPr="00956E21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6E21">
        <w:rPr>
          <w:rFonts w:ascii="Times New Roman" w:hAnsi="Times New Roman" w:cs="Times New Roman"/>
          <w:i/>
          <w:sz w:val="24"/>
          <w:szCs w:val="24"/>
          <w:lang w:val="uk-UA"/>
        </w:rPr>
        <w:t>2.1.2. Родовища мангану (марганцю)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Найважливішими мінералами мангану є: піролюзит МnО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, брауніт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Мn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, манганіт МnO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Мn(OН)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, псиломелан МnO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МnO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nH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О, родохрозит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МnCO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, родоніт (Мn, Са) SiO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Марганцеві руди в основному (90-95 %) використовуються в металургії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для одержання спеціальних сортів сталей, у меншому ступені (5-10%) вони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використовуються в хімічній промисловості або в іншому виробництві.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Родоніт застосовується як коштовний декоративний камінь.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родовища</w:t>
      </w:r>
      <w:r w:rsidR="00F16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 цій серії родовищ відомі осадові, вулканогенно-осадові, родовища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вивітрювання.</w:t>
      </w:r>
      <w:r w:rsidR="00F16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Осадові родовища марганцевих руд утворилися в палеогенову епоху іпредставлені родохрозит-псиломелан-піролюзитовими родовищами серед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прибережно-морських і лагунових покладів. До них відносяться українські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Нікопольського басейну, Чіатурське родовища в Грузії і родовище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Оборище в Болгарії.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Нікопольський басейн включає ряд родовищ і рудоносних площ,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витягнутих уздовж Дніпра в районі міст Нікополя і Запорожжя, у вигляді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смуги довжиною 250 км і шириною до 5 км. Рудний шар потужністю в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середньому 2,0- 3,5 м залягає майже горизонтально серед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нижньоолігоценових піщано-алеврито-глинистих покладів.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Величезна кількість осадових марганцевих руд зосереджено в залізомарганцевих конкреціях, що вистилають великі площі дна Тихого,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Атлантичного й Індійського океанів. Запаси їх складають 2,5.1012 т, що в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сотні разів перевищує сумарні запаси, враховані у всіх родовищах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континентів. До того ж запаси цих руд щорічно зростають на 10 млн. т. у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зв'язку із сучасними процесами опадонакопичення.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Вулканогенно-осадові родовища марганцю приурочені до областей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інтенсивного прояву підводного в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улканізму, що характеризується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нагромадженням лав і туфів з підлеглою кількістю осадових порід. Для них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встановлений виразний зв'язок із кременистими, карбонатними і магнетитгематитовими породами і рудами. Надходження марганцю, заліза,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кремнезему, міді, цинку, свинцю, барію, германія, і інших компонентів з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утворенням осадових руд пов'язано з поствулканічною діяльністю підвідних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Прикладом вулканогенно-осадових родовищ є родовище Атасу в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Центральному Казахстані. Родовище присвячене до вулканогенно-осадових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порід девонського віку, що складає лінійну витягнуту мульду. На родовищі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відзначаються згодні пластові поклади залізомарганцевих руд, що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складаються з гематиту, магнетиту, брауніта, псиломелану і піролюзиту, 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січні тіла свинцево-цинково-баритових руд, накладені на пластове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зруденіння.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вивітрювання утворюються по марганецьвмісних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метаморфізованих силікатних і карбонатних породах. Поширені вони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головним чином в Індії і Бразилії, а також у Канаді, Венесуелі, Габоні,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Південно-Африканській республіці й Австралії.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Метаморфогенні родовища марганцю пов'язані з марганецьвмісними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протерозойськими силікатними породами - гондитами і кодуритами. Гондити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складені кварцом, спесартином, браунітом, гаусманітом і родонітом.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Кодурити складаються з калієвого польового шпату, спесартину й апатиту.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Вони перешаровуються з мармурами, кварцитами і сланцями. Гондити 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кодурити поширені на великих площах у сотні квадратних кілометрів.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Довжина марганценосних покладів досягає 3-8 км, потужність 3-60 м,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середній вміст марганцю 10-20%. Найбільші родовища відомі в Індії 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Бразилії.</w:t>
      </w:r>
    </w:p>
    <w:p w:rsidR="00B67500" w:rsidRPr="00956E21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6E21">
        <w:rPr>
          <w:rFonts w:ascii="Times New Roman" w:hAnsi="Times New Roman" w:cs="Times New Roman"/>
          <w:i/>
          <w:sz w:val="24"/>
          <w:szCs w:val="24"/>
          <w:lang w:val="uk-UA"/>
        </w:rPr>
        <w:t>2.1.3. Родовища хрому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Єдиною хромовою рудою є хромистий залізняк, або хроміт, під яким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розуміється кілька мінералів групи шпінелі з загальною формулою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(Mg,Fe)Ox(Cr,Al,Fe)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O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 Склад хромітів (%): Сr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- 18-65, МgО -до 16, FеO -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18, Fе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- 30, А1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- до 33.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Хроміти в основному використовуються в металургії, менше 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вогнетривкій і хімічній промисловості.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Промислові родовища хрому представлені в основному ранньо- 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пізньомагматичними різновидами.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Ранньомагматичні родовища розміщуються в масивах розшарованих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ультраосновних порід. Наприклад, Бушвельдський масив у Південній Африці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складений численними горизонтами основних і ультраосновних порід, що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мають потужність від декількох сантиметрів до декількох метрів. Родовища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хромітів приурочені до двох рудоносн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их шарів. Поклади вкраплених і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масивних руд мають форму рівноцінних прошарків, елементи залягання яких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збігаються з розшаруванням вмісних порід.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Пізньомагматичні родовища хромітів поширені у Росії на Уралі, у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Сибіру, на Чукотці, Камчатці, Сахаліні, а також у Албанії, Греції, Ірані та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Важливою хромітоносною провінцією є Урал. Тут розташована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Донська група родовищ, приурочена до Кемпірсайського масиву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ультраосновних порід. Масив складений серпентинізованими перидотитами 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дунітами. У межах масиву відомо більш 160 родовищ і рудопроявів хроміту.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тіла представлені в основному жилоподібними лінзами, розміри яких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коливаються від десятків метрів до 1,5 км п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о простяганню, а за потужністю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 декількох метрів до 150м.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При вивітрюванні корінних магматогенних родовищ утворюються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елювіально-делювіальні розсипи хромітів.</w:t>
      </w:r>
    </w:p>
    <w:p w:rsidR="00B67500" w:rsidRPr="00956E21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6E21">
        <w:rPr>
          <w:rFonts w:ascii="Times New Roman" w:hAnsi="Times New Roman" w:cs="Times New Roman"/>
          <w:i/>
          <w:sz w:val="24"/>
          <w:szCs w:val="24"/>
          <w:lang w:val="uk-UA"/>
        </w:rPr>
        <w:t>2.1.4. Родовища титану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Головними промисловими мінералами титану є рутил ТіО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і ільменіт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FеTiO</w:t>
      </w:r>
      <w:r w:rsidRPr="00956E21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(седиментогенні) родовища представлені розсипами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прибережно-морського або континентального походження. Найбільшезначення мають прибережно-морські комплексні ільменіт-рутил-цирконієві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розсипи. В Україні прибережно-морські розсипи поширені у покладах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палеогену Придніпровської розсипної зони Малишевське (Самотканське),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Зеленоярське, Тарасівське та ін.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Континентальні розсипи ільменіту поширені в пролювіальноалювіальних і елювіальних утвореннях Іршанської групи родовищ.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Магматогенні родовища. Серед магматогенних родовищ титану І.І.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Малишев виділяє родовища ільменітових, магнетит-ільменітових і гематитільменітових руд в анортозитах і габро-анортозитах і родовища ільменітмагнетитових руд у габро і габро-норитах. Прикладами є Мало-Тогульське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родовище в Росії, Тегавус в США та Лак-Тіо в Канаді.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Метаморфогенні родовища. Метаморфізовані родовища утворюються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 метаморфізмі древніх розсипів, як, наприклад, верхньопротерозойські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розсипи західного схилу Уралу. Метаморфічні родовища титану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утворюються в результаті метаморфізму титановмісних порід, наприклад,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титаноносних габроїдів (Отанмяки, Фінляндія) чи рутилоносних еклогітів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(Шубинське родовище на Уралі).</w:t>
      </w:r>
    </w:p>
    <w:p w:rsidR="00B67500" w:rsidRPr="00956E21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6E21">
        <w:rPr>
          <w:rFonts w:ascii="Times New Roman" w:hAnsi="Times New Roman" w:cs="Times New Roman"/>
          <w:i/>
          <w:sz w:val="24"/>
          <w:szCs w:val="24"/>
          <w:lang w:val="uk-UA"/>
        </w:rPr>
        <w:t>2.1.5. Родовища ванадію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Промисловими рудами ванадію є: титаномагнетит із вмістом 0,3-10%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V</w:t>
      </w:r>
      <w:r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; роскоеліт, або ван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>адієва слюдка, КV</w:t>
      </w:r>
      <w:r w:rsidR="00F10AAF"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>(АlSi</w:t>
      </w:r>
      <w:r w:rsidR="00F10AAF"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О10)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(ОН)</w:t>
      </w:r>
      <w:r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; карнотит, або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>уранова слюдка К2U2(VO4)2O4</w:t>
      </w:r>
      <w:r w:rsidR="00F10AAF">
        <w:rPr>
          <w:rFonts w:ascii="Arial" w:hAnsi="Arial" w:cs="Arial"/>
          <w:sz w:val="24"/>
          <w:szCs w:val="24"/>
          <w:lang w:val="uk-UA"/>
        </w:rPr>
        <w:t>·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3Н2O; ванадініт Рb5(VО4)</w:t>
      </w:r>
      <w:r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С1; патроніт VS</w:t>
      </w:r>
      <w:r w:rsidRPr="00F10AA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Ванадій зазвичай одержують попутно з комплексних руд при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видобуванні заліза, титана, урану й інших компонентів. Основною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сировиною для виробництва ванадію служать титаномагнетитові руди.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Прикладами ванадійвмісних руд є родовища на Уралі, родовища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Бушвельдського комплексу в Південній Африці й ін. Відомі родовища також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 бітумах (патронітова жила потужністю до 8-12 м в асфальтитах Мінас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Рагра (Перу)</w:t>
      </w:r>
    </w:p>
    <w:p w:rsidR="00956E21" w:rsidRDefault="00956E21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500" w:rsidRPr="00F10AAF" w:rsidRDefault="00B67500" w:rsidP="00956E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2.2. Р</w:t>
      </w:r>
      <w:r w:rsidR="00956E21"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одовища кольорових металів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цієї групи відносяться родовища металів, руди яких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використовуються в кольоровій металургії. Кольорові метали - це алюміній,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магній, купрум (мідь), плюмбум (свинець) і цинк, нікол (нікель) і кобальт,</w:t>
      </w:r>
      <w:r w:rsidR="0095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станум (олово), вольфрам, молібден, вісмут, стихій (сурма), меркурій (ртуть).</w:t>
      </w:r>
    </w:p>
    <w:p w:rsidR="00B67500" w:rsidRPr="00CD6D1C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6D1C">
        <w:rPr>
          <w:rFonts w:ascii="Times New Roman" w:hAnsi="Times New Roman" w:cs="Times New Roman"/>
          <w:i/>
          <w:sz w:val="24"/>
          <w:szCs w:val="24"/>
          <w:lang w:val="uk-UA"/>
        </w:rPr>
        <w:t>2.2.1. Родовища алюмінію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Найбільш важливою рудою на алюміній є боксити, що складаються з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діаспора, беміту А12О3-Н2О і гідраргіліту А12О3.3Н2О. Останнім часом 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якості джерела алюмінію усе більшого значення набувають нефелінові та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алунітові руди.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Алюміній використовується в авіа- і автопромисловості, 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електропромисловості і машинобудуванні, будівництві і багатьох інших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галузях. Це другий після феруму метал за використанням.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(седиментогенні) родовища. Родовища цієї групи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представлені бокситовими родовищами вивітрювання і осадовими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(геосинклінальними і платформними).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вивітрювання, або латеритні родовища, утворюються при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інтенсивному хімічному вивітрюванні алюмосилікатних порід в умовах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тропічного і субтропічного клімату.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Найбільшим у світі родовищем бокситів латеритного типу є родовище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Боке (Гвінея). Боксити утворилися в результаті хімічного розкладання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силурійських граптолітових сланців у палеоген-неогеновий час. Потужність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латеритної кори вивітрювання складає 10-15 м. Родовище відрізняється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високою якістю руд і великими запасами.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Осадові геосинклінальні родовища утворилися в прибережно-морських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умовах за рахунок перевідкладення продуктів кори вивітрювання.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Прикладами є родовища Північно-уральського бокситоносного району. Вони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приурочені до плоскої меридіонально-витягнутої депресії у вапняках 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сланцях середнього палеозою. У межах рудного горизонту виділяються два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підгоризонти: нижній - червоних марких, немарких і яшмоподібних бокситів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потужністю до 20 м і верхній - яскравоко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льорових піритизованих бокситів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потужністю до 3 м. У складі червоних бокситів переважає діаспор, а 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яшмоподібних і яскравокольорових - діаспор-беміт.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Осадові платформні родовища бокситів утворюються 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континентальних умовах і являють собою озерно-болотні відкладення, часто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пов'язані з вугленосними осадами. Для цієї групи типові родовища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Тихвинської групи, приурочені до нижньокам’яновугільних покладів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Московської синеклізи. Промислові поклади бокситів розміщуються 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депресіях дорудного рельєфу; утворилися вони за рахунок перевідкладення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кори вивітрювання девонських глин. За мінеральним складом боксити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відносяться до гібсит-беміт-каолінового типу.</w:t>
      </w:r>
    </w:p>
    <w:p w:rsidR="00B67500" w:rsidRPr="00CD6D1C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6D1C">
        <w:rPr>
          <w:rFonts w:ascii="Times New Roman" w:hAnsi="Times New Roman" w:cs="Times New Roman"/>
          <w:i/>
          <w:sz w:val="24"/>
          <w:szCs w:val="24"/>
          <w:lang w:val="uk-UA"/>
        </w:rPr>
        <w:t>2.2.2. Родовища міді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Найголовнішими мінералами міді є: самородна мідь Сu, халькопірит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СuFeS2, борніт Сu5FеS4, халькозин Сu2S, ковелін СuS, бляклі руди (тенантит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3Cu2S.As2S3 і тетраедрит 3Cu2S . Sb2S3), куприт Сu2О, тенорит СuO,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малахіт СuCO3 . Сu(OН)2 і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Майже 90 % виплавки міді приходиться на сульфідні руди, інші 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самородну мідь, водні карбонати й інші вторинні мінерали. Важливою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властивістю мідних руд є комплексність. Супутньо з міддю із сульфідних руд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вилучаються золото, срібло, нікол, кобальт, станум, молібден, свинець, цинк,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реній, індій, кадмій, вісмут, телур, селен, сірка й інші компоненти.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Мідь широко використовується в електропромисловості, а також 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машинобудуванні й автомобільній промисловості.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родовища. До них відносяться стратиформні верствуваті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родовища, представлені великими покладами мідистих пісковиків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(наприклад, Удоканське (Росія) і Джезказганське (Казахстан) і мідистих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сланців (Мансфельд у ФРН).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Згідне шарувате залягання з теригенно-осадовими товщами, що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вміщують, широкий площинний розвиток, ритмічність і багатоярусність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будови рудних покладів, простий мінеральний склад руд, наявність у них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шаруватих текстур, кореляція концентрації металів з органічним вуглецем -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усе це свідчить про осадово-гідротермальний генезис стратиформних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родовищ. Наприклад, на Удоканському родовищі рудні тіла являють собою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кварцитоподібні пісковики або алевроліти з тонкою вкрапленістю сульфідів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міді - халькозина, борніт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>у, халькопіриту, а також піриту.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Магматогенні родовища. До цієї серії відносяться скарнові,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колчеданні і мідно-порфірові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Скарнові родовища міді утворюються на контакті помірковано кислих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гранітоїдів - гранодіоритів, плагіогранітів і плагіосієнітів з вапняками. Руднамінералізація - халькопірит, піротин, пірит 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магнетит - розвивається після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утворення вапняних скарнів гранат-піроксенового складу, накладаючись на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них і утворюючи серед них лінзи, гнізда і стовбуваті поклади.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скарнових родовищ міді відносяться Саякське в Казахстані,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Тур’їнська група на Уралі, Кліфтон і Бісбі в США, Долорес у Мексиці й ін.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Тур’їнські родовища розробляються із середини XVІІІ століття. Вони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знаходяться на Північному Уралі, до північно-заходу від м. Сєрова на р.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Тур’ї. Родовища розташовані в східному пологому крилі великої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меридіональної синкліналі, складеної товщею пізнього силуру 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середнього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девону. У низах товщі розвинуті спіліти і діабази, вище рифові і шаруваті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вапняки, перекриті вапняковими туфітами і роговообманковими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порфіритами. Уся ця товща прорвана піздньопалеозойськими гранітами.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Головний горизонт зруденілих скарнів розташовується під туфітами.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Скарни приурочені до контактів вапняків із гранодіоритами. Форма рудних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тіл - шароподібні поклади. Гнізда мідних руд приурочені до місць перетину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скарнів більш пізніми тріщинами і розвиваються метасоматично по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піроксенових скарнах.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Колчеданні родовища утворюються на ранніх стадіях розвитку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геосинкліналей у субмарінних умовах у тісній асоціації з вулканогенними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породами основного і кислого складу. Як відзначає академік В. І. Смирнов,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виділення "рудоутворюючих речовин з вулканічних возгонів супроводжує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усю вулканічну історію, але головна маса колчеданів накопичується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наприкінці кожного вулканічного циклу, у період завершення виливу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 кислих лав, що змінюється тривалою поствулканічною газогідроте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>рмальною діяльністю"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 Колчеданні родовища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контролюються локальними вулканічними структурами, що є елементами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більших вулканічних побудов.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тіла мають форму згідних пластових покладів і лінз, а також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неправильних жил, штокверків і штоків. Перші зазвичай складені масивними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 шаруватими рудами, а другі - рудами прожилково-вкрапленого типу.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Відповідно виділяється два типи руд: вулканогенно-осадові, що утворилися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осадовим шляхом, і вулканогенно-метасоматичні, що утворилися в результаті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заміщень вмісних порід сульфідами.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Колчеданні руди складені в основному сульфідами заліза (на 80-90 %) -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піритом, піротином, марказитом, з якими тісно асоціюють халькопірит,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сфалерит, бляклі руди, борніт, галеніт, магнетит, гематит. Вмісні породи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зазвичай змінені з боку лежачого боку рудних покладів і перетворені 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піритизовані кварц-серицитові, кварц-хлоритові й інші метасоматити.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колчеданних родовищ міді відносяться Гайське, Сибайське,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Учалінське, Урупське, Худесське й інші в Росії, Ріо-Тінто в Іспанії, Кід-Крик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у Канаді, 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>Бессі в Японії і багато інших.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Мідно-порфірові родовища утворюються в тісній асоціації з помірнокислими гранітоїдами - граніт-порфірами, гранодіорит-порфірами,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діоритовими порфіритами в постмагматичну стадію їхнього становлення, 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зв'язку з чим гранітоїди в апікальній зоні, що почасти містять вулканіти або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осадові породи, піддані інтенсивним гідротермальним змінам. Руди являють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собою тонку мережу кварцових і кварц-польовошпатових прожилків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потужністю до перших сантиметрів, що містять пірит і халькопірит, рідше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молібденіт, борніт, бляклі руди, галеніт, сфалерит, магнетит і гематит.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мідно-порфірових родовищ відносяться Коунрадське в Казахстані,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Каджаранське в Вірменії, Чукикамата в Чилі, Токепала в Перу й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Коунрадське родовище розташоване до півночі від оз. Балхаш. На горі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Коунрад шток гранодіорит-порфіру у верхній (апікальній) частині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перетворений у серицитові кварцити з прожилками кварцу, у якому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розвивається магнетит, рутил, халькопірит, пірит і турмалін. Ефузивноосадові породи, що вміщають шток, перетворені в серицит-андалузитові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кварцити. Мідне зруденіння зосереджено в серицитових кварцитах, у верхній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частині штока гранодіорит-порфіра. Головними рудними мінералами є пірит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і халькопірит, менше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тенантиту і молібденіту. Промислові руди, що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складаються з халькозину, ковеліну і борніту, виникли в зв'язку з процесами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окислювання і вторинного збагачення. Зона окислювання простягається до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глибини 300-400 м, де розвинуті первинні убогі руди.</w:t>
      </w:r>
    </w:p>
    <w:p w:rsidR="00B67500" w:rsidRPr="00CD6D1C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6D1C">
        <w:rPr>
          <w:rFonts w:ascii="Times New Roman" w:hAnsi="Times New Roman" w:cs="Times New Roman"/>
          <w:i/>
          <w:sz w:val="24"/>
          <w:szCs w:val="24"/>
          <w:lang w:val="uk-UA"/>
        </w:rPr>
        <w:t>2.2.3. Родовища плюмбуму (свинцю) і цинку</w:t>
      </w:r>
    </w:p>
    <w:p w:rsidR="00CD6D1C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Мінерали свинцю і цинку зазвичай зустрічаються разом у складі так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званих поліметалевих руд. Найважливішими мінералами цих руд є галеніт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РbS, сфалерит ZnS, буланжерит Pb5Sb4S11, джемсоніт Рb4FеSb6S14, церусит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РbСО3, англезит РbSO4, смітсоніт ZnCO3.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Свинець і цинк зустрічаються в різних генетичних типах родовищ.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Відомі стратиформні родовища свинцю і цинку, приурочені до товщ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карбонатних порід (Миргалімсай і ін. у Казахстані, район Міссісіпі-Міссурі в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США, Пайн-Пойнт у Канаді й ін.); скарнові родовища свинцю і цинку, що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утворилися в контакті гранодіорит-порфірів, граніт-порфірів з вулканогенноосадовими породами (Алтин-Топкан в Узбекистані, Кансай в Таджикистані,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Верхнє й ін. у Росії, Лоуренс у США, Каміона в Японії й ін.); вулканогенногідротермальні родовища свинцево-цинкових руд зі сріблом, приурочені до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вулканічних структур (Новоширокинське у Росії, Замбрак і ін. у Казахстані,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Касапалка в Перу та ін.); колчеданні поліметалеві родовища, просторово 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генетично пов'язані з вулканогенними породами, в основному з кислими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похідними базальтоїдного вулканізму (Зиряновське, у Росії, Філізчайу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Азербайджані, Жайрем у Казахстані, Ріо-Тінто в Іспанії й ін.);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метаморфізовані родовища, що лок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алізуються в протерозойських і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нижньопалеозойських метаморфічних сланцях і мармуризованих вапняках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(Горевське, Росохинське в Росії, Брокен-Хілл в Австралії, Флін-Флон 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Канаді й ін.). Родовище Міргалімсай розташоване на південно-західному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схилі хр. Каратау на території Казахстану. На площі родовища розвинуті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карбонатні верхньодевонські і кам'яновугільні породи, що утворюють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брахіформну складчасту структуру.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тіла приурочені в основному до горизонту, складеному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доломітами, вапняковими доломітами і вапняками. Потужність рудовмісного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горизонту змінюється від 2-4 до 24-28 м. Рудні мінерали у вмісних породах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утворюють розсіяну або пошарову вкрапленість, дрібні прожилки і дуже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рідко невеликі скупчення суцільних сульфідів. За складом виділяються три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типи руд: свинцеві, свинцево-баритові і баритові. Головними рудними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мінералами є пірит, галеніт, сфалерит, а з нерудних - доломіт, кальцит, барит,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анкерит і кварц. В Україні поліметалічні родовища (іноді з золотом)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зосереджені, в основному в Закарпатті (Мужієвське, Берегівське та ін..) та на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Донбасі (Бобриківське та ін..)</w:t>
      </w:r>
    </w:p>
    <w:p w:rsidR="00B67500" w:rsidRPr="00CD6D1C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D6D1C">
        <w:rPr>
          <w:rFonts w:ascii="Times New Roman" w:hAnsi="Times New Roman" w:cs="Times New Roman"/>
          <w:i/>
          <w:sz w:val="24"/>
          <w:szCs w:val="24"/>
          <w:lang w:val="uk-UA"/>
        </w:rPr>
        <w:t>2.2.4. Родовища ніколу (нікелю) і кобальту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Найголовнішими мінералами нікелю є: пентландит (Fе, Nі)9S8, мілерит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NiS, нікелін NiАs, герсдорфіт NiAsS, водні силікати нікелю –гарнієрит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(Ni,Mg)4 (Si4O10) (OH)4; і кобальту - лінеїт Co3S4) кобальтин СоAsS, глаукодот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(Co, Fе) АsS і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Промислові родовища нікелю і кобальту пов'язані головним чином з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основними й ультраосновними магматичними породами - перидотитами,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піроксенiтами, габро, норитами і габро-діоритами; крім того, відомі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силікатних нікелевих руд кори вивітрювання, що розвивалася на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масивах серпентинізованих ультраосновних порід в умовах жаркого вологого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клімату. Відповідно виділяють магматогенні родовища, серед яких відомі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магматичні і постмагматичні родовища і екзогенні (седиментогенні)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вивітрювання.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Магматичні родовища мідно-нікелевих сульфідних руд, що містять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кобальт, відносяться до лікваційного типу. Вони утворюються в зонах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активізації платформ при впровадженні і становленні трапів. Рудні тіла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формуються при відокремленні в магмі сульфідного розплаву і його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осадженні переважно в нижніх придонних частинах інтрузивів. Головні рудні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мінерали - піротин, халькопірит, пентландит.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магматичних родовищ відносяться Талнах, Жовтневе, Норильське,</w:t>
      </w:r>
      <w:r w:rsidR="00CD6D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Печенга в Росії, Садбері в Канаді й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Норильський рудний район займає крайню північно-західну окраїну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Сибірської платформи, характерною геологічною рисою якої є широкий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розвиток трапів. Траповий вулканізм у часі 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сполучений із впровадженням по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зонах розламів основної магми. Диференційовані рудоносні інтрузії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Норильського району являють собою глибинну галузь трапової магми.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Форма інтрузивів шарувата, неправильна, коритоподібна.</w:t>
      </w:r>
    </w:p>
    <w:p w:rsidR="00B67500" w:rsidRP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3587">
        <w:rPr>
          <w:rFonts w:ascii="Times New Roman" w:hAnsi="Times New Roman" w:cs="Times New Roman"/>
          <w:i/>
          <w:sz w:val="24"/>
          <w:szCs w:val="24"/>
          <w:lang w:val="uk-UA"/>
        </w:rPr>
        <w:t>2.2.5. Родовища стануму (олова)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З мінералів олова промислове значення мають каситерит SnO2 і станін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Сu2FеSnS4.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родовищ олова відомі розсипні, пегматитові, грейзенові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генетичні типи.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родовища олова представлені винятково розсипами.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Виділяються елювіальні, делювіальні, алювіальні і прибережно-морські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розсипи каситериту. Найбільш поширені алювіальні і прибережно-морські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розсипи. Серед алювіальних розсипів виділяються долинні, що мають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найбільше промислове значення, і терасові. У розрізі заплавних відкладів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річкових долин розрізняють (знизу вгору): корінні породи - плотик, галечник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 концентрацією каситериту - піски і торф, представлені зазвичай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алювіальними мулами.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Оловоносні розсипи відомі на Чукотці, у Примор'ї в Росії, у Малайзії,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Індонезії, Таїланді, Бразилії та в інших місцях.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Ендогенні родовища представлені оловоносними пегматитами,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грейзен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>ами і гідротермальними жилами.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Пегматитові родовища розміщуються в крайових частинах гранітних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масивів або у вісних породах на відстані до 2-3 км. Оловоносність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пегматитів пов'язана з більш пізніми, накладеними процесами -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альбітизацією і грейзенізацією.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Руди зазвичай комплексні, містять окрім олова тантал, ніобій, скандій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рубідій.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Грейзенові родовища пов'язані з аляскітовими гранітами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розміщуються у верхніх частинах інтрузій і у вмісних породах, утворюючи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штокверки і жильні поля. Родовища утворюються під впливом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високотемпературних (500-300 °С) багатокомпонентних гідротермальних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постмагматичних розчинів. Відповідно формуються комплексні руди, що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містять олово, вольфрам, рідкісні елементи.</w:t>
      </w:r>
    </w:p>
    <w:p w:rsid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грейзенових родовищ відносяться Шерлова гора, Екуг, Етика,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Чапаєвське, Олонойське, Актас у Росії, Альтенбург у ФРН, Циновець у Чехії,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Мауча в М</w:t>
      </w:r>
      <w:r w:rsidR="00B53587" w:rsidRPr="00B67500">
        <w:rPr>
          <w:rFonts w:ascii="Times New Roman" w:hAnsi="Times New Roman" w:cs="Times New Roman"/>
          <w:sz w:val="24"/>
          <w:szCs w:val="24"/>
          <w:lang w:val="uk-UA"/>
        </w:rPr>
        <w:t>’янмі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й ін.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Характерними мінералами грейзенових тіл є кварц, мусковіт, топаз,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вольфраміт, сфалерит, молібденіт, вісмутин, арсенопірит, флюорит.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родовища олова пов'язані з малими інтрузіями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гранітоїдів підвищеної основності - дайками лампрофірів, діоритових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діабазових порфіритів. Рудні тіла розташовуються в масивах гранітоїдів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вмісних піщано-сланцьових товщах, і представлені головним чином жилами,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рідше трубоподібними тілами. Навколожильні зміни - турмалінізація,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окварцювання, серицитизація, хлоритизація, карбонатизація 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проявлені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досить широко. Рудні мінерали представлені каситеритом і піротином,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жильні - кварцом, турмаліном, хлоритом.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гідротермальних родовищ відносяться Депутатське, Кришталеве,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Валькумей, Хапчаранга в Росії, Маунт-Бішоф в Австралії, Маунт-Плезант у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Канаді й ін.</w:t>
      </w:r>
    </w:p>
    <w:p w:rsidR="00B67500" w:rsidRP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3587">
        <w:rPr>
          <w:rFonts w:ascii="Times New Roman" w:hAnsi="Times New Roman" w:cs="Times New Roman"/>
          <w:i/>
          <w:sz w:val="24"/>
          <w:szCs w:val="24"/>
          <w:lang w:val="uk-UA"/>
        </w:rPr>
        <w:t>2.2.6. Родовища молібдену</w:t>
      </w:r>
    </w:p>
    <w:p w:rsid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Найголовніший мінерал молібдену - молібденіт МоS2.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молібдену мають в основному постмагматичне походження.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них виділяються скарнові, грейзенові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гідротермальні. 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Скарнові родовища молібдену приурочені до вапняних скарнів, що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утворюються в контакті гранітоїдів з карбонатними породами.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Рудоутворення носить стадійний характер: у початкові стадії формуються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скарни, збагачені шеєлітом; у середні - післяскарнові метасоматити з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молібденітом, у пізні - сульфіди і магнетит.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 представницьким скарновим родовищем є Тирниаузське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родовище розташоване на Північному Кавказі (Росія). Родовище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локалізується в сильно дислокованих і контактово-метаморфізованих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карбонатних і теригенних породах середнього палеозою на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контакті з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гранітоїдами і жильними ліпаритами. Кварц-молібденітова мінералізація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прожилково-вкрапленого типу утворює штокверки як у скарнах, так і в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вмісних мармурах, і лейкократових гранітах.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скарнових родовищ, крім Тирниауза, відносяться Каратас в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Казахстані, Азегура в Марокко, Пайн-Крик у США та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Грейзенові родовища утворюються в апікальних частинах масивів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ліпаритових гранітів. Рудоутворення багатостадійне. Виділяються наступні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основні стадії: 1) рання і пізня грейзенові; 2) кварцових і кварцпольовошпатових жил; 3) сульфідна; 4) післярудна кварц-карбонатна. Рудні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мінерали представлені молібденітом і вольфрамітом, менше сульфідами,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каситеритом, магнетитом.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грейзенових родовищ відносяться Акчатау, Східний Коунрад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(Казахстан), Першотравневе в Росії, Серро-Асперо в Аргентині, Югодзир у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Монголії.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родовища формуються в тісному просторовому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генетичному зв'язку з гранітами, граніт-порфірами, гранодіорит-порфірами,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сієніт-порфірами. Рудні тіла представлені жилами і штокверками кварцмолібденітового або кварц-сульфідного складу. На гідротермальних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родовищах виділяють 5-7 стадій мінералоутворення. Наприклад, на мідномолібденових родовищах Вірменії, за даними С.К. Мовсесяна і М.П. Ісаєнко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(1974 р.), виділяються наступні стадії: 1) піритова; 2) кварцова і кварцмагнетитова (450-400 °С); 3) молібденітова і молібденіт-кварцова (320-280°С); 4) кварц-піритова і тенантит-енаргитова (230-190 °С); 5) кварцгаленіт-сфалеритова; 6) доломітова і доломіт-халцедонова (150-110°С); 7)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ангідрит-гіпсова (110-80°С).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гідротермальних родовищ відносяться Каджаран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(Вірменія),Шахтама та Сорське в Росії, Кляймакс у США, Кнабен у Норвегії,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Ендако в Канаді й ін.</w:t>
      </w:r>
    </w:p>
    <w:p w:rsidR="00B67500" w:rsidRP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3587">
        <w:rPr>
          <w:rFonts w:ascii="Times New Roman" w:hAnsi="Times New Roman" w:cs="Times New Roman"/>
          <w:i/>
          <w:sz w:val="24"/>
          <w:szCs w:val="24"/>
          <w:lang w:val="uk-UA"/>
        </w:rPr>
        <w:t>2.2.7. Родовища вольфраму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Основними мінералами вольфраму є вольфраміт (Мn, Fе)WO4, шеєліт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СаWO4.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Вольфрам тісно асоціює з молібденом і оловом і зустрічається в тих же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генетичних типах родовищ, що і ці метали. Виділяються наступні промислові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вольфраму: скарнові (Інгічка, Восток-ІІ у Росії, Тирниауз, СанДонг у Південній Кореї, Пайн-Крик у США й ін.), грейзенові (Акчатау, КараОба (Казахстан), Спокойнінське в Росії, Циновець у Чехії, Вольфрам-Кемп в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Австралії й ін.), гідротермальні (Букука, Богуті в Росії, Корнуолл у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Великобританії, Ред-Роуз у Канаді й ін.).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З корінними родовищами тісно пов'язані вольфрамітові і каситеритвольфрамітові розсипи, що утворюються за рахунок руйнування головним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чином грейзенових і гідротермальних родовищ вольфраму.</w:t>
      </w:r>
    </w:p>
    <w:p w:rsidR="00B67500" w:rsidRP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3587">
        <w:rPr>
          <w:rFonts w:ascii="Times New Roman" w:hAnsi="Times New Roman" w:cs="Times New Roman"/>
          <w:i/>
          <w:sz w:val="24"/>
          <w:szCs w:val="24"/>
          <w:lang w:val="uk-UA"/>
        </w:rPr>
        <w:t>2.2.8. Родовища бісмуту (вісмуту)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Мінерали вісмуту, що мають промислове значення, зустрічаються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головним чином у комплексних рудах разом з вольфрамом, оловом,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миш'яком або ураном. Відповідно виділяються скарнові (з вольфрамом),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грейзенові (з вольфрамом і оловом) і гідротермальні (з арсеном або ураном)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вісмуту.</w:t>
      </w:r>
    </w:p>
    <w:p w:rsidR="00B67500" w:rsidRP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3587">
        <w:rPr>
          <w:rFonts w:ascii="Times New Roman" w:hAnsi="Times New Roman" w:cs="Times New Roman"/>
          <w:i/>
          <w:sz w:val="24"/>
          <w:szCs w:val="24"/>
          <w:lang w:val="uk-UA"/>
        </w:rPr>
        <w:t>2.2.9. Родовища стибію (сурми)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Найголовнішим мінералом сурми є антимоніт Sb2S3.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родовищ сурми виділяються седиментогенно-гідротермальні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(стратиформні) і магматогенно-гідротермальні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Стратиформні родовища тісно пов'язані з карбонатними відкладами,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перекритими сланцями. По карбонатних породах розвивається окварцювання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 утворенням специфічних порід джаспероїдів, у яких розміщуються рудні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тіла пласто- або лінзоподібної форми. Рудні поклади мають довжину біляперших кілометрів при потужності ві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д декількох метрів до 40-50 м.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Основними мінералами є антимоніт і кварц; другорядні - кіновар, марказит,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пірит, арсенопірит, кальцит, серицит, барит.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стратиформних родовищ відносяться Кадамджай у Киргизії,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Рибново в Болгарії, Перетта в Італії й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родовища утворилися в результаті впливу на вмісні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алюмосилікатні породи низькотемпературних гідротермальних розчинів, що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відокремлювалися з осередків базальтоїдної магми. Рудні тіла мають жильну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форму і присвячені до тектонічних або вулкано-тектонічних структур. За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мінеральним складом виділяються кварц-антимонітові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монометалеві сурм'яні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руди і комплексні руди, що містять олово, миш'як, вольфрам, мідь, свинець,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инк і ін.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гідротермальних родовищ відносяться Удерейське, Сарилах, СариБулак у Таджикистані, Пезинок у Чехії, Ездимір у Туреччині й ін.</w:t>
      </w:r>
    </w:p>
    <w:p w:rsidR="00B67500" w:rsidRPr="009030D8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2.2.10. Родовища ртуті (меркурію)</w:t>
      </w:r>
    </w:p>
    <w:p w:rsid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Найголовнішими мінералами ртуті є кіновар НgS і самородна ртуть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Нg.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Рідкий стан при нормальній температурі, здатність розчиняти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(амальгамувати) золото, срібло, олово, кадмій, свинець, вісмут,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випромінювання в пароподібному стані ультрафіолетових променів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вибуховість деяких з'єднань, обумовили різноманітне застосування ртуті в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електр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>о- і радіотехніці, у медицині.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ртуті є переважно постмагматичними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низькотемпературними гідротермальними утвореннями. Відсутність на ряді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 ртуті ознак безпосереднього зв'язку з магматичними породами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дозволяє віднести їх до амагматогенних (стратиформних) родовищ.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Стратиформні родовища розвинуті серед теригенних або карбонатних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відкладень, зібраних у складчасті структури й ускладнених розривними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порушеннями. Рудні тіла мають в основному шаруватоподібну форму,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значну довжину при потужності від декількох метрів до 30-40 м.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Мінералоутворення має стадійний характер. У передрудну стадію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відбувалося окварцювання з утворенням джаспероїдів, на які накладається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рудна мінералізація у вигляді антимоніту і кіноварі. Післярудна стадія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характеризувалася утворенням кварц-флюорит-кальцитових прожилків.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стратиформних родовищ відносяться Микитівка в Україні,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Хайдаркан у Киргизії, Альмаден в Іспанії й ін.</w:t>
      </w:r>
    </w:p>
    <w:p w:rsidR="00B53587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Микитівське родовище відкрите наприкінці XІ століття. Знаходиться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воно в Донбасі і приурочене до головної Донецької антикліналі. Зруденіння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розміщується в товщі середнього карбону, складеної глинистими сланцями,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пісковиками, вапняками і прошарками кам'яного вугілля. Найбільш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сприятливими для локалізації ртутного зруденіння виявилися потужні шари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пісковиків, що піддалися дробленню в результаті складчастих і розривних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порушень. За формою рудних тіл виділяються жили, лінзи і лінзоподібні тіла,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штокверки, шаруватоподібні поклади, гнізда. Рудні мінерали - кіновар,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антимоніт, арсенопірит, пірит, марказит; нерудні - кварц, карбонати, хлорит,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гідрослюда.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родовища розвинуті переважно в областях сучасного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або молодого вулканізму і тісно пов'язані з похідними базальтової магми.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контролюються вулканічними або вулкано-тектонічними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структурами. Форма рудних тіл переважно складна. Руди мають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полімінеральний склад. Серед ртутних мінералів спостерігаються кіновар і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самородна ртуть.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вулканогенних і гідротермальних родовищ відносяться Полум'яне,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Чемпура, Ланське в Росії, Монте-Аміата в Італії, Ісмаіл в Алжиру, Опаліт у</w:t>
      </w:r>
      <w:r w:rsidR="00B53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США й ін.</w:t>
      </w:r>
    </w:p>
    <w:p w:rsidR="009030D8" w:rsidRDefault="009030D8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67500" w:rsidRPr="00F10AAF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2.3. Р</w:t>
      </w:r>
      <w:r w:rsidR="00F10AAF"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одовища</w:t>
      </w:r>
      <w:r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10AAF"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благородних</w:t>
      </w:r>
      <w:r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F10AAF"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рідкісних</w:t>
      </w:r>
      <w:r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="00F10AAF" w:rsidRPr="00F10AA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рідкісноземельних і радіоактивних металів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благородних металів відносяться золото, срібло, платина і метали її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групи - паладій, іридій, родій, осмій, рутеній. До рідкісних металів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відносяться більш 30 елементів, що підрозділяються на рідкісні лужні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елементи - літій, рубідій і цезій; рідкісні тугоплавкі елементи - тантал, ніобій,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гафній і цирконій; легкі елементи - берилій; рідкісноземельні елементи -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лантан, церій, самарій, ітрій, скандій; розсіяні елементи - германій, реній,</w:t>
      </w:r>
      <w:r w:rsidR="00F10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талій, кадмій, індій, галій, селен, телур і ін. До радіоактивних елементів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відносяться уран і торій.</w:t>
      </w:r>
    </w:p>
    <w:p w:rsidR="00B67500" w:rsidRPr="009030D8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2.3.1. Родовища золота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Основним мінералом золота є самородне золото Аu, а також електрум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природн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суміш золота та срібла.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Золото зустрічається в різних генетичних типах родовищ, але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найбільше промислове значення мають розсипні, гідротермальні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метаморфогенні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Розсипні родовища. У цій групі відомі алювіальні, елювіальні,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делювіальні, пролювіальні і прибережно-морські розсипи, що утворюються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 руйнуванні корінних родовищ у процесі їхнього вивітрювання.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родовища золота розділяються на плутоногенні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гідротермальні родовища, пов'язані з гранітоїдними батолітами і малими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інтрузіями, і вулканогенні гідротермальні родовища, пов'язані з проявами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вулканізму.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Типовим представником першої групи є Березовське родовище на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Уралі (Росія). Рудні жили родовища зосереджені в межах дайок, що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залягають серед пісковиків, сланців і туфітів середнього палеозою з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присутніми серед них шаруватоподібними тілами серпентинізованих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перидотитів і піроксенітів. Вмісні породи складають положисту синкліналь,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розбиту скидами і прорвану дайками. Останні впроваджувалися, як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установили в 1947 р. Н.І. і М.Б. Бородаєвські, у наступному порядку: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плагіосієніт-порфіри, лампрофіри, гранодіорит-порфіри, граніт-порфіри,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плагіограніт-порфіри.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жили складені друзоподібним кварцом, що містить пірит, а також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турмалін, шеєліт, анкерит, доломіт, кальцит, халькопірит, галеніт,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тетраедрит, айкиніт. Виділяються чотири стадії мінералоутворення: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кварцова, кварц-піритова, тетраедрит-галеніт-айкінітова і карбонатна.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Рудовмісні дайки гранітоїдів перетворені в агрегат кварцу, серициту і піриту.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плутоногенних гідротермальних родовищ відносяться, крім того,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Дарасунське, Кочкарське, Джетигаринське в Росії, Колар в Індії, Бендиго в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Австралії і багато інших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Представником вулканогенних гідротермальних родовищ є Балейське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родовище в Забайкаллі. Родовище приурочене до грабену, виповненому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континентальними теригенними покладами пізньої крейди і палеогенового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часу потужністю до 650 м. Підстилаються ці поклади верхньоюрськими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конгломератами і палеозойськими гранітами. Серед осадових порід широко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розвинуті малі тіла і дайки діоритових порфірів, туфів і туфобрекчій, що є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продуктами нижньокрейдового вулканізму і з осередками яких зв'язується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золоте зруденіння Балейського родовища.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Рудні жили локалізовані під екрануючими зонами зминання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окварцювання. Н.В. Петровська в 1973 р. виділила наступні стадії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мінералоутворення: 1) кварц-халцедонову; 2) кварц-адуляр-каолінітову; 3)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кварц-карбонатну; 4) кварц-сульфідну; 5) золото-піраргіритову; 6) кварцантимонітову.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вулканогенних гідротермальних відносяться родовища Мужієвське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 Україні, Карамкен у Росії, Крипл-Крик у США, Поркьюпайн у Канаді й ін.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Метаморфогенні родовища представлені унікальним родовищем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метаморфізованих золотоносних конгломератів - Вітватерсранд і широко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розповсюдженим типом прожилково-вкраплених золоторудних родовищ у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чорносланцьових товщах.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Родовище Вітватерсранд знаходиться на території ПівденноАфриканської Республіки, до півдня від м. Йоганнесбурга. Родовище являє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собою протерозойський дельтовий розсип, перетворений згодом процесами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метаморфізму в умовах фації зелених сланців з локальним перегрупуванням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рудної речовини. Рудні тіла складаються з пачок золотоносних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конгломератів, розділених прошарками кварцитів.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Золотоносні конгломерати складені в основному галькою світлого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кварцу, кварциту і сланцю. Цемент складається з кварцу, хлориту, біотиту,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хлоритоїду, серициту, епідоту, карбонатів, вуглистої речовини і рудних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мінералів.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Вміст золота в середньому складає 10 г/т, пробність його 900-935.</w:t>
      </w:r>
    </w:p>
    <w:p w:rsidR="00B67500" w:rsidRPr="009030D8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2.3.2. Родовища срібла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Найважливішими мінералами срібла є самородне срібло Ag і аргентит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Ag2S та прустит Ag3AsS3.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Основна частина срібла знаходиться в комплексних срібловміcних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рудах гідротермальних родовищ, найбільш значними з яких є вулканогенні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золото-срібні родовища. Крім того, срібло міститься в рудах свинцовоцинково-сріблястих, колчеданно-поліметалевих, скарнових, міднопорфірових родовищах і в мідистих сланцях.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Вулканогенні гідротермальні родовища срібла приурочені до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вулканічних поясів. Зокрема, поліметалеві золото-срібні родовища тяжіють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до пояса палеоген-неогенових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вулканічних порід Північної і Південної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Америки азіатської частини Тихоокеанського кільця, до внутрішньої зони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Карпат у Європі й ін. Родовища розміщаються серед вулканогенних порід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кислого і середнього складу зазвичай у вигляді пучків жил, що прорізають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вулканічні жерла або приурочених до конічних і радіальних тріщин. У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мінеральному складі рудних тіл відзначаються кварц, халцедон, опал, адуляр,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карбонати, з рудних мінералів - пірит, халькопірит, арсенопірит, галеніт,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сфалерит, а також срібловмісні мінерали (аргентит, стефаніт і ін.).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 вулканогенних гідротермальних родовищ срібла відносяться Пачука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 Мексиці, Комсток у США, Тітосі в Японії й ін.</w:t>
      </w:r>
    </w:p>
    <w:p w:rsidR="00B67500" w:rsidRPr="009030D8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2.3.3. Родовища платини і платиноїдів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Відомо близько 50 мінералів платиноїдів. Найважливіше значення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мають самородна платина, іридій і паладій; поліксен PtFe; паладиста платина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PtPd; іридиста платина PtІr.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родовищ платини виділяються розсипні і магматогенні (ранньо-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пізньомагматичні)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Розсипні родовища утворилися в результаті руйнування платиноносних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масивів ультраосновних порід. Основне промислове значення мають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пізночетвертинні алювіальні розсипи, розповсюджені на території Росії,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США, Колумбії, Заїра, Ефіопії й інших країн.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Найбільші у світі родовища платиноїдів (до 85 % світових запасів)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зосереджені у Бушвельдскому масиві (ПАР), де серед базитів виділяється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збагачений платиноїдами шар – т.зв. «риф Меренського», що простежений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практично по всій площі цього велетенського лополіту.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Лікваційні родовища являють собою сульфідні мідно-нікелеві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розшаровані інтрузії, у рудах яких, як домішки, міститься платина, паладій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родій.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Пізньомагматичні родовища платини пов'язані з масивами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диференційованих ультраосновних порід. Зокрема, на Уралі родовище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платиноїдів приурочене до Нижньо-Тагильського масиву, центральна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частина якого складена платиноносними дунітами, а по периферії розвинуті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піроксеніти і габро. Платиноїди присутні як у вигляді розсіяної вкрапленості,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так і у формі гнізд хромітів з підвищеною концентрацією платиноїдів.</w:t>
      </w:r>
    </w:p>
    <w:p w:rsidR="00B67500" w:rsidRPr="009030D8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2.3.4. Родовища рідкісних та розсіяних металів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Основними мінералами рідкісних металів є: літію- сподумен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LіAl[Sі2O6], літієва слюда - лепідоліт, петаліт Lі[AlSі4O10],берилію- берил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ВЗА12[Si6O18], хризоберил ВеA12О4, Ніобію та Танталу- колумбіт-танталіт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(Fe, Mn)Nb2O6= (Fe, Mn)Ta2O6, Цирконію- циркон ZrSіO4, баделеїт ZrO2.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Родовища літію.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Основним джерелом літію є мінералізувані води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гранітні пегматити. Серед мінералізованих вод розрізняються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міжкристалізаційна рапа висохлих солоних озер (Салар-де-Атакама, Чилі),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розсоли басейнів, які висихають, підземні розсоли, підземні води нафтових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газових родовищ і термальні води областей сучасного вулканізму.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літієвих пегматитів виділяються наступні різновиди: 1) круто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падаючі протяжні жильні тіла сподумен-альбітового складу; 2)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пологозалягаючі тіла мікроклін-сподумен-альбітового складу; 3) потужні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круті трубоподібні і лінзоподібні тіла мікроклін-сподумен-альбітового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складу.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пегматитових родовищ літію відносяться Квебек, Онтаріо в Канаді,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Бікіта в Зімбабве, Лондондері в Австралії й ін.</w:t>
      </w:r>
    </w:p>
    <w:p w:rsidR="009030D8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Родовища берилію.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Основними генетичними типами промислових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родовищ є: </w:t>
      </w:r>
    </w:p>
    <w:p w:rsidR="00B67500" w:rsidRPr="00B67500" w:rsidRDefault="00B67500" w:rsidP="0090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1) пегматитові, пов'язані з гранітами, на частку яких до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останнього часу приходився практично весь світовий видобуток; 2)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грейзенові, приурочені до апікальних частин гранітних куполів і порід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покрівлі (Пержанське родовище, Україна); 3) плутоногенні і вулканогенні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гідротермальні, пов'язані з лужними гранітоїдами і кислими ефузивами; 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4)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польовошпатові метасоматити, що розвиваються в зонах древніх глибинних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розламів.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Родовища танталу і ніобію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 Одним з основних джерел танталу є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розсипні родовища, серед яких виділяються делювіально-алювіальні й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алювіальні розсипи.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корінних родовищ істотне значення мають гранітні пегматити, з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яких тантал добувається супутньо з іншими рідкісними металами;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польовошпатові метасоматити і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lastRenderedPageBreak/>
        <w:t>карбонатити (Ковдор, Ловозерський масив,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Росія) що є важливим джерелом одержання ніобію й інших рідкісних металів.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Родовища цирконію і гафнію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 Основним промисловим типом родовищ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цирконію є сучасні і древні морські р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озсипи, широко розповсюджені в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Австралії, США, Індії, Бразилії, КНДР і КНР. В Україні присутні як розсипні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цирконові розсипища 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Гафній - типовий розсіяний елемент, власних мінералів не утворює,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добувається супутно з цирконієм.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0D8">
        <w:rPr>
          <w:rFonts w:ascii="Times New Roman" w:hAnsi="Times New Roman" w:cs="Times New Roman"/>
          <w:i/>
          <w:sz w:val="24"/>
          <w:szCs w:val="24"/>
          <w:lang w:val="uk-UA"/>
        </w:rPr>
        <w:t>Родовища розсіяних металів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 Так само, як і гафній, ці метали (цезій,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рубідій, скандій, галій, германій, селен, телур, індій, кадмій і ін.) майже не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утворюють самостійних мінералів і родовищ; добуваються попутно при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переробці інших корисних копалин.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Практично весь цезій одержують при переробці лепідолітових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сподуменових концентратів (літієві руди); рубідій - з калійних солей 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лепідолітових концентратів; скандій - з вольфрамітових і каситеритових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концентратів; галій - добувають супутньо при одержанні алюмінію з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бокситів; германій - з мідно-свинцево-цинкових руд і германій вм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сног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вугілля і залізних руд осадового та магматогенного генезису; селен і телур 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мідних, поліметалевих і нікелевих руд; індій і кадмій добуваються з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металургійного пилу і газу; що виділяються при виплавці цинку зі</w:t>
      </w:r>
      <w:r w:rsidR="00903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сфалеритових концентратів.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Fonts w:ascii="Times New Roman" w:hAnsi="Times New Roman" w:cs="Times New Roman"/>
          <w:i/>
          <w:sz w:val="24"/>
          <w:szCs w:val="24"/>
          <w:lang w:val="uk-UA"/>
        </w:rPr>
        <w:t>2.3.5. Родовища рідкісноземельних металів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групи рідкісноземельних елементів (РЗЕ) входять: лантан (La),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церій (Ce), празеодим (Pr), неодим (Nd), прометій (Pm), самарій (Sm), європій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(Eu), гадоліній (Gd), тербій (Tb), диспрозій (Dy), гольмій (Ho), ербій (Er),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тулій (Tm), ітербій (Ib), лютецій (Lu), ітрій (Y) 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Ці метали називають «вітамінами промисловості», оскільки ні одна із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високотехнологічних схем не працює без них. Зараз відомо біля 100 областей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застосування цих елементів, зокрема: потужні магніти, каталізатори крекінгу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нафти, лазери, мазери, кинескопи, люмінофори і багато ін.. Основні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промислові мінерали: баснезит, паризит, монацит, ксенотим, ортит, лопарит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та ін. Найбагатщі за вмістом та запасами РЗЕ-карбонатитові родовища БаяньОбо (Китай) та Маунтін-Пас (США), які разом володіють запасами, що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перевищують всі інші у світі. Важливе промислове значення мають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родовища кір вивітрювання на лужних і особливо карбонатитових масивах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(наприклад Араша в Бразилії), а також магматичні, зокрема розшаровані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ультраосновно-лужні інтрузії із лопаритовим зруденінням.</w:t>
      </w:r>
    </w:p>
    <w:p w:rsidR="00B67500" w:rsidRPr="00255E2B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55E2B">
        <w:rPr>
          <w:rFonts w:ascii="Times New Roman" w:hAnsi="Times New Roman" w:cs="Times New Roman"/>
          <w:i/>
          <w:sz w:val="24"/>
          <w:szCs w:val="24"/>
          <w:lang w:val="uk-UA"/>
        </w:rPr>
        <w:t>2.3.6. Родовища радіоактивних металів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До цієї групи відносяться родовища радіоактивних металів - урану 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торію. Формально до цієї групи треба було б віднести і вісмут, який повністю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складається із радіоактивного ізотопу 209Ві, але традиційно його вважають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 xml:space="preserve">кольоровим металом, період його напіврозпаду надто великий 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(2.7’1017р.),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застосування його не пов’язане з радіоактивністю, як урану і торію, тому ми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теж не будемо розглядати його в цій групі.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Уран видобувається як із самостійних уранових родовищ, так і з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комплексних руд. З уранвмісних мінералів найбільше практичне значення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має уранініт UО2. Серед родовищ урану виділяються екзогенні, магматогенні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і метаморфогенні родовища.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Екзогенні родовища представлені осадовими нагромадженнями урану в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карбонатних, вуглисто-кременистих, фосфатвмісних породах, торфовищах,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бурому вугіллі, лігнітах, твердих бітумах, а також в уламкових породах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(пісках, пісковиках та конгломератах). Найбільш відомі із них – це родовища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«пісковикового типу» та «типу незгідності» (канадська провінція Атабаска,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Джабілука, Австралія,Хайленд, США та ін..)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ендогенних родовищ виділяються пегматитові, гідротермальні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плутоногенні (зокрема родовища т.зв. «п’ятиелементної формації) 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вулканогенні родовища, а також альбітитові, до яких належать майже всі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діючі уранові родовища України.</w:t>
      </w:r>
    </w:p>
    <w:p w:rsidR="00B67500" w:rsidRP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Серед матаморфогенних відоме унікальне комплексне мідно-золотоуранове родовище Олімпік-Дам в Австралії.</w:t>
      </w:r>
    </w:p>
    <w:p w:rsidR="00B67500" w:rsidRDefault="00B67500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500">
        <w:rPr>
          <w:rFonts w:ascii="Times New Roman" w:hAnsi="Times New Roman" w:cs="Times New Roman"/>
          <w:sz w:val="24"/>
          <w:szCs w:val="24"/>
          <w:lang w:val="uk-UA"/>
        </w:rPr>
        <w:t>Торій не утворює самостійних родовищ і добувається супутньо з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комплексних руд інших корисних копалин. Торієві і торійвмісні мінерали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трапляються в пегматитах, карбонатитах, у розсипах і метаморфізованих</w:t>
      </w:r>
      <w:r w:rsidR="00255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500">
        <w:rPr>
          <w:rFonts w:ascii="Times New Roman" w:hAnsi="Times New Roman" w:cs="Times New Roman"/>
          <w:sz w:val="24"/>
          <w:szCs w:val="24"/>
          <w:lang w:val="uk-UA"/>
        </w:rPr>
        <w:t>конгломератах.</w:t>
      </w:r>
    </w:p>
    <w:p w:rsidR="00255E2B" w:rsidRDefault="00255E2B" w:rsidP="00B675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2FC2" w:rsidRDefault="00932FC2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3. Родовища неметалевих корисних копалин 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 групу неметалевих корисних копалин входять мінеральні утворення,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що не є сировиною для видобутку металу і не є горючими. Вони вживаються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 народному господарстві цілком як гірська порода без порушення первинної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цілісності або використовуються для добування з них визначених мінералів.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Неметалічні корисні копалини умовно розділяються на три групи: 1)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хімічна сировина (апатит, фосфорит, солі, сірка, барит і ін.); 2) індустріальна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сировина (алмаз, азбест, тальк, кварц, слюда, графіт і ін.); 3) будівельні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матеріали (граніт, вапняк, мармур, гіпс, глина, пісок, пісковик, гравій і ін.).</w:t>
      </w:r>
    </w:p>
    <w:p w:rsidR="00932FC2" w:rsidRDefault="00932FC2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</w:p>
    <w:p w:rsidR="00932FC2" w:rsidRPr="008C29F0" w:rsidRDefault="00255E2B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</w:pPr>
      <w:r w:rsidRPr="008C29F0"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  <w:t>3.1. Х</w:t>
      </w:r>
      <w:r w:rsidR="00932FC2" w:rsidRPr="008C29F0"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  <w:t>імічна сировина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932FC2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3.1.1. Родовища фосфатної сировини</w:t>
      </w:r>
      <w:r w:rsidR="00932FC2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Так звані агрономічні руди, що служать для одержання фосфатних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добрив, відносяться до двох генетичних груп - магматичної й осадової.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Перша представлена родовищами апатиту, друга - фосфоритів.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Магматичні родовища апатиту Хібінських тундр просторово і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генетично пов'язані з великими масивами лужних порід. Апатитові руди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складають протяжні жили і лінзоподібні горизонти у висячому боці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інтрузивних тіл.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Підвищені вмісти апатиту нерідко пов'язані з рудами магматичних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 заліза і міді. Так, на Волковському родовищі мідно-залізованадієвих руд, приуроченому до східної частини Баранчинського масивуосновних порід на Середньому Уралі, апатит присутній в габро у вигляді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вкрапленості разом з основними рудними компонентами: титаномагнетитом,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ільменітом, халькопіритом, борнітом, халькозином і ковеліном. Місцями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габро сильно збагачене апатитом, аж до утворення магнетит-апатитової руди.Вміст апатиту в рудах 6-8 %.</w:t>
      </w:r>
    </w:p>
    <w:p w:rsidR="00932FC2" w:rsidRDefault="00255E2B" w:rsidP="00B67500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найважливіших осадових фосфоритоносних покладів, у яких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виявлені великі й унікальні родовища, відносяться: </w:t>
      </w:r>
    </w:p>
    <w:p w:rsidR="00932FC2" w:rsidRDefault="00255E2B" w:rsidP="00932FC2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а) яскраво-кольорові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піщано-алевроліто-мергелисті товщі крайових прогинів палеогену і неогену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(Вятсько-Камський і Актюбінський басейни); </w:t>
      </w:r>
    </w:p>
    <w:p w:rsidR="00932FC2" w:rsidRDefault="00255E2B" w:rsidP="00932FC2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б) теригенно-глинянокарбонатні товщі молодих платформ (родовища Ашинське, Белкінське в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Росії, Флориди і Північної Кароліни в США з великими покладами карстових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фосфоритів); </w:t>
      </w:r>
    </w:p>
    <w:p w:rsidR="00932FC2" w:rsidRDefault="00255E2B" w:rsidP="00932FC2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в) кременисто-доломітові товщі геосинклінальних прогинів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верхнього протерозою і нижнього кембрію, до якої відносяться Каратауський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басейн у Ка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захстані і недавно відкритий і розвіданий басейн Джорджина в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Австралії, що містить великі родовища зернисто-оолітових фосфоритів.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Новоукраїнське родовище розташоване в Актюбінській області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Казахстану. Продуктивна товща складається з двох горизонтів, розділених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однометровим шаром безрудного піску. Верхній горизонт потужністю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близько 2 м включає чотири прошарки фосфоритів. Нижній горизонт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потужністю 0,3 м лежить на розмитій поверхні пісків, що підстилають товщу.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Фосфорити галечниково-жовнового і піщанистого типів. 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Фосфорити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найчастіше складаються зі слабко розкристалізованих фосфатних стягнень,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оолітів, зерен кварцу, польового шпату, опалу, глауконіту, глинистих часток,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карбонатів, скріплених фосфатним, рідше кременисто-карбонатним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цементом. Вміст P2O5 у рудах складає 11 -16%.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932FC2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3.1.2. Родовища мінеральних солей</w:t>
      </w:r>
      <w:r w:rsidR="00932FC2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Комплекс викопних мінеральних солей, представлений в основному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хлоридами і сульфатами натрію, калію і магнію, пов'язаний з галогенними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відкладами.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Промислові поклади калійно-магнієвих солей зазвичай приурочені до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найбільш великих за площею і потужних галогенних товщ. Такі товщі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виявлені серед покладів кембрію, верхнього девону, нижньої пермі, верхньої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юри - нижньої крейди і неогену.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lastRenderedPageBreak/>
        <w:t>Галогенні товщі, що вміщують родовища різних мінеральних солей, є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осадовими утвореннями, у яких зазвичай переважають хімічні осадки. Їх ще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називають евапорітами, тобто покладами, що виникають при випарі морської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води і розсолів. Галогенні товщі підстилаються і перекриваються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карбонатними або строкато-кольоровими покладами.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Серед сучасних солеродних басейнів відомі три типи: континентальний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- озерний і два морських: лагунний і закритих заток (наприклад, Кара-БогазГол). Для колишніх епох було характерно грандіозне соленакопичення у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відкритих затоках і у внутріконтинентальних солеродних морях.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числа великих родовищ калійних солей морського походження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відноситься Верхньокамське родовище в Пермській області. У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розрізі соленосних покладів виділяються (знизу вгору) ангідрит-карбонатна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пачка, що підстилає кам'яну сіль, сильвинітова пачка, сильвиніт-карналітова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пачка і покривна кам'яна сіль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. Потужність кам'яної солі, що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підстилає товщу, (у мм) 250-450, сильвинітової пачки 20-25 і сильвиніткарналітової 20-115.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Поклади калійних солей характеризуються простим мінеральним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складом: крім сильвіну і карналіту з власне галогенних мінералів у них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присутні тільки галіт, гіпс і ангідрит. Соляні породи складені галітом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(кам'яною сіллю), сильвіном, що входить разом з галітом до складу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сильвініту, і карналітом, що утворює разом з галітом карналітову породу.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 порівнянні з морськими, континентальним галогенним відкладенням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зазвичай властиві менші площі поширення і більша глинястість.</w:t>
      </w:r>
      <w:r w:rsidR="00932FC2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2FC2" w:rsidRDefault="00255E2B" w:rsidP="00932FC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Представлені континентальні галогенні відклади чотирма основними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підтипами: хлоридним, хлоридно-сульфатним, содовим і нітратним.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Хлоридні і хлоридно-сульфатні галогенні поклади поширені в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міжгірських западинах, а содовий і нітратний підтипи континентальних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покладів відомі лише в областях сучасного солончаково-озерного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соленакопичення. Серед континентальних соленосних покладів відомі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об'єкти великого солевидобутку в Донбасі, Прикаспії (Ілецьк), Закарпатті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(Солотвіно) і Закавказзі (Аван). Крім того, із соленосними покладами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пов'язані величезні ресурси ангідритової (гіпсового) і карбонатної сировини.</w:t>
      </w:r>
    </w:p>
    <w:p w:rsidR="00932FC2" w:rsidRPr="00932FC2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932FC2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3.1.3. Родовища сірки</w:t>
      </w:r>
    </w:p>
    <w:p w:rsidR="00932FC2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Сірка в природі поширена переважно у вигляді сірчистих і кисневих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з'єднань, представлених сульфідами і сульфатами, а також є присутньою у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природних газах, нафті і водах деяких мінеральних джерел, входить до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складу білків і утримується в організмах тварин і рослин. Лише невелика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частина сірки зустрічається в самородному вигляді, але саме вона має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головне промислове значення, тому що видобувається найбільш просто 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дешево.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Усі найбільші осадові родовища сірки є інфільтраційнометасоматичними. Вони утворюються епігенетично, за рахунок сульфату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кальцію (ангідриту, гіпсу) материнських галогенних товщ і є продуктом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заміщення цих сульфатів новоутвореннями сірки і кальцію (родовища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Прикарпаття, Середнього Поволжя, Середньої Азії й ін.).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Усі відомі родовища вулканічної сірки розвинуті в областях молодого 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сучасного вулканізму (п-ів Камчатка, Курильські острови, Японія).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Утворення основної маси сірчаних родовищ пов'язано тут з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гідротермальними процесами, що обумовили утворення сірки серед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вторинних кварцитів (опалітів).</w:t>
      </w:r>
    </w:p>
    <w:p w:rsidR="008C29F0" w:rsidRDefault="008C29F0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</w:pPr>
    </w:p>
    <w:p w:rsidR="008C29F0" w:rsidRPr="008C29F0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</w:pPr>
      <w:r w:rsidRPr="008C29F0"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  <w:t xml:space="preserve">3.2. </w:t>
      </w:r>
      <w:r w:rsidR="008C29F0" w:rsidRPr="008C29F0">
        <w:rPr>
          <w:rStyle w:val="fontstyle01"/>
          <w:rFonts w:ascii="Times New Roman" w:hAnsi="Times New Roman" w:cs="Times New Roman"/>
          <w:i/>
          <w:sz w:val="24"/>
          <w:szCs w:val="24"/>
          <w:lang w:val="uk-UA"/>
        </w:rPr>
        <w:t>Індустріальна сировина</w:t>
      </w:r>
    </w:p>
    <w:p w:rsidR="008C29F0" w:rsidRPr="008C29F0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8C29F0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3.2.1. Родовища алмазів</w:t>
      </w:r>
      <w:r w:rsidR="008C29F0" w:rsidRPr="008C29F0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Усі відомі корінні родовища алмазу пов'язані з кімберлітами та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лампроїтами, що являють собою похідні ультраосновної магми 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утворюються в платформних умовах. Вони широко розвинуті на Сибірській,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Африканській, Північно- та Південноамериканській, Індійській та інших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платформах. Кімберліти утворюють переважно трубки вибуху (діатреми),</w:t>
      </w:r>
      <w:r w:rsidR="008C29F0"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рідше – дайки. Трубки вибуху виповнені еруптивною брекчією, що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складається з уламків (або включень) і магматичної маси. Первинний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мінеральний склад останньої був істотно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lastRenderedPageBreak/>
        <w:t>олівіновим. Порфірові вкрапленики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представлені олівіном, основна маса - олівіном, піроксеном і флогопітом,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перетвореними в агрегат серпентину, хлориту і карбонату.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Крупні родовища алмазів розташовуються на території Якутії. Тут у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1954 р. відкрите корінне родовище алмазів - кімберлітова трубка "Зарниця".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 даний час у межах Сибірської платформи відкрито багато кімберлітових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тіл, частина з яких алмазоносні.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Наприклад, трубка "Удачна" відкрита в 1955 р. Кімберліти трубки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представлені трьома різновидами: кімберлітовою брекчією, кімберлітами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базальтового складу і кімберлітами приконтактової зони. У брекчії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зустрічаються у великій кількості включення вапняків, доломітів, аргілітів,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метаморфічних порід. Розмір включень коливається від часток міліметра до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0,5 м. Кімберліти базальтового складу являють собою щільну породу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порфіровидної будови від темно-зеленого до чорно-зеленого кольору. У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породі зустрічаються у великій кількості уламки свіжого олівіну. Освітлені 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пухкі породи проміжної зони дуже сильно змінені гідротермальними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процесами, пронизані густою мережею жил і прожилків кальциту і гіпсу й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озалізнені. До складу кімберлітів входять алмаз, олівін, піроп, піроксени,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хроміт, магнетит, графіт, гранати та ін. Алмаз присутній у вигляді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ізольованих, добре виражених кристалів і їхніх уламків.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Осадові алмазоносні породи представлені переважно грубоуламковими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різновидами - галечниками, гравелітами, конгломератами, приуроченими до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нижніх горизонтів різновікових теригенних товщ.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Найбільшу практичну цінність мають поліміктові континентальні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алмазоносні товщі четвертинного віку. З ними пов'язана переважна більшість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розсипних родовищ промислового значення.</w:t>
      </w:r>
    </w:p>
    <w:p w:rsidR="008C29F0" w:rsidRPr="008C29F0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8C29F0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3.2.2. Родовища азбесту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Азбестами іменуються мінерали, які легко розщеплюються на найтонші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міцні і гнучкі волокна. Розрізняють дві групи азбестів: хризотил-азбест 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амфібол-азбест. На долю хризотилу-азбесту приходиться близько 95 %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усього видобутку і споживання азбестів.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хризотилу-азбесту складають дві групи. У першу входять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в ультраосновних магматичних породах, у другу - родовища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магнезіальних карбонатних породах. Найважливіше значення для народного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господарства має перший тип родовищ хризотилу-азбесту. Родовища цього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типу приурочені до частково серпентинізованих ультраосновних масивів 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характеризуються значними розмірами азбестових покладів, що облямовують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перидотитові ядра. Руди представлені простими і складними облямованими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жилами, великою і дрібною сітками жил, складними (без облямівок) жилами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 серпентинітах. Хризотил-азбестизація, за даними К.К. Золоева, є однією зі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стадій процесу гідротермального метаморфізму ультраосновних порід,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пов'язаного з впливом на останні постмагматичних розчинів. Великі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хризотилу-азбесту в Росії: Баженовське, Джетигаринське, ІстБроутон у Канаді, Лоуелл у США й ін.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Баженовське родовище розташоване безпосередньо в районі м.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Азбесту, у 57 км на північно-захід від Свердловська. Родовище приурочене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однойменного масиву ультраосновних порід. Цей масив пронизаний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численними жилами гранітів. У результаті процесів метаморфізму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ультраосновні породи серпентинизировані, карбонатизировані й отальковані.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 серпентинітах розвинуті жили азбесту, що у сукупності утворюють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азбестові поклади, які мають концентрично-зональну будову, навколо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перидотитових ядер масиву.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другої групи приурочені до ділянок розвитку магнезіальних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карбонатних порід (доломітів і доломітизованих вапняків), прорваних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інтрузіями кислого або основного складу. Руди представлені одиночними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жилами або серіями рівнобіжних жил іноді значної довжини. Родовища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зазвичай невеликі, однак руди їх містять малозалізистий азбест. Завдяки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низькій електропровідності такий азбест незамінний у деяких областях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промисловості.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антофіліт-азбесту залягають у метаморфізованих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ультраосновних породах. Антофіліт-азбест розвивається 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високомагнезіальних ультраосновних породах, що відповідають за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початковим складом перидотитам і дунітам. Вони легше піддаються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lastRenderedPageBreak/>
        <w:t>метасоматичним перетворенням в умовах привносу кремнезему і двоокису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вуглецю в порівнянні з іншими породами. Геологічна позиція родовищ</w:t>
      </w:r>
      <w:r w:rsidR="00F50AA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нтофіліт-азбесту, за даними Г.А. Кейльмана, визначається приуроченістю їх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складно- і глибокометаморфізованих гнейсово-мігматитових комплексів.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Наприклад, азбестоносні тіла Терсутського родовища що розташоване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 20 км на захід від м. Сисерть Свердловської області, складаються в різному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ступені серпентинізованими, оталькованими й антофілітизованими дунітами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 перидотитами. Найбільшим розвитком користуються тальк-карбонатантофілітові і тальк-антофілітові породи, що утворюють поклади потужністю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 декількох метрів до 120 м. Антофіліт-азбестове зруденіння приурочене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основному до найбільш змінених порід.</w:t>
      </w:r>
    </w:p>
    <w:p w:rsidR="008C29F0" w:rsidRPr="008C29F0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8C29F0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3.2.3. Родовища тальку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Тальквмісні породи досить поширені в природі. Деякі їхні різновиди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містять тальк (зазвичай в асоціації з карбонатами, хлоритом, тремолітом,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серпентином) у кількості, достатній для його промислового добутку (більш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35-40 %).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Ультраосновні породи, за рахунок яких утворюються талькові і тальккарбонатні породи, зазвичай залягають серед слабко метаморфізованих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теригенно-осадових товщ, складених філітовими, вуглисто-філітовими,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кременистими, серицито-кварцовими, карбонатно-кварцовими й іншими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метаморфічними сланцями, що представляють віддалене обрамлення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мігматитових комплексів.</w:t>
      </w:r>
    </w:p>
    <w:p w:rsidR="008C29F0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Наприклад, відоме Шабровське родовище тальк-магнезитового каменю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 Уралі приурочене до смуги метаморфізованих осадово-вулканогенних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порід ордовику і силуру, що вміщують шаруватоподібні тіла основних 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ультраосновних порід. Вмісні породи складають Шабровську грабенсинкліналь, розташовану на північному фланзі Сисертського мігматитового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комплексу, і представлені кременистими, філітовими, слюдистокварцитовими сланцями і мармурами. Основні й ультраосновні породи, що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залягають згідно із вмісними сланцями, і вапняками, представлені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піроксенітами, дунітами і габроїдами. У результаті регіональних і локальних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метаморфічних і метасоматичних процесів ці породи перетворені в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серпентиніти, талько-магнезитові, хлорито-магнезитові, талькові і хлоритові</w:t>
      </w:r>
      <w:r w:rsidR="008C29F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породи.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Шабровське родовище являє собою складну за формою, витягнуту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згідно з вмісними породами, поклад, що має круте падіння, у загальному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згідне з падінням вмісних порід. Складна форма покладу обумовлена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розгалуженням на два тіла, названих Старою і Великою лінзами, які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зливаються в південно-східній частині родовища, утворюють Нову лінзу.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Рудний поклад має довжину 2,5 км при потужності 200-350 м.</w:t>
      </w:r>
    </w:p>
    <w:p w:rsidR="00F50AA7" w:rsidRPr="00F50AA7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F50AA7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3.2.4. Родовища слюд</w:t>
      </w:r>
      <w:r w:rsidR="00F50AA7" w:rsidRPr="00F50AA7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Із мінералів групи слюд практичне застосування мають мусковіт 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флогопіт.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Усі промислові родовища крупнолистуватого мусковіту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розташовуються в гнейсово-мігматитових комплексах. Головна маса великих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кристалів мусковіту знаходиться в пегматитах або пегматоїдних утвореннях,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що представляють собою перекристалізовані мігматити. Відомі випадки,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коли великі кристали мусковіту розташовуються в жильних гранітах 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гнейсах, що свідчить про накладений характер основного ослюденіння.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Положення слюдоносних зон у мігматитових комплексах контролюється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проявом високотемпературного метаморфізму, що є повторним стосовно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раннього, ще більш високотемпературному метаморфізмові.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Слюдоутворення відбувається метасоматичним шляхом в умовах підвищеної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кислотності, характерних для зон тектонічного стиску. Крупнокристалічний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мусковіт у пегматитах і в вміщуючих породах, утвориться за рахунок збірної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перекристалізації дрібнолускуватого мусковіту, розкладання і гідролізу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плагіоклазу в умовах орієнтованого тиску.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флогопіту представлені двома генетичними типами. Перший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тип родовищ флоготіпу - скарновий - утворився на контактах вапнянодоломітових порід із гранітоїдами. Родовища цього типу знаходяться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Східному Сибіру (Слюдянка, Алдан). Другий тип флогопітових родовищ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пов'язаний з комплексом ультраосновних - лужних порід, що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lastRenderedPageBreak/>
        <w:t>розвиваються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платформних умовах у процесі метасоматичної зміни ультраосновних порід з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утворенням флогопіту під впливом постмагматичних розчинів лужних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інтрузій. Представниками цього типу є Ковдорське і Гулинське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карбонатитові родовища.</w:t>
      </w:r>
    </w:p>
    <w:p w:rsidR="00F50AA7" w:rsidRPr="00F50AA7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F50AA7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3.2.5. Родовища кварцу</w:t>
      </w:r>
      <w:r w:rsidR="00F50AA7" w:rsidRPr="00F50AA7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Кварц - один з найбільш розповсюджених мінералів у земній корі.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Найбільшу цінність має прозорий крупнокристалічний кварц 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–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гірський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кришталь, який застосовуваний як п’єзооптичний матеріал.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Серед промислових родовищ кварцу виділяють наступні генетичні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типи: пегматитові, гідротермальні, розсипні.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Пегматитові тіла з кристалами кварцу характеризуються наявністювідособленого кварцового ядра, що займає іноді значну частину обсягу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жильного тіла. В окремих випадках спостерігаються переходи від пегматитів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кварц-польовошпатових і істотно кварцових жил. Кристали кварцу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зустрічаються в порожнинах, названих кришталевосними гніздами,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заноришами, льохами.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Формування криштелевоносних гнізд відбувається, очевидно, не в одну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стадію. Просторові і генетичні гідротермальні кришталевоносні жили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пов'язані з зонами прояву метаморфізму, сполученого з гранітоутворенням.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 руйнуванні корінних родовищ гірського кришталю, він завдяки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високій твердості і міцності переходить в розсипи, утворюючи в ряді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випадків промислово-коштовні вторинні родовища.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 останні роки в сферу промислового використання залучений ще один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різновид кварцової сировини - гранульований кварц. Дослідженнями Г.Н.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Вертушкова, Г.А. Кейльмана, В.І. Якшина та ін. установлено, що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гранульований зернистий жильний кварц, пов'язаний із гнейсовомігматитовими комплексами і звільнений від шкідливих домішок, може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замінити дефіцитний гірський кришталь при виробництві високоякісного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кварцового скла. В даний час родовища і прояв гранульованого кварцу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виявлені на Середньому, Південному Уралі, у Казахстані й інших регіонах.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Поки єдиним промисловим з них є Киштимське родовище, розташоване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межах Уфалейського гнейсово-мігматитового комплексу на Середньому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Уралі.</w:t>
      </w:r>
    </w:p>
    <w:p w:rsidR="00F50AA7" w:rsidRPr="00B63CBD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3.2.6. Родовища графіту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Відомі три генетичні групи родовищ цієї сировини – магматогенні,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контактово-метаморфізовані і власне метаморфічні.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Контактово-метаморфизовані родовища аморфного графіту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розміщуються серед вугленосних покладів поблизу контактів гранітних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інтрузій або трапових лав. Наприклад, Боєвське родовище аморфного графіту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 Уралі залягає серед вуглисто-кварц-серицитових сланців і приурочене до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східного екзоконтакту Коневсько-Карасьовської гранітної інтрузії.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Іншим прикладом може служити Курейське родовище, генетично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пов'язане із шарами кам'яного вугілля Тунгуського басейну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Красноярському краї. Кам'яні вугілля палеозойського віку піддалися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сильному контактовому метаморфізму під впливом трапових лав, 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результаті чого відбулося утворення графіту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0AA7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Метаморфогенні родовища гнейсово-сланцевих комплексів найбільш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розповсюджені, у них нерідко можна бачити всі різновиди твердих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мінеральних виділень вільного вуглецю - від вуглистої речовини до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крупнолускуватого графіту. Промислово-цінним вважається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явнокристалічний, лускатий різновид графіту, використовуваний в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електротехніці, хімічній, металургійній і інших галузях промисловості.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Типовим представником родовищ крупнолускуватого графіту є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Тайгінське родовище, розташоване в центральній частині Сисертсько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-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Ільменогорського комплексу на Уралі.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 районі родовища графітоносними в тому або іншому ступені є самі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різноманітні породи: біотитові, біотит-амфіболові, амфіболові гнейси і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слюдисті кварцити. У приконтактових частинах пегматитів, що залягають у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графітвмісних гнейсах, також спостерігаються лусочки графіту у зрощенні з</w:t>
      </w:r>
      <w:r w:rsidR="00F50AA7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мусковітом і біотитом. Промислову ж цінність представляють лише біотитові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графітвмісні гнейси.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lastRenderedPageBreak/>
        <w:t>Потужність графітвміщуючих прошарків і шарів варіює в межах від 5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130 м. Графіт у гнейсах має форму подовжених або округлих лусочок,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звичайно з нерівними краями. Розміри лусочок у поперечнику - від часток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міліметра до 1 - 1,5 мм, рідше 4-5 мм, товщина 0,03-0,1 мм. Графіт часто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асоціює з біотитом, серицитом і хлоритом, а в амфіболових гнейсах 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–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із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зернами рогової обманки. Крупне родовище високоякісного графіту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знаходиться в Середньому Побужжі Українського щита – в біотитових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гнейсах т.зв. «бузької серії». Родовище довгий час експлуатувалося, зараз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частково законсервоване</w:t>
      </w:r>
    </w:p>
    <w:p w:rsidR="00B63CBD" w:rsidRDefault="00B63CBD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3.3. Б</w:t>
      </w:r>
      <w:r w:rsidR="00B63CBD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удівельні матеріали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До будівельних матеріалів відносяться корисні копалини,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використовувані в багатьох галузях народного господарства в якості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природних будівельних каменів (гірські породи з високими міцними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властивостями - граніти, кварцити і т.д.), для виробництва цегли, цементу,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посуду, глинистих розчинів (пемза, перліти, глинисті породи), в'яжучих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речовин (вапняки, гіпси й ангідрити), у хімічній, нафтовій промисловості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(каоліни, бентоніти, діатоміти, трепели й опоки), для каменелитварного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виробництва (базальти, діабази), при будівництві доріг (пісок, гравій, щебінь)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 ін.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3CBD" w:rsidRPr="00B63CBD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3.3.1. Родовища будівельного каменю</w:t>
      </w:r>
      <w:r w:rsidR="00B63CBD"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Природними кам'яними матеріалами, придатними для одержання буту 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щебеню для бетону і дорожнього будівництва, для нарізки лицювальних плит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та ін., є в основному вивержені гірські породи - граніти, сієніти, порфірити,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габро й ін. Як будівельний матеріал використовуються також осадові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карбонатні породи (мармури, доломіти, вапняки). Особливо багатим на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різноманітні родовища гранітів є древні щити, в тому числі і Український.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Тут видобувають більш як 30 різновидів гранітів, габро, анортозитів та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лабрадоритів різного кольору в основному палеопротерозойського віку.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Присутні на території щита і родовища мармурів (Гнилецьке,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Негребівське). Мармур Негребівського родовища, що знаходится в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Житомирській області, грубозернистий, білий, ділянками сніжнобілого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фарбування, досить монолітний. Моноліти, що нерідко добувалися, мали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розміри 20-30 м3. Високі технічні властивості мармуру в зв'язку з великою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монолітністю забезпечують його широке застосування для архітектурно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будівельних цілей, в електротехніці, для виготовлення різних технічних 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господарських виробів, але на даний час родовище законсервоване.</w:t>
      </w:r>
    </w:p>
    <w:p w:rsidR="00B63CBD" w:rsidRPr="00B63CBD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3.3.2. Родовища цементної сировини, гіпсу й ангідриту</w:t>
      </w:r>
      <w:r w:rsidR="00B63CBD"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Як цементну сировину використовуються вапняки, мергелі, опоки,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глини, широко розвинуті в товщах осадових порід різного віку, починаючи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 найдавніших верхньопротерозойських до наймолодших четвертинних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відкладів. Практично запаси їх невичерпні. У зв'язку з цим пошуки нових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 цементної сировини в основному визначаються не особливостями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природного розміщення сировини, а умовами економіки і географії його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споживання.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Родовища гіпсу й ангідриту, використовуваних як в'яжучі речовини,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для одержання будівельних, формувальних, медичних і виробних матеріалів,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належать до осадових утворень, і тільки незначна частина родовищ гіпсу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відноситься до групи родовищ вивітрювання. Гіпс у родовищах осадового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типу є вторинним утворенням, що виникає в результаті гідратації ангідриту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ґрунтовими водами.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Гіпс і ангідрит широко розвинуті на західному схилі Уралу, основна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маса їхніх родовищ приурочена до потужної гіпс-ангідритової товщі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пермського віку, що простягається широкою смугою (40-60 км) уздовж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західного схилу Уралу від Верхньопечорського Приуралля до Каспійського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моря, часто утворюючи високі скелясті відслонення. На території України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великі прояви гіпсових покладів знаходяться у Передкарпатті. Часто в них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утворюються карстові печери, що іноді сягають рекордних протяжностей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(десятки кілометрів)</w:t>
      </w:r>
    </w:p>
    <w:p w:rsidR="00B63CBD" w:rsidRPr="00B63CBD" w:rsidRDefault="00255E2B" w:rsidP="00932FC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</w:pPr>
      <w:r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>3.3.3. Родовища глин</w:t>
      </w:r>
      <w:r w:rsidR="00B63CBD" w:rsidRPr="00B63CBD">
        <w:rPr>
          <w:rStyle w:val="fontstyle01"/>
          <w:rFonts w:ascii="Times New Roman" w:hAnsi="Times New Roman" w:cs="Times New Roman"/>
          <w:b w:val="0"/>
          <w:i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lastRenderedPageBreak/>
        <w:t>Глини, як корисні копалини, є однією з найпоширеніших різновидів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осадових порід.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Гідрослюдисті глини і глини строкатого мінерального складу, що не є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вогнетривкими, застосовуються для виготовлення грубої кераміки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(будівельна цегла, черепиця й ін.), а також в цементній промисловості.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Каоліни і каолінітові глини зустрічаються відносно рідко, являють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собою цінні корисні копалини. Вони необхідні для керамічної (фарфорофаянсової), вогнетривкої, паперової, гумової, миловарної, косметичної та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інших галузей промисловості.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3CBD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Глини монтморилонітової групи раніше називалися сукновальними в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зв'язку з їхнім застосуванням для знежирення сукна. Крім того, вони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використовуються в нафтовій промисловості для очищення нафтопродуктів,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у харчовій промисловості для очищення рослинних олій, тваринних жирів,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оцту, вин і фруктових соків. Широке застосування монтморилонітові глини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знаходять для приготування глинистих розчинів, необхідних для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проходження свердловин.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5E2B" w:rsidRDefault="00255E2B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Глини утворюються в різноманітних фізико-географічних умовах.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Гідрослюдисті глини поширені як у континентальних, так і в морських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покладах. Каолінітові глини типові в основному для континентальних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покладів, формуються переважно в корі вивітрювання. Монтморилонітові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глини в більшості випадків є продуктами підводного вивітрювання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(гальміроліза) вулканічного попелу, однак виникають і на суші при</w:t>
      </w:r>
      <w:r w:rsidR="00B63CBD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2B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вивітрюванні основних порід.</w:t>
      </w:r>
    </w:p>
    <w:p w:rsidR="00B63CBD" w:rsidRDefault="00B63CBD" w:rsidP="00932FC2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</w:p>
    <w:p w:rsidR="00B63CBD" w:rsidRPr="00B63CBD" w:rsidRDefault="00B63CBD" w:rsidP="00932FC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B63C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Горючі корисні копалини</w:t>
      </w:r>
      <w:r w:rsidRPr="00B63C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B63CBD" w:rsidRDefault="00B63CBD" w:rsidP="00932FC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Горючі корисні копалини – це </w:t>
      </w:r>
      <w:r w:rsidRPr="00B63C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природні</w:t>
      </w:r>
      <w:r w:rsidRPr="00B63C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5" w:tooltip="Органічні сполуки" w:history="1">
        <w:r w:rsidRPr="00B63CB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органічні сполуки</w:t>
        </w:r>
      </w:hyperlink>
      <w:r w:rsidRPr="00B63C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що мають здатність горіти</w:t>
      </w:r>
      <w:r w:rsid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і в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икористовуються як джерело теплової енергії. Поширені в природі у твердому (</w:t>
      </w:r>
      <w:hyperlink r:id="rId6" w:tooltip="Кам'яне вугілля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кам'яне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та </w:t>
      </w:r>
      <w:hyperlink r:id="rId7" w:tooltip="Буре вугілля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буре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</w:t>
      </w:r>
      <w:hyperlink r:id="rId8" w:tooltip="Вугілля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вугілля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 </w:t>
      </w:r>
      <w:hyperlink r:id="rId9" w:tooltip="Торф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торф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 </w:t>
      </w:r>
      <w:hyperlink r:id="rId10" w:tooltip="Горючі сланці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горючі сланці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 </w:t>
      </w:r>
      <w:hyperlink r:id="rId11" w:tooltip="Сапропеліти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сапропеліти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), рідкому (</w:t>
      </w:r>
      <w:hyperlink r:id="rId12" w:tooltip="Нафта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нафта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 й газоподібному (природні горючі </w:t>
      </w:r>
      <w:hyperlink r:id="rId13" w:tooltip="Природний газ" w:history="1">
        <w:r w:rsidRPr="006D78A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гази</w:t>
        </w:r>
      </w:hyperlink>
      <w:r w:rsidRPr="006D78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 стані.</w:t>
      </w:r>
    </w:p>
    <w:p w:rsidR="006D78A9" w:rsidRPr="006D78A9" w:rsidRDefault="006D78A9" w:rsidP="006D78A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Горючі корисні копалини складаються з горючої маси (вуглець, водень, кисень, сірка) і баласту (золи). Згідно з даними Управління з енергетичної інформації у 2007 році як первинні джерела енергії використовувались: нафта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36,0%, вугілля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27,4%, природний газ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23,0%, у цілому частка викопного палива становила 86,4% від усіх джерел (викопних та невикопних) первинної енергії,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що використовувалась у світі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Слід додати, що у склад невикопних джерел енергії включено: гідроелектростанції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6,3%, ядерна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8,5%, та інші (геотермальна, сонячна, припливна, енергія вітру, спалювання дереви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ни та відходів) у обсязі 0,9%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6D78A9" w:rsidRPr="006D78A9" w:rsidRDefault="006D78A9" w:rsidP="006D78A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8A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Нафта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складна суміш вуглеводнів різних класів з невеликою кількістю органічних кисневих, сірчистих і азотних сполук, що являє собою густу оліїсту рідину. Забарвлення в неї червоно-коричневе, буває жовто-зелене і чорне, іноді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зустрічається безбарвна нафта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Нафта має характерний запах, легша за воду, у воді нерозчинна.</w:t>
      </w:r>
    </w:p>
    <w:p w:rsidR="006D78A9" w:rsidRPr="006D78A9" w:rsidRDefault="006D78A9" w:rsidP="006D78A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8A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Вугілля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тверда порода, горюча копалина, утворена шляхом вуглефікації рослинних залишків без доступу кисню. Викопне вугілля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переважно чорна, блискуча, тьмяно-блискуча, матова речовина, що характеризується різними відтінками кольору і блиску, різною текстурою (землистою, шаруватою, монолітною) та структурою (смугастою, штриховою, однорідною тощо) та поверхнею зламу (зернистою, гладенькою, напівраковинною), різною тріщинністю з плитчастою, кутасто-грудкуватою та ін. ознаками; поодинокими включеннями вуглефікованих фрагментів різних частин рослин; прошарками осадових порід та мінеральних включень. У складі викопного вугілля виділяють фітерали (залишки рослинного матеріалу) та мацерали (вуглеутворюючі компоненти). Колір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бурого до чорного. Густина 1,2-1,7. Виділяють гумоліти (кам'яне вугілля, буре вугілля та антрацити), сапропеліти й сапрогумоліти. Викопне вугілля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один з найпоширеніших видів корисних копалин, що виявлені на всіх континентах земної кулі.</w:t>
      </w:r>
    </w:p>
    <w:p w:rsidR="006D78A9" w:rsidRPr="006D78A9" w:rsidRDefault="006D78A9" w:rsidP="006D78A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8A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Горючі сланці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тверді горючі корисні копалини, осадові породи, що містять в основному аквагенну органічну речовину (вимерлих морських і озерних тварин, альгу тощо), що ріднить їх з нафтою. Горючі сланці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осадові (глинисті, вапнякові та піщанисті) гірські 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породи карбонатно-глинистого (мергелистого), глинистого або кременистого складу, що містять 10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50%, рідше до 60% органічної речовини (керогену), сингенетичної з осадонакопиченням. Зазвичай, це рештки найпростіших водоростей. Залежно від переважання в них мінеральних речовин, сланці забарвлені в різний колір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темно-сірий, жовтий, коричневий і чорний. В грудках всі сланці є досить твердими і щільними утвореннями, що іноді розшаровуються на плитки. Горючі сланці, крім того, легко спалахують і горять полум'ям, що коптить. Сланцевий газ і нафтоподібна рідина, умовно звана сланцевою нафтою, добуваються з горючих сланців.</w:t>
      </w:r>
    </w:p>
    <w:p w:rsidR="006D78A9" w:rsidRPr="006D78A9" w:rsidRDefault="006D78A9" w:rsidP="006D78A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8A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Природний газ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суміш газів, що утворилася в надрах Землі при анаеробному розкладанні органічних речовин. Зазвичай, це суміш газоподібних вуглеводнів (метану, етану, пропану, бутану тощо), що утворюється в земній корі та широко використовується як високо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економічне паливо а також, як сировина для отримання багатьох органічних сполук. Природний газ часто є побічним газом при видобутку нафти. Природний газ у пластових умовах (умовах залягання в земних надрах) знаходиться в газоподібному стані у вигляді окремих скупчень (газові поклади) або у вигляді газової шапки нафтогазових родовищ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це вільний газ, або в розчиненому стані в нафті чи воді (у пластових умовах). За нормальних умов перебуває лише в газоподібному стані. Також природний газ може перебувати у вигляді кристалічних природних газогідратів.</w:t>
      </w:r>
    </w:p>
    <w:p w:rsidR="006D78A9" w:rsidRPr="006D78A9" w:rsidRDefault="006D78A9" w:rsidP="006D78A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D78A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Торф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органічні частково мінералізовані відклади, які формуються в умовах застійного надмірного зволоження із залишків розкладання болотних рослин (трав, мохів та 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ревини) і мінеральних речовин</w:t>
      </w:r>
      <w:r w:rsidRPr="006D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Містить 50-60% вуглецю. Використовується комплексно як паливо, добриво, теплоізоляційний матеріал тощо. Усі торф'яники зазвичай дуже заводнені й заболочені. Для боліт характерним є відкладення на поверхні ґрунту органічної речовини, що розклалася неповністю й перетворюється в подальшому в торф. Шар торфу в болотах становить не менше 30 см (якщо менше, то це вважається заболоченими землями).</w:t>
      </w:r>
    </w:p>
    <w:sectPr w:rsidR="006D78A9" w:rsidRPr="006D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69"/>
    <w:rsid w:val="00102906"/>
    <w:rsid w:val="00255E2B"/>
    <w:rsid w:val="006D78A9"/>
    <w:rsid w:val="006F0D01"/>
    <w:rsid w:val="00801369"/>
    <w:rsid w:val="00861596"/>
    <w:rsid w:val="008C29F0"/>
    <w:rsid w:val="009030D8"/>
    <w:rsid w:val="00932FC2"/>
    <w:rsid w:val="00956E21"/>
    <w:rsid w:val="00B53587"/>
    <w:rsid w:val="00B63CBD"/>
    <w:rsid w:val="00B67500"/>
    <w:rsid w:val="00B87F44"/>
    <w:rsid w:val="00CD6D1C"/>
    <w:rsid w:val="00D25686"/>
    <w:rsid w:val="00D46EAF"/>
    <w:rsid w:val="00F10AAF"/>
    <w:rsid w:val="00F1681C"/>
    <w:rsid w:val="00F50AA7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E38A0-5F00-494E-8AFB-6A22AFA9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2568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2568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1029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63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1%83%D0%B3%D1%96%D0%BB%D0%BB%D1%8F" TargetMode="External"/><Relationship Id="rId13" Type="http://schemas.openxmlformats.org/officeDocument/2006/relationships/hyperlink" Target="https://uk.wikipedia.org/wiki/%D0%9F%D1%80%D0%B8%D1%80%D0%BE%D0%B4%D0%BD%D0%B8%D0%B9_%D0%B3%D0%B0%D0%B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1%D1%83%D1%80%D0%B5_%D0%B2%D1%83%D0%B3%D1%96%D0%BB%D0%BB%D1%8F" TargetMode="External"/><Relationship Id="rId12" Type="http://schemas.openxmlformats.org/officeDocument/2006/relationships/hyperlink" Target="https://uk.wikipedia.org/wiki/%D0%9D%D0%B0%D1%84%D1%82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A%D0%B0%D0%BC%27%D1%8F%D0%BD%D0%B5_%D0%B2%D1%83%D0%B3%D1%96%D0%BB%D0%BB%D1%8F" TargetMode="External"/><Relationship Id="rId11" Type="http://schemas.openxmlformats.org/officeDocument/2006/relationships/hyperlink" Target="https://uk.wikipedia.org/wiki/%D0%A1%D0%B0%D0%BF%D1%80%D0%BE%D0%BF%D0%B5%D0%BB%D1%96%D1%82%D0%B8" TargetMode="External"/><Relationship Id="rId5" Type="http://schemas.openxmlformats.org/officeDocument/2006/relationships/hyperlink" Target="https://uk.wikipedia.org/wiki/%D0%9E%D1%80%D0%B3%D0%B0%D0%BD%D1%96%D1%87%D0%BD%D1%96_%D1%81%D0%BF%D0%BE%D0%BB%D1%83%D0%BA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3%D0%BE%D1%80%D1%8E%D1%87%D1%96_%D1%81%D0%BB%D0%B0%D0%BD%D1%86%D1%9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k.wikipedia.org/wiki/%D0%A2%D0%BE%D1%80%D1%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24</Pages>
  <Words>12722</Words>
  <Characters>72517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2020-05-11T14:11:00Z</dcterms:created>
  <dcterms:modified xsi:type="dcterms:W3CDTF">2020-05-12T16:03:00Z</dcterms:modified>
</cp:coreProperties>
</file>