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C4" w:rsidRPr="00106C09" w:rsidRDefault="00CB0DC4" w:rsidP="00CB0D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uk-UA" w:eastAsia="ru-RU"/>
        </w:rPr>
      </w:pPr>
      <w:r w:rsidRPr="00B059D3">
        <w:rPr>
          <w:rFonts w:ascii="Times New Roman" w:eastAsia="Times New Roman" w:hAnsi="Times New Roman" w:cs="Times New Roman"/>
          <w:i/>
          <w:caps/>
          <w:sz w:val="24"/>
          <w:szCs w:val="24"/>
          <w:lang w:val="uk-UA" w:eastAsia="ru-RU"/>
        </w:rPr>
        <w:t>Заповніть т</w:t>
      </w:r>
      <w:r w:rsidRPr="00106C09">
        <w:rPr>
          <w:rFonts w:ascii="Times New Roman" w:eastAsia="Times New Roman" w:hAnsi="Times New Roman" w:cs="Times New Roman"/>
          <w:i/>
          <w:caps/>
          <w:sz w:val="24"/>
          <w:szCs w:val="24"/>
          <w:lang w:val="uk-UA" w:eastAsia="ru-RU"/>
        </w:rPr>
        <w:t>аблиц</w:t>
      </w:r>
      <w:r w:rsidRPr="00B059D3">
        <w:rPr>
          <w:rFonts w:ascii="Times New Roman" w:eastAsia="Times New Roman" w:hAnsi="Times New Roman" w:cs="Times New Roman"/>
          <w:i/>
          <w:caps/>
          <w:sz w:val="24"/>
          <w:szCs w:val="24"/>
          <w:lang w:val="uk-UA" w:eastAsia="ru-RU"/>
        </w:rPr>
        <w:t>ю</w:t>
      </w:r>
    </w:p>
    <w:p w:rsidR="00CB0DC4" w:rsidRDefault="00CB0DC4" w:rsidP="00CB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B0DC4" w:rsidRPr="00106C09" w:rsidRDefault="00CB0DC4" w:rsidP="00CB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айпоширеніш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магматичн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пор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</w:p>
    <w:tbl>
      <w:tblPr>
        <w:tblStyle w:val="-6"/>
        <w:tblpPr w:leftFromText="180" w:rightFromText="180" w:vertAnchor="page" w:horzAnchor="margin" w:tblpXSpec="center" w:tblpY="2356"/>
        <w:tblW w:w="15090" w:type="dxa"/>
        <w:tblLook w:val="04A0" w:firstRow="1" w:lastRow="0" w:firstColumn="1" w:lastColumn="0" w:noHBand="0" w:noVBand="1"/>
      </w:tblPr>
      <w:tblGrid>
        <w:gridCol w:w="2263"/>
        <w:gridCol w:w="1289"/>
        <w:gridCol w:w="1767"/>
        <w:gridCol w:w="1977"/>
        <w:gridCol w:w="1221"/>
        <w:gridCol w:w="1092"/>
        <w:gridCol w:w="2256"/>
        <w:gridCol w:w="1322"/>
        <w:gridCol w:w="1903"/>
      </w:tblGrid>
      <w:tr w:rsidR="00CB0DC4" w:rsidRPr="00CB0DC4" w:rsidTr="0046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:rsidR="00CB0DC4" w:rsidRPr="00CB0DC4" w:rsidRDefault="00CB0DC4" w:rsidP="0023636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289" w:type="dxa"/>
            <w:vMerge w:val="restart"/>
          </w:tcPr>
          <w:p w:rsidR="00CB0DC4" w:rsidRPr="00CB0DC4" w:rsidRDefault="00CB0DC4" w:rsidP="00CB0D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Група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за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в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містом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SiO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1767" w:type="dxa"/>
            <w:vMerge w:val="restart"/>
          </w:tcPr>
          <w:p w:rsid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Умови утворення</w:t>
            </w:r>
          </w:p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(інтрузивна, ефузивна)</w:t>
            </w:r>
          </w:p>
        </w:tc>
        <w:tc>
          <w:tcPr>
            <w:tcW w:w="1977" w:type="dxa"/>
            <w:vMerge w:val="restart"/>
          </w:tcPr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Переважне забарвлення</w:t>
            </w:r>
          </w:p>
        </w:tc>
        <w:tc>
          <w:tcPr>
            <w:tcW w:w="2313" w:type="dxa"/>
            <w:gridSpan w:val="2"/>
          </w:tcPr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Головні породотворні мінерали</w:t>
            </w:r>
          </w:p>
        </w:tc>
        <w:tc>
          <w:tcPr>
            <w:tcW w:w="2256" w:type="dxa"/>
            <w:vMerge w:val="restart"/>
          </w:tcPr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Структура, текстура</w:t>
            </w:r>
          </w:p>
        </w:tc>
        <w:tc>
          <w:tcPr>
            <w:tcW w:w="1322" w:type="dxa"/>
            <w:vMerge w:val="restart"/>
          </w:tcPr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Щільність</w:t>
            </w:r>
          </w:p>
        </w:tc>
        <w:tc>
          <w:tcPr>
            <w:tcW w:w="1903" w:type="dxa"/>
            <w:vMerge w:val="restart"/>
          </w:tcPr>
          <w:p w:rsidR="00CB0DC4" w:rsidRPr="00CB0DC4" w:rsidRDefault="00CB0DC4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Форми залягання</w:t>
            </w:r>
          </w:p>
        </w:tc>
      </w:tr>
      <w:tr w:rsidR="004633E1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:rsidR="00CB0DC4" w:rsidRPr="00CB0DC4" w:rsidRDefault="00CB0DC4" w:rsidP="0023636E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CB0DC4" w:rsidRPr="00CB0DC4" w:rsidRDefault="00CB0DC4" w:rsidP="00CB0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Світлі</w:t>
            </w:r>
          </w:p>
        </w:tc>
        <w:tc>
          <w:tcPr>
            <w:tcW w:w="1092" w:type="dxa"/>
          </w:tcPr>
          <w:p w:rsidR="00CB0DC4" w:rsidRPr="00CB0DC4" w:rsidRDefault="00CB0DC4" w:rsidP="00CB0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Темні</w:t>
            </w:r>
          </w:p>
        </w:tc>
        <w:tc>
          <w:tcPr>
            <w:tcW w:w="2256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903" w:type="dxa"/>
            <w:vMerge/>
          </w:tcPr>
          <w:p w:rsidR="00CB0DC4" w:rsidRPr="00CB0DC4" w:rsidRDefault="00CB0DC4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bookmarkStart w:id="0" w:name="_GoBack"/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Андезит</w:t>
            </w:r>
          </w:p>
        </w:tc>
        <w:tc>
          <w:tcPr>
            <w:tcW w:w="1289" w:type="dxa"/>
          </w:tcPr>
          <w:p w:rsidR="00F405D6" w:rsidRPr="007742C0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Анортозит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Базальт</w:t>
            </w:r>
          </w:p>
        </w:tc>
        <w:tc>
          <w:tcPr>
            <w:tcW w:w="1289" w:type="dxa"/>
          </w:tcPr>
          <w:p w:rsidR="00F405D6" w:rsidRPr="007742C0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Вулканічний туф</w:t>
            </w:r>
          </w:p>
        </w:tc>
        <w:tc>
          <w:tcPr>
            <w:tcW w:w="1289" w:type="dxa"/>
          </w:tcPr>
          <w:p w:rsidR="00F405D6" w:rsidRPr="008E40E9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Габро</w:t>
            </w:r>
          </w:p>
        </w:tc>
        <w:tc>
          <w:tcPr>
            <w:tcW w:w="1289" w:type="dxa"/>
          </w:tcPr>
          <w:p w:rsidR="00F405D6" w:rsidRPr="007742C0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Граніт 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Діабаз</w:t>
            </w:r>
          </w:p>
        </w:tc>
        <w:tc>
          <w:tcPr>
            <w:tcW w:w="1289" w:type="dxa"/>
          </w:tcPr>
          <w:p w:rsidR="00F405D6" w:rsidRPr="00106C09" w:rsidRDefault="00F405D6" w:rsidP="00C35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Діорит</w:t>
            </w:r>
          </w:p>
        </w:tc>
        <w:tc>
          <w:tcPr>
            <w:tcW w:w="1289" w:type="dxa"/>
          </w:tcPr>
          <w:p w:rsidR="00F405D6" w:rsidRPr="003A10DF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Дуніт 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Кварцовий </w:t>
            </w:r>
          </w:p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порфір</w:t>
            </w:r>
          </w:p>
        </w:tc>
        <w:tc>
          <w:tcPr>
            <w:tcW w:w="1289" w:type="dxa"/>
          </w:tcPr>
          <w:p w:rsidR="00F405D6" w:rsidRPr="008E40E9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Кімберліт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Лабрадорит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Ліпарит</w:t>
            </w:r>
          </w:p>
        </w:tc>
        <w:tc>
          <w:tcPr>
            <w:tcW w:w="1289" w:type="dxa"/>
          </w:tcPr>
          <w:p w:rsidR="00F405D6" w:rsidRPr="008E40E9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Норит</w:t>
            </w:r>
            <w:proofErr w:type="spellEnd"/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бсидіан</w:t>
            </w:r>
          </w:p>
        </w:tc>
        <w:tc>
          <w:tcPr>
            <w:tcW w:w="1289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егматит</w:t>
            </w:r>
          </w:p>
        </w:tc>
        <w:tc>
          <w:tcPr>
            <w:tcW w:w="1289" w:type="dxa"/>
          </w:tcPr>
          <w:p w:rsidR="00F405D6" w:rsidRPr="008E40E9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емза</w:t>
            </w:r>
          </w:p>
        </w:tc>
        <w:tc>
          <w:tcPr>
            <w:tcW w:w="1289" w:type="dxa"/>
          </w:tcPr>
          <w:p w:rsidR="00F405D6" w:rsidRPr="00C35576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CB0DC4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Перидотит</w:t>
            </w:r>
          </w:p>
        </w:tc>
        <w:tc>
          <w:tcPr>
            <w:tcW w:w="1289" w:type="dxa"/>
          </w:tcPr>
          <w:p w:rsidR="00F405D6" w:rsidRPr="008E40E9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4633E1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Pr="00106C09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Піроксеніт</w:t>
            </w:r>
            <w:proofErr w:type="spellEnd"/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89" w:type="dxa"/>
          </w:tcPr>
          <w:p w:rsidR="00F405D6" w:rsidRPr="00106C09" w:rsidRDefault="00F405D6" w:rsidP="00236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67" w:type="dxa"/>
          </w:tcPr>
          <w:p w:rsidR="00F405D6" w:rsidRPr="00106C09" w:rsidRDefault="00F405D6" w:rsidP="00236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dxa"/>
          </w:tcPr>
          <w:p w:rsidR="00F405D6" w:rsidRPr="00106C09" w:rsidRDefault="00F405D6" w:rsidP="00236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5D6" w:rsidRPr="00CB0DC4" w:rsidTr="00F40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F405D6" w:rsidRDefault="00F405D6" w:rsidP="00236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Сієніт</w:t>
            </w:r>
          </w:p>
        </w:tc>
        <w:tc>
          <w:tcPr>
            <w:tcW w:w="1289" w:type="dxa"/>
          </w:tcPr>
          <w:p w:rsidR="00F405D6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7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1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6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3" w:type="dxa"/>
          </w:tcPr>
          <w:p w:rsidR="00F405D6" w:rsidRPr="00CB0DC4" w:rsidRDefault="00F405D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bookmarkEnd w:id="0"/>
    </w:tbl>
    <w:p w:rsidR="00387582" w:rsidRDefault="00387582" w:rsidP="00CB0DC4"/>
    <w:sectPr w:rsidR="00387582" w:rsidSect="00CB0D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2"/>
    <w:rsid w:val="00387582"/>
    <w:rsid w:val="003A10DF"/>
    <w:rsid w:val="004633E1"/>
    <w:rsid w:val="007742C0"/>
    <w:rsid w:val="007A02A7"/>
    <w:rsid w:val="00830102"/>
    <w:rsid w:val="008E40E9"/>
    <w:rsid w:val="00C25BAA"/>
    <w:rsid w:val="00C35576"/>
    <w:rsid w:val="00CB0DC4"/>
    <w:rsid w:val="00F4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FFD4"/>
  <w15:chartTrackingRefBased/>
  <w15:docId w15:val="{E8309A35-D1F0-4808-96CB-960F4E9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Grid Table 6 Colorful"/>
    <w:basedOn w:val="a1"/>
    <w:uiPriority w:val="51"/>
    <w:rsid w:val="00CB0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fktrctq</cp:lastModifiedBy>
  <cp:revision>8</cp:revision>
  <dcterms:created xsi:type="dcterms:W3CDTF">2020-03-27T05:25:00Z</dcterms:created>
  <dcterms:modified xsi:type="dcterms:W3CDTF">2020-03-29T17:02:00Z</dcterms:modified>
</cp:coreProperties>
</file>