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EC" w:rsidRPr="008526EC" w:rsidRDefault="008526EC" w:rsidP="00852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26EC">
        <w:rPr>
          <w:rFonts w:ascii="Times New Roman" w:hAnsi="Times New Roman" w:cs="Times New Roman"/>
          <w:b/>
          <w:sz w:val="28"/>
          <w:szCs w:val="28"/>
        </w:rPr>
        <w:t>Контрольні запитання</w:t>
      </w:r>
    </w:p>
    <w:bookmarkEnd w:id="0"/>
    <w:p w:rsidR="008526EC" w:rsidRPr="008526EC" w:rsidRDefault="008526EC" w:rsidP="008526EC">
      <w:pPr>
        <w:rPr>
          <w:rFonts w:ascii="Times New Roman" w:hAnsi="Times New Roman" w:cs="Times New Roman"/>
          <w:sz w:val="28"/>
          <w:szCs w:val="28"/>
        </w:rPr>
      </w:pPr>
      <w:r w:rsidRPr="008526EC">
        <w:rPr>
          <w:rFonts w:ascii="Times New Roman" w:hAnsi="Times New Roman" w:cs="Times New Roman"/>
          <w:sz w:val="28"/>
          <w:szCs w:val="28"/>
        </w:rPr>
        <w:t>1. Принцип максимуму. Задача про оптимальне програмне керування.</w:t>
      </w:r>
    </w:p>
    <w:p w:rsidR="008526EC" w:rsidRPr="008526EC" w:rsidRDefault="008526EC" w:rsidP="008526EC">
      <w:pPr>
        <w:rPr>
          <w:rFonts w:ascii="Times New Roman" w:hAnsi="Times New Roman" w:cs="Times New Roman"/>
          <w:sz w:val="28"/>
          <w:szCs w:val="28"/>
        </w:rPr>
      </w:pPr>
      <w:r w:rsidRPr="008526EC">
        <w:rPr>
          <w:rFonts w:ascii="Times New Roman" w:hAnsi="Times New Roman" w:cs="Times New Roman"/>
          <w:sz w:val="28"/>
          <w:szCs w:val="28"/>
        </w:rPr>
        <w:t>2. Принцип максимуму. Задача про оптимальну стратегію.</w:t>
      </w:r>
    </w:p>
    <w:p w:rsidR="008526EC" w:rsidRPr="008526EC" w:rsidRDefault="008526EC" w:rsidP="008526EC">
      <w:pPr>
        <w:rPr>
          <w:rFonts w:ascii="Times New Roman" w:hAnsi="Times New Roman" w:cs="Times New Roman"/>
          <w:sz w:val="28"/>
          <w:szCs w:val="28"/>
        </w:rPr>
      </w:pPr>
      <w:r w:rsidRPr="008526EC">
        <w:rPr>
          <w:rFonts w:ascii="Times New Roman" w:hAnsi="Times New Roman" w:cs="Times New Roman"/>
          <w:sz w:val="28"/>
          <w:szCs w:val="28"/>
        </w:rPr>
        <w:t>3. Принцип максимуму. Фіксовані моменти початку та досягнення.</w:t>
      </w:r>
    </w:p>
    <w:p w:rsidR="008526EC" w:rsidRPr="008526EC" w:rsidRDefault="008526EC" w:rsidP="008526EC">
      <w:pPr>
        <w:rPr>
          <w:rFonts w:ascii="Times New Roman" w:hAnsi="Times New Roman" w:cs="Times New Roman"/>
          <w:sz w:val="28"/>
          <w:szCs w:val="28"/>
        </w:rPr>
      </w:pPr>
      <w:r w:rsidRPr="008526EC">
        <w:rPr>
          <w:rFonts w:ascii="Times New Roman" w:hAnsi="Times New Roman" w:cs="Times New Roman"/>
          <w:sz w:val="28"/>
          <w:szCs w:val="28"/>
        </w:rPr>
        <w:t>4. Принцип максимуму. Властивості функції Гамільтона.</w:t>
      </w:r>
    </w:p>
    <w:p w:rsidR="008526EC" w:rsidRPr="008526EC" w:rsidRDefault="008526EC" w:rsidP="008526EC">
      <w:pPr>
        <w:rPr>
          <w:rFonts w:ascii="Times New Roman" w:hAnsi="Times New Roman" w:cs="Times New Roman"/>
          <w:sz w:val="28"/>
          <w:szCs w:val="28"/>
        </w:rPr>
      </w:pPr>
      <w:r w:rsidRPr="008526EC">
        <w:rPr>
          <w:rFonts w:ascii="Times New Roman" w:hAnsi="Times New Roman" w:cs="Times New Roman"/>
          <w:sz w:val="28"/>
          <w:szCs w:val="28"/>
        </w:rPr>
        <w:t>5. Принцип максимуму. Фіксовані моменти початку та невизначені</w:t>
      </w:r>
    </w:p>
    <w:p w:rsidR="008526EC" w:rsidRPr="008526EC" w:rsidRDefault="008526EC" w:rsidP="008526EC">
      <w:pPr>
        <w:rPr>
          <w:rFonts w:ascii="Times New Roman" w:hAnsi="Times New Roman" w:cs="Times New Roman"/>
          <w:sz w:val="28"/>
          <w:szCs w:val="28"/>
        </w:rPr>
      </w:pPr>
      <w:r w:rsidRPr="008526EC">
        <w:rPr>
          <w:rFonts w:ascii="Times New Roman" w:hAnsi="Times New Roman" w:cs="Times New Roman"/>
          <w:sz w:val="28"/>
          <w:szCs w:val="28"/>
        </w:rPr>
        <w:t>моменти досягнення.</w:t>
      </w:r>
    </w:p>
    <w:p w:rsidR="008526EC" w:rsidRPr="008526EC" w:rsidRDefault="008526EC" w:rsidP="008526EC">
      <w:pPr>
        <w:rPr>
          <w:rFonts w:ascii="Times New Roman" w:hAnsi="Times New Roman" w:cs="Times New Roman"/>
          <w:sz w:val="28"/>
          <w:szCs w:val="28"/>
        </w:rPr>
      </w:pPr>
      <w:r w:rsidRPr="008526EC">
        <w:rPr>
          <w:rFonts w:ascii="Times New Roman" w:hAnsi="Times New Roman" w:cs="Times New Roman"/>
          <w:sz w:val="28"/>
          <w:szCs w:val="28"/>
        </w:rPr>
        <w:t>6. Принцип максимуму при обмеженнях у формі нерівності на керування.</w:t>
      </w:r>
    </w:p>
    <w:p w:rsidR="008526EC" w:rsidRPr="008526EC" w:rsidRDefault="008526EC" w:rsidP="008526EC">
      <w:pPr>
        <w:rPr>
          <w:rFonts w:ascii="Times New Roman" w:hAnsi="Times New Roman" w:cs="Times New Roman"/>
          <w:sz w:val="28"/>
          <w:szCs w:val="28"/>
        </w:rPr>
      </w:pPr>
      <w:r w:rsidRPr="008526EC">
        <w:rPr>
          <w:rFonts w:ascii="Times New Roman" w:hAnsi="Times New Roman" w:cs="Times New Roman"/>
          <w:sz w:val="28"/>
          <w:szCs w:val="28"/>
        </w:rPr>
        <w:t>7. Принцип максимуму при обмеженнях у формі нерівності на керування</w:t>
      </w:r>
    </w:p>
    <w:p w:rsidR="008526EC" w:rsidRPr="008526EC" w:rsidRDefault="008526EC" w:rsidP="008526EC">
      <w:pPr>
        <w:rPr>
          <w:rFonts w:ascii="Times New Roman" w:hAnsi="Times New Roman" w:cs="Times New Roman"/>
          <w:sz w:val="28"/>
          <w:szCs w:val="28"/>
        </w:rPr>
      </w:pPr>
      <w:r w:rsidRPr="008526EC">
        <w:rPr>
          <w:rFonts w:ascii="Times New Roman" w:hAnsi="Times New Roman" w:cs="Times New Roman"/>
          <w:sz w:val="28"/>
          <w:szCs w:val="28"/>
        </w:rPr>
        <w:t>та координати стану.</w:t>
      </w:r>
    </w:p>
    <w:p w:rsidR="008526EC" w:rsidRPr="008526EC" w:rsidRDefault="008526EC" w:rsidP="008526EC">
      <w:pPr>
        <w:rPr>
          <w:rFonts w:ascii="Times New Roman" w:hAnsi="Times New Roman" w:cs="Times New Roman"/>
          <w:sz w:val="28"/>
          <w:szCs w:val="28"/>
        </w:rPr>
      </w:pPr>
      <w:r w:rsidRPr="008526EC">
        <w:rPr>
          <w:rFonts w:ascii="Times New Roman" w:hAnsi="Times New Roman" w:cs="Times New Roman"/>
          <w:sz w:val="28"/>
          <w:szCs w:val="28"/>
        </w:rPr>
        <w:t>8. Принцип максимуму. Стохастичне керування для систем з</w:t>
      </w:r>
    </w:p>
    <w:p w:rsidR="008526EC" w:rsidRPr="008526EC" w:rsidRDefault="008526EC" w:rsidP="008526EC">
      <w:pPr>
        <w:rPr>
          <w:rFonts w:ascii="Times New Roman" w:hAnsi="Times New Roman" w:cs="Times New Roman"/>
          <w:sz w:val="28"/>
          <w:szCs w:val="28"/>
        </w:rPr>
      </w:pPr>
      <w:r w:rsidRPr="008526EC">
        <w:rPr>
          <w:rFonts w:ascii="Times New Roman" w:hAnsi="Times New Roman" w:cs="Times New Roman"/>
          <w:sz w:val="28"/>
          <w:szCs w:val="28"/>
        </w:rPr>
        <w:t>зосередженими параметрами.</w:t>
      </w:r>
    </w:p>
    <w:p w:rsidR="008526EC" w:rsidRPr="008526EC" w:rsidRDefault="008526EC" w:rsidP="008526EC">
      <w:pPr>
        <w:rPr>
          <w:rFonts w:ascii="Times New Roman" w:hAnsi="Times New Roman" w:cs="Times New Roman"/>
          <w:sz w:val="28"/>
          <w:szCs w:val="28"/>
        </w:rPr>
      </w:pPr>
      <w:r w:rsidRPr="008526EC">
        <w:rPr>
          <w:rFonts w:ascii="Times New Roman" w:hAnsi="Times New Roman" w:cs="Times New Roman"/>
          <w:sz w:val="28"/>
          <w:szCs w:val="28"/>
        </w:rPr>
        <w:t>9. Принцип максимуму. Задача про мінімальний час.</w:t>
      </w:r>
    </w:p>
    <w:p w:rsidR="008526EC" w:rsidRPr="008526EC" w:rsidRDefault="008526EC" w:rsidP="008526EC">
      <w:pPr>
        <w:rPr>
          <w:rFonts w:ascii="Times New Roman" w:hAnsi="Times New Roman" w:cs="Times New Roman"/>
          <w:sz w:val="28"/>
          <w:szCs w:val="28"/>
        </w:rPr>
      </w:pPr>
      <w:r w:rsidRPr="008526EC">
        <w:rPr>
          <w:rFonts w:ascii="Times New Roman" w:hAnsi="Times New Roman" w:cs="Times New Roman"/>
          <w:sz w:val="28"/>
          <w:szCs w:val="28"/>
        </w:rPr>
        <w:t>10. Дискретний принцип максимуму.</w:t>
      </w:r>
    </w:p>
    <w:p w:rsidR="008526EC" w:rsidRPr="008526EC" w:rsidRDefault="008526EC" w:rsidP="008526EC">
      <w:pPr>
        <w:rPr>
          <w:rFonts w:ascii="Times New Roman" w:hAnsi="Times New Roman" w:cs="Times New Roman"/>
          <w:sz w:val="28"/>
          <w:szCs w:val="28"/>
        </w:rPr>
      </w:pPr>
      <w:r w:rsidRPr="008526EC">
        <w:rPr>
          <w:rFonts w:ascii="Times New Roman" w:hAnsi="Times New Roman" w:cs="Times New Roman"/>
          <w:sz w:val="28"/>
          <w:szCs w:val="28"/>
        </w:rPr>
        <w:t>11. Дискретний принцип максимуму з керуванням у вигляді зворотного</w:t>
      </w:r>
    </w:p>
    <w:p w:rsidR="008526EC" w:rsidRPr="008526EC" w:rsidRDefault="008526EC" w:rsidP="008526EC">
      <w:pPr>
        <w:rPr>
          <w:rFonts w:ascii="Times New Roman" w:hAnsi="Times New Roman" w:cs="Times New Roman"/>
          <w:sz w:val="28"/>
          <w:szCs w:val="28"/>
        </w:rPr>
      </w:pPr>
      <w:r w:rsidRPr="008526EC">
        <w:rPr>
          <w:rFonts w:ascii="Times New Roman" w:hAnsi="Times New Roman" w:cs="Times New Roman"/>
          <w:sz w:val="28"/>
          <w:szCs w:val="28"/>
        </w:rPr>
        <w:t>зв’язку.</w:t>
      </w:r>
    </w:p>
    <w:p w:rsidR="00DC6807" w:rsidRPr="008526EC" w:rsidRDefault="008526EC" w:rsidP="008526EC">
      <w:pPr>
        <w:rPr>
          <w:rFonts w:ascii="Times New Roman" w:hAnsi="Times New Roman" w:cs="Times New Roman"/>
          <w:sz w:val="28"/>
          <w:szCs w:val="28"/>
        </w:rPr>
      </w:pPr>
      <w:r w:rsidRPr="008526EC">
        <w:rPr>
          <w:rFonts w:ascii="Times New Roman" w:hAnsi="Times New Roman" w:cs="Times New Roman"/>
          <w:sz w:val="28"/>
          <w:szCs w:val="28"/>
        </w:rPr>
        <w:t>12. Порівняння дискретного та неперервного принципу максимуму.</w:t>
      </w:r>
      <w:r w:rsidRPr="008526EC">
        <w:rPr>
          <w:rFonts w:ascii="Times New Roman" w:hAnsi="Times New Roman" w:cs="Times New Roman"/>
          <w:sz w:val="28"/>
          <w:szCs w:val="28"/>
        </w:rPr>
        <w:cr/>
      </w:r>
    </w:p>
    <w:sectPr w:rsidR="00DC6807" w:rsidRPr="008526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EC"/>
    <w:rsid w:val="008526EC"/>
    <w:rsid w:val="00DC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1F7ED-87D2-4454-AC59-857A79A7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Tkachuk</dc:creator>
  <cp:keywords/>
  <dc:description/>
  <cp:lastModifiedBy>Andrew Tkachuk</cp:lastModifiedBy>
  <cp:revision>1</cp:revision>
  <dcterms:created xsi:type="dcterms:W3CDTF">2020-03-18T11:12:00Z</dcterms:created>
  <dcterms:modified xsi:type="dcterms:W3CDTF">2020-03-18T11:12:00Z</dcterms:modified>
</cp:coreProperties>
</file>