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EC" w:rsidRPr="008526EC" w:rsidRDefault="008526EC" w:rsidP="00852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6EC">
        <w:rPr>
          <w:rFonts w:ascii="Times New Roman" w:hAnsi="Times New Roman" w:cs="Times New Roman"/>
          <w:b/>
          <w:sz w:val="28"/>
          <w:szCs w:val="28"/>
        </w:rPr>
        <w:t>Контрольні запитання</w:t>
      </w:r>
    </w:p>
    <w:bookmarkEnd w:id="0"/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1. Принцип максимуму. Задача про оптимальне програмне керування.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2. Принцип максимуму. Задача про оптимальну стратегію.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3. Принцип максимуму. Фіксовані моменти початку та досягнення.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4. Принцип максимуму. Властивості функції Гамільтона.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5. Принцип максимуму. Фіксовані моменти початку та невизначені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моменти досягнення.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6. Принцип максимуму при обмеженнях у формі нерівності на керування.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7. Принцип максимуму при обмеженнях у формі нерівності на керування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та координати стану.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8. Принцип максимуму. Стохастичне керування для систем з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зосередженими параметрами.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9. Принцип максимуму. Задача про мінімальний час.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10. Дискретний принцип максимуму.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11. Дискретний принцип максимуму з керуванням у вигляді зворотного</w:t>
      </w:r>
    </w:p>
    <w:p w:rsidR="008526EC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зв’язку.</w:t>
      </w:r>
    </w:p>
    <w:p w:rsidR="00DC6807" w:rsidRPr="008526EC" w:rsidRDefault="008526EC" w:rsidP="008526EC">
      <w:pPr>
        <w:rPr>
          <w:rFonts w:ascii="Times New Roman" w:hAnsi="Times New Roman" w:cs="Times New Roman"/>
          <w:sz w:val="28"/>
          <w:szCs w:val="28"/>
        </w:rPr>
      </w:pPr>
      <w:r w:rsidRPr="008526EC">
        <w:rPr>
          <w:rFonts w:ascii="Times New Roman" w:hAnsi="Times New Roman" w:cs="Times New Roman"/>
          <w:sz w:val="28"/>
          <w:szCs w:val="28"/>
        </w:rPr>
        <w:t>12. Порівняння дискретного та неперервного принципу максимуму.</w:t>
      </w:r>
      <w:r w:rsidRPr="008526EC">
        <w:rPr>
          <w:rFonts w:ascii="Times New Roman" w:hAnsi="Times New Roman" w:cs="Times New Roman"/>
          <w:sz w:val="28"/>
          <w:szCs w:val="28"/>
        </w:rPr>
        <w:cr/>
      </w:r>
    </w:p>
    <w:sectPr w:rsidR="00DC6807" w:rsidRPr="00852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EC"/>
    <w:rsid w:val="008526EC"/>
    <w:rsid w:val="00D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F7ED-87D2-4454-AC59-857A79A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1</cp:revision>
  <dcterms:created xsi:type="dcterms:W3CDTF">2020-03-18T11:12:00Z</dcterms:created>
  <dcterms:modified xsi:type="dcterms:W3CDTF">2020-03-18T11:12:00Z</dcterms:modified>
</cp:coreProperties>
</file>