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A5" w:rsidRPr="006C7CAE" w:rsidRDefault="006C7CAE" w:rsidP="00452C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</w:t>
      </w:r>
      <w:r w:rsidR="00452C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самостійної практичної роботи та </w:t>
      </w:r>
      <w:r w:rsidRPr="006C7CAE">
        <w:rPr>
          <w:rFonts w:ascii="Times New Roman" w:hAnsi="Times New Roman" w:cs="Times New Roman"/>
          <w:b/>
          <w:sz w:val="28"/>
          <w:szCs w:val="28"/>
          <w:lang w:val="uk-UA"/>
        </w:rPr>
        <w:t>самоперевірки</w:t>
      </w:r>
    </w:p>
    <w:p w:rsidR="006C7CAE" w:rsidRDefault="006C7CAE" w:rsidP="00452C3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Розкрити суть методу «4Р» на прикладі конкретної організації.</w:t>
      </w:r>
    </w:p>
    <w:p w:rsidR="006C7CAE" w:rsidRDefault="006C7CAE" w:rsidP="00452C3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Охарактеризувати бар’єри, які перешкоджають творчому мисленню.</w:t>
      </w:r>
    </w:p>
    <w:p w:rsidR="006C7CAE" w:rsidRDefault="006C7CAE" w:rsidP="00452C3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 знаєте бар’єри подолання прояву креативності.</w:t>
      </w:r>
    </w:p>
    <w:p w:rsidR="006C7CAE" w:rsidRDefault="006C7CAE" w:rsidP="00452C3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Ви можете заручитися підтримкою різних людей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адаптаторів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іноваторів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які дозволять вам приймати </w:t>
      </w:r>
      <w:r w:rsidR="00B22253">
        <w:rPr>
          <w:rFonts w:ascii="Times New Roman" w:hAnsi="Times New Roman" w:cs="Times New Roman"/>
          <w:sz w:val="28"/>
          <w:szCs w:val="28"/>
          <w:lang w:val="uk-UA"/>
        </w:rPr>
        <w:t>більш обґрунтовані та перспективі? Свою відповідь о</w:t>
      </w:r>
      <w:bookmarkStart w:id="0" w:name="_GoBack"/>
      <w:bookmarkEnd w:id="0"/>
      <w:r w:rsidR="00B22253">
        <w:rPr>
          <w:rFonts w:ascii="Times New Roman" w:hAnsi="Times New Roman" w:cs="Times New Roman"/>
          <w:sz w:val="28"/>
          <w:szCs w:val="28"/>
          <w:lang w:val="uk-UA"/>
        </w:rPr>
        <w:t>бґрунтувати та доповнити відповідними прикладами.</w:t>
      </w:r>
    </w:p>
    <w:p w:rsidR="00B22253" w:rsidRDefault="00B22253" w:rsidP="00452C3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Обґрунтуйте, чому організації іноді беруть на роботу працівників, які дивляться на речі не так, як всі.</w:t>
      </w:r>
    </w:p>
    <w:p w:rsidR="00B22253" w:rsidRDefault="00B22253" w:rsidP="00452C3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процесу і прийому допоможуть уникнути квапливого рішення у випадку, коли існує альтернатива? Обґрунтуйте.</w:t>
      </w:r>
    </w:p>
    <w:p w:rsidR="00B22253" w:rsidRDefault="00E242F7" w:rsidP="00452C3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суть системного підходу до визначення поняття «креативний менеджмент»?</w:t>
      </w:r>
    </w:p>
    <w:p w:rsidR="00E242F7" w:rsidRDefault="00E242F7" w:rsidP="00452C3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місце креативного менеджменту в системі управління підприємством?</w:t>
      </w:r>
    </w:p>
    <w:p w:rsidR="00E242F7" w:rsidRDefault="00E242F7" w:rsidP="00452C3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характеристику </w:t>
      </w:r>
      <w:r w:rsidR="00EA66E9">
        <w:rPr>
          <w:rFonts w:ascii="Times New Roman" w:hAnsi="Times New Roman" w:cs="Times New Roman"/>
          <w:sz w:val="28"/>
          <w:szCs w:val="28"/>
          <w:lang w:val="uk-UA"/>
        </w:rPr>
        <w:t>елементам системи креативного менеджменту в організації.</w:t>
      </w:r>
    </w:p>
    <w:p w:rsidR="00EA66E9" w:rsidRDefault="00EA66E9" w:rsidP="00452C3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Розкрити суть взаємодії складових елементів системи креативного менеджменту.</w:t>
      </w:r>
    </w:p>
    <w:p w:rsidR="00EA66E9" w:rsidRDefault="00EA66E9" w:rsidP="00452C3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Розкрити суть креативної організації у вигляді трубопроводу.</w:t>
      </w:r>
    </w:p>
    <w:p w:rsidR="00EA66E9" w:rsidRDefault="00EA66E9" w:rsidP="00452C3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Охарактеризувати основні стратегії креативного менеджменту в організації.</w:t>
      </w:r>
    </w:p>
    <w:p w:rsidR="00EA66E9" w:rsidRDefault="00EA66E9" w:rsidP="00452C3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основні принципи формування систем креативного менеджменту та розкрити їх зміст.</w:t>
      </w:r>
    </w:p>
    <w:p w:rsidR="00EA66E9" w:rsidRDefault="00EA66E9" w:rsidP="00452C3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Розкрити суть зовнішніх бар’єрів прояву креативності в організації.</w:t>
      </w:r>
    </w:p>
    <w:p w:rsidR="00452C34" w:rsidRPr="006C7CAE" w:rsidRDefault="00452C34" w:rsidP="00452C3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способами і методами можна зруйнувати бар’єри прояву креативності в організації.</w:t>
      </w:r>
    </w:p>
    <w:sectPr w:rsidR="00452C34" w:rsidRPr="006C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6F02"/>
    <w:multiLevelType w:val="hybridMultilevel"/>
    <w:tmpl w:val="21A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AE"/>
    <w:rsid w:val="002924A5"/>
    <w:rsid w:val="00452C34"/>
    <w:rsid w:val="006C7CAE"/>
    <w:rsid w:val="00B22253"/>
    <w:rsid w:val="00E242F7"/>
    <w:rsid w:val="00E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6853-DB5B-4993-AB9D-F6EA9E60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2020-03-17T11:07:00Z</dcterms:created>
  <dcterms:modified xsi:type="dcterms:W3CDTF">2020-03-17T11:58:00Z</dcterms:modified>
</cp:coreProperties>
</file>