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490" w:rsidRPr="00662190" w:rsidRDefault="00DD3490" w:rsidP="00DD3490">
      <w:pPr>
        <w:widowControl/>
        <w:adjustRightInd/>
        <w:spacing w:line="240" w:lineRule="auto"/>
        <w:jc w:val="center"/>
        <w:textAlignment w:val="auto"/>
        <w:rPr>
          <w:b/>
          <w:sz w:val="28"/>
          <w:szCs w:val="28"/>
          <w:lang w:val="uk-UA"/>
        </w:rPr>
      </w:pPr>
      <w:r w:rsidRPr="00662190">
        <w:rPr>
          <w:b/>
          <w:sz w:val="28"/>
          <w:szCs w:val="28"/>
          <w:lang w:val="uk-UA"/>
        </w:rPr>
        <w:t>Основна література</w:t>
      </w:r>
    </w:p>
    <w:p w:rsidR="00DD3490" w:rsidRPr="00662190" w:rsidRDefault="00DD3490" w:rsidP="00DD3490">
      <w:pPr>
        <w:widowControl/>
        <w:adjustRightInd/>
        <w:spacing w:line="240" w:lineRule="auto"/>
        <w:ind w:firstLine="340"/>
        <w:textAlignment w:val="auto"/>
        <w:rPr>
          <w:b/>
          <w:sz w:val="28"/>
          <w:szCs w:val="28"/>
          <w:lang w:val="uk-UA"/>
        </w:rPr>
      </w:pPr>
      <w:r w:rsidRPr="00662190">
        <w:rPr>
          <w:sz w:val="28"/>
          <w:szCs w:val="28"/>
          <w:lang w:val="uk-UA"/>
        </w:rPr>
        <w:t>1. Давиденко Н.М., Буряк А.В. Корпоративне управління: навчальний посібник. – К.: ЦП «</w:t>
      </w:r>
      <w:proofErr w:type="spellStart"/>
      <w:r w:rsidRPr="00662190">
        <w:rPr>
          <w:sz w:val="28"/>
          <w:szCs w:val="28"/>
          <w:lang w:val="uk-UA"/>
        </w:rPr>
        <w:t>Компринт</w:t>
      </w:r>
      <w:proofErr w:type="spellEnd"/>
      <w:r w:rsidRPr="00662190">
        <w:rPr>
          <w:sz w:val="28"/>
          <w:szCs w:val="28"/>
          <w:lang w:val="uk-UA"/>
        </w:rPr>
        <w:t>», 2015. – 346с.</w:t>
      </w:r>
    </w:p>
    <w:p w:rsidR="00DD3490" w:rsidRPr="00662190" w:rsidRDefault="00DD3490" w:rsidP="00DD3490">
      <w:pPr>
        <w:autoSpaceDE w:val="0"/>
        <w:autoSpaceDN w:val="0"/>
        <w:spacing w:line="240" w:lineRule="auto"/>
        <w:ind w:firstLine="340"/>
        <w:textAlignment w:val="auto"/>
        <w:rPr>
          <w:sz w:val="28"/>
          <w:szCs w:val="28"/>
          <w:lang w:val="uk-UA"/>
        </w:rPr>
      </w:pPr>
      <w:r w:rsidRPr="00662190">
        <w:rPr>
          <w:sz w:val="28"/>
          <w:szCs w:val="28"/>
          <w:lang w:val="uk-UA"/>
        </w:rPr>
        <w:t xml:space="preserve">2. </w:t>
      </w:r>
      <w:proofErr w:type="spellStart"/>
      <w:r w:rsidRPr="00662190">
        <w:rPr>
          <w:sz w:val="28"/>
          <w:szCs w:val="28"/>
          <w:lang w:val="uk-UA"/>
        </w:rPr>
        <w:t>Ігнатьєва</w:t>
      </w:r>
      <w:proofErr w:type="spellEnd"/>
      <w:r w:rsidRPr="00662190">
        <w:rPr>
          <w:sz w:val="28"/>
          <w:szCs w:val="28"/>
          <w:lang w:val="uk-UA"/>
        </w:rPr>
        <w:t xml:space="preserve"> </w:t>
      </w:r>
      <w:proofErr w:type="spellStart"/>
      <w:r w:rsidRPr="00662190">
        <w:rPr>
          <w:sz w:val="28"/>
          <w:szCs w:val="28"/>
          <w:lang w:val="uk-UA"/>
        </w:rPr>
        <w:t>І.А.Корпоративне</w:t>
      </w:r>
      <w:proofErr w:type="spellEnd"/>
      <w:r w:rsidRPr="00662190">
        <w:rPr>
          <w:sz w:val="28"/>
          <w:szCs w:val="28"/>
          <w:lang w:val="uk-UA"/>
        </w:rPr>
        <w:t xml:space="preserve"> управління: Підручник. – </w:t>
      </w:r>
      <w:proofErr w:type="spellStart"/>
      <w:r w:rsidRPr="00662190">
        <w:rPr>
          <w:sz w:val="28"/>
          <w:szCs w:val="28"/>
          <w:lang w:val="uk-UA"/>
        </w:rPr>
        <w:t>К.:Центр</w:t>
      </w:r>
      <w:proofErr w:type="spellEnd"/>
      <w:r w:rsidRPr="00662190">
        <w:rPr>
          <w:sz w:val="28"/>
          <w:szCs w:val="28"/>
          <w:lang w:val="uk-UA"/>
        </w:rPr>
        <w:t xml:space="preserve"> учбової літератури, 2013. – 600 с.</w:t>
      </w:r>
    </w:p>
    <w:p w:rsidR="00DD3490" w:rsidRPr="00662190" w:rsidRDefault="00DD3490" w:rsidP="00DD3490">
      <w:pPr>
        <w:autoSpaceDE w:val="0"/>
        <w:autoSpaceDN w:val="0"/>
        <w:spacing w:line="240" w:lineRule="auto"/>
        <w:ind w:firstLine="340"/>
        <w:textAlignment w:val="auto"/>
        <w:rPr>
          <w:sz w:val="28"/>
          <w:szCs w:val="28"/>
          <w:lang w:val="uk-UA"/>
        </w:rPr>
      </w:pPr>
      <w:r w:rsidRPr="00662190">
        <w:rPr>
          <w:sz w:val="28"/>
          <w:szCs w:val="28"/>
          <w:lang w:val="uk-UA"/>
        </w:rPr>
        <w:t xml:space="preserve">3. </w:t>
      </w:r>
      <w:proofErr w:type="spellStart"/>
      <w:r w:rsidRPr="00662190">
        <w:rPr>
          <w:sz w:val="28"/>
          <w:szCs w:val="28"/>
          <w:lang w:val="uk-UA"/>
        </w:rPr>
        <w:t>Небава</w:t>
      </w:r>
      <w:proofErr w:type="spellEnd"/>
      <w:r w:rsidRPr="00662190">
        <w:rPr>
          <w:sz w:val="28"/>
          <w:szCs w:val="28"/>
          <w:lang w:val="uk-UA"/>
        </w:rPr>
        <w:t xml:space="preserve"> Н.Г. Теорія корпоративного управління: Вузлові питання: </w:t>
      </w:r>
      <w:proofErr w:type="spellStart"/>
      <w:r w:rsidRPr="00662190">
        <w:rPr>
          <w:sz w:val="28"/>
          <w:szCs w:val="28"/>
          <w:lang w:val="uk-UA"/>
        </w:rPr>
        <w:t>Навч</w:t>
      </w:r>
      <w:proofErr w:type="spellEnd"/>
      <w:r w:rsidRPr="00662190">
        <w:rPr>
          <w:sz w:val="28"/>
          <w:szCs w:val="28"/>
          <w:lang w:val="uk-UA"/>
        </w:rPr>
        <w:t xml:space="preserve">. посібник- К.:ЦНЛ-2004.-245с. </w:t>
      </w:r>
    </w:p>
    <w:p w:rsidR="00DD3490" w:rsidRPr="00662190" w:rsidRDefault="00DD3490" w:rsidP="00DD3490">
      <w:pPr>
        <w:autoSpaceDE w:val="0"/>
        <w:autoSpaceDN w:val="0"/>
        <w:spacing w:line="240" w:lineRule="auto"/>
        <w:ind w:firstLine="340"/>
        <w:textAlignment w:val="auto"/>
        <w:rPr>
          <w:sz w:val="28"/>
          <w:szCs w:val="28"/>
          <w:lang w:val="uk-UA"/>
        </w:rPr>
      </w:pPr>
      <w:r w:rsidRPr="00662190">
        <w:rPr>
          <w:sz w:val="28"/>
          <w:szCs w:val="28"/>
          <w:lang w:val="uk-UA"/>
        </w:rPr>
        <w:t xml:space="preserve">4. </w:t>
      </w:r>
      <w:proofErr w:type="spellStart"/>
      <w:r w:rsidRPr="00662190">
        <w:rPr>
          <w:sz w:val="28"/>
          <w:szCs w:val="28"/>
          <w:lang w:val="uk-UA"/>
        </w:rPr>
        <w:t>Мальська</w:t>
      </w:r>
      <w:proofErr w:type="spellEnd"/>
      <w:r w:rsidRPr="00662190">
        <w:rPr>
          <w:sz w:val="28"/>
          <w:szCs w:val="28"/>
          <w:lang w:val="uk-UA"/>
        </w:rPr>
        <w:t xml:space="preserve"> М.П., </w:t>
      </w:r>
      <w:proofErr w:type="spellStart"/>
      <w:r w:rsidRPr="00662190">
        <w:rPr>
          <w:sz w:val="28"/>
          <w:szCs w:val="28"/>
          <w:lang w:val="uk-UA"/>
        </w:rPr>
        <w:t>Мандюк</w:t>
      </w:r>
      <w:proofErr w:type="spellEnd"/>
      <w:r w:rsidRPr="00662190">
        <w:rPr>
          <w:sz w:val="28"/>
          <w:szCs w:val="28"/>
          <w:lang w:val="uk-UA"/>
        </w:rPr>
        <w:t xml:space="preserve"> Н.Л., </w:t>
      </w:r>
      <w:proofErr w:type="spellStart"/>
      <w:r w:rsidRPr="00662190">
        <w:rPr>
          <w:sz w:val="28"/>
          <w:szCs w:val="28"/>
          <w:lang w:val="uk-UA"/>
        </w:rPr>
        <w:t>Занько</w:t>
      </w:r>
      <w:proofErr w:type="spellEnd"/>
      <w:r w:rsidRPr="00662190">
        <w:rPr>
          <w:sz w:val="28"/>
          <w:szCs w:val="28"/>
          <w:lang w:val="uk-UA"/>
        </w:rPr>
        <w:t xml:space="preserve"> </w:t>
      </w:r>
      <w:proofErr w:type="spellStart"/>
      <w:r w:rsidRPr="00662190">
        <w:rPr>
          <w:sz w:val="28"/>
          <w:szCs w:val="28"/>
          <w:lang w:val="uk-UA"/>
        </w:rPr>
        <w:t>Ю.С.Корпоративне</w:t>
      </w:r>
      <w:proofErr w:type="spellEnd"/>
      <w:r w:rsidRPr="00662190">
        <w:rPr>
          <w:sz w:val="28"/>
          <w:szCs w:val="28"/>
          <w:lang w:val="uk-UA"/>
        </w:rPr>
        <w:t xml:space="preserve"> управління: теорія та практика. Підручник. – </w:t>
      </w:r>
      <w:proofErr w:type="spellStart"/>
      <w:r w:rsidRPr="00662190">
        <w:rPr>
          <w:sz w:val="28"/>
          <w:szCs w:val="28"/>
          <w:lang w:val="uk-UA"/>
        </w:rPr>
        <w:t>К.:Центр</w:t>
      </w:r>
      <w:proofErr w:type="spellEnd"/>
      <w:r w:rsidRPr="00662190">
        <w:rPr>
          <w:sz w:val="28"/>
          <w:szCs w:val="28"/>
          <w:lang w:val="uk-UA"/>
        </w:rPr>
        <w:t xml:space="preserve"> учбової літератури, 2012. – 360с.</w:t>
      </w:r>
    </w:p>
    <w:p w:rsidR="00DD3490" w:rsidRPr="00662190" w:rsidRDefault="00DD3490" w:rsidP="00DD3490">
      <w:pPr>
        <w:autoSpaceDE w:val="0"/>
        <w:autoSpaceDN w:val="0"/>
        <w:spacing w:line="240" w:lineRule="auto"/>
        <w:ind w:firstLine="340"/>
        <w:textAlignment w:val="auto"/>
        <w:rPr>
          <w:sz w:val="28"/>
          <w:szCs w:val="28"/>
          <w:lang w:val="uk-UA"/>
        </w:rPr>
      </w:pPr>
      <w:r w:rsidRPr="00662190">
        <w:rPr>
          <w:sz w:val="28"/>
          <w:szCs w:val="28"/>
          <w:lang w:val="uk-UA"/>
        </w:rPr>
        <w:t xml:space="preserve">5. </w:t>
      </w:r>
      <w:proofErr w:type="spellStart"/>
      <w:r w:rsidRPr="00662190">
        <w:rPr>
          <w:sz w:val="28"/>
          <w:szCs w:val="28"/>
          <w:lang w:val="uk-UA"/>
        </w:rPr>
        <w:t>Мостенька</w:t>
      </w:r>
      <w:proofErr w:type="spellEnd"/>
      <w:r w:rsidRPr="00662190">
        <w:rPr>
          <w:sz w:val="28"/>
          <w:szCs w:val="28"/>
          <w:lang w:val="uk-UA"/>
        </w:rPr>
        <w:t xml:space="preserve"> Т.Л., Новак В.О., Луцький М.Г., Симоненко Ю.Г. Корпоративне управління : Підручник . – К.: Каравела, </w:t>
      </w:r>
      <w:proofErr w:type="spellStart"/>
      <w:r w:rsidRPr="00662190">
        <w:rPr>
          <w:sz w:val="28"/>
          <w:szCs w:val="28"/>
          <w:lang w:val="uk-UA"/>
        </w:rPr>
        <w:t>Піча</w:t>
      </w:r>
      <w:proofErr w:type="spellEnd"/>
      <w:r w:rsidRPr="00662190">
        <w:rPr>
          <w:sz w:val="28"/>
          <w:szCs w:val="28"/>
          <w:lang w:val="uk-UA"/>
        </w:rPr>
        <w:t xml:space="preserve"> Ю.В., 2008. – 384</w:t>
      </w:r>
      <w:r>
        <w:rPr>
          <w:sz w:val="28"/>
          <w:szCs w:val="28"/>
          <w:lang w:val="en-US"/>
        </w:rPr>
        <w:t> </w:t>
      </w:r>
      <w:bookmarkStart w:id="0" w:name="_GoBack"/>
      <w:bookmarkEnd w:id="0"/>
      <w:r w:rsidRPr="00662190">
        <w:rPr>
          <w:sz w:val="28"/>
          <w:szCs w:val="28"/>
          <w:lang w:val="uk-UA"/>
        </w:rPr>
        <w:t>с.</w:t>
      </w:r>
    </w:p>
    <w:p w:rsidR="00DD3490" w:rsidRPr="00662190" w:rsidRDefault="00DD3490" w:rsidP="00DD3490">
      <w:pPr>
        <w:autoSpaceDE w:val="0"/>
        <w:autoSpaceDN w:val="0"/>
        <w:spacing w:line="240" w:lineRule="auto"/>
        <w:ind w:firstLine="340"/>
        <w:textAlignment w:val="auto"/>
        <w:outlineLvl w:val="0"/>
        <w:rPr>
          <w:sz w:val="28"/>
          <w:szCs w:val="28"/>
          <w:lang w:val="uk-UA"/>
        </w:rPr>
      </w:pPr>
      <w:r w:rsidRPr="00662190">
        <w:rPr>
          <w:sz w:val="28"/>
          <w:szCs w:val="28"/>
          <w:lang w:val="uk-UA"/>
        </w:rPr>
        <w:t xml:space="preserve">6. </w:t>
      </w:r>
      <w:proofErr w:type="spellStart"/>
      <w:r w:rsidRPr="00662190">
        <w:rPr>
          <w:sz w:val="28"/>
          <w:szCs w:val="28"/>
          <w:lang w:val="uk-UA"/>
        </w:rPr>
        <w:t>Сазонець</w:t>
      </w:r>
      <w:proofErr w:type="spellEnd"/>
      <w:r w:rsidRPr="00662190">
        <w:rPr>
          <w:sz w:val="28"/>
          <w:szCs w:val="28"/>
          <w:lang w:val="uk-UA"/>
        </w:rPr>
        <w:t xml:space="preserve"> І.Л. Корпоративне управління: світовий досвід та механізми залучення інвестицій: </w:t>
      </w:r>
      <w:proofErr w:type="spellStart"/>
      <w:r w:rsidRPr="00662190">
        <w:rPr>
          <w:sz w:val="28"/>
          <w:szCs w:val="28"/>
          <w:lang w:val="uk-UA"/>
        </w:rPr>
        <w:t>Навч.пос</w:t>
      </w:r>
      <w:proofErr w:type="spellEnd"/>
      <w:r w:rsidRPr="00662190">
        <w:rPr>
          <w:sz w:val="28"/>
          <w:szCs w:val="28"/>
          <w:lang w:val="uk-UA"/>
        </w:rPr>
        <w:t xml:space="preserve">.- К.: ЦУЛ, 2008.-304с. </w:t>
      </w:r>
    </w:p>
    <w:p w:rsidR="00DD3490" w:rsidRPr="00662190" w:rsidRDefault="00DD3490" w:rsidP="00DD3490">
      <w:pPr>
        <w:autoSpaceDE w:val="0"/>
        <w:autoSpaceDN w:val="0"/>
        <w:spacing w:line="240" w:lineRule="auto"/>
        <w:ind w:firstLine="340"/>
        <w:textAlignment w:val="auto"/>
        <w:outlineLvl w:val="0"/>
        <w:rPr>
          <w:sz w:val="28"/>
          <w:szCs w:val="28"/>
          <w:lang w:val="uk-UA"/>
        </w:rPr>
      </w:pPr>
      <w:r w:rsidRPr="00662190">
        <w:rPr>
          <w:sz w:val="28"/>
          <w:szCs w:val="28"/>
        </w:rPr>
        <w:t>7</w:t>
      </w:r>
      <w:r w:rsidRPr="00662190">
        <w:rPr>
          <w:sz w:val="28"/>
          <w:szCs w:val="28"/>
          <w:lang w:val="uk-UA"/>
        </w:rPr>
        <w:t>. Євтушевський В.А. Корпоративне управління: Підручник. –К.: Знання, 2006. – 406 с.</w:t>
      </w:r>
    </w:p>
    <w:p w:rsidR="00DD3490" w:rsidRPr="00662190" w:rsidRDefault="00DD3490" w:rsidP="00DD3490">
      <w:pPr>
        <w:autoSpaceDE w:val="0"/>
        <w:autoSpaceDN w:val="0"/>
        <w:spacing w:line="240" w:lineRule="auto"/>
        <w:ind w:firstLine="340"/>
        <w:textAlignment w:val="auto"/>
        <w:outlineLvl w:val="0"/>
        <w:rPr>
          <w:sz w:val="28"/>
          <w:szCs w:val="28"/>
          <w:lang w:val="uk-UA"/>
        </w:rPr>
      </w:pPr>
      <w:r w:rsidRPr="00662190">
        <w:rPr>
          <w:spacing w:val="2"/>
          <w:sz w:val="28"/>
          <w:szCs w:val="28"/>
        </w:rPr>
        <w:t>8</w:t>
      </w:r>
      <w:r w:rsidRPr="00662190">
        <w:rPr>
          <w:spacing w:val="2"/>
          <w:sz w:val="28"/>
          <w:szCs w:val="28"/>
          <w:lang w:val="uk-UA"/>
        </w:rPr>
        <w:t>. Швець Ф.Д. Корпоративне управління. Навчальний посібник. – Рівне : НУВГП, 2017. – 320 с.</w:t>
      </w:r>
    </w:p>
    <w:p w:rsidR="00DD3490" w:rsidRPr="00662190" w:rsidRDefault="00DD3490" w:rsidP="00DD3490">
      <w:pPr>
        <w:tabs>
          <w:tab w:val="num" w:pos="284"/>
        </w:tabs>
        <w:autoSpaceDE w:val="0"/>
        <w:autoSpaceDN w:val="0"/>
        <w:spacing w:line="240" w:lineRule="auto"/>
        <w:ind w:left="340"/>
        <w:jc w:val="center"/>
        <w:textAlignment w:val="auto"/>
        <w:outlineLvl w:val="0"/>
        <w:rPr>
          <w:b/>
          <w:sz w:val="28"/>
          <w:szCs w:val="28"/>
          <w:lang w:val="uk-UA"/>
        </w:rPr>
      </w:pPr>
    </w:p>
    <w:p w:rsidR="00DD3490" w:rsidRPr="00662190" w:rsidRDefault="00DD3490" w:rsidP="00DD3490">
      <w:pPr>
        <w:tabs>
          <w:tab w:val="num" w:pos="284"/>
        </w:tabs>
        <w:autoSpaceDE w:val="0"/>
        <w:autoSpaceDN w:val="0"/>
        <w:spacing w:line="240" w:lineRule="auto"/>
        <w:ind w:left="340"/>
        <w:jc w:val="center"/>
        <w:textAlignment w:val="auto"/>
        <w:outlineLvl w:val="0"/>
        <w:rPr>
          <w:b/>
          <w:sz w:val="28"/>
          <w:szCs w:val="28"/>
          <w:lang w:val="uk-UA"/>
        </w:rPr>
      </w:pPr>
      <w:r w:rsidRPr="00662190">
        <w:rPr>
          <w:b/>
          <w:sz w:val="28"/>
          <w:szCs w:val="28"/>
          <w:lang w:val="uk-UA"/>
        </w:rPr>
        <w:t>Додаткова література</w:t>
      </w:r>
    </w:p>
    <w:p w:rsidR="00DD3490" w:rsidRPr="00662190" w:rsidRDefault="00DD3490" w:rsidP="00DD3490">
      <w:pPr>
        <w:adjustRightInd/>
        <w:spacing w:line="240" w:lineRule="auto"/>
        <w:ind w:firstLine="340"/>
        <w:textAlignment w:val="auto"/>
        <w:rPr>
          <w:sz w:val="28"/>
          <w:szCs w:val="28"/>
          <w:lang w:val="uk-UA"/>
        </w:rPr>
      </w:pPr>
      <w:r w:rsidRPr="00662190">
        <w:rPr>
          <w:sz w:val="28"/>
          <w:szCs w:val="28"/>
        </w:rPr>
        <w:t>1</w:t>
      </w:r>
      <w:r w:rsidRPr="00662190">
        <w:rPr>
          <w:sz w:val="28"/>
          <w:szCs w:val="28"/>
          <w:lang w:val="uk-UA"/>
        </w:rPr>
        <w:t>. Бережна А.Ю., Чечетова Н.Ф. Особливості корпоративного управління в Україні // Регіональні перспективи (</w:t>
      </w:r>
      <w:proofErr w:type="spellStart"/>
      <w:r w:rsidRPr="00662190">
        <w:rPr>
          <w:sz w:val="28"/>
          <w:szCs w:val="28"/>
          <w:lang w:val="uk-UA"/>
        </w:rPr>
        <w:t>укр</w:t>
      </w:r>
      <w:proofErr w:type="spellEnd"/>
      <w:r w:rsidRPr="00662190">
        <w:rPr>
          <w:sz w:val="28"/>
          <w:szCs w:val="28"/>
          <w:lang w:val="uk-UA"/>
        </w:rPr>
        <w:t xml:space="preserve">.). – 2001. – № 4. – C. 17-20. </w:t>
      </w:r>
    </w:p>
    <w:p w:rsidR="00DD3490" w:rsidRPr="00662190" w:rsidRDefault="00DD3490" w:rsidP="00DD3490">
      <w:pPr>
        <w:adjustRightInd/>
        <w:spacing w:line="240" w:lineRule="auto"/>
        <w:ind w:firstLine="340"/>
        <w:textAlignment w:val="auto"/>
        <w:rPr>
          <w:sz w:val="28"/>
          <w:szCs w:val="28"/>
          <w:lang w:val="uk-UA"/>
        </w:rPr>
      </w:pPr>
      <w:r w:rsidRPr="00662190">
        <w:rPr>
          <w:sz w:val="28"/>
          <w:szCs w:val="28"/>
          <w:lang w:val="uk-UA"/>
        </w:rPr>
        <w:t>2. Буряк А.В. Корпоративний фактор активізації інвестиційної діяльності Фінансове забезпечення</w:t>
      </w:r>
      <w:r w:rsidRPr="00662190">
        <w:rPr>
          <w:sz w:val="28"/>
          <w:szCs w:val="28"/>
          <w:lang w:val="en-US"/>
        </w:rPr>
        <w:t> </w:t>
      </w:r>
      <w:r w:rsidRPr="00662190">
        <w:rPr>
          <w:sz w:val="28"/>
          <w:szCs w:val="28"/>
          <w:lang w:val="uk-UA"/>
        </w:rPr>
        <w:t xml:space="preserve">економічного і соціального розвитку суспільства / Мат. </w:t>
      </w:r>
      <w:proofErr w:type="spellStart"/>
      <w:r w:rsidRPr="00662190">
        <w:rPr>
          <w:sz w:val="28"/>
          <w:szCs w:val="28"/>
          <w:lang w:val="uk-UA"/>
        </w:rPr>
        <w:t>Міжнар</w:t>
      </w:r>
      <w:proofErr w:type="spellEnd"/>
      <w:r w:rsidRPr="00662190">
        <w:rPr>
          <w:sz w:val="28"/>
          <w:szCs w:val="28"/>
          <w:lang w:val="uk-UA"/>
        </w:rPr>
        <w:t>. наук.-</w:t>
      </w:r>
      <w:proofErr w:type="spellStart"/>
      <w:r w:rsidRPr="00662190">
        <w:rPr>
          <w:sz w:val="28"/>
          <w:szCs w:val="28"/>
          <w:lang w:val="uk-UA"/>
        </w:rPr>
        <w:t>практ</w:t>
      </w:r>
      <w:proofErr w:type="spellEnd"/>
      <w:r w:rsidRPr="00662190">
        <w:rPr>
          <w:sz w:val="28"/>
          <w:szCs w:val="28"/>
          <w:lang w:val="uk-UA"/>
        </w:rPr>
        <w:t xml:space="preserve">. </w:t>
      </w:r>
      <w:proofErr w:type="spellStart"/>
      <w:r w:rsidRPr="00662190">
        <w:rPr>
          <w:sz w:val="28"/>
          <w:szCs w:val="28"/>
          <w:lang w:val="uk-UA"/>
        </w:rPr>
        <w:t>Конф</w:t>
      </w:r>
      <w:proofErr w:type="spellEnd"/>
      <w:r w:rsidRPr="00662190">
        <w:rPr>
          <w:sz w:val="28"/>
          <w:szCs w:val="28"/>
          <w:lang w:val="uk-UA"/>
        </w:rPr>
        <w:t xml:space="preserve">: ДДФА – Дніпропетровськ, 2007. – с.103-104 </w:t>
      </w:r>
    </w:p>
    <w:p w:rsidR="00DD3490" w:rsidRPr="00662190" w:rsidRDefault="00DD3490" w:rsidP="00DD3490">
      <w:pPr>
        <w:adjustRightInd/>
        <w:spacing w:line="240" w:lineRule="auto"/>
        <w:ind w:firstLine="340"/>
        <w:textAlignment w:val="auto"/>
        <w:rPr>
          <w:sz w:val="28"/>
          <w:szCs w:val="28"/>
          <w:lang w:val="uk-UA"/>
        </w:rPr>
      </w:pPr>
      <w:r w:rsidRPr="00662190">
        <w:rPr>
          <w:sz w:val="28"/>
          <w:szCs w:val="28"/>
          <w:lang w:val="uk-UA"/>
        </w:rPr>
        <w:t xml:space="preserve">3. Волик І.М. Дивідендна політика та її вплив на інвестиційну привабливість акціонерних товариств //Вісник Української академії банківської справи. – 2000. – № 2. – C. 85-87. </w:t>
      </w:r>
    </w:p>
    <w:p w:rsidR="00DD3490" w:rsidRPr="00662190" w:rsidRDefault="00DD3490" w:rsidP="00DD3490">
      <w:pPr>
        <w:adjustRightInd/>
        <w:spacing w:line="240" w:lineRule="auto"/>
        <w:ind w:firstLine="340"/>
        <w:textAlignment w:val="auto"/>
        <w:rPr>
          <w:sz w:val="28"/>
          <w:szCs w:val="28"/>
          <w:lang w:val="uk-UA"/>
        </w:rPr>
      </w:pPr>
      <w:r w:rsidRPr="00662190">
        <w:rPr>
          <w:sz w:val="28"/>
          <w:szCs w:val="28"/>
        </w:rPr>
        <w:t>4</w:t>
      </w:r>
      <w:r w:rsidRPr="00662190">
        <w:rPr>
          <w:sz w:val="28"/>
          <w:szCs w:val="28"/>
          <w:lang w:val="uk-UA"/>
        </w:rPr>
        <w:t xml:space="preserve">. Воронкова А.Э., </w:t>
      </w:r>
      <w:proofErr w:type="spellStart"/>
      <w:r w:rsidRPr="00662190">
        <w:rPr>
          <w:sz w:val="28"/>
          <w:szCs w:val="28"/>
          <w:lang w:val="uk-UA"/>
        </w:rPr>
        <w:t>Коренев</w:t>
      </w:r>
      <w:proofErr w:type="spellEnd"/>
      <w:r w:rsidRPr="00662190">
        <w:rPr>
          <w:sz w:val="28"/>
          <w:szCs w:val="28"/>
          <w:lang w:val="uk-UA"/>
        </w:rPr>
        <w:t xml:space="preserve"> Э.Н. Система </w:t>
      </w:r>
      <w:proofErr w:type="spellStart"/>
      <w:r w:rsidRPr="00662190">
        <w:rPr>
          <w:sz w:val="28"/>
          <w:szCs w:val="28"/>
          <w:lang w:val="uk-UA"/>
        </w:rPr>
        <w:t>факторов</w:t>
      </w:r>
      <w:proofErr w:type="spellEnd"/>
      <w:r w:rsidRPr="00662190">
        <w:rPr>
          <w:sz w:val="28"/>
          <w:szCs w:val="28"/>
          <w:lang w:val="uk-UA"/>
        </w:rPr>
        <w:t xml:space="preserve">, </w:t>
      </w:r>
      <w:proofErr w:type="spellStart"/>
      <w:r w:rsidRPr="00662190">
        <w:rPr>
          <w:sz w:val="28"/>
          <w:szCs w:val="28"/>
          <w:lang w:val="uk-UA"/>
        </w:rPr>
        <w:t>определяющих</w:t>
      </w:r>
      <w:proofErr w:type="spellEnd"/>
      <w:r w:rsidRPr="00662190">
        <w:rPr>
          <w:sz w:val="28"/>
          <w:szCs w:val="28"/>
          <w:lang w:val="uk-UA"/>
        </w:rPr>
        <w:t xml:space="preserve"> </w:t>
      </w:r>
      <w:proofErr w:type="spellStart"/>
      <w:r w:rsidRPr="00662190">
        <w:rPr>
          <w:sz w:val="28"/>
          <w:szCs w:val="28"/>
          <w:lang w:val="uk-UA"/>
        </w:rPr>
        <w:t>состояние</w:t>
      </w:r>
      <w:proofErr w:type="spellEnd"/>
      <w:r w:rsidRPr="00662190">
        <w:rPr>
          <w:sz w:val="28"/>
          <w:szCs w:val="28"/>
          <w:lang w:val="uk-UA"/>
        </w:rPr>
        <w:t xml:space="preserve"> корпоративного </w:t>
      </w:r>
      <w:proofErr w:type="spellStart"/>
      <w:r w:rsidRPr="00662190">
        <w:rPr>
          <w:sz w:val="28"/>
          <w:szCs w:val="28"/>
          <w:lang w:val="uk-UA"/>
        </w:rPr>
        <w:t>управления</w:t>
      </w:r>
      <w:proofErr w:type="spellEnd"/>
      <w:r w:rsidRPr="00662190">
        <w:rPr>
          <w:sz w:val="28"/>
          <w:szCs w:val="28"/>
          <w:lang w:val="uk-UA"/>
        </w:rPr>
        <w:t xml:space="preserve"> в </w:t>
      </w:r>
      <w:proofErr w:type="spellStart"/>
      <w:r w:rsidRPr="00662190">
        <w:rPr>
          <w:sz w:val="28"/>
          <w:szCs w:val="28"/>
          <w:lang w:val="uk-UA"/>
        </w:rPr>
        <w:t>акционерном</w:t>
      </w:r>
      <w:proofErr w:type="spellEnd"/>
      <w:r w:rsidRPr="00662190">
        <w:rPr>
          <w:sz w:val="28"/>
          <w:szCs w:val="28"/>
          <w:lang w:val="uk-UA"/>
        </w:rPr>
        <w:t xml:space="preserve"> </w:t>
      </w:r>
      <w:proofErr w:type="spellStart"/>
      <w:r w:rsidRPr="00662190">
        <w:rPr>
          <w:sz w:val="28"/>
          <w:szCs w:val="28"/>
          <w:lang w:val="uk-UA"/>
        </w:rPr>
        <w:t>обществе</w:t>
      </w:r>
      <w:proofErr w:type="spellEnd"/>
      <w:r w:rsidRPr="00662190">
        <w:rPr>
          <w:sz w:val="28"/>
          <w:szCs w:val="28"/>
          <w:lang w:val="uk-UA"/>
        </w:rPr>
        <w:t xml:space="preserve"> //Актуальні проблеми економіки (</w:t>
      </w:r>
      <w:proofErr w:type="spellStart"/>
      <w:r w:rsidRPr="00662190">
        <w:rPr>
          <w:sz w:val="28"/>
          <w:szCs w:val="28"/>
          <w:lang w:val="uk-UA"/>
        </w:rPr>
        <w:t>укр</w:t>
      </w:r>
      <w:proofErr w:type="spellEnd"/>
      <w:r w:rsidRPr="00662190">
        <w:rPr>
          <w:sz w:val="28"/>
          <w:szCs w:val="28"/>
          <w:lang w:val="uk-UA"/>
        </w:rPr>
        <w:t xml:space="preserve">.). – 2004. – № 3. – C. 158-170. </w:t>
      </w:r>
    </w:p>
    <w:p w:rsidR="00DD3490" w:rsidRPr="00662190" w:rsidRDefault="00DD3490" w:rsidP="00DD3490">
      <w:pPr>
        <w:adjustRightInd/>
        <w:spacing w:line="240" w:lineRule="auto"/>
        <w:ind w:firstLine="340"/>
        <w:textAlignment w:val="auto"/>
        <w:rPr>
          <w:sz w:val="28"/>
          <w:szCs w:val="28"/>
          <w:lang w:val="uk-UA"/>
        </w:rPr>
      </w:pPr>
      <w:r w:rsidRPr="00662190">
        <w:rPr>
          <w:sz w:val="28"/>
          <w:szCs w:val="28"/>
          <w:lang w:val="uk-UA"/>
        </w:rPr>
        <w:t xml:space="preserve">5. Герасименко Р.А., </w:t>
      </w:r>
      <w:proofErr w:type="spellStart"/>
      <w:r w:rsidRPr="00662190">
        <w:rPr>
          <w:sz w:val="28"/>
          <w:szCs w:val="28"/>
          <w:lang w:val="uk-UA"/>
        </w:rPr>
        <w:t>Блажан</w:t>
      </w:r>
      <w:proofErr w:type="spellEnd"/>
      <w:r w:rsidRPr="00662190">
        <w:rPr>
          <w:sz w:val="28"/>
          <w:szCs w:val="28"/>
          <w:lang w:val="uk-UA"/>
        </w:rPr>
        <w:t xml:space="preserve"> І.Р. Особливості формування фінансових ресурсів акціонерних підприємств // Фінанси України (</w:t>
      </w:r>
      <w:proofErr w:type="spellStart"/>
      <w:r w:rsidRPr="00662190">
        <w:rPr>
          <w:sz w:val="28"/>
          <w:szCs w:val="28"/>
          <w:lang w:val="uk-UA"/>
        </w:rPr>
        <w:t>укр</w:t>
      </w:r>
      <w:proofErr w:type="spellEnd"/>
      <w:r w:rsidRPr="00662190">
        <w:rPr>
          <w:sz w:val="28"/>
          <w:szCs w:val="28"/>
          <w:lang w:val="uk-UA"/>
        </w:rPr>
        <w:t xml:space="preserve">.). – 2004. – № 6. – C. 82-90. </w:t>
      </w:r>
    </w:p>
    <w:p w:rsidR="00DD3490" w:rsidRPr="00662190" w:rsidRDefault="00DD3490" w:rsidP="00DD3490">
      <w:pPr>
        <w:adjustRightInd/>
        <w:spacing w:line="240" w:lineRule="auto"/>
        <w:ind w:firstLine="340"/>
        <w:textAlignment w:val="auto"/>
        <w:rPr>
          <w:sz w:val="28"/>
          <w:szCs w:val="28"/>
          <w:lang w:val="uk-UA"/>
        </w:rPr>
      </w:pPr>
      <w:r w:rsidRPr="00662190">
        <w:rPr>
          <w:sz w:val="28"/>
          <w:szCs w:val="28"/>
        </w:rPr>
        <w:t>6</w:t>
      </w:r>
      <w:r w:rsidRPr="00662190">
        <w:rPr>
          <w:sz w:val="28"/>
          <w:szCs w:val="28"/>
          <w:lang w:val="uk-UA"/>
        </w:rPr>
        <w:t>. Гончарова Н.Г. Сутність державного підприємництва в умовах транзитивної економіки //Актуальні проблеми економіки (</w:t>
      </w:r>
      <w:proofErr w:type="spellStart"/>
      <w:r w:rsidRPr="00662190">
        <w:rPr>
          <w:sz w:val="28"/>
          <w:szCs w:val="28"/>
          <w:lang w:val="uk-UA"/>
        </w:rPr>
        <w:t>укр</w:t>
      </w:r>
      <w:proofErr w:type="spellEnd"/>
      <w:r w:rsidRPr="00662190">
        <w:rPr>
          <w:sz w:val="28"/>
          <w:szCs w:val="28"/>
          <w:lang w:val="uk-UA"/>
        </w:rPr>
        <w:t xml:space="preserve">.). – 2003. – № 8. – C. 115-122. </w:t>
      </w:r>
    </w:p>
    <w:p w:rsidR="00DD3490" w:rsidRPr="00662190" w:rsidRDefault="00DD3490" w:rsidP="00DD3490">
      <w:pPr>
        <w:adjustRightInd/>
        <w:spacing w:line="240" w:lineRule="auto"/>
        <w:ind w:firstLine="340"/>
        <w:textAlignment w:val="auto"/>
        <w:rPr>
          <w:sz w:val="28"/>
          <w:szCs w:val="28"/>
          <w:lang w:val="uk-UA"/>
        </w:rPr>
      </w:pPr>
      <w:r w:rsidRPr="00662190">
        <w:rPr>
          <w:sz w:val="28"/>
          <w:szCs w:val="28"/>
        </w:rPr>
        <w:t>7</w:t>
      </w:r>
      <w:r w:rsidRPr="00662190">
        <w:rPr>
          <w:sz w:val="28"/>
          <w:szCs w:val="28"/>
          <w:lang w:val="uk-UA"/>
        </w:rPr>
        <w:t xml:space="preserve">. </w:t>
      </w:r>
      <w:proofErr w:type="spellStart"/>
      <w:r w:rsidRPr="00662190">
        <w:rPr>
          <w:sz w:val="28"/>
          <w:szCs w:val="28"/>
          <w:lang w:val="uk-UA"/>
        </w:rPr>
        <w:t>Грідчіна</w:t>
      </w:r>
      <w:proofErr w:type="spellEnd"/>
      <w:r w:rsidRPr="00662190">
        <w:rPr>
          <w:sz w:val="28"/>
          <w:szCs w:val="28"/>
          <w:lang w:val="uk-UA"/>
        </w:rPr>
        <w:t xml:space="preserve"> М.В. Управління фінансами акціонерних товариств: </w:t>
      </w:r>
      <w:proofErr w:type="spellStart"/>
      <w:r w:rsidRPr="00662190">
        <w:rPr>
          <w:sz w:val="28"/>
          <w:szCs w:val="28"/>
          <w:lang w:val="uk-UA"/>
        </w:rPr>
        <w:t>Навч</w:t>
      </w:r>
      <w:proofErr w:type="spellEnd"/>
      <w:r w:rsidRPr="00662190">
        <w:rPr>
          <w:sz w:val="28"/>
          <w:szCs w:val="28"/>
          <w:lang w:val="uk-UA"/>
        </w:rPr>
        <w:t xml:space="preserve">. </w:t>
      </w:r>
      <w:proofErr w:type="spellStart"/>
      <w:r w:rsidRPr="00662190">
        <w:rPr>
          <w:sz w:val="28"/>
          <w:szCs w:val="28"/>
          <w:lang w:val="uk-UA"/>
        </w:rPr>
        <w:t>посіб</w:t>
      </w:r>
      <w:proofErr w:type="spellEnd"/>
      <w:r w:rsidRPr="00662190">
        <w:rPr>
          <w:sz w:val="28"/>
          <w:szCs w:val="28"/>
          <w:lang w:val="uk-UA"/>
        </w:rPr>
        <w:t xml:space="preserve">. – К.: А.С.К., 2005. – 384 с.  </w:t>
      </w:r>
    </w:p>
    <w:p w:rsidR="00DD3490" w:rsidRPr="00662190" w:rsidRDefault="00DD3490" w:rsidP="00DD3490">
      <w:pPr>
        <w:adjustRightInd/>
        <w:spacing w:line="240" w:lineRule="auto"/>
        <w:ind w:firstLine="340"/>
        <w:textAlignment w:val="auto"/>
        <w:rPr>
          <w:sz w:val="28"/>
          <w:szCs w:val="28"/>
          <w:lang w:val="uk-UA"/>
        </w:rPr>
      </w:pPr>
      <w:r w:rsidRPr="00662190">
        <w:rPr>
          <w:sz w:val="28"/>
          <w:szCs w:val="28"/>
        </w:rPr>
        <w:t>8</w:t>
      </w:r>
      <w:r w:rsidRPr="00662190">
        <w:rPr>
          <w:sz w:val="28"/>
          <w:szCs w:val="28"/>
          <w:lang w:val="uk-UA"/>
        </w:rPr>
        <w:t xml:space="preserve">. Економічний термінологічний словник-довідник: економіка, фінанси, менеджмент / За </w:t>
      </w:r>
      <w:proofErr w:type="spellStart"/>
      <w:r w:rsidRPr="00662190">
        <w:rPr>
          <w:sz w:val="28"/>
          <w:szCs w:val="28"/>
          <w:lang w:val="uk-UA"/>
        </w:rPr>
        <w:t>аг</w:t>
      </w:r>
      <w:proofErr w:type="spellEnd"/>
      <w:r w:rsidRPr="00662190">
        <w:rPr>
          <w:sz w:val="28"/>
          <w:szCs w:val="28"/>
          <w:lang w:val="uk-UA"/>
        </w:rPr>
        <w:t xml:space="preserve">. Редакцією Н.І. </w:t>
      </w:r>
      <w:proofErr w:type="spellStart"/>
      <w:r w:rsidRPr="00662190">
        <w:rPr>
          <w:sz w:val="28"/>
          <w:szCs w:val="28"/>
          <w:lang w:val="uk-UA"/>
        </w:rPr>
        <w:t>Редіної</w:t>
      </w:r>
      <w:proofErr w:type="spellEnd"/>
      <w:r w:rsidRPr="00662190">
        <w:rPr>
          <w:sz w:val="28"/>
          <w:szCs w:val="28"/>
          <w:lang w:val="uk-UA"/>
        </w:rPr>
        <w:t xml:space="preserve">, С.А. Корнієнка і В.Я. Олійника– Дніпропетровськ, ДДФА, 2013. – 459 с. </w:t>
      </w:r>
    </w:p>
    <w:p w:rsidR="00DD3490" w:rsidRPr="00662190" w:rsidRDefault="00DD3490" w:rsidP="00DD3490">
      <w:pPr>
        <w:adjustRightInd/>
        <w:spacing w:line="240" w:lineRule="auto"/>
        <w:ind w:firstLine="340"/>
        <w:textAlignment w:val="auto"/>
        <w:rPr>
          <w:sz w:val="28"/>
          <w:szCs w:val="28"/>
          <w:lang w:val="uk-UA"/>
        </w:rPr>
      </w:pPr>
      <w:r w:rsidRPr="00662190">
        <w:rPr>
          <w:sz w:val="28"/>
          <w:szCs w:val="28"/>
        </w:rPr>
        <w:t>9</w:t>
      </w:r>
      <w:r w:rsidRPr="00662190">
        <w:rPr>
          <w:sz w:val="28"/>
          <w:szCs w:val="28"/>
          <w:lang w:val="uk-UA"/>
        </w:rPr>
        <w:t xml:space="preserve">. </w:t>
      </w:r>
      <w:proofErr w:type="spellStart"/>
      <w:r w:rsidRPr="00662190">
        <w:rPr>
          <w:sz w:val="28"/>
          <w:szCs w:val="28"/>
          <w:lang w:val="uk-UA"/>
        </w:rPr>
        <w:t>Задихайло</w:t>
      </w:r>
      <w:proofErr w:type="spellEnd"/>
      <w:r w:rsidRPr="00662190">
        <w:rPr>
          <w:sz w:val="28"/>
          <w:szCs w:val="28"/>
          <w:lang w:val="uk-UA"/>
        </w:rPr>
        <w:t xml:space="preserve"> Д.В., </w:t>
      </w:r>
      <w:proofErr w:type="spellStart"/>
      <w:r w:rsidRPr="00662190">
        <w:rPr>
          <w:sz w:val="28"/>
          <w:szCs w:val="28"/>
          <w:lang w:val="uk-UA"/>
        </w:rPr>
        <w:t>Кібенко</w:t>
      </w:r>
      <w:proofErr w:type="spellEnd"/>
      <w:r w:rsidRPr="00662190">
        <w:rPr>
          <w:sz w:val="28"/>
          <w:szCs w:val="28"/>
          <w:lang w:val="uk-UA"/>
        </w:rPr>
        <w:t xml:space="preserve"> О.Р., Назарова Г.В. Корпоративне управління. – </w:t>
      </w:r>
      <w:r w:rsidRPr="00662190">
        <w:rPr>
          <w:sz w:val="28"/>
          <w:szCs w:val="28"/>
          <w:lang w:val="uk-UA"/>
        </w:rPr>
        <w:lastRenderedPageBreak/>
        <w:t xml:space="preserve">Х.: </w:t>
      </w:r>
      <w:proofErr w:type="spellStart"/>
      <w:r w:rsidRPr="00662190">
        <w:rPr>
          <w:sz w:val="28"/>
          <w:szCs w:val="28"/>
          <w:lang w:val="uk-UA"/>
        </w:rPr>
        <w:t>Еспада</w:t>
      </w:r>
      <w:proofErr w:type="spellEnd"/>
      <w:r w:rsidRPr="00662190">
        <w:rPr>
          <w:sz w:val="28"/>
          <w:szCs w:val="28"/>
          <w:lang w:val="uk-UA"/>
        </w:rPr>
        <w:t xml:space="preserve">, 2003. – 688 c. </w:t>
      </w:r>
    </w:p>
    <w:p w:rsidR="00DD3490" w:rsidRPr="00662190" w:rsidRDefault="00DD3490" w:rsidP="00DD3490">
      <w:pPr>
        <w:adjustRightInd/>
        <w:spacing w:line="240" w:lineRule="auto"/>
        <w:ind w:firstLine="340"/>
        <w:textAlignment w:val="auto"/>
        <w:rPr>
          <w:sz w:val="28"/>
          <w:szCs w:val="28"/>
          <w:lang w:val="uk-UA"/>
        </w:rPr>
      </w:pPr>
      <w:r w:rsidRPr="00662190">
        <w:rPr>
          <w:sz w:val="28"/>
          <w:szCs w:val="28"/>
          <w:lang w:val="uk-UA"/>
        </w:rPr>
        <w:t>1</w:t>
      </w:r>
      <w:r w:rsidRPr="00662190">
        <w:rPr>
          <w:sz w:val="28"/>
          <w:szCs w:val="28"/>
        </w:rPr>
        <w:t>0</w:t>
      </w:r>
      <w:r w:rsidRPr="00662190">
        <w:rPr>
          <w:sz w:val="28"/>
          <w:szCs w:val="28"/>
          <w:lang w:val="uk-UA"/>
        </w:rPr>
        <w:t xml:space="preserve">. Карасик О.М. Корпоративне управління навчальний посібник для дистанційної форми освіти Електронний </w:t>
      </w:r>
      <w:proofErr w:type="spellStart"/>
      <w:r w:rsidRPr="00662190">
        <w:rPr>
          <w:sz w:val="28"/>
          <w:szCs w:val="28"/>
          <w:lang w:val="uk-UA"/>
        </w:rPr>
        <w:t>навч</w:t>
      </w:r>
      <w:proofErr w:type="spellEnd"/>
      <w:r w:rsidRPr="00662190">
        <w:rPr>
          <w:sz w:val="28"/>
          <w:szCs w:val="28"/>
          <w:lang w:val="uk-UA"/>
        </w:rPr>
        <w:t xml:space="preserve">. посібник, НАУ Київ, 2008.- с.229 </w:t>
      </w:r>
    </w:p>
    <w:p w:rsidR="00DD3490" w:rsidRPr="00662190" w:rsidRDefault="00DD3490" w:rsidP="00DD3490">
      <w:pPr>
        <w:adjustRightInd/>
        <w:spacing w:line="240" w:lineRule="auto"/>
        <w:ind w:firstLine="340"/>
        <w:textAlignment w:val="auto"/>
        <w:rPr>
          <w:sz w:val="28"/>
          <w:szCs w:val="28"/>
          <w:lang w:val="uk-UA"/>
        </w:rPr>
      </w:pPr>
      <w:r w:rsidRPr="00662190">
        <w:rPr>
          <w:sz w:val="28"/>
          <w:szCs w:val="28"/>
          <w:lang w:val="uk-UA"/>
        </w:rPr>
        <w:t xml:space="preserve">11. Менеджмент: Підручник / </w:t>
      </w:r>
      <w:proofErr w:type="spellStart"/>
      <w:r w:rsidRPr="00662190">
        <w:rPr>
          <w:sz w:val="28"/>
          <w:szCs w:val="28"/>
          <w:lang w:val="uk-UA"/>
        </w:rPr>
        <w:t>Мостенська</w:t>
      </w:r>
      <w:proofErr w:type="spellEnd"/>
      <w:r w:rsidRPr="00662190">
        <w:rPr>
          <w:sz w:val="28"/>
          <w:szCs w:val="28"/>
          <w:lang w:val="uk-UA"/>
        </w:rPr>
        <w:t xml:space="preserve"> Т.Л., Новак В.О., Луцький М.Г., </w:t>
      </w:r>
      <w:proofErr w:type="spellStart"/>
      <w:r w:rsidRPr="00662190">
        <w:rPr>
          <w:sz w:val="28"/>
          <w:szCs w:val="28"/>
          <w:lang w:val="uk-UA"/>
        </w:rPr>
        <w:t>МіненкоМ.А</w:t>
      </w:r>
      <w:proofErr w:type="spellEnd"/>
      <w:r w:rsidRPr="00662190">
        <w:rPr>
          <w:sz w:val="28"/>
          <w:szCs w:val="28"/>
          <w:lang w:val="uk-UA"/>
        </w:rPr>
        <w:t xml:space="preserve">. – К.: Сузір’я, 2007. – 688 с. </w:t>
      </w:r>
    </w:p>
    <w:p w:rsidR="00DD3490" w:rsidRPr="00662190" w:rsidRDefault="00DD3490" w:rsidP="00DD3490">
      <w:pPr>
        <w:adjustRightInd/>
        <w:spacing w:line="240" w:lineRule="auto"/>
        <w:ind w:firstLine="340"/>
        <w:textAlignment w:val="auto"/>
        <w:rPr>
          <w:sz w:val="28"/>
          <w:szCs w:val="28"/>
          <w:lang w:val="uk-UA"/>
        </w:rPr>
      </w:pPr>
      <w:r w:rsidRPr="00662190">
        <w:rPr>
          <w:sz w:val="28"/>
          <w:szCs w:val="28"/>
          <w:lang w:val="uk-UA"/>
        </w:rPr>
        <w:t xml:space="preserve">12. Рязанова Н.С. Міжнародні фінансові організації: підручник / Н.С. Рязанова, М.А. </w:t>
      </w:r>
      <w:proofErr w:type="spellStart"/>
      <w:r w:rsidRPr="00662190">
        <w:rPr>
          <w:sz w:val="28"/>
          <w:szCs w:val="28"/>
          <w:lang w:val="uk-UA"/>
        </w:rPr>
        <w:t>Гапонюк</w:t>
      </w:r>
      <w:proofErr w:type="spellEnd"/>
      <w:r w:rsidRPr="00662190">
        <w:rPr>
          <w:sz w:val="28"/>
          <w:szCs w:val="28"/>
          <w:lang w:val="uk-UA"/>
        </w:rPr>
        <w:t xml:space="preserve">, А.А. Максименко – К.: КНЕУ, 2010. – 230 с. </w:t>
      </w:r>
    </w:p>
    <w:p w:rsidR="00DD3490" w:rsidRPr="00662190" w:rsidRDefault="00DD3490" w:rsidP="00DD3490">
      <w:pPr>
        <w:adjustRightInd/>
        <w:spacing w:line="240" w:lineRule="auto"/>
        <w:ind w:firstLine="340"/>
        <w:textAlignment w:val="auto"/>
        <w:rPr>
          <w:sz w:val="28"/>
          <w:szCs w:val="28"/>
          <w:lang w:val="uk-UA"/>
        </w:rPr>
      </w:pPr>
      <w:r w:rsidRPr="00662190">
        <w:rPr>
          <w:sz w:val="28"/>
          <w:szCs w:val="28"/>
          <w:lang w:val="uk-UA"/>
        </w:rPr>
        <w:t xml:space="preserve">13. Терещенко О.О., Савчук Д.Г. </w:t>
      </w:r>
      <w:proofErr w:type="spellStart"/>
      <w:r w:rsidRPr="00662190">
        <w:rPr>
          <w:sz w:val="28"/>
          <w:szCs w:val="28"/>
          <w:lang w:val="uk-UA"/>
        </w:rPr>
        <w:t>Вартістно</w:t>
      </w:r>
      <w:proofErr w:type="spellEnd"/>
      <w:r w:rsidRPr="00662190">
        <w:rPr>
          <w:sz w:val="28"/>
          <w:szCs w:val="28"/>
          <w:lang w:val="uk-UA"/>
        </w:rPr>
        <w:t xml:space="preserve">-орієнтований контролінг – інноваційний ресурс управління корпоративними фінансами / «Фінанси України» - 2011. - №12. – С. 77-88. </w:t>
      </w:r>
    </w:p>
    <w:p w:rsidR="00DD3490" w:rsidRPr="00662190" w:rsidRDefault="00DD3490" w:rsidP="00DD3490">
      <w:pPr>
        <w:adjustRightInd/>
        <w:spacing w:line="240" w:lineRule="auto"/>
        <w:ind w:firstLine="340"/>
        <w:textAlignment w:val="auto"/>
        <w:rPr>
          <w:sz w:val="28"/>
          <w:szCs w:val="28"/>
          <w:lang w:val="uk-UA"/>
        </w:rPr>
      </w:pPr>
      <w:r w:rsidRPr="00662190">
        <w:rPr>
          <w:sz w:val="28"/>
          <w:szCs w:val="28"/>
        </w:rPr>
        <w:t>14</w:t>
      </w:r>
      <w:r w:rsidRPr="00662190">
        <w:rPr>
          <w:sz w:val="28"/>
          <w:szCs w:val="28"/>
          <w:lang w:val="uk-UA"/>
        </w:rPr>
        <w:t xml:space="preserve">. </w:t>
      </w:r>
      <w:proofErr w:type="spellStart"/>
      <w:r w:rsidRPr="00662190">
        <w:rPr>
          <w:sz w:val="28"/>
          <w:szCs w:val="28"/>
          <w:lang w:val="uk-UA"/>
        </w:rPr>
        <w:t>Финансовый</w:t>
      </w:r>
      <w:proofErr w:type="spellEnd"/>
      <w:r w:rsidRPr="00662190">
        <w:rPr>
          <w:sz w:val="28"/>
          <w:szCs w:val="28"/>
          <w:lang w:val="uk-UA"/>
        </w:rPr>
        <w:t xml:space="preserve"> менеджмент. </w:t>
      </w:r>
      <w:proofErr w:type="spellStart"/>
      <w:r w:rsidRPr="00662190">
        <w:rPr>
          <w:sz w:val="28"/>
          <w:szCs w:val="28"/>
          <w:lang w:val="uk-UA"/>
        </w:rPr>
        <w:t>Теория</w:t>
      </w:r>
      <w:proofErr w:type="spellEnd"/>
      <w:r w:rsidRPr="00662190">
        <w:rPr>
          <w:sz w:val="28"/>
          <w:szCs w:val="28"/>
          <w:lang w:val="uk-UA"/>
        </w:rPr>
        <w:t xml:space="preserve"> и практика / </w:t>
      </w:r>
      <w:proofErr w:type="spellStart"/>
      <w:r w:rsidRPr="00662190">
        <w:rPr>
          <w:sz w:val="28"/>
          <w:szCs w:val="28"/>
          <w:lang w:val="uk-UA"/>
        </w:rPr>
        <w:t>Под</w:t>
      </w:r>
      <w:proofErr w:type="spellEnd"/>
      <w:r w:rsidRPr="00662190">
        <w:rPr>
          <w:sz w:val="28"/>
          <w:szCs w:val="28"/>
          <w:lang w:val="uk-UA"/>
        </w:rPr>
        <w:t xml:space="preserve"> ред. </w:t>
      </w:r>
      <w:proofErr w:type="spellStart"/>
      <w:r w:rsidRPr="00662190">
        <w:rPr>
          <w:sz w:val="28"/>
          <w:szCs w:val="28"/>
          <w:lang w:val="uk-UA"/>
        </w:rPr>
        <w:t>Стояновой</w:t>
      </w:r>
      <w:proofErr w:type="spellEnd"/>
      <w:r w:rsidRPr="00662190">
        <w:rPr>
          <w:sz w:val="28"/>
          <w:szCs w:val="28"/>
          <w:lang w:val="uk-UA"/>
        </w:rPr>
        <w:t xml:space="preserve"> Е. С. - М.: Перспектива, 2010.-153 с </w:t>
      </w:r>
    </w:p>
    <w:p w:rsidR="00DD3490" w:rsidRPr="00662190" w:rsidRDefault="00DD3490" w:rsidP="00DD3490">
      <w:pPr>
        <w:adjustRightInd/>
        <w:spacing w:line="240" w:lineRule="auto"/>
        <w:ind w:firstLine="340"/>
        <w:textAlignment w:val="auto"/>
        <w:rPr>
          <w:sz w:val="28"/>
          <w:szCs w:val="28"/>
          <w:lang w:val="uk-UA"/>
        </w:rPr>
      </w:pPr>
      <w:r w:rsidRPr="00662190">
        <w:rPr>
          <w:sz w:val="28"/>
          <w:szCs w:val="28"/>
          <w:lang w:val="uk-UA"/>
        </w:rPr>
        <w:t xml:space="preserve">15. Фінансова діяльність суб’єктів господарювання: підручник/ Л.О. Омелянович, О.В. Чайковська, Г.Є. </w:t>
      </w:r>
      <w:proofErr w:type="spellStart"/>
      <w:r w:rsidRPr="00662190">
        <w:rPr>
          <w:sz w:val="28"/>
          <w:szCs w:val="28"/>
          <w:lang w:val="uk-UA"/>
        </w:rPr>
        <w:t>Долматова</w:t>
      </w:r>
      <w:proofErr w:type="spellEnd"/>
      <w:r w:rsidRPr="00662190">
        <w:rPr>
          <w:sz w:val="28"/>
          <w:szCs w:val="28"/>
          <w:lang w:val="uk-UA"/>
        </w:rPr>
        <w:t xml:space="preserve"> та ін.; за ред. Л.О. Омелянович – 3-те вид., </w:t>
      </w:r>
      <w:proofErr w:type="spellStart"/>
      <w:r w:rsidRPr="00662190">
        <w:rPr>
          <w:sz w:val="28"/>
          <w:szCs w:val="28"/>
          <w:lang w:val="uk-UA"/>
        </w:rPr>
        <w:t>переробл</w:t>
      </w:r>
      <w:proofErr w:type="spellEnd"/>
      <w:r w:rsidRPr="00662190">
        <w:rPr>
          <w:sz w:val="28"/>
          <w:szCs w:val="28"/>
          <w:lang w:val="uk-UA"/>
        </w:rPr>
        <w:t xml:space="preserve">. і </w:t>
      </w:r>
      <w:proofErr w:type="spellStart"/>
      <w:r w:rsidRPr="00662190">
        <w:rPr>
          <w:sz w:val="28"/>
          <w:szCs w:val="28"/>
          <w:lang w:val="uk-UA"/>
        </w:rPr>
        <w:t>доповнен</w:t>
      </w:r>
      <w:proofErr w:type="spellEnd"/>
      <w:r w:rsidRPr="00662190">
        <w:rPr>
          <w:sz w:val="28"/>
          <w:szCs w:val="28"/>
          <w:lang w:val="uk-UA"/>
        </w:rPr>
        <w:t xml:space="preserve">. К.: Знання, 2011 – 231 с. </w:t>
      </w:r>
    </w:p>
    <w:p w:rsidR="00DD3490" w:rsidRPr="00662190" w:rsidRDefault="00DD3490" w:rsidP="00DD3490">
      <w:pPr>
        <w:adjustRightInd/>
        <w:spacing w:line="240" w:lineRule="auto"/>
        <w:ind w:firstLine="340"/>
        <w:textAlignment w:val="auto"/>
        <w:rPr>
          <w:b/>
          <w:sz w:val="28"/>
          <w:szCs w:val="28"/>
          <w:lang w:val="uk-UA"/>
        </w:rPr>
      </w:pPr>
      <w:r w:rsidRPr="00662190">
        <w:rPr>
          <w:sz w:val="28"/>
          <w:szCs w:val="28"/>
        </w:rPr>
        <w:t>16</w:t>
      </w:r>
      <w:r w:rsidRPr="00662190">
        <w:rPr>
          <w:sz w:val="28"/>
          <w:szCs w:val="28"/>
          <w:lang w:val="uk-UA"/>
        </w:rPr>
        <w:t xml:space="preserve">. </w:t>
      </w:r>
      <w:proofErr w:type="spellStart"/>
      <w:r w:rsidRPr="00662190">
        <w:rPr>
          <w:sz w:val="28"/>
          <w:szCs w:val="28"/>
          <w:lang w:val="uk-UA"/>
        </w:rPr>
        <w:t>Штерн</w:t>
      </w:r>
      <w:proofErr w:type="spellEnd"/>
      <w:r w:rsidRPr="00662190">
        <w:rPr>
          <w:sz w:val="28"/>
          <w:szCs w:val="28"/>
          <w:lang w:val="uk-UA"/>
        </w:rPr>
        <w:t xml:space="preserve"> Г.Ю. Корпоративне управління: </w:t>
      </w:r>
      <w:proofErr w:type="spellStart"/>
      <w:r w:rsidRPr="00662190">
        <w:rPr>
          <w:sz w:val="28"/>
          <w:szCs w:val="28"/>
          <w:lang w:val="uk-UA"/>
        </w:rPr>
        <w:t>Навч.посібник</w:t>
      </w:r>
      <w:proofErr w:type="spellEnd"/>
      <w:r w:rsidRPr="00662190">
        <w:rPr>
          <w:sz w:val="28"/>
          <w:szCs w:val="28"/>
          <w:lang w:val="uk-UA"/>
        </w:rPr>
        <w:t xml:space="preserve"> – Харків ХНАМГ, </w:t>
      </w:r>
      <w:proofErr w:type="gramStart"/>
      <w:r w:rsidRPr="00662190">
        <w:rPr>
          <w:sz w:val="28"/>
          <w:szCs w:val="28"/>
          <w:lang w:val="uk-UA"/>
        </w:rPr>
        <w:t>2008.-</w:t>
      </w:r>
      <w:proofErr w:type="gramEnd"/>
      <w:r w:rsidRPr="00662190">
        <w:rPr>
          <w:sz w:val="28"/>
          <w:szCs w:val="28"/>
          <w:lang w:val="uk-UA"/>
        </w:rPr>
        <w:t>273 с.</w:t>
      </w:r>
    </w:p>
    <w:p w:rsidR="00DD3490" w:rsidRPr="00662190" w:rsidRDefault="00DD3490" w:rsidP="00DD3490">
      <w:pPr>
        <w:widowControl/>
        <w:adjustRightInd/>
        <w:spacing w:line="240" w:lineRule="auto"/>
        <w:jc w:val="center"/>
        <w:textAlignment w:val="auto"/>
        <w:rPr>
          <w:sz w:val="28"/>
          <w:szCs w:val="28"/>
          <w:lang w:val="uk-UA"/>
        </w:rPr>
      </w:pPr>
    </w:p>
    <w:p w:rsidR="00DD3490" w:rsidRPr="00662190" w:rsidRDefault="00DD3490" w:rsidP="00DD3490">
      <w:pPr>
        <w:adjustRightInd/>
        <w:spacing w:line="240" w:lineRule="auto"/>
        <w:ind w:left="340"/>
        <w:jc w:val="center"/>
        <w:textAlignment w:val="auto"/>
        <w:rPr>
          <w:b/>
          <w:bCs/>
          <w:sz w:val="28"/>
          <w:szCs w:val="28"/>
          <w:lang w:val="uk-UA"/>
        </w:rPr>
      </w:pPr>
      <w:r w:rsidRPr="00662190">
        <w:rPr>
          <w:b/>
          <w:bCs/>
          <w:sz w:val="28"/>
          <w:szCs w:val="28"/>
          <w:lang w:val="uk-UA"/>
        </w:rPr>
        <w:t>Інформаційні ресурси</w:t>
      </w:r>
    </w:p>
    <w:p w:rsidR="00DD3490" w:rsidRPr="00662190" w:rsidRDefault="00DD3490" w:rsidP="00DD3490">
      <w:pPr>
        <w:adjustRightInd/>
        <w:spacing w:line="240" w:lineRule="auto"/>
        <w:ind w:firstLine="340"/>
        <w:textAlignment w:val="auto"/>
        <w:rPr>
          <w:sz w:val="28"/>
          <w:szCs w:val="28"/>
          <w:lang w:val="uk-UA"/>
        </w:rPr>
      </w:pPr>
    </w:p>
    <w:p w:rsidR="00DD3490" w:rsidRPr="00662190" w:rsidRDefault="00DD3490" w:rsidP="00DD3490">
      <w:pPr>
        <w:adjustRightInd/>
        <w:spacing w:line="240" w:lineRule="auto"/>
        <w:ind w:firstLine="340"/>
        <w:textAlignment w:val="auto"/>
        <w:rPr>
          <w:sz w:val="28"/>
          <w:szCs w:val="28"/>
          <w:lang w:val="uk-UA"/>
        </w:rPr>
      </w:pPr>
      <w:r w:rsidRPr="00662190">
        <w:rPr>
          <w:sz w:val="28"/>
          <w:szCs w:val="28"/>
          <w:lang w:val="uk-UA"/>
        </w:rPr>
        <w:t>Офіційний сайт Кабінету Міністрів України [сайт http:// www.kmu.gov.ua].</w:t>
      </w:r>
    </w:p>
    <w:p w:rsidR="00DD3490" w:rsidRPr="00662190" w:rsidRDefault="00DD3490" w:rsidP="00DD3490">
      <w:pPr>
        <w:adjustRightInd/>
        <w:spacing w:line="240" w:lineRule="auto"/>
        <w:ind w:firstLine="340"/>
        <w:textAlignment w:val="auto"/>
        <w:rPr>
          <w:sz w:val="28"/>
          <w:szCs w:val="28"/>
          <w:lang w:val="uk-UA"/>
        </w:rPr>
      </w:pPr>
      <w:r w:rsidRPr="00662190">
        <w:rPr>
          <w:sz w:val="28"/>
          <w:szCs w:val="28"/>
          <w:lang w:val="uk-UA"/>
        </w:rPr>
        <w:t>Офіційний сайт Міністерства фінансів України [сайт http:// www.minfin.gov.ua].</w:t>
      </w:r>
    </w:p>
    <w:p w:rsidR="00DD3490" w:rsidRPr="00662190" w:rsidRDefault="00DD3490" w:rsidP="00DD3490">
      <w:pPr>
        <w:adjustRightInd/>
        <w:spacing w:line="240" w:lineRule="auto"/>
        <w:ind w:firstLine="340"/>
        <w:textAlignment w:val="auto"/>
        <w:rPr>
          <w:sz w:val="28"/>
          <w:szCs w:val="28"/>
          <w:lang w:val="uk-UA"/>
        </w:rPr>
      </w:pPr>
      <w:r w:rsidRPr="00662190">
        <w:rPr>
          <w:sz w:val="28"/>
          <w:szCs w:val="28"/>
          <w:lang w:val="uk-UA"/>
        </w:rPr>
        <w:t>Офіційний сайт Міністерства економіки України [сайт http:// www.me.gov.ua].</w:t>
      </w:r>
    </w:p>
    <w:p w:rsidR="00DD3490" w:rsidRPr="00662190" w:rsidRDefault="00DD3490" w:rsidP="00DD3490">
      <w:pPr>
        <w:adjustRightInd/>
        <w:spacing w:line="240" w:lineRule="auto"/>
        <w:ind w:firstLine="340"/>
        <w:textAlignment w:val="auto"/>
        <w:rPr>
          <w:sz w:val="28"/>
          <w:szCs w:val="28"/>
          <w:lang w:val="uk-UA"/>
        </w:rPr>
      </w:pPr>
      <w:r w:rsidRPr="00662190">
        <w:rPr>
          <w:sz w:val="28"/>
          <w:szCs w:val="28"/>
          <w:lang w:val="uk-UA"/>
        </w:rPr>
        <w:t>Офіційний сайт Державного комітету статистики України [сайт http://www.ukrstat.gov.ua/ ].</w:t>
      </w:r>
    </w:p>
    <w:p w:rsidR="00DD3490" w:rsidRPr="00662190" w:rsidRDefault="00DD3490" w:rsidP="00DD3490">
      <w:pPr>
        <w:adjustRightInd/>
        <w:spacing w:line="240" w:lineRule="auto"/>
        <w:ind w:firstLine="340"/>
        <w:textAlignment w:val="auto"/>
        <w:rPr>
          <w:sz w:val="28"/>
          <w:szCs w:val="28"/>
          <w:lang w:val="uk-UA"/>
        </w:rPr>
      </w:pPr>
      <w:r w:rsidRPr="00662190">
        <w:rPr>
          <w:sz w:val="28"/>
          <w:szCs w:val="28"/>
          <w:lang w:val="uk-UA"/>
        </w:rPr>
        <w:t>Офіційний сайт  Верховної Ради України [сайт https://rada.gov.ua/].</w:t>
      </w:r>
    </w:p>
    <w:p w:rsidR="00DD3490" w:rsidRPr="00662190" w:rsidRDefault="00DD3490" w:rsidP="00DD3490">
      <w:pPr>
        <w:adjustRightInd/>
        <w:spacing w:line="240" w:lineRule="auto"/>
        <w:ind w:firstLine="340"/>
        <w:textAlignment w:val="auto"/>
        <w:rPr>
          <w:sz w:val="28"/>
          <w:szCs w:val="28"/>
          <w:lang w:val="uk-UA"/>
        </w:rPr>
      </w:pPr>
      <w:r w:rsidRPr="00662190">
        <w:rPr>
          <w:sz w:val="28"/>
          <w:szCs w:val="28"/>
          <w:lang w:val="uk-UA"/>
        </w:rPr>
        <w:t>Офіційний сайт Національної бібліотеки України ім. В.І. Вернадського [сайт http://www.nbuv.gov.ua].</w:t>
      </w:r>
    </w:p>
    <w:p w:rsidR="00DD3490" w:rsidRPr="00662190" w:rsidRDefault="00DD3490" w:rsidP="00DD3490">
      <w:pPr>
        <w:adjustRightInd/>
        <w:spacing w:line="240" w:lineRule="auto"/>
        <w:ind w:firstLine="340"/>
        <w:textAlignment w:val="auto"/>
        <w:rPr>
          <w:sz w:val="28"/>
          <w:szCs w:val="28"/>
          <w:lang w:val="uk-UA"/>
        </w:rPr>
      </w:pPr>
      <w:r w:rsidRPr="00662190">
        <w:rPr>
          <w:sz w:val="28"/>
          <w:szCs w:val="28"/>
          <w:lang w:val="uk-UA"/>
        </w:rPr>
        <w:t>Офіційний сайт Національної бібліотеки ім. Ярослава Мудрого [сайт http://https://nlu.org.ua/].</w:t>
      </w:r>
    </w:p>
    <w:p w:rsidR="00DD3490" w:rsidRPr="00662190" w:rsidRDefault="00DD3490" w:rsidP="00DD3490">
      <w:pPr>
        <w:adjustRightInd/>
        <w:spacing w:line="240" w:lineRule="auto"/>
        <w:ind w:firstLine="340"/>
        <w:textAlignment w:val="auto"/>
        <w:rPr>
          <w:sz w:val="28"/>
          <w:szCs w:val="28"/>
          <w:lang w:val="uk-UA"/>
        </w:rPr>
      </w:pPr>
      <w:r w:rsidRPr="00662190">
        <w:rPr>
          <w:sz w:val="28"/>
          <w:szCs w:val="28"/>
          <w:lang w:val="uk-UA"/>
        </w:rPr>
        <w:t>Офіційний сайт Наукової бібліотеки ім. Максимовича [сайт http:// www. http://www.library.univ.kiev.ua/].</w:t>
      </w:r>
    </w:p>
    <w:p w:rsidR="005F2D2E" w:rsidRPr="00DD3490" w:rsidRDefault="005F2D2E">
      <w:pPr>
        <w:rPr>
          <w:lang w:val="uk-UA"/>
        </w:rPr>
      </w:pPr>
    </w:p>
    <w:sectPr w:rsidR="005F2D2E" w:rsidRPr="00DD3490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258" w:rsidRDefault="00053258" w:rsidP="00DD3490">
      <w:pPr>
        <w:spacing w:line="240" w:lineRule="auto"/>
      </w:pPr>
      <w:r>
        <w:separator/>
      </w:r>
    </w:p>
  </w:endnote>
  <w:endnote w:type="continuationSeparator" w:id="0">
    <w:p w:rsidR="00053258" w:rsidRDefault="00053258" w:rsidP="00DD34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258" w:rsidRDefault="00053258" w:rsidP="00DD3490">
      <w:pPr>
        <w:spacing w:line="240" w:lineRule="auto"/>
      </w:pPr>
      <w:r>
        <w:separator/>
      </w:r>
    </w:p>
  </w:footnote>
  <w:footnote w:type="continuationSeparator" w:id="0">
    <w:p w:rsidR="00053258" w:rsidRDefault="00053258" w:rsidP="00DD34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7" w:type="dxa"/>
      <w:tblInd w:w="-5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1675"/>
      <w:gridCol w:w="7822"/>
    </w:tblGrid>
    <w:tr w:rsidR="00DD3490" w:rsidRPr="00DD3490" w:rsidTr="00DD3490">
      <w:trPr>
        <w:cantSplit/>
        <w:trHeight w:val="709"/>
      </w:trPr>
      <w:tc>
        <w:tcPr>
          <w:tcW w:w="16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D3490" w:rsidRPr="00DD3490" w:rsidRDefault="00DD3490" w:rsidP="00DD3490">
          <w:pPr>
            <w:tabs>
              <w:tab w:val="center" w:pos="4153"/>
              <w:tab w:val="right" w:pos="8306"/>
            </w:tabs>
            <w:spacing w:line="240" w:lineRule="auto"/>
            <w:jc w:val="center"/>
            <w:rPr>
              <w:b/>
              <w:noProof/>
              <w:sz w:val="22"/>
              <w:szCs w:val="22"/>
              <w:lang w:val="uk-UA" w:eastAsia="uk-UA"/>
            </w:rPr>
          </w:pPr>
          <w:r w:rsidRPr="00DD3490">
            <w:rPr>
              <w:b/>
              <w:noProof/>
              <w:sz w:val="22"/>
              <w:szCs w:val="22"/>
              <w:lang w:val="uk-UA" w:eastAsia="uk-UA"/>
            </w:rPr>
            <w:t xml:space="preserve">Житомирська </w:t>
          </w:r>
        </w:p>
        <w:p w:rsidR="00DD3490" w:rsidRPr="00DD3490" w:rsidRDefault="00DD3490" w:rsidP="00DD3490">
          <w:pPr>
            <w:tabs>
              <w:tab w:val="center" w:pos="4153"/>
              <w:tab w:val="right" w:pos="8306"/>
            </w:tabs>
            <w:spacing w:line="240" w:lineRule="auto"/>
            <w:jc w:val="center"/>
            <w:rPr>
              <w:sz w:val="22"/>
              <w:szCs w:val="22"/>
              <w:lang w:val="uk-UA"/>
            </w:rPr>
          </w:pPr>
          <w:r w:rsidRPr="00DD3490">
            <w:rPr>
              <w:b/>
              <w:noProof/>
              <w:sz w:val="22"/>
              <w:szCs w:val="22"/>
              <w:lang w:val="uk-UA" w:eastAsia="uk-UA"/>
            </w:rPr>
            <w:t>політехніка</w:t>
          </w:r>
        </w:p>
      </w:tc>
      <w:tc>
        <w:tcPr>
          <w:tcW w:w="7822" w:type="dxa"/>
          <w:tcBorders>
            <w:left w:val="single" w:sz="4" w:space="0" w:color="auto"/>
          </w:tcBorders>
        </w:tcPr>
        <w:p w:rsidR="00DD3490" w:rsidRPr="00DD3490" w:rsidRDefault="00DD3490" w:rsidP="00DD3490">
          <w:pPr>
            <w:tabs>
              <w:tab w:val="center" w:pos="4153"/>
              <w:tab w:val="right" w:pos="8306"/>
            </w:tabs>
            <w:spacing w:line="240" w:lineRule="auto"/>
            <w:jc w:val="center"/>
            <w:rPr>
              <w:rFonts w:ascii="Arial" w:hAnsi="Arial" w:cs="Arial"/>
              <w:b/>
              <w:color w:val="333399"/>
              <w:sz w:val="24"/>
              <w:szCs w:val="24"/>
              <w:lang w:val="uk-UA"/>
            </w:rPr>
          </w:pPr>
          <w:r w:rsidRPr="00DD3490">
            <w:rPr>
              <w:rFonts w:ascii="Arial" w:hAnsi="Arial" w:cs="Arial"/>
              <w:b/>
              <w:color w:val="333399"/>
              <w:sz w:val="24"/>
              <w:szCs w:val="24"/>
              <w:lang w:val="uk-UA"/>
            </w:rPr>
            <w:t>Міністерство освіти і науки України</w:t>
          </w:r>
        </w:p>
        <w:p w:rsidR="00DD3490" w:rsidRPr="00DD3490" w:rsidRDefault="00DD3490" w:rsidP="00DD3490">
          <w:pPr>
            <w:tabs>
              <w:tab w:val="center" w:pos="4153"/>
              <w:tab w:val="right" w:pos="8306"/>
            </w:tabs>
            <w:spacing w:line="240" w:lineRule="auto"/>
            <w:jc w:val="center"/>
            <w:rPr>
              <w:b/>
              <w:color w:val="333399"/>
              <w:sz w:val="28"/>
              <w:lang w:val="uk-UA"/>
            </w:rPr>
          </w:pPr>
          <w:r w:rsidRPr="00DD3490">
            <w:rPr>
              <w:rFonts w:ascii="Arial" w:hAnsi="Arial" w:cs="Arial"/>
              <w:b/>
              <w:color w:val="333399"/>
              <w:sz w:val="24"/>
              <w:szCs w:val="24"/>
              <w:lang w:val="uk-UA"/>
            </w:rPr>
            <w:t xml:space="preserve">Державний університет «Житомирська політехніка» </w:t>
          </w:r>
        </w:p>
      </w:tc>
    </w:tr>
  </w:tbl>
  <w:p w:rsidR="00DD3490" w:rsidRDefault="00DD349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3A3"/>
    <w:rsid w:val="00053258"/>
    <w:rsid w:val="005F2D2E"/>
    <w:rsid w:val="00DD3490"/>
    <w:rsid w:val="00FC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EDB75"/>
  <w15:chartTrackingRefBased/>
  <w15:docId w15:val="{72FDCDD1-D526-49D1-AA12-A84D4B246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490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3490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34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D3490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D349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3434</Characters>
  <Application>Microsoft Office Word</Application>
  <DocSecurity>0</DocSecurity>
  <Lines>28</Lines>
  <Paragraphs>8</Paragraphs>
  <ScaleCrop>false</ScaleCrop>
  <Company/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2020-02-16T17:11:00Z</dcterms:created>
  <dcterms:modified xsi:type="dcterms:W3CDTF">2020-02-16T17:11:00Z</dcterms:modified>
</cp:coreProperties>
</file>