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C0" w:rsidRDefault="001F3DC0" w:rsidP="001F3DC0">
      <w:pPr>
        <w:widowControl w:val="0"/>
        <w:overflowPunct/>
        <w:autoSpaceDE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Рекомендована література </w:t>
      </w:r>
    </w:p>
    <w:p w:rsidR="001F3DC0" w:rsidRDefault="001F3DC0" w:rsidP="001F3DC0">
      <w:pPr>
        <w:widowControl w:val="0"/>
        <w:overflowPunct/>
        <w:autoSpaceDE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дисципліни</w:t>
      </w:r>
    </w:p>
    <w:p w:rsidR="005E5178" w:rsidRDefault="005E5178" w:rsidP="005E517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«сталий розвиток</w:t>
      </w:r>
      <w:r>
        <w:rPr>
          <w:b/>
          <w:sz w:val="28"/>
          <w:szCs w:val="28"/>
          <w:lang w:val="uk-UA"/>
        </w:rPr>
        <w:t>»</w:t>
      </w:r>
    </w:p>
    <w:p w:rsidR="005E5178" w:rsidRDefault="005E5178" w:rsidP="005E5178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для студентів освітнього ступеня «бакалавр»</w:t>
      </w:r>
    </w:p>
    <w:p w:rsidR="005E5178" w:rsidRDefault="005E5178" w:rsidP="005E5178">
      <w:pPr>
        <w:jc w:val="center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спеціальності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281 «Публічне управління та адміністрування»</w:t>
      </w:r>
    </w:p>
    <w:p w:rsidR="005E5178" w:rsidRDefault="005E5178" w:rsidP="005E5178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освітньо-професійна програма </w:t>
      </w:r>
    </w:p>
    <w:p w:rsidR="005E5178" w:rsidRDefault="005E5178" w:rsidP="005E5178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«Публічне управління та адміністрування» (бакалавр)</w:t>
      </w:r>
    </w:p>
    <w:p w:rsidR="001F3DC0" w:rsidRPr="005E5178" w:rsidRDefault="001F3DC0" w:rsidP="001F3DC0">
      <w:pPr>
        <w:widowControl w:val="0"/>
        <w:overflowPunct/>
        <w:autoSpaceDE/>
        <w:jc w:val="center"/>
        <w:rPr>
          <w:b/>
          <w:bCs/>
          <w:sz w:val="28"/>
          <w:szCs w:val="28"/>
        </w:rPr>
      </w:pPr>
    </w:p>
    <w:p w:rsidR="00EF0AE5" w:rsidRDefault="00EF0AE5" w:rsidP="001F3DC0">
      <w:pPr>
        <w:widowControl w:val="0"/>
        <w:overflowPunct/>
        <w:autoSpaceDE/>
        <w:jc w:val="center"/>
        <w:rPr>
          <w:b/>
          <w:bCs/>
          <w:sz w:val="28"/>
          <w:szCs w:val="28"/>
          <w:lang w:val="uk-UA"/>
        </w:rPr>
      </w:pPr>
      <w:r w:rsidRPr="00EF0AE5">
        <w:rPr>
          <w:b/>
          <w:bCs/>
          <w:sz w:val="28"/>
          <w:szCs w:val="28"/>
          <w:lang w:val="uk-UA"/>
        </w:rPr>
        <w:t>Базова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Стратегія  сталого  розвитку:  Навчальний  посібник  /  За  </w:t>
      </w:r>
      <w:proofErr w:type="spellStart"/>
      <w:r w:rsidRPr="00EF0AE5">
        <w:rPr>
          <w:sz w:val="28"/>
          <w:szCs w:val="28"/>
          <w:lang w:val="uk-UA"/>
        </w:rPr>
        <w:t>заг</w:t>
      </w:r>
      <w:proofErr w:type="spellEnd"/>
      <w:r w:rsidRPr="00EF0AE5">
        <w:rPr>
          <w:sz w:val="28"/>
          <w:szCs w:val="28"/>
          <w:lang w:val="uk-UA"/>
        </w:rPr>
        <w:t xml:space="preserve">.  ред. Боголюбова В.М.. – К.:НАУ, 2008. – с.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proofErr w:type="spellStart"/>
      <w:r w:rsidRPr="00EF0AE5">
        <w:rPr>
          <w:sz w:val="28"/>
          <w:szCs w:val="28"/>
          <w:lang w:val="uk-UA"/>
        </w:rPr>
        <w:t>Білявський</w:t>
      </w:r>
      <w:proofErr w:type="spellEnd"/>
      <w:r w:rsidRPr="00EF0AE5">
        <w:rPr>
          <w:sz w:val="28"/>
          <w:szCs w:val="28"/>
          <w:lang w:val="uk-UA"/>
        </w:rPr>
        <w:t xml:space="preserve">  Г.О.,  </w:t>
      </w:r>
      <w:proofErr w:type="spellStart"/>
      <w:r w:rsidRPr="00EF0AE5">
        <w:rPr>
          <w:sz w:val="28"/>
          <w:szCs w:val="28"/>
          <w:lang w:val="uk-UA"/>
        </w:rPr>
        <w:t>Бутченко</w:t>
      </w:r>
      <w:proofErr w:type="spellEnd"/>
      <w:r w:rsidRPr="00EF0AE5">
        <w:rPr>
          <w:sz w:val="28"/>
          <w:szCs w:val="28"/>
          <w:lang w:val="uk-UA"/>
        </w:rPr>
        <w:t xml:space="preserve">.  Основи  екології:  теорія  і  практикум: </w:t>
      </w:r>
      <w:proofErr w:type="spellStart"/>
      <w:r w:rsidRPr="00EF0AE5">
        <w:rPr>
          <w:sz w:val="28"/>
          <w:szCs w:val="28"/>
          <w:lang w:val="uk-UA"/>
        </w:rPr>
        <w:t>Навч.посібник</w:t>
      </w:r>
      <w:proofErr w:type="spellEnd"/>
      <w:r w:rsidRPr="00EF0AE5">
        <w:rPr>
          <w:sz w:val="28"/>
          <w:szCs w:val="28"/>
          <w:lang w:val="uk-UA"/>
        </w:rPr>
        <w:t xml:space="preserve">. – К.: Либідь, 2004. – 368 с.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Бурдіян</w:t>
      </w:r>
      <w:proofErr w:type="spellEnd"/>
      <w:r w:rsidRPr="00EF0AE5">
        <w:rPr>
          <w:sz w:val="28"/>
          <w:szCs w:val="28"/>
          <w:lang w:val="uk-UA"/>
        </w:rPr>
        <w:t xml:space="preserve">  Б.Г.  та  ін.  Навколишнє  природне  середовище  та  його  охорона: </w:t>
      </w:r>
      <w:proofErr w:type="spellStart"/>
      <w:r w:rsidRPr="00EF0AE5">
        <w:rPr>
          <w:sz w:val="28"/>
          <w:szCs w:val="28"/>
          <w:lang w:val="uk-UA"/>
        </w:rPr>
        <w:t>Навч</w:t>
      </w:r>
      <w:proofErr w:type="spellEnd"/>
      <w:r w:rsidRPr="00EF0AE5">
        <w:rPr>
          <w:sz w:val="28"/>
          <w:szCs w:val="28"/>
          <w:lang w:val="uk-UA"/>
        </w:rPr>
        <w:t xml:space="preserve">. посібник. – К.: Вища школа, 1993.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>Данилов-</w:t>
      </w:r>
      <w:proofErr w:type="spellStart"/>
      <w:r w:rsidRPr="00EF0AE5">
        <w:rPr>
          <w:sz w:val="28"/>
          <w:szCs w:val="28"/>
          <w:lang w:val="uk-UA"/>
        </w:rPr>
        <w:t>Данильян</w:t>
      </w:r>
      <w:proofErr w:type="spellEnd"/>
      <w:r w:rsidRPr="00EF0AE5">
        <w:rPr>
          <w:sz w:val="28"/>
          <w:szCs w:val="28"/>
          <w:lang w:val="uk-UA"/>
        </w:rPr>
        <w:t xml:space="preserve">  В.И.,  </w:t>
      </w:r>
      <w:proofErr w:type="spellStart"/>
      <w:r w:rsidRPr="00EF0AE5">
        <w:rPr>
          <w:sz w:val="28"/>
          <w:szCs w:val="28"/>
          <w:lang w:val="uk-UA"/>
        </w:rPr>
        <w:t>Лосев</w:t>
      </w:r>
      <w:proofErr w:type="spellEnd"/>
      <w:r w:rsidRPr="00EF0AE5">
        <w:rPr>
          <w:sz w:val="28"/>
          <w:szCs w:val="28"/>
          <w:lang w:val="uk-UA"/>
        </w:rPr>
        <w:t xml:space="preserve">  К.С.  </w:t>
      </w:r>
      <w:proofErr w:type="spellStart"/>
      <w:r w:rsidRPr="00EF0AE5">
        <w:rPr>
          <w:sz w:val="28"/>
          <w:szCs w:val="28"/>
          <w:lang w:val="uk-UA"/>
        </w:rPr>
        <w:t>Проблемы</w:t>
      </w:r>
      <w:proofErr w:type="spellEnd"/>
      <w:r w:rsidRPr="00EF0AE5">
        <w:rPr>
          <w:sz w:val="28"/>
          <w:szCs w:val="28"/>
          <w:lang w:val="uk-UA"/>
        </w:rPr>
        <w:t xml:space="preserve">  </w:t>
      </w:r>
      <w:proofErr w:type="spellStart"/>
      <w:r w:rsidRPr="00EF0AE5">
        <w:rPr>
          <w:sz w:val="28"/>
          <w:szCs w:val="28"/>
          <w:lang w:val="uk-UA"/>
        </w:rPr>
        <w:t>устойчивого</w:t>
      </w:r>
      <w:proofErr w:type="spellEnd"/>
      <w:r w:rsidRPr="00EF0AE5">
        <w:rPr>
          <w:sz w:val="28"/>
          <w:szCs w:val="28"/>
          <w:lang w:val="uk-UA"/>
        </w:rPr>
        <w:t xml:space="preserve">  </w:t>
      </w:r>
      <w:proofErr w:type="spellStart"/>
      <w:r w:rsidRPr="00EF0AE5">
        <w:rPr>
          <w:sz w:val="28"/>
          <w:szCs w:val="28"/>
          <w:lang w:val="uk-UA"/>
        </w:rPr>
        <w:t>развития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человечества</w:t>
      </w:r>
      <w:proofErr w:type="spellEnd"/>
      <w:r w:rsidRPr="00EF0AE5">
        <w:rPr>
          <w:sz w:val="28"/>
          <w:szCs w:val="28"/>
          <w:lang w:val="uk-UA"/>
        </w:rPr>
        <w:t>,  В  кн.  "</w:t>
      </w:r>
      <w:proofErr w:type="spellStart"/>
      <w:r w:rsidRPr="00EF0AE5">
        <w:rPr>
          <w:sz w:val="28"/>
          <w:szCs w:val="28"/>
          <w:lang w:val="uk-UA"/>
        </w:rPr>
        <w:t>Россия</w:t>
      </w:r>
      <w:proofErr w:type="spellEnd"/>
      <w:r w:rsidRPr="00EF0AE5">
        <w:rPr>
          <w:sz w:val="28"/>
          <w:szCs w:val="28"/>
          <w:lang w:val="uk-UA"/>
        </w:rPr>
        <w:t xml:space="preserve">  в  </w:t>
      </w:r>
      <w:proofErr w:type="spellStart"/>
      <w:r w:rsidRPr="00EF0AE5">
        <w:rPr>
          <w:sz w:val="28"/>
          <w:szCs w:val="28"/>
          <w:lang w:val="uk-UA"/>
        </w:rPr>
        <w:t>окружающем</w:t>
      </w:r>
      <w:proofErr w:type="spellEnd"/>
      <w:r w:rsidRPr="00EF0AE5">
        <w:rPr>
          <w:sz w:val="28"/>
          <w:szCs w:val="28"/>
          <w:lang w:val="uk-UA"/>
        </w:rPr>
        <w:t xml:space="preserve">  мире:  1998".  М.:  </w:t>
      </w:r>
      <w:proofErr w:type="spellStart"/>
      <w:r w:rsidRPr="00EF0AE5">
        <w:rPr>
          <w:sz w:val="28"/>
          <w:szCs w:val="28"/>
          <w:lang w:val="uk-UA"/>
        </w:rPr>
        <w:t>Изд</w:t>
      </w:r>
      <w:proofErr w:type="spellEnd"/>
      <w:r w:rsidRPr="00EF0AE5">
        <w:rPr>
          <w:sz w:val="28"/>
          <w:szCs w:val="28"/>
          <w:lang w:val="uk-UA"/>
        </w:rPr>
        <w:t xml:space="preserve">-во МНЭПУ, 1998. – С. 39-52.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proofErr w:type="spellStart"/>
      <w:r w:rsidRPr="00EF0AE5">
        <w:rPr>
          <w:sz w:val="28"/>
          <w:szCs w:val="28"/>
          <w:lang w:val="uk-UA"/>
        </w:rPr>
        <w:t>Глухов</w:t>
      </w:r>
      <w:proofErr w:type="spellEnd"/>
      <w:r w:rsidRPr="00EF0AE5">
        <w:rPr>
          <w:sz w:val="28"/>
          <w:szCs w:val="28"/>
          <w:lang w:val="uk-UA"/>
        </w:rPr>
        <w:t xml:space="preserve">  В.В.,  </w:t>
      </w:r>
      <w:proofErr w:type="spellStart"/>
      <w:r w:rsidRPr="00EF0AE5">
        <w:rPr>
          <w:sz w:val="28"/>
          <w:szCs w:val="28"/>
          <w:lang w:val="uk-UA"/>
        </w:rPr>
        <w:t>Лисочкина</w:t>
      </w:r>
      <w:proofErr w:type="spellEnd"/>
      <w:r w:rsidRPr="00EF0AE5">
        <w:rPr>
          <w:sz w:val="28"/>
          <w:szCs w:val="28"/>
          <w:lang w:val="uk-UA"/>
        </w:rPr>
        <w:t xml:space="preserve">  Т.В.,  </w:t>
      </w:r>
      <w:proofErr w:type="spellStart"/>
      <w:r w:rsidRPr="00EF0AE5">
        <w:rPr>
          <w:sz w:val="28"/>
          <w:szCs w:val="28"/>
          <w:lang w:val="uk-UA"/>
        </w:rPr>
        <w:t>Hекрасова</w:t>
      </w:r>
      <w:proofErr w:type="spellEnd"/>
      <w:r w:rsidRPr="00EF0AE5">
        <w:rPr>
          <w:sz w:val="28"/>
          <w:szCs w:val="28"/>
          <w:lang w:val="uk-UA"/>
        </w:rPr>
        <w:t xml:space="preserve">  Т.В.  </w:t>
      </w:r>
      <w:proofErr w:type="spellStart"/>
      <w:r w:rsidRPr="00EF0AE5">
        <w:rPr>
          <w:sz w:val="28"/>
          <w:szCs w:val="28"/>
          <w:lang w:val="uk-UA"/>
        </w:rPr>
        <w:t>Основы</w:t>
      </w:r>
      <w:proofErr w:type="spellEnd"/>
      <w:r w:rsidRPr="00EF0AE5">
        <w:rPr>
          <w:sz w:val="28"/>
          <w:szCs w:val="28"/>
          <w:lang w:val="uk-UA"/>
        </w:rPr>
        <w:t xml:space="preserve">  </w:t>
      </w:r>
      <w:proofErr w:type="spellStart"/>
      <w:r w:rsidRPr="00EF0AE5">
        <w:rPr>
          <w:sz w:val="28"/>
          <w:szCs w:val="28"/>
          <w:lang w:val="uk-UA"/>
        </w:rPr>
        <w:t>экономической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экологии</w:t>
      </w:r>
      <w:proofErr w:type="spellEnd"/>
      <w:r w:rsidRPr="00EF0AE5">
        <w:rPr>
          <w:sz w:val="28"/>
          <w:szCs w:val="28"/>
          <w:lang w:val="uk-UA"/>
        </w:rPr>
        <w:t xml:space="preserve">. - </w:t>
      </w:r>
      <w:proofErr w:type="spellStart"/>
      <w:r w:rsidRPr="00EF0AE5">
        <w:rPr>
          <w:sz w:val="28"/>
          <w:szCs w:val="28"/>
          <w:lang w:val="uk-UA"/>
        </w:rPr>
        <w:t>Снт-Пб</w:t>
      </w:r>
      <w:proofErr w:type="spellEnd"/>
      <w:r w:rsidRPr="00EF0AE5">
        <w:rPr>
          <w:sz w:val="28"/>
          <w:szCs w:val="28"/>
          <w:lang w:val="uk-UA"/>
        </w:rPr>
        <w:t xml:space="preserve">.: </w:t>
      </w:r>
      <w:proofErr w:type="spellStart"/>
      <w:r w:rsidRPr="00EF0AE5">
        <w:rPr>
          <w:sz w:val="28"/>
          <w:szCs w:val="28"/>
          <w:lang w:val="uk-UA"/>
        </w:rPr>
        <w:t>Специальная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литература</w:t>
      </w:r>
      <w:proofErr w:type="spellEnd"/>
      <w:r w:rsidRPr="00EF0AE5">
        <w:rPr>
          <w:sz w:val="28"/>
          <w:szCs w:val="28"/>
          <w:lang w:val="uk-UA"/>
        </w:rPr>
        <w:t xml:space="preserve">, 1995. –  370 с.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proofErr w:type="spellStart"/>
      <w:r w:rsidRPr="00EF0AE5">
        <w:rPr>
          <w:sz w:val="28"/>
          <w:szCs w:val="28"/>
          <w:lang w:val="uk-UA"/>
        </w:rPr>
        <w:t>Дейлі</w:t>
      </w:r>
      <w:proofErr w:type="spellEnd"/>
      <w:r w:rsidRPr="00EF0AE5">
        <w:rPr>
          <w:sz w:val="28"/>
          <w:szCs w:val="28"/>
          <w:lang w:val="uk-UA"/>
        </w:rPr>
        <w:t xml:space="preserve">  Герман.  Поза  зростанням.  Економічна  теорія  сталого розвитку/переклад  з  англійської:  Інститут  сталого  розвитку.  —                             К.: </w:t>
      </w:r>
      <w:proofErr w:type="spellStart"/>
      <w:r w:rsidRPr="00EF0AE5">
        <w:rPr>
          <w:sz w:val="28"/>
          <w:szCs w:val="28"/>
          <w:lang w:val="uk-UA"/>
        </w:rPr>
        <w:t>Інтелсфера</w:t>
      </w:r>
      <w:proofErr w:type="spellEnd"/>
      <w:r w:rsidRPr="00EF0AE5">
        <w:rPr>
          <w:sz w:val="28"/>
          <w:szCs w:val="28"/>
          <w:lang w:val="uk-UA"/>
        </w:rPr>
        <w:t xml:space="preserve">, 2002. — 312 с.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Концепція екологічної освіти України. – К., 2002. – 28 с.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Кучерявий В.П. Екологія. – Львів: Світ, 2001.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Методи  оцінки  екологічних  втрат:  Монографія  /  За  ред.  </w:t>
      </w:r>
      <w:proofErr w:type="spellStart"/>
      <w:r w:rsidRPr="00EF0AE5">
        <w:rPr>
          <w:sz w:val="28"/>
          <w:szCs w:val="28"/>
          <w:lang w:val="uk-UA"/>
        </w:rPr>
        <w:t>д.е.н</w:t>
      </w:r>
      <w:proofErr w:type="spellEnd"/>
      <w:r w:rsidRPr="00EF0AE5">
        <w:rPr>
          <w:sz w:val="28"/>
          <w:szCs w:val="28"/>
          <w:lang w:val="uk-UA"/>
        </w:rPr>
        <w:t xml:space="preserve">.                 Л.Г. Мельника та </w:t>
      </w:r>
      <w:proofErr w:type="spellStart"/>
      <w:r w:rsidRPr="00EF0AE5">
        <w:rPr>
          <w:sz w:val="28"/>
          <w:szCs w:val="28"/>
          <w:lang w:val="uk-UA"/>
        </w:rPr>
        <w:t>к.е.н</w:t>
      </w:r>
      <w:proofErr w:type="spellEnd"/>
      <w:r w:rsidRPr="00EF0AE5">
        <w:rPr>
          <w:sz w:val="28"/>
          <w:szCs w:val="28"/>
          <w:lang w:val="uk-UA"/>
        </w:rPr>
        <w:t xml:space="preserve">. О.І. Корінцевої. – Суми: ВТД „Університетська книга”, 2004. – 288 с.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  <w:tab w:val="left" w:pos="993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proofErr w:type="spellStart"/>
      <w:r w:rsidRPr="00EF0AE5">
        <w:rPr>
          <w:sz w:val="28"/>
          <w:szCs w:val="28"/>
          <w:lang w:val="uk-UA"/>
        </w:rPr>
        <w:t>Одум</w:t>
      </w:r>
      <w:proofErr w:type="spellEnd"/>
      <w:r w:rsidRPr="00EF0AE5">
        <w:rPr>
          <w:sz w:val="28"/>
          <w:szCs w:val="28"/>
          <w:lang w:val="uk-UA"/>
        </w:rPr>
        <w:t xml:space="preserve"> Ю. </w:t>
      </w:r>
      <w:proofErr w:type="spellStart"/>
      <w:r w:rsidRPr="00EF0AE5">
        <w:rPr>
          <w:sz w:val="28"/>
          <w:szCs w:val="28"/>
          <w:lang w:val="uk-UA"/>
        </w:rPr>
        <w:t>Экология</w:t>
      </w:r>
      <w:proofErr w:type="spellEnd"/>
      <w:r w:rsidRPr="00EF0AE5">
        <w:rPr>
          <w:sz w:val="28"/>
          <w:szCs w:val="28"/>
          <w:lang w:val="uk-UA"/>
        </w:rPr>
        <w:t xml:space="preserve">, в 2-х т. - М.: Мир, 1986.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  <w:tab w:val="num" w:pos="993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Основи  стійкого  розвитку:  Навчальний  посібник  /  За  </w:t>
      </w:r>
      <w:proofErr w:type="spellStart"/>
      <w:r w:rsidRPr="00EF0AE5">
        <w:rPr>
          <w:sz w:val="28"/>
          <w:szCs w:val="28"/>
          <w:lang w:val="uk-UA"/>
        </w:rPr>
        <w:t>заг</w:t>
      </w:r>
      <w:proofErr w:type="spellEnd"/>
      <w:r w:rsidRPr="00EF0AE5">
        <w:rPr>
          <w:sz w:val="28"/>
          <w:szCs w:val="28"/>
          <w:lang w:val="uk-UA"/>
        </w:rPr>
        <w:t xml:space="preserve">.  ред.  проф. Л.Г.Мельника. – Суми: “Університетська книга”,  2005. – 654 с.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  <w:tab w:val="num" w:pos="993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Основи стійкого розвитку: Практикум / За </w:t>
      </w:r>
      <w:proofErr w:type="spellStart"/>
      <w:r w:rsidRPr="00EF0AE5">
        <w:rPr>
          <w:sz w:val="28"/>
          <w:szCs w:val="28"/>
          <w:lang w:val="uk-UA"/>
        </w:rPr>
        <w:t>заг</w:t>
      </w:r>
      <w:proofErr w:type="spellEnd"/>
      <w:r w:rsidRPr="00EF0AE5">
        <w:rPr>
          <w:sz w:val="28"/>
          <w:szCs w:val="28"/>
          <w:lang w:val="uk-UA"/>
        </w:rPr>
        <w:t xml:space="preserve">. ред. Л.Г.Мельника та О.І. Корінцевої. – Суми: “Університетська книга”,  2005. – 358 с.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  <w:tab w:val="left" w:pos="993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Основи  екології.  Екологічна  економіка  та  управління природокористуванням:  Навчальний  посібник  /  За  </w:t>
      </w:r>
      <w:proofErr w:type="spellStart"/>
      <w:r w:rsidRPr="00EF0AE5">
        <w:rPr>
          <w:sz w:val="28"/>
          <w:szCs w:val="28"/>
          <w:lang w:val="uk-UA"/>
        </w:rPr>
        <w:t>заг</w:t>
      </w:r>
      <w:proofErr w:type="spellEnd"/>
      <w:r w:rsidRPr="00EF0AE5">
        <w:rPr>
          <w:sz w:val="28"/>
          <w:szCs w:val="28"/>
          <w:lang w:val="uk-UA"/>
        </w:rPr>
        <w:t xml:space="preserve">.  ред.  проф. Л.Г.Мельника та проф.. М.К.Шапочки. – Суми: “Університетська книга”, 2006. – 759 с.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  <w:tab w:val="left" w:pos="993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lastRenderedPageBreak/>
        <w:t xml:space="preserve">Програма  дій  “Порядок  денний  на  21  століття”/  Пер.  з  англ..:  ВГО “Україна. Порядок денний на 21 століття”. К.: </w:t>
      </w:r>
      <w:proofErr w:type="spellStart"/>
      <w:r w:rsidRPr="00EF0AE5">
        <w:rPr>
          <w:sz w:val="28"/>
          <w:szCs w:val="28"/>
          <w:lang w:val="uk-UA"/>
        </w:rPr>
        <w:t>Інтелсфера</w:t>
      </w:r>
      <w:proofErr w:type="spellEnd"/>
      <w:r w:rsidRPr="00EF0AE5">
        <w:rPr>
          <w:sz w:val="28"/>
          <w:szCs w:val="28"/>
          <w:lang w:val="uk-UA"/>
        </w:rPr>
        <w:t xml:space="preserve">, 2000. – 360 с.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  <w:tab w:val="left" w:pos="993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Програма  дій  з  подальшого  впровадження  Порядку  денного  на  21 століття”/Переклад  з  </w:t>
      </w:r>
      <w:proofErr w:type="spellStart"/>
      <w:r w:rsidRPr="00EF0AE5">
        <w:rPr>
          <w:sz w:val="28"/>
          <w:szCs w:val="28"/>
          <w:lang w:val="uk-UA"/>
        </w:rPr>
        <w:t>англ</w:t>
      </w:r>
      <w:proofErr w:type="spellEnd"/>
      <w:r w:rsidRPr="00EF0AE5">
        <w:rPr>
          <w:sz w:val="28"/>
          <w:szCs w:val="28"/>
          <w:lang w:val="uk-UA"/>
        </w:rPr>
        <w:t xml:space="preserve">..:  ВГО  “Україна.  Порядок  денний  на  21 століття”. К.: </w:t>
      </w:r>
      <w:proofErr w:type="spellStart"/>
      <w:r w:rsidRPr="00EF0AE5">
        <w:rPr>
          <w:sz w:val="28"/>
          <w:szCs w:val="28"/>
          <w:lang w:val="uk-UA"/>
        </w:rPr>
        <w:t>Інтелсфера</w:t>
      </w:r>
      <w:proofErr w:type="spellEnd"/>
      <w:r w:rsidRPr="00EF0AE5">
        <w:rPr>
          <w:sz w:val="28"/>
          <w:szCs w:val="28"/>
          <w:lang w:val="uk-UA"/>
        </w:rPr>
        <w:t xml:space="preserve">, 2000. – 58 с.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  <w:tab w:val="num" w:pos="993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Ревель П., Ревель Ч.  </w:t>
      </w:r>
      <w:proofErr w:type="spellStart"/>
      <w:r w:rsidRPr="00EF0AE5">
        <w:rPr>
          <w:sz w:val="28"/>
          <w:szCs w:val="28"/>
          <w:lang w:val="uk-UA"/>
        </w:rPr>
        <w:t>Среда</w:t>
      </w:r>
      <w:proofErr w:type="spellEnd"/>
      <w:r w:rsidRPr="00EF0AE5">
        <w:rPr>
          <w:sz w:val="28"/>
          <w:szCs w:val="28"/>
          <w:lang w:val="uk-UA"/>
        </w:rPr>
        <w:t xml:space="preserve"> нашого </w:t>
      </w:r>
      <w:proofErr w:type="spellStart"/>
      <w:r w:rsidRPr="00EF0AE5">
        <w:rPr>
          <w:sz w:val="28"/>
          <w:szCs w:val="28"/>
          <w:lang w:val="uk-UA"/>
        </w:rPr>
        <w:t>обитания</w:t>
      </w:r>
      <w:proofErr w:type="spellEnd"/>
      <w:r w:rsidRPr="00EF0AE5">
        <w:rPr>
          <w:sz w:val="28"/>
          <w:szCs w:val="28"/>
          <w:lang w:val="uk-UA"/>
        </w:rPr>
        <w:t xml:space="preserve">: В 4-х книгах. Пер. с англ. – М.: Мир, 1994. 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  <w:tab w:val="num" w:pos="993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proofErr w:type="spellStart"/>
      <w:r w:rsidRPr="00EF0AE5">
        <w:rPr>
          <w:sz w:val="28"/>
          <w:szCs w:val="28"/>
          <w:lang w:val="uk-UA"/>
        </w:rPr>
        <w:t>Реймерс</w:t>
      </w:r>
      <w:proofErr w:type="spellEnd"/>
      <w:r w:rsidRPr="00EF0AE5">
        <w:rPr>
          <w:sz w:val="28"/>
          <w:szCs w:val="28"/>
          <w:lang w:val="uk-UA"/>
        </w:rPr>
        <w:t xml:space="preserve"> H.Ф. </w:t>
      </w:r>
      <w:proofErr w:type="spellStart"/>
      <w:r w:rsidRPr="00EF0AE5">
        <w:rPr>
          <w:sz w:val="28"/>
          <w:szCs w:val="28"/>
          <w:lang w:val="uk-UA"/>
        </w:rPr>
        <w:t>Экология</w:t>
      </w:r>
      <w:proofErr w:type="spellEnd"/>
      <w:r w:rsidRPr="00EF0AE5">
        <w:rPr>
          <w:sz w:val="28"/>
          <w:szCs w:val="28"/>
          <w:lang w:val="uk-UA"/>
        </w:rPr>
        <w:t xml:space="preserve"> (</w:t>
      </w:r>
      <w:proofErr w:type="spellStart"/>
      <w:r w:rsidRPr="00EF0AE5">
        <w:rPr>
          <w:sz w:val="28"/>
          <w:szCs w:val="28"/>
          <w:lang w:val="uk-UA"/>
        </w:rPr>
        <w:t>теории</w:t>
      </w:r>
      <w:proofErr w:type="spellEnd"/>
      <w:r w:rsidRPr="00EF0AE5">
        <w:rPr>
          <w:sz w:val="28"/>
          <w:szCs w:val="28"/>
          <w:lang w:val="uk-UA"/>
        </w:rPr>
        <w:t xml:space="preserve">, </w:t>
      </w:r>
      <w:proofErr w:type="spellStart"/>
      <w:r w:rsidRPr="00EF0AE5">
        <w:rPr>
          <w:sz w:val="28"/>
          <w:szCs w:val="28"/>
          <w:lang w:val="uk-UA"/>
        </w:rPr>
        <w:t>законы</w:t>
      </w:r>
      <w:proofErr w:type="spellEnd"/>
      <w:r w:rsidRPr="00EF0AE5">
        <w:rPr>
          <w:sz w:val="28"/>
          <w:szCs w:val="28"/>
          <w:lang w:val="uk-UA"/>
        </w:rPr>
        <w:t xml:space="preserve">, правила, </w:t>
      </w:r>
      <w:proofErr w:type="spellStart"/>
      <w:r w:rsidRPr="00EF0AE5">
        <w:rPr>
          <w:sz w:val="28"/>
          <w:szCs w:val="28"/>
          <w:lang w:val="uk-UA"/>
        </w:rPr>
        <w:t>принципы</w:t>
      </w:r>
      <w:proofErr w:type="spellEnd"/>
      <w:r w:rsidRPr="00EF0AE5">
        <w:rPr>
          <w:sz w:val="28"/>
          <w:szCs w:val="28"/>
          <w:lang w:val="uk-UA"/>
        </w:rPr>
        <w:t xml:space="preserve"> и </w:t>
      </w:r>
      <w:proofErr w:type="spellStart"/>
      <w:r w:rsidRPr="00EF0AE5">
        <w:rPr>
          <w:sz w:val="28"/>
          <w:szCs w:val="28"/>
          <w:lang w:val="uk-UA"/>
        </w:rPr>
        <w:t>гипотезы</w:t>
      </w:r>
      <w:proofErr w:type="spellEnd"/>
      <w:r w:rsidRPr="00EF0AE5">
        <w:rPr>
          <w:sz w:val="28"/>
          <w:szCs w:val="28"/>
          <w:lang w:val="uk-UA"/>
        </w:rPr>
        <w:t xml:space="preserve">). - М.: </w:t>
      </w:r>
      <w:proofErr w:type="spellStart"/>
      <w:r w:rsidRPr="00EF0AE5">
        <w:rPr>
          <w:sz w:val="28"/>
          <w:szCs w:val="28"/>
          <w:lang w:val="uk-UA"/>
        </w:rPr>
        <w:t>Россия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Молодая</w:t>
      </w:r>
      <w:proofErr w:type="spellEnd"/>
      <w:r w:rsidRPr="00EF0AE5">
        <w:rPr>
          <w:sz w:val="28"/>
          <w:szCs w:val="28"/>
          <w:lang w:val="uk-UA"/>
        </w:rPr>
        <w:t xml:space="preserve">, 1994. – 367 с.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  <w:tab w:val="num" w:pos="993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Степаненко  С.Н.  </w:t>
      </w:r>
      <w:proofErr w:type="spellStart"/>
      <w:r w:rsidRPr="00EF0AE5">
        <w:rPr>
          <w:sz w:val="28"/>
          <w:szCs w:val="28"/>
          <w:lang w:val="uk-UA"/>
        </w:rPr>
        <w:t>Десятилетие</w:t>
      </w:r>
      <w:proofErr w:type="spellEnd"/>
      <w:r w:rsidRPr="00EF0AE5">
        <w:rPr>
          <w:sz w:val="28"/>
          <w:szCs w:val="28"/>
          <w:lang w:val="uk-UA"/>
        </w:rPr>
        <w:t xml:space="preserve">  ООН  по  </w:t>
      </w:r>
      <w:proofErr w:type="spellStart"/>
      <w:r w:rsidRPr="00EF0AE5">
        <w:rPr>
          <w:sz w:val="28"/>
          <w:szCs w:val="28"/>
          <w:lang w:val="uk-UA"/>
        </w:rPr>
        <w:t>образованию</w:t>
      </w:r>
      <w:proofErr w:type="spellEnd"/>
      <w:r w:rsidRPr="00EF0AE5">
        <w:rPr>
          <w:sz w:val="28"/>
          <w:szCs w:val="28"/>
          <w:lang w:val="uk-UA"/>
        </w:rPr>
        <w:t xml:space="preserve">  для  </w:t>
      </w:r>
      <w:proofErr w:type="spellStart"/>
      <w:r w:rsidRPr="00EF0AE5">
        <w:rPr>
          <w:sz w:val="28"/>
          <w:szCs w:val="28"/>
          <w:lang w:val="uk-UA"/>
        </w:rPr>
        <w:t>устойчивого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развития</w:t>
      </w:r>
      <w:proofErr w:type="spellEnd"/>
      <w:r w:rsidRPr="00EF0AE5">
        <w:rPr>
          <w:sz w:val="28"/>
          <w:szCs w:val="28"/>
          <w:lang w:val="uk-UA"/>
        </w:rPr>
        <w:t xml:space="preserve"> (2005-2014). – Одесса, 2005. – 20 с.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  <w:tab w:val="num" w:pos="993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proofErr w:type="spellStart"/>
      <w:r w:rsidRPr="00EF0AE5">
        <w:rPr>
          <w:sz w:val="28"/>
          <w:szCs w:val="28"/>
          <w:lang w:val="uk-UA"/>
        </w:rPr>
        <w:t>Собчик</w:t>
      </w:r>
      <w:proofErr w:type="spellEnd"/>
      <w:r w:rsidRPr="00EF0AE5">
        <w:rPr>
          <w:sz w:val="28"/>
          <w:szCs w:val="28"/>
          <w:lang w:val="uk-UA"/>
        </w:rPr>
        <w:t xml:space="preserve"> В. Нова методологія удосконалення агроекологічної культури. – К., 2004. – 68 с.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  <w:tab w:val="num" w:pos="993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proofErr w:type="spellStart"/>
      <w:r w:rsidRPr="00EF0AE5">
        <w:rPr>
          <w:sz w:val="28"/>
          <w:szCs w:val="28"/>
          <w:lang w:val="uk-UA"/>
        </w:rPr>
        <w:t>Сынзыныс</w:t>
      </w:r>
      <w:proofErr w:type="spellEnd"/>
      <w:r w:rsidRPr="00EF0AE5">
        <w:rPr>
          <w:sz w:val="28"/>
          <w:szCs w:val="28"/>
          <w:lang w:val="uk-UA"/>
        </w:rPr>
        <w:t xml:space="preserve">  Б.И.  и  </w:t>
      </w:r>
      <w:proofErr w:type="spellStart"/>
      <w:r w:rsidRPr="00EF0AE5">
        <w:rPr>
          <w:sz w:val="28"/>
          <w:szCs w:val="28"/>
          <w:lang w:val="uk-UA"/>
        </w:rPr>
        <w:t>др</w:t>
      </w:r>
      <w:proofErr w:type="spellEnd"/>
      <w:r w:rsidRPr="00EF0AE5">
        <w:rPr>
          <w:sz w:val="28"/>
          <w:szCs w:val="28"/>
          <w:lang w:val="uk-UA"/>
        </w:rPr>
        <w:t xml:space="preserve">.  </w:t>
      </w:r>
      <w:proofErr w:type="spellStart"/>
      <w:r w:rsidRPr="00EF0AE5">
        <w:rPr>
          <w:sz w:val="28"/>
          <w:szCs w:val="28"/>
          <w:lang w:val="uk-UA"/>
        </w:rPr>
        <w:t>Техногенный</w:t>
      </w:r>
      <w:proofErr w:type="spellEnd"/>
      <w:r w:rsidRPr="00EF0AE5">
        <w:rPr>
          <w:sz w:val="28"/>
          <w:szCs w:val="28"/>
          <w:lang w:val="uk-UA"/>
        </w:rPr>
        <w:t xml:space="preserve">  риск  и  </w:t>
      </w:r>
      <w:proofErr w:type="spellStart"/>
      <w:r w:rsidRPr="00EF0AE5">
        <w:rPr>
          <w:sz w:val="28"/>
          <w:szCs w:val="28"/>
          <w:lang w:val="uk-UA"/>
        </w:rPr>
        <w:t>методология</w:t>
      </w:r>
      <w:proofErr w:type="spellEnd"/>
      <w:r w:rsidRPr="00EF0AE5">
        <w:rPr>
          <w:sz w:val="28"/>
          <w:szCs w:val="28"/>
          <w:lang w:val="uk-UA"/>
        </w:rPr>
        <w:t xml:space="preserve">  его  </w:t>
      </w:r>
      <w:proofErr w:type="spellStart"/>
      <w:r w:rsidRPr="00EF0AE5">
        <w:rPr>
          <w:sz w:val="28"/>
          <w:szCs w:val="28"/>
          <w:lang w:val="uk-UA"/>
        </w:rPr>
        <w:t>оценки</w:t>
      </w:r>
      <w:proofErr w:type="spellEnd"/>
      <w:r w:rsidRPr="00EF0AE5">
        <w:rPr>
          <w:sz w:val="28"/>
          <w:szCs w:val="28"/>
          <w:lang w:val="uk-UA"/>
        </w:rPr>
        <w:t xml:space="preserve">  / </w:t>
      </w:r>
      <w:proofErr w:type="spellStart"/>
      <w:r w:rsidRPr="00EF0AE5">
        <w:rPr>
          <w:sz w:val="28"/>
          <w:szCs w:val="28"/>
          <w:lang w:val="uk-UA"/>
        </w:rPr>
        <w:t>Уч.пособие</w:t>
      </w:r>
      <w:proofErr w:type="spellEnd"/>
      <w:r w:rsidRPr="00EF0AE5">
        <w:rPr>
          <w:sz w:val="28"/>
          <w:szCs w:val="28"/>
          <w:lang w:val="uk-UA"/>
        </w:rPr>
        <w:t xml:space="preserve">. – </w:t>
      </w:r>
      <w:proofErr w:type="spellStart"/>
      <w:r w:rsidRPr="00EF0AE5">
        <w:rPr>
          <w:sz w:val="28"/>
          <w:szCs w:val="28"/>
          <w:lang w:val="uk-UA"/>
        </w:rPr>
        <w:t>Обнинск</w:t>
      </w:r>
      <w:proofErr w:type="spellEnd"/>
      <w:r w:rsidRPr="00EF0AE5">
        <w:rPr>
          <w:sz w:val="28"/>
          <w:szCs w:val="28"/>
          <w:lang w:val="uk-UA"/>
        </w:rPr>
        <w:t xml:space="preserve">, 2005. – 76 с. 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851"/>
          <w:tab w:val="num" w:pos="993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proofErr w:type="spellStart"/>
      <w:r w:rsidRPr="00EF0AE5">
        <w:rPr>
          <w:sz w:val="28"/>
          <w:szCs w:val="28"/>
          <w:lang w:val="uk-UA"/>
        </w:rPr>
        <w:t>Allaby</w:t>
      </w:r>
      <w:proofErr w:type="spellEnd"/>
      <w:r w:rsidRPr="00EF0AE5">
        <w:rPr>
          <w:sz w:val="28"/>
          <w:szCs w:val="28"/>
          <w:lang w:val="uk-UA"/>
        </w:rPr>
        <w:t xml:space="preserve"> M. </w:t>
      </w:r>
      <w:proofErr w:type="spellStart"/>
      <w:r w:rsidRPr="00EF0AE5">
        <w:rPr>
          <w:sz w:val="28"/>
          <w:szCs w:val="28"/>
          <w:lang w:val="uk-UA"/>
        </w:rPr>
        <w:t>Basics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of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Environmental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Science</w:t>
      </w:r>
      <w:proofErr w:type="spellEnd"/>
      <w:r w:rsidRPr="00EF0AE5">
        <w:rPr>
          <w:sz w:val="28"/>
          <w:szCs w:val="28"/>
          <w:lang w:val="uk-UA"/>
        </w:rPr>
        <w:t xml:space="preserve">. </w:t>
      </w:r>
      <w:proofErr w:type="spellStart"/>
      <w:r w:rsidRPr="00EF0AE5">
        <w:rPr>
          <w:sz w:val="28"/>
          <w:szCs w:val="28"/>
          <w:lang w:val="uk-UA"/>
        </w:rPr>
        <w:t>London</w:t>
      </w:r>
      <w:proofErr w:type="spellEnd"/>
      <w:r w:rsidRPr="00EF0AE5">
        <w:rPr>
          <w:sz w:val="28"/>
          <w:szCs w:val="28"/>
          <w:lang w:val="uk-UA"/>
        </w:rPr>
        <w:t>, 2002.</w:t>
      </w:r>
    </w:p>
    <w:p w:rsidR="00EF0AE5" w:rsidRPr="00EF0AE5" w:rsidRDefault="00EF0AE5" w:rsidP="00EF0AE5">
      <w:pPr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spacing w:line="288" w:lineRule="auto"/>
        <w:ind w:left="0" w:firstLine="540"/>
        <w:jc w:val="both"/>
        <w:rPr>
          <w:sz w:val="28"/>
          <w:szCs w:val="28"/>
          <w:lang w:val="uk-UA"/>
        </w:rPr>
      </w:pPr>
      <w:proofErr w:type="spellStart"/>
      <w:r w:rsidRPr="00EF0AE5">
        <w:rPr>
          <w:sz w:val="28"/>
          <w:szCs w:val="28"/>
          <w:lang w:val="uk-UA"/>
        </w:rPr>
        <w:t>Miller</w:t>
      </w:r>
      <w:proofErr w:type="spellEnd"/>
      <w:r w:rsidRPr="00EF0AE5">
        <w:rPr>
          <w:sz w:val="28"/>
          <w:szCs w:val="28"/>
          <w:lang w:val="uk-UA"/>
        </w:rPr>
        <w:t xml:space="preserve">  G.T.  </w:t>
      </w:r>
      <w:proofErr w:type="spellStart"/>
      <w:r w:rsidRPr="00EF0AE5">
        <w:rPr>
          <w:sz w:val="28"/>
          <w:szCs w:val="28"/>
          <w:lang w:val="uk-UA"/>
        </w:rPr>
        <w:t>Living</w:t>
      </w:r>
      <w:proofErr w:type="spellEnd"/>
      <w:r w:rsidRPr="00EF0AE5">
        <w:rPr>
          <w:sz w:val="28"/>
          <w:szCs w:val="28"/>
          <w:lang w:val="uk-UA"/>
        </w:rPr>
        <w:t xml:space="preserve">  </w:t>
      </w:r>
      <w:proofErr w:type="spellStart"/>
      <w:r w:rsidRPr="00EF0AE5">
        <w:rPr>
          <w:sz w:val="28"/>
          <w:szCs w:val="28"/>
          <w:lang w:val="uk-UA"/>
        </w:rPr>
        <w:t>in</w:t>
      </w:r>
      <w:proofErr w:type="spellEnd"/>
      <w:r w:rsidRPr="00EF0AE5">
        <w:rPr>
          <w:sz w:val="28"/>
          <w:szCs w:val="28"/>
          <w:lang w:val="uk-UA"/>
        </w:rPr>
        <w:t xml:space="preserve">  </w:t>
      </w:r>
      <w:proofErr w:type="spellStart"/>
      <w:r w:rsidRPr="00EF0AE5">
        <w:rPr>
          <w:sz w:val="28"/>
          <w:szCs w:val="28"/>
          <w:lang w:val="uk-UA"/>
        </w:rPr>
        <w:t>the</w:t>
      </w:r>
      <w:proofErr w:type="spellEnd"/>
      <w:r w:rsidRPr="00EF0AE5">
        <w:rPr>
          <w:sz w:val="28"/>
          <w:szCs w:val="28"/>
          <w:lang w:val="uk-UA"/>
        </w:rPr>
        <w:t xml:space="preserve">  </w:t>
      </w:r>
      <w:proofErr w:type="spellStart"/>
      <w:r w:rsidRPr="00EF0AE5">
        <w:rPr>
          <w:sz w:val="28"/>
          <w:szCs w:val="28"/>
          <w:lang w:val="uk-UA"/>
        </w:rPr>
        <w:t>Environment</w:t>
      </w:r>
      <w:proofErr w:type="spellEnd"/>
      <w:r w:rsidRPr="00EF0AE5">
        <w:rPr>
          <w:sz w:val="28"/>
          <w:szCs w:val="28"/>
          <w:lang w:val="uk-UA"/>
        </w:rPr>
        <w:t xml:space="preserve">.  </w:t>
      </w:r>
      <w:proofErr w:type="spellStart"/>
      <w:r w:rsidRPr="00EF0AE5">
        <w:rPr>
          <w:sz w:val="28"/>
          <w:szCs w:val="28"/>
          <w:lang w:val="uk-UA"/>
        </w:rPr>
        <w:t>An</w:t>
      </w:r>
      <w:proofErr w:type="spellEnd"/>
      <w:r w:rsidRPr="00EF0AE5">
        <w:rPr>
          <w:sz w:val="28"/>
          <w:szCs w:val="28"/>
          <w:lang w:val="uk-UA"/>
        </w:rPr>
        <w:t xml:space="preserve">  </w:t>
      </w:r>
      <w:proofErr w:type="spellStart"/>
      <w:r w:rsidRPr="00EF0AE5">
        <w:rPr>
          <w:sz w:val="28"/>
          <w:szCs w:val="28"/>
          <w:lang w:val="uk-UA"/>
        </w:rPr>
        <w:t>introduction</w:t>
      </w:r>
      <w:proofErr w:type="spellEnd"/>
      <w:r w:rsidRPr="00EF0AE5">
        <w:rPr>
          <w:sz w:val="28"/>
          <w:szCs w:val="28"/>
          <w:lang w:val="uk-UA"/>
        </w:rPr>
        <w:t xml:space="preserve">  </w:t>
      </w:r>
      <w:proofErr w:type="spellStart"/>
      <w:r w:rsidRPr="00EF0AE5">
        <w:rPr>
          <w:sz w:val="28"/>
          <w:szCs w:val="28"/>
          <w:lang w:val="uk-UA"/>
        </w:rPr>
        <w:t>to</w:t>
      </w:r>
      <w:proofErr w:type="spellEnd"/>
      <w:r w:rsidRPr="00EF0AE5">
        <w:rPr>
          <w:sz w:val="28"/>
          <w:szCs w:val="28"/>
          <w:lang w:val="uk-UA"/>
        </w:rPr>
        <w:t xml:space="preserve">  </w:t>
      </w:r>
      <w:proofErr w:type="spellStart"/>
      <w:r w:rsidRPr="00EF0AE5">
        <w:rPr>
          <w:sz w:val="28"/>
          <w:szCs w:val="28"/>
          <w:lang w:val="uk-UA"/>
        </w:rPr>
        <w:t>Environmental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Science</w:t>
      </w:r>
      <w:proofErr w:type="spellEnd"/>
      <w:r w:rsidRPr="00EF0AE5">
        <w:rPr>
          <w:sz w:val="28"/>
          <w:szCs w:val="28"/>
          <w:lang w:val="uk-UA"/>
        </w:rPr>
        <w:t xml:space="preserve">. 5th </w:t>
      </w:r>
      <w:proofErr w:type="spellStart"/>
      <w:r w:rsidRPr="00EF0AE5">
        <w:rPr>
          <w:sz w:val="28"/>
          <w:szCs w:val="28"/>
          <w:lang w:val="uk-UA"/>
        </w:rPr>
        <w:t>ed</w:t>
      </w:r>
      <w:proofErr w:type="spellEnd"/>
      <w:r w:rsidRPr="00EF0AE5">
        <w:rPr>
          <w:sz w:val="28"/>
          <w:szCs w:val="28"/>
          <w:lang w:val="uk-UA"/>
        </w:rPr>
        <w:t xml:space="preserve">., </w:t>
      </w:r>
      <w:proofErr w:type="spellStart"/>
      <w:r w:rsidRPr="00EF0AE5">
        <w:rPr>
          <w:sz w:val="28"/>
          <w:szCs w:val="28"/>
          <w:lang w:val="uk-UA"/>
        </w:rPr>
        <w:t>Wadsworth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Publ</w:t>
      </w:r>
      <w:proofErr w:type="spellEnd"/>
      <w:r w:rsidRPr="00EF0AE5">
        <w:rPr>
          <w:sz w:val="28"/>
          <w:szCs w:val="28"/>
          <w:lang w:val="uk-UA"/>
        </w:rPr>
        <w:t xml:space="preserve">. </w:t>
      </w:r>
      <w:proofErr w:type="spellStart"/>
      <w:r w:rsidRPr="00EF0AE5">
        <w:rPr>
          <w:sz w:val="28"/>
          <w:szCs w:val="28"/>
          <w:lang w:val="uk-UA"/>
        </w:rPr>
        <w:t>Belmont</w:t>
      </w:r>
      <w:proofErr w:type="spellEnd"/>
      <w:r w:rsidRPr="00EF0AE5">
        <w:rPr>
          <w:sz w:val="28"/>
          <w:szCs w:val="28"/>
          <w:lang w:val="uk-UA"/>
        </w:rPr>
        <w:t>, 1998.</w:t>
      </w:r>
    </w:p>
    <w:p w:rsidR="00EF0AE5" w:rsidRPr="00EF0AE5" w:rsidRDefault="00EF0AE5" w:rsidP="00EF0AE5">
      <w:pPr>
        <w:shd w:val="clear" w:color="auto" w:fill="FFFFFF"/>
        <w:overflowPunct/>
        <w:autoSpaceDE/>
        <w:autoSpaceDN/>
        <w:adjustRightInd/>
        <w:spacing w:line="312" w:lineRule="auto"/>
        <w:jc w:val="both"/>
        <w:rPr>
          <w:rFonts w:ascii="Times New Roman CYR" w:hAnsi="Times New Roman CYR"/>
          <w:bCs/>
          <w:spacing w:val="-6"/>
          <w:sz w:val="28"/>
          <w:lang w:val="uk-UA"/>
        </w:rPr>
      </w:pPr>
    </w:p>
    <w:p w:rsidR="00EF0AE5" w:rsidRPr="00EF0AE5" w:rsidRDefault="00EF0AE5" w:rsidP="00EF0AE5">
      <w:pPr>
        <w:shd w:val="clear" w:color="auto" w:fill="FFFFFF"/>
        <w:overflowPunct/>
        <w:autoSpaceDE/>
        <w:autoSpaceDN/>
        <w:adjustRightInd/>
        <w:spacing w:line="312" w:lineRule="auto"/>
        <w:jc w:val="center"/>
        <w:rPr>
          <w:rFonts w:ascii="Times New Roman CYR" w:hAnsi="Times New Roman CYR"/>
          <w:sz w:val="28"/>
          <w:lang w:val="uk-UA"/>
        </w:rPr>
      </w:pPr>
      <w:r w:rsidRPr="00EF0AE5">
        <w:rPr>
          <w:rFonts w:ascii="Times New Roman CYR" w:hAnsi="Times New Roman CYR"/>
          <w:b/>
          <w:bCs/>
          <w:spacing w:val="-6"/>
          <w:sz w:val="28"/>
          <w:lang w:val="uk-UA"/>
        </w:rPr>
        <w:t>Допоміжна</w:t>
      </w:r>
    </w:p>
    <w:p w:rsidR="00EF0AE5" w:rsidRPr="00EF0AE5" w:rsidRDefault="00EF0AE5" w:rsidP="00EF0AE5">
      <w:pPr>
        <w:tabs>
          <w:tab w:val="left" w:pos="851"/>
        </w:tabs>
        <w:overflowPunct/>
        <w:autoSpaceDE/>
        <w:autoSpaceDN/>
        <w:adjustRightInd/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1. Вернадський В. </w:t>
      </w:r>
      <w:proofErr w:type="spellStart"/>
      <w:r w:rsidRPr="00EF0AE5">
        <w:rPr>
          <w:sz w:val="28"/>
          <w:szCs w:val="28"/>
          <w:lang w:val="uk-UA"/>
        </w:rPr>
        <w:t>Биосфера</w:t>
      </w:r>
      <w:proofErr w:type="spellEnd"/>
      <w:r w:rsidRPr="00EF0AE5">
        <w:rPr>
          <w:sz w:val="28"/>
          <w:szCs w:val="28"/>
          <w:lang w:val="uk-UA"/>
        </w:rPr>
        <w:t xml:space="preserve">. - М.: </w:t>
      </w:r>
      <w:proofErr w:type="spellStart"/>
      <w:r w:rsidRPr="00EF0AE5">
        <w:rPr>
          <w:sz w:val="28"/>
          <w:szCs w:val="28"/>
          <w:lang w:val="uk-UA"/>
        </w:rPr>
        <w:t>Мысль</w:t>
      </w:r>
      <w:proofErr w:type="spellEnd"/>
      <w:r w:rsidRPr="00EF0AE5">
        <w:rPr>
          <w:sz w:val="28"/>
          <w:szCs w:val="28"/>
          <w:lang w:val="uk-UA"/>
        </w:rPr>
        <w:t xml:space="preserve">, 1967, 376 с. </w:t>
      </w:r>
    </w:p>
    <w:p w:rsidR="00EF0AE5" w:rsidRPr="00EF0AE5" w:rsidRDefault="00EF0AE5" w:rsidP="00EF0AE5">
      <w:pPr>
        <w:tabs>
          <w:tab w:val="left" w:pos="851"/>
        </w:tabs>
        <w:overflowPunct/>
        <w:autoSpaceDE/>
        <w:autoSpaceDN/>
        <w:adjustRightInd/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2.  </w:t>
      </w:r>
      <w:proofErr w:type="spellStart"/>
      <w:r w:rsidRPr="00EF0AE5">
        <w:rPr>
          <w:sz w:val="28"/>
          <w:szCs w:val="28"/>
          <w:lang w:val="uk-UA"/>
        </w:rPr>
        <w:t>Белявский</w:t>
      </w:r>
      <w:proofErr w:type="spellEnd"/>
      <w:r w:rsidRPr="00EF0AE5">
        <w:rPr>
          <w:sz w:val="28"/>
          <w:szCs w:val="28"/>
          <w:lang w:val="uk-UA"/>
        </w:rPr>
        <w:t xml:space="preserve">  Г.О.,  </w:t>
      </w:r>
      <w:proofErr w:type="spellStart"/>
      <w:r w:rsidRPr="00EF0AE5">
        <w:rPr>
          <w:sz w:val="28"/>
          <w:szCs w:val="28"/>
          <w:lang w:val="uk-UA"/>
        </w:rPr>
        <w:t>Варламов</w:t>
      </w:r>
      <w:proofErr w:type="spellEnd"/>
      <w:r w:rsidRPr="00EF0AE5">
        <w:rPr>
          <w:sz w:val="28"/>
          <w:szCs w:val="28"/>
          <w:lang w:val="uk-UA"/>
        </w:rPr>
        <w:t xml:space="preserve">  Г.Б.,  Гетьман  В.В.  и  др.  </w:t>
      </w:r>
      <w:proofErr w:type="spellStart"/>
      <w:r w:rsidRPr="00EF0AE5">
        <w:rPr>
          <w:sz w:val="28"/>
          <w:szCs w:val="28"/>
          <w:lang w:val="uk-UA"/>
        </w:rPr>
        <w:t>Оценка</w:t>
      </w:r>
      <w:proofErr w:type="spellEnd"/>
      <w:r w:rsidRPr="00EF0AE5">
        <w:rPr>
          <w:sz w:val="28"/>
          <w:szCs w:val="28"/>
          <w:lang w:val="uk-UA"/>
        </w:rPr>
        <w:t xml:space="preserve">  </w:t>
      </w:r>
      <w:proofErr w:type="spellStart"/>
      <w:r w:rsidRPr="00EF0AE5">
        <w:rPr>
          <w:sz w:val="28"/>
          <w:szCs w:val="28"/>
          <w:lang w:val="uk-UA"/>
        </w:rPr>
        <w:t>воздействия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объектов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энергетики</w:t>
      </w:r>
      <w:proofErr w:type="spellEnd"/>
      <w:r w:rsidRPr="00EF0AE5">
        <w:rPr>
          <w:sz w:val="28"/>
          <w:szCs w:val="28"/>
          <w:lang w:val="uk-UA"/>
        </w:rPr>
        <w:t xml:space="preserve"> на </w:t>
      </w:r>
      <w:proofErr w:type="spellStart"/>
      <w:r w:rsidRPr="00EF0AE5">
        <w:rPr>
          <w:sz w:val="28"/>
          <w:szCs w:val="28"/>
          <w:lang w:val="uk-UA"/>
        </w:rPr>
        <w:t>окружающую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среду</w:t>
      </w:r>
      <w:proofErr w:type="spellEnd"/>
      <w:r w:rsidRPr="00EF0AE5">
        <w:rPr>
          <w:sz w:val="28"/>
          <w:szCs w:val="28"/>
          <w:lang w:val="uk-UA"/>
        </w:rPr>
        <w:t>/</w:t>
      </w:r>
      <w:proofErr w:type="spellStart"/>
      <w:r w:rsidRPr="00EF0AE5">
        <w:rPr>
          <w:sz w:val="28"/>
          <w:szCs w:val="28"/>
          <w:lang w:val="uk-UA"/>
        </w:rPr>
        <w:t>Учебное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пособие</w:t>
      </w:r>
      <w:proofErr w:type="spellEnd"/>
      <w:r w:rsidRPr="00EF0AE5">
        <w:rPr>
          <w:sz w:val="28"/>
          <w:szCs w:val="28"/>
          <w:lang w:val="uk-UA"/>
        </w:rPr>
        <w:t xml:space="preserve">. – </w:t>
      </w:r>
      <w:proofErr w:type="spellStart"/>
      <w:r w:rsidRPr="00EF0AE5">
        <w:rPr>
          <w:sz w:val="28"/>
          <w:szCs w:val="28"/>
          <w:lang w:val="uk-UA"/>
        </w:rPr>
        <w:t>Харьков</w:t>
      </w:r>
      <w:proofErr w:type="spellEnd"/>
      <w:r w:rsidRPr="00EF0AE5">
        <w:rPr>
          <w:sz w:val="28"/>
          <w:szCs w:val="28"/>
          <w:lang w:val="uk-UA"/>
        </w:rPr>
        <w:t xml:space="preserve">, 2002. – 359 с. </w:t>
      </w:r>
    </w:p>
    <w:p w:rsidR="00EF0AE5" w:rsidRPr="00EF0AE5" w:rsidRDefault="00EF0AE5" w:rsidP="00EF0AE5">
      <w:pPr>
        <w:tabs>
          <w:tab w:val="left" w:pos="851"/>
        </w:tabs>
        <w:overflowPunct/>
        <w:autoSpaceDE/>
        <w:autoSpaceDN/>
        <w:adjustRightInd/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3.  </w:t>
      </w:r>
      <w:proofErr w:type="spellStart"/>
      <w:r w:rsidRPr="00EF0AE5">
        <w:rPr>
          <w:sz w:val="28"/>
          <w:szCs w:val="28"/>
          <w:lang w:val="uk-UA"/>
        </w:rPr>
        <w:t>Гор</w:t>
      </w:r>
      <w:proofErr w:type="spellEnd"/>
      <w:r w:rsidRPr="00EF0AE5">
        <w:rPr>
          <w:sz w:val="28"/>
          <w:szCs w:val="28"/>
          <w:lang w:val="uk-UA"/>
        </w:rPr>
        <w:t xml:space="preserve"> А. Земля у рівновазі / Переклад з англ.: Інститут сталого розвитку. – К.: </w:t>
      </w:r>
      <w:proofErr w:type="spellStart"/>
      <w:r w:rsidRPr="00EF0AE5">
        <w:rPr>
          <w:sz w:val="28"/>
          <w:szCs w:val="28"/>
          <w:lang w:val="uk-UA"/>
        </w:rPr>
        <w:t>Інтелсфера</w:t>
      </w:r>
      <w:proofErr w:type="spellEnd"/>
      <w:r w:rsidRPr="00EF0AE5">
        <w:rPr>
          <w:sz w:val="28"/>
          <w:szCs w:val="28"/>
          <w:lang w:val="uk-UA"/>
        </w:rPr>
        <w:t xml:space="preserve">, 2002. – 312 с.  </w:t>
      </w:r>
    </w:p>
    <w:p w:rsidR="00EF0AE5" w:rsidRPr="00EF0AE5" w:rsidRDefault="00EF0AE5" w:rsidP="00EF0AE5">
      <w:pPr>
        <w:tabs>
          <w:tab w:val="left" w:pos="851"/>
        </w:tabs>
        <w:overflowPunct/>
        <w:autoSpaceDE/>
        <w:autoSpaceDN/>
        <w:adjustRightInd/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4.  Стан світу 2002 / К.Флавін та ін., пер. з англ.:  </w:t>
      </w:r>
    </w:p>
    <w:p w:rsidR="00EF0AE5" w:rsidRPr="00EF0AE5" w:rsidRDefault="00EF0AE5" w:rsidP="00EF0AE5">
      <w:pPr>
        <w:tabs>
          <w:tab w:val="left" w:pos="851"/>
        </w:tabs>
        <w:overflowPunct/>
        <w:autoSpaceDE/>
        <w:autoSpaceDN/>
        <w:adjustRightInd/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5.  </w:t>
      </w:r>
      <w:proofErr w:type="spellStart"/>
      <w:r w:rsidRPr="00EF0AE5">
        <w:rPr>
          <w:sz w:val="28"/>
          <w:szCs w:val="28"/>
          <w:lang w:val="uk-UA"/>
        </w:rPr>
        <w:t>Охрана</w:t>
      </w:r>
      <w:proofErr w:type="spellEnd"/>
      <w:r w:rsidRPr="00EF0AE5">
        <w:rPr>
          <w:sz w:val="28"/>
          <w:szCs w:val="28"/>
          <w:lang w:val="uk-UA"/>
        </w:rPr>
        <w:t xml:space="preserve"> и </w:t>
      </w:r>
      <w:proofErr w:type="spellStart"/>
      <w:r w:rsidRPr="00EF0AE5">
        <w:rPr>
          <w:sz w:val="28"/>
          <w:szCs w:val="28"/>
          <w:lang w:val="uk-UA"/>
        </w:rPr>
        <w:t>оптимизация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окружающей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среды</w:t>
      </w:r>
      <w:proofErr w:type="spellEnd"/>
      <w:r w:rsidRPr="00EF0AE5">
        <w:rPr>
          <w:sz w:val="28"/>
          <w:szCs w:val="28"/>
          <w:lang w:val="uk-UA"/>
        </w:rPr>
        <w:t xml:space="preserve"> / Под. ред. А.А.Лаптєва. – К.: Либідь, 1990. – 154 с. </w:t>
      </w:r>
    </w:p>
    <w:p w:rsidR="00EF0AE5" w:rsidRPr="00EF0AE5" w:rsidRDefault="00EF0AE5" w:rsidP="00EF0AE5">
      <w:pPr>
        <w:tabs>
          <w:tab w:val="left" w:pos="851"/>
        </w:tabs>
        <w:overflowPunct/>
        <w:autoSpaceDE/>
        <w:autoSpaceDN/>
        <w:adjustRightInd/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6.  </w:t>
      </w:r>
      <w:proofErr w:type="spellStart"/>
      <w:r w:rsidRPr="00EF0AE5">
        <w:rPr>
          <w:sz w:val="28"/>
          <w:szCs w:val="28"/>
          <w:lang w:val="uk-UA"/>
        </w:rPr>
        <w:t>Hебел</w:t>
      </w:r>
      <w:proofErr w:type="spellEnd"/>
      <w:r w:rsidRPr="00EF0AE5">
        <w:rPr>
          <w:sz w:val="28"/>
          <w:szCs w:val="28"/>
          <w:lang w:val="uk-UA"/>
        </w:rPr>
        <w:t xml:space="preserve"> Б. </w:t>
      </w:r>
      <w:proofErr w:type="spellStart"/>
      <w:r w:rsidRPr="00EF0AE5">
        <w:rPr>
          <w:sz w:val="28"/>
          <w:szCs w:val="28"/>
          <w:lang w:val="uk-UA"/>
        </w:rPr>
        <w:t>Hаука</w:t>
      </w:r>
      <w:proofErr w:type="spellEnd"/>
      <w:r w:rsidRPr="00EF0AE5">
        <w:rPr>
          <w:sz w:val="28"/>
          <w:szCs w:val="28"/>
          <w:lang w:val="uk-UA"/>
        </w:rPr>
        <w:t xml:space="preserve"> об </w:t>
      </w:r>
      <w:proofErr w:type="spellStart"/>
      <w:r w:rsidRPr="00EF0AE5">
        <w:rPr>
          <w:sz w:val="28"/>
          <w:szCs w:val="28"/>
          <w:lang w:val="uk-UA"/>
        </w:rPr>
        <w:t>окружающей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среде</w:t>
      </w:r>
      <w:proofErr w:type="spellEnd"/>
      <w:r w:rsidRPr="00EF0AE5">
        <w:rPr>
          <w:sz w:val="28"/>
          <w:szCs w:val="28"/>
          <w:lang w:val="uk-UA"/>
        </w:rPr>
        <w:t xml:space="preserve"> (</w:t>
      </w:r>
      <w:proofErr w:type="spellStart"/>
      <w:r w:rsidRPr="00EF0AE5">
        <w:rPr>
          <w:sz w:val="28"/>
          <w:szCs w:val="28"/>
          <w:lang w:val="uk-UA"/>
        </w:rPr>
        <w:t>Как</w:t>
      </w:r>
      <w:proofErr w:type="spellEnd"/>
      <w:r w:rsidRPr="00EF0AE5">
        <w:rPr>
          <w:sz w:val="28"/>
          <w:szCs w:val="28"/>
          <w:lang w:val="uk-UA"/>
        </w:rPr>
        <w:t xml:space="preserve"> </w:t>
      </w:r>
      <w:proofErr w:type="spellStart"/>
      <w:r w:rsidRPr="00EF0AE5">
        <w:rPr>
          <w:sz w:val="28"/>
          <w:szCs w:val="28"/>
          <w:lang w:val="uk-UA"/>
        </w:rPr>
        <w:t>устроен</w:t>
      </w:r>
      <w:proofErr w:type="spellEnd"/>
      <w:r w:rsidRPr="00EF0AE5">
        <w:rPr>
          <w:sz w:val="28"/>
          <w:szCs w:val="28"/>
          <w:lang w:val="uk-UA"/>
        </w:rPr>
        <w:t xml:space="preserve"> мир)/</w:t>
      </w:r>
      <w:proofErr w:type="spellStart"/>
      <w:r w:rsidRPr="00EF0AE5">
        <w:rPr>
          <w:sz w:val="28"/>
          <w:szCs w:val="28"/>
          <w:lang w:val="uk-UA"/>
        </w:rPr>
        <w:t>Перевод</w:t>
      </w:r>
      <w:proofErr w:type="spellEnd"/>
      <w:r w:rsidRPr="00EF0AE5">
        <w:rPr>
          <w:sz w:val="28"/>
          <w:szCs w:val="28"/>
          <w:lang w:val="uk-UA"/>
        </w:rPr>
        <w:t xml:space="preserve"> з англ. Т. 1,2. – М.: Мир, 1993. Т.1. – 420 с. Т2. – 328 с. </w:t>
      </w:r>
    </w:p>
    <w:p w:rsidR="00EF0AE5" w:rsidRPr="00EF0AE5" w:rsidRDefault="00EF0AE5" w:rsidP="00EF0AE5">
      <w:pPr>
        <w:tabs>
          <w:tab w:val="left" w:pos="851"/>
        </w:tabs>
        <w:overflowPunct/>
        <w:autoSpaceDE/>
        <w:autoSpaceDN/>
        <w:adjustRightInd/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EF0AE5">
        <w:rPr>
          <w:sz w:val="28"/>
          <w:szCs w:val="28"/>
          <w:lang w:val="uk-UA"/>
        </w:rPr>
        <w:t xml:space="preserve">7.  </w:t>
      </w:r>
      <w:proofErr w:type="spellStart"/>
      <w:r w:rsidRPr="00EF0AE5">
        <w:rPr>
          <w:sz w:val="28"/>
          <w:szCs w:val="28"/>
          <w:lang w:val="uk-UA"/>
        </w:rPr>
        <w:t>Крисаченко</w:t>
      </w:r>
      <w:proofErr w:type="spellEnd"/>
      <w:r w:rsidRPr="00EF0AE5">
        <w:rPr>
          <w:sz w:val="28"/>
          <w:szCs w:val="28"/>
          <w:lang w:val="uk-UA"/>
        </w:rPr>
        <w:t xml:space="preserve">  В.С.      Людина  і  біосфера:  основи  екологічної антропології/Підручник. – К.: Заповіт, 1998. – 688 с. </w:t>
      </w:r>
    </w:p>
    <w:p w:rsidR="00EF0AE5" w:rsidRPr="00EF0AE5" w:rsidRDefault="00EF0AE5" w:rsidP="00EF0AE5">
      <w:pPr>
        <w:tabs>
          <w:tab w:val="left" w:pos="851"/>
        </w:tabs>
        <w:overflowPunct/>
        <w:autoSpaceDE/>
        <w:autoSpaceDN/>
        <w:adjustRightInd/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EF0AE5">
        <w:rPr>
          <w:sz w:val="26"/>
          <w:szCs w:val="28"/>
          <w:lang w:val="uk-UA"/>
        </w:rPr>
        <w:br w:type="page"/>
      </w:r>
      <w:r w:rsidRPr="00EF0AE5">
        <w:rPr>
          <w:rFonts w:ascii="Times New Roman CYR" w:hAnsi="Times New Roman CYR"/>
          <w:b/>
          <w:sz w:val="26"/>
          <w:lang w:val="uk-UA"/>
        </w:rPr>
        <w:lastRenderedPageBreak/>
        <w:t>12. Інформаційні ресурси</w:t>
      </w:r>
    </w:p>
    <w:p w:rsidR="00EF0AE5" w:rsidRPr="00EF0AE5" w:rsidRDefault="00EF0AE5" w:rsidP="00EF0AE5">
      <w:pPr>
        <w:shd w:val="clear" w:color="auto" w:fill="FFFFFF"/>
        <w:tabs>
          <w:tab w:val="left" w:pos="365"/>
        </w:tabs>
        <w:overflowPunct/>
        <w:autoSpaceDE/>
        <w:autoSpaceDN/>
        <w:adjustRightInd/>
        <w:spacing w:before="14" w:line="226" w:lineRule="exact"/>
        <w:jc w:val="both"/>
        <w:rPr>
          <w:rFonts w:ascii="Times New Roman CYR" w:hAnsi="Times New Roman CYR"/>
          <w:spacing w:val="-20"/>
          <w:sz w:val="28"/>
          <w:lang w:val="uk-UA"/>
        </w:rPr>
      </w:pPr>
    </w:p>
    <w:p w:rsidR="00EF0AE5" w:rsidRPr="00EF0AE5" w:rsidRDefault="00EF0AE5" w:rsidP="00EF0AE5">
      <w:pPr>
        <w:overflowPunct/>
        <w:autoSpaceDE/>
        <w:autoSpaceDN/>
        <w:adjustRightInd/>
        <w:spacing w:line="312" w:lineRule="auto"/>
        <w:ind w:left="720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EF0AE5">
        <w:rPr>
          <w:rFonts w:ascii="Times New Roman CYR" w:hAnsi="Times New Roman CYR"/>
          <w:color w:val="000000"/>
          <w:sz w:val="28"/>
          <w:lang w:val="uk-UA"/>
        </w:rPr>
        <w:t xml:space="preserve">1.  </w:t>
      </w:r>
      <w:proofErr w:type="spellStart"/>
      <w:r w:rsidRPr="00EF0AE5">
        <w:rPr>
          <w:rFonts w:ascii="Times New Roman CYR" w:hAnsi="Times New Roman CYR"/>
          <w:color w:val="000000"/>
          <w:sz w:val="28"/>
          <w:lang w:val="uk-UA"/>
        </w:rPr>
        <w:t>Официальній</w:t>
      </w:r>
      <w:proofErr w:type="spellEnd"/>
      <w:r w:rsidRPr="00EF0AE5">
        <w:rPr>
          <w:rFonts w:ascii="Times New Roman CYR" w:hAnsi="Times New Roman CYR"/>
          <w:color w:val="000000"/>
          <w:sz w:val="28"/>
          <w:lang w:val="uk-UA"/>
        </w:rPr>
        <w:t xml:space="preserve"> сайт </w:t>
      </w:r>
      <w:proofErr w:type="spellStart"/>
      <w:r w:rsidRPr="00EF0AE5">
        <w:rPr>
          <w:rFonts w:ascii="Times New Roman CYR" w:hAnsi="Times New Roman CYR"/>
          <w:color w:val="000000"/>
          <w:sz w:val="28"/>
          <w:lang w:val="uk-UA"/>
        </w:rPr>
        <w:t>журнала</w:t>
      </w:r>
      <w:proofErr w:type="spellEnd"/>
      <w:r w:rsidRPr="00EF0AE5">
        <w:rPr>
          <w:rFonts w:ascii="Times New Roman CYR" w:hAnsi="Times New Roman CYR"/>
          <w:color w:val="000000"/>
          <w:sz w:val="28"/>
          <w:lang w:val="uk-UA"/>
        </w:rPr>
        <w:t xml:space="preserve"> </w:t>
      </w:r>
      <w:proofErr w:type="spellStart"/>
      <w:r w:rsidRPr="00EF0AE5">
        <w:rPr>
          <w:rFonts w:ascii="Times New Roman CYR" w:hAnsi="Times New Roman CYR"/>
          <w:color w:val="000000"/>
          <w:sz w:val="28"/>
          <w:lang w:val="uk-UA"/>
        </w:rPr>
        <w:t>Устойчивое</w:t>
      </w:r>
      <w:proofErr w:type="spellEnd"/>
      <w:r w:rsidRPr="00EF0AE5">
        <w:rPr>
          <w:rFonts w:ascii="Times New Roman CYR" w:hAnsi="Times New Roman CYR"/>
          <w:color w:val="000000"/>
          <w:sz w:val="28"/>
          <w:lang w:val="uk-UA"/>
        </w:rPr>
        <w:t xml:space="preserve"> </w:t>
      </w:r>
      <w:proofErr w:type="spellStart"/>
      <w:r w:rsidRPr="00EF0AE5">
        <w:rPr>
          <w:rFonts w:ascii="Times New Roman CYR" w:hAnsi="Times New Roman CYR"/>
          <w:color w:val="000000"/>
          <w:sz w:val="28"/>
          <w:lang w:val="uk-UA"/>
        </w:rPr>
        <w:t>развитие</w:t>
      </w:r>
      <w:proofErr w:type="spellEnd"/>
      <w:r w:rsidRPr="00EF0AE5">
        <w:rPr>
          <w:rFonts w:ascii="Times New Roman CYR" w:hAnsi="Times New Roman CYR"/>
          <w:color w:val="000000"/>
          <w:sz w:val="28"/>
          <w:lang w:val="uk-UA"/>
        </w:rPr>
        <w:t xml:space="preserve">: наука и практика - </w:t>
      </w:r>
    </w:p>
    <w:p w:rsidR="00EF0AE5" w:rsidRPr="00EF0AE5" w:rsidRDefault="00EF0AE5" w:rsidP="00EF0AE5">
      <w:pPr>
        <w:overflowPunct/>
        <w:autoSpaceDE/>
        <w:autoSpaceDN/>
        <w:adjustRightInd/>
        <w:spacing w:line="312" w:lineRule="auto"/>
        <w:ind w:left="720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EF0AE5">
        <w:rPr>
          <w:rFonts w:ascii="Times New Roman CYR" w:hAnsi="Times New Roman CYR"/>
          <w:color w:val="000000"/>
          <w:sz w:val="28"/>
          <w:lang w:val="uk-UA"/>
        </w:rPr>
        <w:t xml:space="preserve">http://srv5.uni-dubna.ru/journal/index.php </w:t>
      </w:r>
    </w:p>
    <w:p w:rsidR="00EF0AE5" w:rsidRPr="00EF0AE5" w:rsidRDefault="00EF0AE5" w:rsidP="00EF0AE5">
      <w:pPr>
        <w:overflowPunct/>
        <w:autoSpaceDE/>
        <w:autoSpaceDN/>
        <w:adjustRightInd/>
        <w:spacing w:line="312" w:lineRule="auto"/>
        <w:ind w:left="720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EF0AE5">
        <w:rPr>
          <w:rFonts w:ascii="Times New Roman CYR" w:hAnsi="Times New Roman CYR"/>
          <w:color w:val="000000"/>
          <w:sz w:val="28"/>
          <w:lang w:val="uk-UA"/>
        </w:rPr>
        <w:t xml:space="preserve">2.  Сайти ООН: http://www.un.org/ru, http://www.unrussia.ru. </w:t>
      </w:r>
    </w:p>
    <w:p w:rsidR="00EF0AE5" w:rsidRPr="00EF0AE5" w:rsidRDefault="00EF0AE5" w:rsidP="00EF0AE5">
      <w:pPr>
        <w:overflowPunct/>
        <w:autoSpaceDE/>
        <w:autoSpaceDN/>
        <w:adjustRightInd/>
        <w:spacing w:line="312" w:lineRule="auto"/>
        <w:ind w:left="720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EF0AE5">
        <w:rPr>
          <w:rFonts w:ascii="Times New Roman CYR" w:hAnsi="Times New Roman CYR"/>
          <w:color w:val="000000"/>
          <w:sz w:val="28"/>
          <w:lang w:val="uk-UA"/>
        </w:rPr>
        <w:t xml:space="preserve">3.  ООН в Україні - http://www.un.org.ua/ua/about </w:t>
      </w:r>
    </w:p>
    <w:p w:rsidR="00EF0AE5" w:rsidRPr="00EF0AE5" w:rsidRDefault="00EF0AE5" w:rsidP="00EF0AE5">
      <w:pPr>
        <w:overflowPunct/>
        <w:autoSpaceDE/>
        <w:autoSpaceDN/>
        <w:adjustRightInd/>
        <w:spacing w:line="312" w:lineRule="auto"/>
        <w:ind w:left="720"/>
        <w:jc w:val="both"/>
        <w:rPr>
          <w:rFonts w:ascii="Times New Roman CYR" w:hAnsi="Times New Roman CYR"/>
          <w:color w:val="000000"/>
          <w:sz w:val="28"/>
          <w:lang w:val="uk-UA"/>
        </w:rPr>
      </w:pPr>
    </w:p>
    <w:p w:rsidR="00060404" w:rsidRPr="001F3DC0" w:rsidRDefault="00060404" w:rsidP="00EF0AE5">
      <w:pPr>
        <w:widowControl w:val="0"/>
        <w:overflowPunct/>
        <w:autoSpaceDE/>
        <w:rPr>
          <w:lang w:val="uk-UA"/>
        </w:rPr>
      </w:pPr>
    </w:p>
    <w:sectPr w:rsidR="00060404" w:rsidRPr="001F3DC0" w:rsidSect="004F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5161"/>
    <w:multiLevelType w:val="hybridMultilevel"/>
    <w:tmpl w:val="7FB0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6EC7"/>
    <w:multiLevelType w:val="hybridMultilevel"/>
    <w:tmpl w:val="19CCE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5E22"/>
    <w:multiLevelType w:val="hybridMultilevel"/>
    <w:tmpl w:val="5B4C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5023C"/>
    <w:multiLevelType w:val="hybridMultilevel"/>
    <w:tmpl w:val="C890C23A"/>
    <w:lvl w:ilvl="0" w:tplc="080AD622">
      <w:start w:val="1"/>
      <w:numFmt w:val="decimal"/>
      <w:lvlText w:val="%1."/>
      <w:lvlJc w:val="left"/>
      <w:pPr>
        <w:tabs>
          <w:tab w:val="num" w:pos="2571"/>
        </w:tabs>
        <w:ind w:left="1474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1228C"/>
    <w:multiLevelType w:val="hybridMultilevel"/>
    <w:tmpl w:val="8896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C0"/>
    <w:rsid w:val="00060404"/>
    <w:rsid w:val="001B0C3E"/>
    <w:rsid w:val="001F3DC0"/>
    <w:rsid w:val="004F76D0"/>
    <w:rsid w:val="005D7A47"/>
    <w:rsid w:val="005E5178"/>
    <w:rsid w:val="006D3CC9"/>
    <w:rsid w:val="008A4910"/>
    <w:rsid w:val="009D16C1"/>
    <w:rsid w:val="00CF5B17"/>
    <w:rsid w:val="00DB4BC4"/>
    <w:rsid w:val="00E93125"/>
    <w:rsid w:val="00E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FB51B-210C-4DF8-8AEE-41388FDA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корбут</cp:lastModifiedBy>
  <cp:revision>2</cp:revision>
  <dcterms:created xsi:type="dcterms:W3CDTF">2020-02-16T09:46:00Z</dcterms:created>
  <dcterms:modified xsi:type="dcterms:W3CDTF">2020-02-16T09:46:00Z</dcterms:modified>
</cp:coreProperties>
</file>