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84EEF">
        <w:rPr>
          <w:b/>
          <w:sz w:val="28"/>
          <w:szCs w:val="28"/>
          <w:lang w:val="uk-UA"/>
        </w:rPr>
        <w:t>РОЗШИРЕНИЙ ПЛАН ЛЕКЦІЙ</w:t>
      </w:r>
      <w:r>
        <w:rPr>
          <w:b/>
          <w:sz w:val="28"/>
          <w:szCs w:val="28"/>
          <w:lang w:val="uk-UA"/>
        </w:rPr>
        <w:t xml:space="preserve"> </w:t>
      </w:r>
    </w:p>
    <w:p w:rsidR="00385EA0" w:rsidRDefault="00385EA0" w:rsidP="00385EA0">
      <w:pPr>
        <w:spacing w:line="360" w:lineRule="auto"/>
        <w:jc w:val="center"/>
        <w:rPr>
          <w:b/>
          <w:caps/>
          <w:sz w:val="28"/>
          <w:szCs w:val="28"/>
          <w:lang w:val="uk-UA" w:eastAsia="ru-RU"/>
        </w:rPr>
      </w:pPr>
      <w:r>
        <w:rPr>
          <w:b/>
          <w:caps/>
          <w:sz w:val="28"/>
          <w:szCs w:val="28"/>
          <w:lang w:val="uk-UA"/>
        </w:rPr>
        <w:t>Навчальної дисципліни</w:t>
      </w:r>
    </w:p>
    <w:p w:rsidR="00F5700D" w:rsidRDefault="00F5700D" w:rsidP="00F5700D">
      <w:pPr>
        <w:spacing w:line="360" w:lineRule="auto"/>
        <w:jc w:val="center"/>
        <w:rPr>
          <w:b/>
          <w:sz w:val="28"/>
          <w:szCs w:val="28"/>
          <w:lang w:val="uk-UA" w:eastAsia="ru-RU"/>
        </w:rPr>
      </w:pPr>
      <w:r>
        <w:rPr>
          <w:b/>
          <w:caps/>
          <w:sz w:val="28"/>
          <w:szCs w:val="28"/>
          <w:lang w:val="uk-UA"/>
        </w:rPr>
        <w:t>«</w:t>
      </w:r>
      <w:r w:rsidR="003A0872" w:rsidRPr="003A0872">
        <w:rPr>
          <w:b/>
          <w:caps/>
          <w:sz w:val="28"/>
          <w:szCs w:val="28"/>
          <w:lang w:val="uk-UA"/>
        </w:rPr>
        <w:t>стал</w:t>
      </w:r>
      <w:r w:rsidR="00335C54">
        <w:rPr>
          <w:b/>
          <w:caps/>
          <w:sz w:val="28"/>
          <w:szCs w:val="28"/>
          <w:lang w:val="uk-UA"/>
        </w:rPr>
        <w:t>ий</w:t>
      </w:r>
      <w:r w:rsidR="003A0872" w:rsidRPr="003A0872">
        <w:rPr>
          <w:b/>
          <w:caps/>
          <w:sz w:val="28"/>
          <w:szCs w:val="28"/>
          <w:lang w:val="uk-UA"/>
        </w:rPr>
        <w:t xml:space="preserve"> розвит</w:t>
      </w:r>
      <w:r w:rsidR="00335C54">
        <w:rPr>
          <w:b/>
          <w:caps/>
          <w:sz w:val="28"/>
          <w:szCs w:val="28"/>
          <w:lang w:val="uk-UA"/>
        </w:rPr>
        <w:t>ок</w:t>
      </w:r>
      <w:r>
        <w:rPr>
          <w:b/>
          <w:sz w:val="28"/>
          <w:szCs w:val="28"/>
          <w:lang w:val="uk-UA"/>
        </w:rPr>
        <w:t>»</w:t>
      </w:r>
    </w:p>
    <w:p w:rsidR="00F5700D" w:rsidRDefault="00F5700D" w:rsidP="00F5700D">
      <w:pPr>
        <w:jc w:val="center"/>
        <w:rPr>
          <w:sz w:val="28"/>
          <w:szCs w:val="28"/>
          <w:lang w:val="uk-UA"/>
        </w:rPr>
      </w:pPr>
    </w:p>
    <w:p w:rsidR="00615FE3" w:rsidRDefault="00615FE3" w:rsidP="00615FE3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для студентів освітнього ступеня «бакалавр»</w:t>
      </w:r>
    </w:p>
    <w:p w:rsidR="00615FE3" w:rsidRDefault="00615FE3" w:rsidP="00615FE3">
      <w:pPr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281 «Публічне управління та адміністрування»</w:t>
      </w:r>
    </w:p>
    <w:p w:rsidR="00615FE3" w:rsidRDefault="00615FE3" w:rsidP="00615FE3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освітньо-професійна програма </w:t>
      </w:r>
    </w:p>
    <w:p w:rsidR="00615FE3" w:rsidRDefault="00615FE3" w:rsidP="00615FE3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«Публічне управління та адміністрування» (бакалавр)</w:t>
      </w:r>
    </w:p>
    <w:p w:rsidR="00385EA0" w:rsidRPr="00615FE3" w:rsidRDefault="00385EA0" w:rsidP="00385EA0">
      <w:pPr>
        <w:jc w:val="center"/>
        <w:rPr>
          <w:sz w:val="28"/>
          <w:szCs w:val="28"/>
          <w:lang w:eastAsia="uk-UA"/>
        </w:rPr>
      </w:pPr>
    </w:p>
    <w:p w:rsidR="00385EA0" w:rsidRDefault="00385EA0" w:rsidP="00385EA0">
      <w:pPr>
        <w:jc w:val="center"/>
        <w:rPr>
          <w:sz w:val="28"/>
          <w:szCs w:val="28"/>
          <w:lang w:val="uk-UA" w:eastAsia="uk-UA"/>
        </w:rPr>
      </w:pPr>
    </w:p>
    <w:p w:rsidR="00385EA0" w:rsidRDefault="00385EA0" w:rsidP="00385EA0">
      <w:pPr>
        <w:jc w:val="center"/>
        <w:rPr>
          <w:sz w:val="28"/>
          <w:szCs w:val="28"/>
          <w:lang w:val="uk-UA" w:eastAsia="uk-UA"/>
        </w:rPr>
      </w:pPr>
    </w:p>
    <w:p w:rsidR="00385EA0" w:rsidRDefault="00385EA0" w:rsidP="00385EA0">
      <w:pPr>
        <w:jc w:val="center"/>
        <w:rPr>
          <w:sz w:val="28"/>
          <w:szCs w:val="28"/>
          <w:lang w:val="uk-UA" w:eastAsia="uk-UA"/>
        </w:rPr>
      </w:pPr>
    </w:p>
    <w:p w:rsidR="00385EA0" w:rsidRPr="00322A56" w:rsidRDefault="00385EA0" w:rsidP="00385EA0">
      <w:pPr>
        <w:spacing w:line="360" w:lineRule="auto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Розробник: </w:t>
      </w:r>
      <w:proofErr w:type="spellStart"/>
      <w:r w:rsidR="00F611FE">
        <w:rPr>
          <w:sz w:val="28"/>
          <w:szCs w:val="28"/>
          <w:lang w:val="uk-UA"/>
        </w:rPr>
        <w:t>к.т.н</w:t>
      </w:r>
      <w:proofErr w:type="spellEnd"/>
      <w:r w:rsidR="00F611FE">
        <w:rPr>
          <w:sz w:val="28"/>
          <w:szCs w:val="28"/>
          <w:lang w:val="uk-UA"/>
        </w:rPr>
        <w:t>., доц.</w:t>
      </w:r>
      <w:r w:rsidR="0054013D">
        <w:rPr>
          <w:sz w:val="28"/>
          <w:szCs w:val="28"/>
          <w:lang w:val="uk-UA"/>
        </w:rPr>
        <w:t xml:space="preserve"> </w:t>
      </w:r>
      <w:r w:rsidR="00F611FE">
        <w:rPr>
          <w:sz w:val="28"/>
          <w:szCs w:val="28"/>
          <w:lang w:val="uk-UA"/>
        </w:rPr>
        <w:t>кафедри екології Корбут М.Б.</w:t>
      </w:r>
    </w:p>
    <w:p w:rsidR="00385EA0" w:rsidRDefault="00385EA0" w:rsidP="00385EA0">
      <w:pPr>
        <w:spacing w:line="360" w:lineRule="auto"/>
        <w:jc w:val="center"/>
        <w:rPr>
          <w:sz w:val="28"/>
          <w:szCs w:val="28"/>
          <w:lang w:val="uk-UA"/>
        </w:rPr>
      </w:pPr>
    </w:p>
    <w:p w:rsidR="00385EA0" w:rsidRDefault="00385EA0" w:rsidP="00385EA0">
      <w:pPr>
        <w:spacing w:line="360" w:lineRule="auto"/>
        <w:jc w:val="center"/>
        <w:rPr>
          <w:sz w:val="28"/>
          <w:szCs w:val="28"/>
          <w:lang w:val="uk-UA"/>
        </w:rPr>
      </w:pPr>
    </w:p>
    <w:p w:rsidR="00385EA0" w:rsidRDefault="00385EA0" w:rsidP="00385E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F611FE" w:rsidRDefault="00F611FE" w:rsidP="00F611FE">
      <w:pPr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2019– 2020 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385EA0" w:rsidRDefault="00385EA0" w:rsidP="00385EA0">
      <w:pPr>
        <w:jc w:val="center"/>
        <w:rPr>
          <w:sz w:val="28"/>
          <w:szCs w:val="28"/>
          <w:lang w:val="uk-UA"/>
        </w:rPr>
      </w:pPr>
    </w:p>
    <w:p w:rsidR="00385EA0" w:rsidRDefault="00385EA0" w:rsidP="00385EA0">
      <w:pPr>
        <w:jc w:val="center"/>
        <w:rPr>
          <w:sz w:val="28"/>
          <w:szCs w:val="28"/>
          <w:lang w:val="uk-UA" w:eastAsia="uk-UA"/>
        </w:rPr>
      </w:pPr>
      <w:r>
        <w:rPr>
          <w:bCs/>
          <w:caps/>
          <w:sz w:val="28"/>
          <w:szCs w:val="28"/>
          <w:lang w:val="uk-UA"/>
        </w:rPr>
        <w:br w:type="page"/>
      </w:r>
    </w:p>
    <w:p w:rsidR="003164A0" w:rsidRDefault="003164A0" w:rsidP="003164A0">
      <w:pPr>
        <w:spacing w:line="360" w:lineRule="auto"/>
        <w:jc w:val="center"/>
        <w:rPr>
          <w:b/>
          <w:caps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lastRenderedPageBreak/>
        <w:t>Розширений план лекцій навчальної дисципліни</w:t>
      </w:r>
    </w:p>
    <w:p w:rsidR="00615FE3" w:rsidRDefault="00615FE3" w:rsidP="00615FE3">
      <w:pPr>
        <w:spacing w:line="360" w:lineRule="auto"/>
        <w:jc w:val="center"/>
        <w:rPr>
          <w:b/>
          <w:sz w:val="28"/>
          <w:szCs w:val="28"/>
          <w:lang w:val="uk-UA" w:eastAsia="ru-RU"/>
        </w:rPr>
      </w:pPr>
      <w:r>
        <w:rPr>
          <w:b/>
          <w:caps/>
          <w:sz w:val="28"/>
          <w:szCs w:val="28"/>
          <w:lang w:val="uk-UA"/>
        </w:rPr>
        <w:t>«сталий розвиток</w:t>
      </w:r>
      <w:r>
        <w:rPr>
          <w:b/>
          <w:sz w:val="28"/>
          <w:szCs w:val="28"/>
          <w:lang w:val="uk-UA"/>
        </w:rPr>
        <w:t>»</w:t>
      </w:r>
    </w:p>
    <w:p w:rsidR="00615FE3" w:rsidRDefault="00615FE3" w:rsidP="00615F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освітнього ступеня «бакалавр»</w:t>
      </w:r>
    </w:p>
    <w:p w:rsidR="00615FE3" w:rsidRDefault="00615FE3" w:rsidP="00615FE3">
      <w:pPr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281 «Публічне управління та адміністрування»</w:t>
      </w:r>
    </w:p>
    <w:p w:rsidR="00615FE3" w:rsidRDefault="00615FE3" w:rsidP="00615FE3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освітньо-професійна програма </w:t>
      </w:r>
    </w:p>
    <w:p w:rsidR="00615FE3" w:rsidRDefault="00615FE3" w:rsidP="00615FE3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«Публічне управління та адміністрування» (бакалавр)</w:t>
      </w:r>
    </w:p>
    <w:p w:rsidR="00322A56" w:rsidRPr="00615FE3" w:rsidRDefault="00322A56" w:rsidP="00F5700D">
      <w:pPr>
        <w:jc w:val="center"/>
        <w:rPr>
          <w:sz w:val="28"/>
          <w:szCs w:val="28"/>
          <w:lang w:eastAsia="ru-RU"/>
        </w:rPr>
      </w:pPr>
    </w:p>
    <w:p w:rsidR="00615FE3" w:rsidRDefault="00615FE3" w:rsidP="00615FE3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/>
        </w:rPr>
        <w:t>Метою вивчення дисципліни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«Сталий розвиток»</w:t>
      </w:r>
      <w:r>
        <w:rPr>
          <w:sz w:val="24"/>
          <w:szCs w:val="24"/>
          <w:lang w:val="uk-UA"/>
        </w:rPr>
        <w:t xml:space="preserve"> є формування базових знань з проблем взаємодії людини і навколишнього середовища, необхідних для прийняття рішень у подальшій професійній діяльності згідно з принципами сталого розвитку.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</w:p>
    <w:p w:rsidR="00615FE3" w:rsidRDefault="00615FE3" w:rsidP="00615FE3">
      <w:pPr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вивчення дисципліни «Сталий розвиток»: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вивчення сутності та основних понять і принципів  концепції сталого розвитку;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поняття біосфери як динамічної системи;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основні відомості про глобальні екологічні проблеми людства – ресурси і розвиток, антропогенні впливи на біосферу;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якісні і кількісні критерії стійкості розвитку і моделювання розвитку суспільства;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економічні, соціально-політичні, екологічні та етичні проблеми розвитку;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проблеми прийняття управлінських рішень.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</w:p>
    <w:p w:rsidR="00615FE3" w:rsidRDefault="00615FE3" w:rsidP="00615FE3">
      <w:pPr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Результатом вивчення дисципліни «Сталий розвиток» є набуття студентами таких компетенцій: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НК.9. Здатність впроваджувати інноваційні технології в діяльність організації. </w:t>
      </w:r>
    </w:p>
    <w:p w:rsidR="00615FE3" w:rsidRDefault="00615FE3" w:rsidP="00615FE3">
      <w:pPr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Програмні результати навчання: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ЗВ.2. Знати теоретичні та методичні положення макроекономічного аналізу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УН.4. Уміти налагодити ефективну комунікацію між суспільством та органами державної влади і місцевого самоврядування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УН.5. Застосовувати методи контролю якості у сфері професійної діяльності. </w:t>
      </w:r>
    </w:p>
    <w:p w:rsidR="00615FE3" w:rsidRDefault="00615FE3" w:rsidP="00615FE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УН.8. Орієнтуватися в методах аналізу та оцінювання програм сталого розвитку.</w:t>
      </w:r>
    </w:p>
    <w:p w:rsidR="00615FE3" w:rsidRDefault="00615FE3" w:rsidP="00615FE3">
      <w:pPr>
        <w:spacing w:after="160" w:line="25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/>
        </w:rPr>
        <w:lastRenderedPageBreak/>
        <w:t>Змістовий модуль 1. Теоретичні засади сталого розвитку.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center"/>
        <w:rPr>
          <w:b/>
          <w:sz w:val="24"/>
          <w:szCs w:val="24"/>
          <w:lang w:val="uk-UA"/>
        </w:rPr>
      </w:pP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1. Основні поняття і визначення сталого розвитку. 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Система, її стан і зміни; поняття розвитку, відкриті і стаціонарні системи; концепція сталого розвитку: історичні аспекти, цілі, завдання, проблеми і напрямки сталого розвитку. 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2. Особливості концепції освіти для сталого розвитку. 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Мета і принципи екологічної освіти, екологічне виховання; концепція освіти для сталого розвитку; екологічна етика як невід’ємна складова сталого розвитку.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3. Глобальні цілі сталого розвитку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Змістовий модуль 2. Соціально-економічні аспекти сталого розвитку.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center"/>
        <w:rPr>
          <w:b/>
          <w:sz w:val="24"/>
          <w:szCs w:val="24"/>
          <w:lang w:val="uk-UA"/>
        </w:rPr>
      </w:pP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4. Принципи забезпечення сталого розвитку.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прогресивного розвитку соціально-економічних систем; принципи забезпечення екологічної стійкості, екологічних цілей та екологічної мотивації.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5. Україна: від Цілей розвитку тисячоліття до Цілей сталого розвитку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6. Індикатори сталого розвитку. 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Основні економічні індикатори: процент росту ВВП; покращення режиму харчування людей; середній процент використання природних ресурсів на одного мешканця;  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Основні економічні, соціальні індикатори та індикатори довкілля: демографічні показники, середня тривалість життя і грамотність  населення; процент зменшення безробіття; доступ до санітарних послуг; індекс людського розвитку. </w:t>
      </w:r>
    </w:p>
    <w:p w:rsidR="00615FE3" w:rsidRDefault="00615FE3" w:rsidP="00615FE3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Індикатори споживання енергії; індикатори випущених відходів; процентне співвідношення території, що захищається для підтримки біологічного розмаїття, до поверхневої території.</w:t>
      </w:r>
      <w:r>
        <w:rPr>
          <w:b/>
          <w:sz w:val="24"/>
          <w:szCs w:val="24"/>
          <w:lang w:val="uk-UA"/>
        </w:rPr>
        <w:t xml:space="preserve"> </w:t>
      </w:r>
    </w:p>
    <w:p w:rsidR="00106857" w:rsidRPr="00F611FE" w:rsidRDefault="00106857" w:rsidP="00106857">
      <w:pPr>
        <w:pStyle w:val="a1"/>
        <w:widowControl w:val="0"/>
        <w:ind w:firstLine="720"/>
        <w:jc w:val="left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106857" w:rsidRPr="00F611FE" w:rsidSect="00182C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EA" w:rsidRDefault="001867EA" w:rsidP="00385EA0">
      <w:r>
        <w:separator/>
      </w:r>
    </w:p>
  </w:endnote>
  <w:endnote w:type="continuationSeparator" w:id="0">
    <w:p w:rsidR="001867EA" w:rsidRDefault="001867EA" w:rsidP="0038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EA" w:rsidRDefault="001867EA" w:rsidP="00385EA0">
      <w:r>
        <w:separator/>
      </w:r>
    </w:p>
  </w:footnote>
  <w:footnote w:type="continuationSeparator" w:id="0">
    <w:p w:rsidR="001867EA" w:rsidRDefault="001867EA" w:rsidP="0038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A0" w:rsidRDefault="00385EA0">
    <w:pPr>
      <w:pStyle w:val="a9"/>
    </w:pPr>
  </w:p>
  <w:tbl>
    <w:tblPr>
      <w:tblW w:w="949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01"/>
      <w:gridCol w:w="7396"/>
    </w:tblGrid>
    <w:tr w:rsidR="00615FE3" w:rsidTr="00615FE3">
      <w:trPr>
        <w:cantSplit/>
        <w:trHeight w:val="709"/>
        <w:jc w:val="center"/>
      </w:trPr>
      <w:tc>
        <w:tcPr>
          <w:tcW w:w="2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5FE3" w:rsidRDefault="00615FE3" w:rsidP="00615FE3">
          <w:pPr>
            <w:pStyle w:val="a9"/>
            <w:spacing w:line="252" w:lineRule="auto"/>
            <w:jc w:val="center"/>
            <w:rPr>
              <w:sz w:val="24"/>
              <w:szCs w:val="24"/>
              <w:lang w:val="uk-UA" w:eastAsia="en-US"/>
            </w:rPr>
          </w:pPr>
          <w:r>
            <w:rPr>
              <w:b/>
              <w:noProof/>
              <w:sz w:val="24"/>
              <w:szCs w:val="24"/>
              <w:lang w:val="uk-UA" w:eastAsia="uk-UA"/>
            </w:rPr>
            <w:t>Житомирська політехніка</w:t>
          </w:r>
        </w:p>
      </w:tc>
      <w:tc>
        <w:tcPr>
          <w:tcW w:w="739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615FE3" w:rsidRDefault="00615FE3" w:rsidP="00615FE3">
          <w:pPr>
            <w:pStyle w:val="a9"/>
            <w:spacing w:line="252" w:lineRule="auto"/>
            <w:jc w:val="center"/>
            <w:rPr>
              <w:b/>
              <w:color w:val="333399"/>
              <w:sz w:val="24"/>
              <w:szCs w:val="24"/>
              <w:lang w:val="uk-UA" w:eastAsia="en-US"/>
            </w:rPr>
          </w:pPr>
          <w:r>
            <w:rPr>
              <w:b/>
              <w:color w:val="333399"/>
              <w:sz w:val="24"/>
              <w:szCs w:val="24"/>
              <w:lang w:val="uk-UA" w:eastAsia="en-US"/>
            </w:rPr>
            <w:t>Міністерство освіти і науки України</w:t>
          </w:r>
        </w:p>
        <w:p w:rsidR="00615FE3" w:rsidRDefault="00615FE3" w:rsidP="00615FE3">
          <w:pPr>
            <w:pStyle w:val="a9"/>
            <w:spacing w:line="252" w:lineRule="auto"/>
            <w:jc w:val="center"/>
            <w:rPr>
              <w:b/>
              <w:color w:val="333399"/>
              <w:sz w:val="24"/>
              <w:szCs w:val="24"/>
              <w:lang w:val="uk-UA" w:eastAsia="en-US"/>
            </w:rPr>
          </w:pPr>
          <w:r>
            <w:rPr>
              <w:b/>
              <w:color w:val="333399"/>
              <w:sz w:val="24"/>
              <w:szCs w:val="24"/>
              <w:lang w:val="uk-UA" w:eastAsia="en-US"/>
            </w:rPr>
            <w:t>Державний університет «Житомирська політехніка»</w:t>
          </w:r>
        </w:p>
      </w:tc>
    </w:tr>
  </w:tbl>
  <w:p w:rsidR="00385EA0" w:rsidRDefault="00385EA0">
    <w:pPr>
      <w:pStyle w:val="a9"/>
    </w:pPr>
  </w:p>
  <w:p w:rsidR="00385EA0" w:rsidRDefault="00385E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9"/>
      <w:numFmt w:val="decimal"/>
      <w:lvlText w:val="%1-"/>
      <w:lvlJc w:val="left"/>
      <w:pPr>
        <w:tabs>
          <w:tab w:val="num" w:pos="432"/>
        </w:tabs>
        <w:ind w:left="432" w:hanging="432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14"/>
        </w:tabs>
        <w:ind w:left="1287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8"/>
        <w:szCs w:val="34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  <w:lang w:val="uk-UA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sz w:val="28"/>
        <w:szCs w:val="34"/>
        <w:lang w:val="uk-UA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sz w:val="28"/>
        <w:szCs w:val="34"/>
        <w:lang w:val="uk-UA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sz w:val="28"/>
        <w:szCs w:val="34"/>
        <w:lang w:val="uk-UA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sz w:val="28"/>
        <w:szCs w:val="34"/>
        <w:lang w:val="uk-UA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  <w:rPr>
        <w:sz w:val="28"/>
        <w:szCs w:val="34"/>
        <w:lang w:val="uk-UA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  <w:rPr>
        <w:sz w:val="28"/>
        <w:szCs w:val="34"/>
        <w:lang w:val="uk-UA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sz w:val="28"/>
        <w:szCs w:val="34"/>
        <w:lang w:val="uk-UA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  <w:rPr>
        <w:sz w:val="28"/>
        <w:szCs w:val="34"/>
        <w:lang w:val="uk-UA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  <w:rPr>
        <w:sz w:val="28"/>
        <w:szCs w:val="34"/>
        <w:lang w:val="uk-UA"/>
      </w:rPr>
    </w:lvl>
  </w:abstractNum>
  <w:abstractNum w:abstractNumId="20">
    <w:nsid w:val="03DA78C4"/>
    <w:multiLevelType w:val="hybridMultilevel"/>
    <w:tmpl w:val="B4E2B00C"/>
    <w:name w:val="WW8Num1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24875A1"/>
    <w:multiLevelType w:val="hybridMultilevel"/>
    <w:tmpl w:val="F6D26C1E"/>
    <w:lvl w:ilvl="0" w:tplc="913AFAC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5AE33B2"/>
    <w:multiLevelType w:val="hybridMultilevel"/>
    <w:tmpl w:val="FCBC3DFC"/>
    <w:name w:val="WW8Num1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DF671E"/>
    <w:multiLevelType w:val="hybridMultilevel"/>
    <w:tmpl w:val="8BAA81A0"/>
    <w:lvl w:ilvl="0" w:tplc="913AFAC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D25A38"/>
    <w:multiLevelType w:val="hybridMultilevel"/>
    <w:tmpl w:val="DBB40796"/>
    <w:name w:val="WW8Num1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2A4433"/>
    <w:multiLevelType w:val="hybridMultilevel"/>
    <w:tmpl w:val="CF72D6CA"/>
    <w:lvl w:ilvl="0" w:tplc="00000005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4"/>
  </w:num>
  <w:num w:numId="5">
    <w:abstractNumId w:val="0"/>
  </w:num>
  <w:num w:numId="6">
    <w:abstractNumId w:val="9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2"/>
  </w:num>
  <w:num w:numId="28">
    <w:abstractNumId w:val="24"/>
  </w:num>
  <w:num w:numId="29">
    <w:abstractNumId w:val="21"/>
  </w:num>
  <w:num w:numId="30">
    <w:abstractNumId w:val="2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055537"/>
    <w:rsid w:val="00106857"/>
    <w:rsid w:val="00182CA6"/>
    <w:rsid w:val="00184EEF"/>
    <w:rsid w:val="001867EA"/>
    <w:rsid w:val="001F4422"/>
    <w:rsid w:val="00252F31"/>
    <w:rsid w:val="002C7A32"/>
    <w:rsid w:val="002D5E2A"/>
    <w:rsid w:val="002F2262"/>
    <w:rsid w:val="003164A0"/>
    <w:rsid w:val="00322A56"/>
    <w:rsid w:val="00335C54"/>
    <w:rsid w:val="00385EA0"/>
    <w:rsid w:val="003A0872"/>
    <w:rsid w:val="004010B4"/>
    <w:rsid w:val="004644E7"/>
    <w:rsid w:val="004C194D"/>
    <w:rsid w:val="00517AA8"/>
    <w:rsid w:val="0054013D"/>
    <w:rsid w:val="005D5EB1"/>
    <w:rsid w:val="005E2E5F"/>
    <w:rsid w:val="00615FE3"/>
    <w:rsid w:val="0065543B"/>
    <w:rsid w:val="006C38BB"/>
    <w:rsid w:val="00753EF9"/>
    <w:rsid w:val="007D47B4"/>
    <w:rsid w:val="00800D6C"/>
    <w:rsid w:val="008C63F9"/>
    <w:rsid w:val="009144C8"/>
    <w:rsid w:val="00A47BE7"/>
    <w:rsid w:val="00AA2F53"/>
    <w:rsid w:val="00B17B34"/>
    <w:rsid w:val="00B57074"/>
    <w:rsid w:val="00C263C9"/>
    <w:rsid w:val="00C75C1D"/>
    <w:rsid w:val="00C94D9C"/>
    <w:rsid w:val="00CC10F0"/>
    <w:rsid w:val="00D63F5F"/>
    <w:rsid w:val="00DB168F"/>
    <w:rsid w:val="00E068D3"/>
    <w:rsid w:val="00E77B09"/>
    <w:rsid w:val="00EA2DCF"/>
    <w:rsid w:val="00EA5A34"/>
    <w:rsid w:val="00ED12C3"/>
    <w:rsid w:val="00F5700D"/>
    <w:rsid w:val="00F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8B6DD-E200-408C-83BE-CE0EA618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0"/>
    <w:next w:val="a1"/>
    <w:link w:val="10"/>
    <w:qFormat/>
    <w:rsid w:val="00106857"/>
    <w:pPr>
      <w:tabs>
        <w:tab w:val="num" w:pos="1080"/>
      </w:tabs>
      <w:ind w:left="1080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6857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6857"/>
    <w:pPr>
      <w:keepNext/>
      <w:tabs>
        <w:tab w:val="num" w:pos="1080"/>
      </w:tabs>
      <w:spacing w:before="240" w:after="60"/>
      <w:ind w:left="108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6857"/>
    <w:pPr>
      <w:keepNext/>
      <w:tabs>
        <w:tab w:val="num" w:pos="1080"/>
      </w:tabs>
      <w:ind w:left="-113" w:right="-113"/>
      <w:jc w:val="center"/>
      <w:outlineLvl w:val="3"/>
    </w:pPr>
    <w:rPr>
      <w:rFonts w:ascii="Courier New" w:hAnsi="Courier New"/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06857"/>
    <w:pPr>
      <w:keepNext/>
      <w:tabs>
        <w:tab w:val="num" w:pos="1080"/>
      </w:tabs>
      <w:spacing w:line="360" w:lineRule="auto"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106857"/>
    <w:pPr>
      <w:keepNext/>
      <w:numPr>
        <w:ilvl w:val="5"/>
        <w:numId w:val="1"/>
      </w:numPr>
      <w:ind w:right="-170"/>
      <w:jc w:val="center"/>
      <w:outlineLvl w:val="5"/>
    </w:pPr>
    <w:rPr>
      <w:rFonts w:ascii="Courier New" w:hAnsi="Courier New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6857"/>
    <w:pPr>
      <w:keepNext/>
      <w:tabs>
        <w:tab w:val="num" w:pos="1080"/>
      </w:tabs>
      <w:ind w:left="1080" w:hanging="360"/>
      <w:jc w:val="both"/>
      <w:outlineLvl w:val="6"/>
    </w:pPr>
    <w:rPr>
      <w:rFonts w:ascii="Courier New" w:hAnsi="Courier New"/>
      <w:sz w:val="24"/>
    </w:rPr>
  </w:style>
  <w:style w:type="paragraph" w:styleId="8">
    <w:name w:val="heading 8"/>
    <w:basedOn w:val="a0"/>
    <w:next w:val="a1"/>
    <w:link w:val="80"/>
    <w:semiHidden/>
    <w:unhideWhenUsed/>
    <w:qFormat/>
    <w:rsid w:val="00106857"/>
    <w:pPr>
      <w:tabs>
        <w:tab w:val="num" w:pos="1080"/>
      </w:tabs>
      <w:ind w:left="1080" w:hanging="360"/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semiHidden/>
    <w:rsid w:val="00106857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1">
    <w:name w:val="Body Text"/>
    <w:basedOn w:val="a"/>
    <w:link w:val="a5"/>
    <w:unhideWhenUsed/>
    <w:rsid w:val="00106857"/>
    <w:pPr>
      <w:suppressAutoHyphens w:val="0"/>
      <w:jc w:val="both"/>
    </w:pPr>
    <w:rPr>
      <w:rFonts w:ascii="Courier New" w:hAnsi="Courier New"/>
      <w:sz w:val="24"/>
    </w:rPr>
  </w:style>
  <w:style w:type="character" w:customStyle="1" w:styleId="a5">
    <w:name w:val="Основной текст Знак"/>
    <w:basedOn w:val="a2"/>
    <w:link w:val="a1"/>
    <w:rsid w:val="00106857"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06857"/>
    <w:pPr>
      <w:ind w:firstLine="720"/>
      <w:jc w:val="both"/>
    </w:pPr>
    <w:rPr>
      <w:rFonts w:ascii="Courier New" w:hAnsi="Courier New"/>
      <w:sz w:val="24"/>
    </w:rPr>
  </w:style>
  <w:style w:type="character" w:customStyle="1" w:styleId="10">
    <w:name w:val="Заголовок 1 Знак"/>
    <w:basedOn w:val="a2"/>
    <w:link w:val="1"/>
    <w:rsid w:val="00106857"/>
    <w:rPr>
      <w:rFonts w:ascii="Arial" w:eastAsia="Arial Unicode MS" w:hAnsi="Arial" w:cs="Mang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semiHidden/>
    <w:rsid w:val="001068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semiHidden/>
    <w:rsid w:val="001068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semiHidden/>
    <w:rsid w:val="00106857"/>
    <w:rPr>
      <w:rFonts w:ascii="Courier New" w:eastAsia="Times New Roman" w:hAnsi="Courier New" w:cs="Times New Roman"/>
      <w:sz w:val="24"/>
      <w:szCs w:val="20"/>
      <w:u w:val="single"/>
      <w:lang w:eastAsia="ar-SA"/>
    </w:rPr>
  </w:style>
  <w:style w:type="character" w:customStyle="1" w:styleId="50">
    <w:name w:val="Заголовок 5 Знак"/>
    <w:basedOn w:val="a2"/>
    <w:link w:val="5"/>
    <w:semiHidden/>
    <w:rsid w:val="0010685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2"/>
    <w:link w:val="7"/>
    <w:semiHidden/>
    <w:rsid w:val="00106857"/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semiHidden/>
    <w:rsid w:val="00106857"/>
    <w:rPr>
      <w:rFonts w:ascii="Arial" w:eastAsia="Arial Unicode MS" w:hAnsi="Arial" w:cs="Mangal"/>
      <w:b/>
      <w:bCs/>
      <w:sz w:val="21"/>
      <w:szCs w:val="21"/>
      <w:lang w:eastAsia="ar-SA"/>
    </w:rPr>
  </w:style>
  <w:style w:type="character" w:styleId="a6">
    <w:name w:val="Hyperlink"/>
    <w:unhideWhenUsed/>
    <w:rsid w:val="00106857"/>
    <w:rPr>
      <w:color w:val="0000FF"/>
      <w:u w:val="single"/>
    </w:rPr>
  </w:style>
  <w:style w:type="character" w:styleId="a7">
    <w:name w:val="FollowedHyperlink"/>
    <w:basedOn w:val="a2"/>
    <w:semiHidden/>
    <w:unhideWhenUsed/>
    <w:rsid w:val="00106857"/>
    <w:rPr>
      <w:color w:val="954F72" w:themeColor="followedHyperlink"/>
      <w:u w:val="single"/>
    </w:rPr>
  </w:style>
  <w:style w:type="paragraph" w:styleId="a0">
    <w:name w:val="Title"/>
    <w:basedOn w:val="a"/>
    <w:next w:val="a1"/>
    <w:link w:val="a8"/>
    <w:qFormat/>
    <w:rsid w:val="0010685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a8">
    <w:name w:val="Название Знак"/>
    <w:basedOn w:val="a2"/>
    <w:link w:val="a0"/>
    <w:rsid w:val="00106857"/>
    <w:rPr>
      <w:rFonts w:ascii="Arial" w:eastAsia="Arial Unicode MS" w:hAnsi="Arial" w:cs="Mangal"/>
      <w:sz w:val="28"/>
      <w:szCs w:val="28"/>
      <w:lang w:eastAsia="ar-SA"/>
    </w:rPr>
  </w:style>
  <w:style w:type="paragraph" w:styleId="HTML">
    <w:name w:val="HTML Preformatted"/>
    <w:basedOn w:val="a"/>
    <w:link w:val="HTML0"/>
    <w:semiHidden/>
    <w:unhideWhenUsed/>
    <w:rsid w:val="00106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2"/>
    <w:link w:val="HTML"/>
    <w:semiHidden/>
    <w:rsid w:val="00106857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msonormal0">
    <w:name w:val="msonormal"/>
    <w:basedOn w:val="a"/>
    <w:rsid w:val="0010685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06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1068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106857"/>
    <w:pPr>
      <w:suppressLineNumbers/>
      <w:tabs>
        <w:tab w:val="center" w:pos="4819"/>
        <w:tab w:val="right" w:pos="9638"/>
      </w:tabs>
    </w:pPr>
  </w:style>
  <w:style w:type="character" w:customStyle="1" w:styleId="ac">
    <w:name w:val="Нижний колонтитул Знак"/>
    <w:basedOn w:val="a2"/>
    <w:link w:val="ab"/>
    <w:rsid w:val="001068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caption"/>
    <w:basedOn w:val="a"/>
    <w:next w:val="a"/>
    <w:semiHidden/>
    <w:unhideWhenUsed/>
    <w:qFormat/>
    <w:rsid w:val="00106857"/>
    <w:pPr>
      <w:suppressAutoHyphens w:val="0"/>
      <w:jc w:val="both"/>
    </w:pPr>
    <w:rPr>
      <w:b/>
      <w:sz w:val="24"/>
      <w:lang w:val="uk-UA" w:eastAsia="ru-RU"/>
    </w:rPr>
  </w:style>
  <w:style w:type="paragraph" w:styleId="ae">
    <w:name w:val="List"/>
    <w:basedOn w:val="a1"/>
    <w:semiHidden/>
    <w:unhideWhenUsed/>
    <w:rsid w:val="00106857"/>
    <w:rPr>
      <w:rFonts w:ascii="Arial" w:hAnsi="Arial" w:cs="Mangal"/>
    </w:rPr>
  </w:style>
  <w:style w:type="paragraph" w:styleId="af">
    <w:name w:val="Body Text Indent"/>
    <w:basedOn w:val="a"/>
    <w:link w:val="af0"/>
    <w:semiHidden/>
    <w:unhideWhenUsed/>
    <w:rsid w:val="00106857"/>
    <w:pPr>
      <w:suppressAutoHyphens w:val="0"/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semiHidden/>
    <w:rsid w:val="001068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Subtitle"/>
    <w:basedOn w:val="a0"/>
    <w:next w:val="a1"/>
    <w:link w:val="af2"/>
    <w:qFormat/>
    <w:rsid w:val="00106857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1"/>
    <w:rsid w:val="00106857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22">
    <w:name w:val="Body Text Indent 2"/>
    <w:basedOn w:val="a"/>
    <w:link w:val="23"/>
    <w:semiHidden/>
    <w:unhideWhenUsed/>
    <w:rsid w:val="001068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semiHidden/>
    <w:rsid w:val="001068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1"/>
    <w:basedOn w:val="a"/>
    <w:rsid w:val="0010685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106857"/>
    <w:pPr>
      <w:suppressLineNumbers/>
    </w:pPr>
    <w:rPr>
      <w:rFonts w:ascii="Arial" w:hAnsi="Arial" w:cs="Mangal"/>
    </w:rPr>
  </w:style>
  <w:style w:type="paragraph" w:customStyle="1" w:styleId="110">
    <w:name w:val="1 Знак Знак Знак1 Знак Знак Знак Знак Знак"/>
    <w:basedOn w:val="a"/>
    <w:rsid w:val="00106857"/>
    <w:rPr>
      <w:rFonts w:ascii="Verdana" w:hAnsi="Verdana" w:cs="Verdana"/>
      <w:lang w:val="en-US"/>
    </w:rPr>
  </w:style>
  <w:style w:type="paragraph" w:customStyle="1" w:styleId="13">
    <w:name w:val="Обычный1"/>
    <w:rsid w:val="001068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3">
    <w:name w:val="Знак Знак"/>
    <w:basedOn w:val="a"/>
    <w:rsid w:val="00106857"/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106857"/>
    <w:pPr>
      <w:suppressLineNumbers/>
    </w:pPr>
  </w:style>
  <w:style w:type="paragraph" w:customStyle="1" w:styleId="af5">
    <w:name w:val="Заголовок таблицы"/>
    <w:basedOn w:val="af4"/>
    <w:rsid w:val="00106857"/>
    <w:pPr>
      <w:jc w:val="center"/>
    </w:pPr>
    <w:rPr>
      <w:b/>
      <w:bCs/>
    </w:rPr>
  </w:style>
  <w:style w:type="paragraph" w:customStyle="1" w:styleId="af6">
    <w:name w:val="Содержимое врезки"/>
    <w:basedOn w:val="a1"/>
    <w:rsid w:val="00106857"/>
  </w:style>
  <w:style w:type="character" w:customStyle="1" w:styleId="WW8Num2z0">
    <w:name w:val="WW8Num2z0"/>
    <w:rsid w:val="00106857"/>
    <w:rPr>
      <w:rFonts w:ascii="Times New Roman" w:hAnsi="Times New Roman" w:cs="Times New Roman" w:hint="default"/>
    </w:rPr>
  </w:style>
  <w:style w:type="character" w:customStyle="1" w:styleId="WW8Num3z0">
    <w:name w:val="WW8Num3z0"/>
    <w:rsid w:val="00106857"/>
    <w:rPr>
      <w:rFonts w:ascii="Times New Roman" w:hAnsi="Times New Roman" w:cs="Times New Roman" w:hint="default"/>
    </w:rPr>
  </w:style>
  <w:style w:type="character" w:customStyle="1" w:styleId="WW8Num5z0">
    <w:name w:val="WW8Num5z0"/>
    <w:rsid w:val="00106857"/>
    <w:rPr>
      <w:rFonts w:ascii="Times New Roman" w:hAnsi="Times New Roman" w:cs="Times New Roman" w:hint="default"/>
    </w:rPr>
  </w:style>
  <w:style w:type="character" w:customStyle="1" w:styleId="WW8Num6z0">
    <w:name w:val="WW8Num6z0"/>
    <w:rsid w:val="00106857"/>
    <w:rPr>
      <w:rFonts w:ascii="Symbol" w:hAnsi="Symbol" w:hint="default"/>
    </w:rPr>
  </w:style>
  <w:style w:type="character" w:customStyle="1" w:styleId="WW8Num7z0">
    <w:name w:val="WW8Num7z0"/>
    <w:rsid w:val="00106857"/>
    <w:rPr>
      <w:rFonts w:ascii="Symbol" w:hAnsi="Symbol" w:hint="default"/>
    </w:rPr>
  </w:style>
  <w:style w:type="character" w:customStyle="1" w:styleId="WW8Num9z0">
    <w:name w:val="WW8Num9z0"/>
    <w:rsid w:val="00106857"/>
    <w:rPr>
      <w:rFonts w:ascii="Symbol" w:hAnsi="Symbol" w:hint="default"/>
    </w:rPr>
  </w:style>
  <w:style w:type="character" w:customStyle="1" w:styleId="WW8Num10z0">
    <w:name w:val="WW8Num10z0"/>
    <w:rsid w:val="001068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106857"/>
    <w:rPr>
      <w:rFonts w:ascii="OpenSymbol" w:hAnsi="OpenSymbol" w:hint="default"/>
    </w:rPr>
  </w:style>
  <w:style w:type="character" w:customStyle="1" w:styleId="WW8Num11z1">
    <w:name w:val="WW8Num11z1"/>
    <w:rsid w:val="00106857"/>
    <w:rPr>
      <w:rFonts w:ascii="Courier New" w:hAnsi="Courier New" w:cs="Courier New" w:hint="default"/>
    </w:rPr>
  </w:style>
  <w:style w:type="character" w:customStyle="1" w:styleId="WW8Num11z2">
    <w:name w:val="WW8Num11z2"/>
    <w:rsid w:val="00106857"/>
    <w:rPr>
      <w:rFonts w:ascii="Wingdings" w:hAnsi="Wingdings" w:hint="default"/>
    </w:rPr>
  </w:style>
  <w:style w:type="character" w:customStyle="1" w:styleId="WW8Num11z3">
    <w:name w:val="WW8Num11z3"/>
    <w:rsid w:val="00106857"/>
    <w:rPr>
      <w:rFonts w:ascii="Symbol" w:hAnsi="Symbol" w:hint="default"/>
    </w:rPr>
  </w:style>
  <w:style w:type="character" w:customStyle="1" w:styleId="WW8Num12z0">
    <w:name w:val="WW8Num12z0"/>
    <w:rsid w:val="00106857"/>
    <w:rPr>
      <w:rFonts w:ascii="Symbol" w:hAnsi="Symbol" w:hint="default"/>
    </w:rPr>
  </w:style>
  <w:style w:type="character" w:customStyle="1" w:styleId="WW8Num13z0">
    <w:name w:val="WW8Num13z0"/>
    <w:rsid w:val="00106857"/>
    <w:rPr>
      <w:rFonts w:ascii="Times New Roman" w:hAnsi="Times New Roman" w:cs="Times New Roman" w:hint="default"/>
    </w:rPr>
  </w:style>
  <w:style w:type="character" w:customStyle="1" w:styleId="WW8Num14z0">
    <w:name w:val="WW8Num14z0"/>
    <w:rsid w:val="00106857"/>
    <w:rPr>
      <w:rFonts w:ascii="Symbol" w:hAnsi="Symbol" w:hint="default"/>
    </w:rPr>
  </w:style>
  <w:style w:type="character" w:customStyle="1" w:styleId="WW8Num15z0">
    <w:name w:val="WW8Num15z0"/>
    <w:rsid w:val="00106857"/>
    <w:rPr>
      <w:rFonts w:ascii="Symbol" w:hAnsi="Symbol" w:hint="default"/>
    </w:rPr>
  </w:style>
  <w:style w:type="character" w:customStyle="1" w:styleId="WW8Num16z0">
    <w:name w:val="WW8Num16z0"/>
    <w:rsid w:val="00106857"/>
    <w:rPr>
      <w:rFonts w:ascii="Symbol" w:hAnsi="Symbol" w:hint="default"/>
    </w:rPr>
  </w:style>
  <w:style w:type="character" w:customStyle="1" w:styleId="WW8Num18z0">
    <w:name w:val="WW8Num18z0"/>
    <w:rsid w:val="00106857"/>
    <w:rPr>
      <w:sz w:val="28"/>
      <w:szCs w:val="34"/>
      <w:lang w:val="uk-UA"/>
    </w:rPr>
  </w:style>
  <w:style w:type="character" w:customStyle="1" w:styleId="WW8Num19z0">
    <w:name w:val="WW8Num19z0"/>
    <w:rsid w:val="00106857"/>
    <w:rPr>
      <w:rFonts w:ascii="Times New Roman" w:hAnsi="Times New Roman" w:cs="Times New Roman" w:hint="default"/>
    </w:rPr>
  </w:style>
  <w:style w:type="character" w:customStyle="1" w:styleId="WW8Num20z0">
    <w:name w:val="WW8Num20z0"/>
    <w:rsid w:val="00106857"/>
    <w:rPr>
      <w:sz w:val="28"/>
      <w:szCs w:val="34"/>
      <w:lang w:val="uk-UA"/>
    </w:rPr>
  </w:style>
  <w:style w:type="character" w:customStyle="1" w:styleId="Absatz-Standardschriftart">
    <w:name w:val="Absatz-Standardschriftart"/>
    <w:rsid w:val="00106857"/>
  </w:style>
  <w:style w:type="character" w:customStyle="1" w:styleId="WW8Num4z0">
    <w:name w:val="WW8Num4z0"/>
    <w:rsid w:val="00106857"/>
    <w:rPr>
      <w:rFonts w:ascii="Symbol" w:hAnsi="Symbol" w:hint="default"/>
    </w:rPr>
  </w:style>
  <w:style w:type="character" w:customStyle="1" w:styleId="WW8Num4z1">
    <w:name w:val="WW8Num4z1"/>
    <w:rsid w:val="00106857"/>
    <w:rPr>
      <w:rFonts w:ascii="Courier New" w:hAnsi="Courier New" w:cs="Courier New" w:hint="default"/>
    </w:rPr>
  </w:style>
  <w:style w:type="character" w:customStyle="1" w:styleId="WW8Num4z2">
    <w:name w:val="WW8Num4z2"/>
    <w:rsid w:val="00106857"/>
    <w:rPr>
      <w:rFonts w:ascii="Wingdings" w:hAnsi="Wingdings" w:hint="default"/>
    </w:rPr>
  </w:style>
  <w:style w:type="character" w:customStyle="1" w:styleId="WW8Num8z0">
    <w:name w:val="WW8Num8z0"/>
    <w:rsid w:val="00106857"/>
    <w:rPr>
      <w:rFonts w:ascii="Symbol" w:hAnsi="Symbol" w:hint="default"/>
    </w:rPr>
  </w:style>
  <w:style w:type="character" w:customStyle="1" w:styleId="WW8Num8z1">
    <w:name w:val="WW8Num8z1"/>
    <w:rsid w:val="00106857"/>
    <w:rPr>
      <w:rFonts w:ascii="Courier New" w:hAnsi="Courier New" w:cs="Courier New" w:hint="default"/>
    </w:rPr>
  </w:style>
  <w:style w:type="character" w:customStyle="1" w:styleId="WW8Num8z2">
    <w:name w:val="WW8Num8z2"/>
    <w:rsid w:val="00106857"/>
    <w:rPr>
      <w:rFonts w:ascii="Wingdings" w:hAnsi="Wingdings" w:hint="default"/>
    </w:rPr>
  </w:style>
  <w:style w:type="character" w:customStyle="1" w:styleId="WW8Num9z1">
    <w:name w:val="WW8Num9z1"/>
    <w:rsid w:val="00106857"/>
    <w:rPr>
      <w:rFonts w:ascii="Courier New" w:hAnsi="Courier New" w:cs="Courier New" w:hint="default"/>
    </w:rPr>
  </w:style>
  <w:style w:type="character" w:customStyle="1" w:styleId="WW8Num9z2">
    <w:name w:val="WW8Num9z2"/>
    <w:rsid w:val="00106857"/>
    <w:rPr>
      <w:rFonts w:ascii="Wingdings" w:hAnsi="Wingdings" w:hint="default"/>
    </w:rPr>
  </w:style>
  <w:style w:type="character" w:customStyle="1" w:styleId="WW8Num15z1">
    <w:name w:val="WW8Num15z1"/>
    <w:rsid w:val="00106857"/>
    <w:rPr>
      <w:rFonts w:ascii="Courier New" w:hAnsi="Courier New" w:cs="Courier New" w:hint="default"/>
    </w:rPr>
  </w:style>
  <w:style w:type="character" w:customStyle="1" w:styleId="WW8Num15z2">
    <w:name w:val="WW8Num15z2"/>
    <w:rsid w:val="00106857"/>
    <w:rPr>
      <w:rFonts w:ascii="Wingdings" w:hAnsi="Wingdings" w:hint="default"/>
    </w:rPr>
  </w:style>
  <w:style w:type="character" w:customStyle="1" w:styleId="WW8Num17z0">
    <w:name w:val="WW8Num17z0"/>
    <w:rsid w:val="00106857"/>
    <w:rPr>
      <w:rFonts w:ascii="Times New Roman" w:hAnsi="Times New Roman" w:cs="Times New Roman" w:hint="default"/>
    </w:rPr>
  </w:style>
  <w:style w:type="character" w:customStyle="1" w:styleId="WW8Num20z1">
    <w:name w:val="WW8Num20z1"/>
    <w:rsid w:val="00106857"/>
    <w:rPr>
      <w:rFonts w:ascii="Courier New" w:hAnsi="Courier New" w:cs="Courier New" w:hint="default"/>
    </w:rPr>
  </w:style>
  <w:style w:type="character" w:customStyle="1" w:styleId="WW8Num20z2">
    <w:name w:val="WW8Num20z2"/>
    <w:rsid w:val="00106857"/>
    <w:rPr>
      <w:rFonts w:ascii="Wingdings" w:hAnsi="Wingdings" w:hint="default"/>
    </w:rPr>
  </w:style>
  <w:style w:type="character" w:customStyle="1" w:styleId="WW8Num20z3">
    <w:name w:val="WW8Num20z3"/>
    <w:rsid w:val="00106857"/>
    <w:rPr>
      <w:rFonts w:ascii="Symbol" w:hAnsi="Symbol" w:hint="default"/>
    </w:rPr>
  </w:style>
  <w:style w:type="character" w:customStyle="1" w:styleId="WW8Num22z0">
    <w:name w:val="WW8Num22z0"/>
    <w:rsid w:val="00106857"/>
    <w:rPr>
      <w:rFonts w:ascii="Symbol" w:hAnsi="Symbol" w:hint="default"/>
    </w:rPr>
  </w:style>
  <w:style w:type="character" w:customStyle="1" w:styleId="WW8Num23z0">
    <w:name w:val="WW8Num23z0"/>
    <w:rsid w:val="00106857"/>
    <w:rPr>
      <w:rFonts w:ascii="Symbol" w:hAnsi="Symbol" w:hint="default"/>
    </w:rPr>
  </w:style>
  <w:style w:type="character" w:customStyle="1" w:styleId="WW8Num24z0">
    <w:name w:val="WW8Num24z0"/>
    <w:rsid w:val="00106857"/>
    <w:rPr>
      <w:rFonts w:ascii="Symbol" w:hAnsi="Symbol" w:hint="default"/>
    </w:rPr>
  </w:style>
  <w:style w:type="character" w:customStyle="1" w:styleId="WW8Num25z0">
    <w:name w:val="WW8Num25z0"/>
    <w:rsid w:val="00106857"/>
    <w:rPr>
      <w:rFonts w:ascii="Symbol" w:hAnsi="Symbol" w:hint="default"/>
    </w:rPr>
  </w:style>
  <w:style w:type="character" w:customStyle="1" w:styleId="WW8Num25z1">
    <w:name w:val="WW8Num25z1"/>
    <w:rsid w:val="00106857"/>
    <w:rPr>
      <w:rFonts w:ascii="Courier New" w:hAnsi="Courier New" w:cs="Courier New" w:hint="default"/>
    </w:rPr>
  </w:style>
  <w:style w:type="character" w:customStyle="1" w:styleId="WW8Num25z2">
    <w:name w:val="WW8Num25z2"/>
    <w:rsid w:val="00106857"/>
    <w:rPr>
      <w:rFonts w:ascii="Wingdings" w:hAnsi="Wingdings" w:hint="default"/>
    </w:rPr>
  </w:style>
  <w:style w:type="character" w:customStyle="1" w:styleId="WW8Num27z0">
    <w:name w:val="WW8Num27z0"/>
    <w:rsid w:val="00106857"/>
    <w:rPr>
      <w:rFonts w:ascii="Symbol" w:hAnsi="Symbol" w:hint="default"/>
    </w:rPr>
  </w:style>
  <w:style w:type="character" w:customStyle="1" w:styleId="WW8Num27z1">
    <w:name w:val="WW8Num27z1"/>
    <w:rsid w:val="00106857"/>
    <w:rPr>
      <w:rFonts w:ascii="Courier New" w:hAnsi="Courier New" w:cs="Courier New" w:hint="default"/>
    </w:rPr>
  </w:style>
  <w:style w:type="character" w:customStyle="1" w:styleId="WW8Num27z2">
    <w:name w:val="WW8Num27z2"/>
    <w:rsid w:val="00106857"/>
    <w:rPr>
      <w:rFonts w:ascii="Wingdings" w:hAnsi="Wingdings" w:hint="default"/>
    </w:rPr>
  </w:style>
  <w:style w:type="character" w:customStyle="1" w:styleId="WW8Num28z0">
    <w:name w:val="WW8Num28z0"/>
    <w:rsid w:val="00106857"/>
    <w:rPr>
      <w:rFonts w:ascii="Symbol" w:hAnsi="Symbol" w:hint="default"/>
    </w:rPr>
  </w:style>
  <w:style w:type="character" w:customStyle="1" w:styleId="WW8Num28z1">
    <w:name w:val="WW8Num28z1"/>
    <w:rsid w:val="00106857"/>
    <w:rPr>
      <w:rFonts w:ascii="Courier New" w:hAnsi="Courier New" w:cs="Courier New" w:hint="default"/>
    </w:rPr>
  </w:style>
  <w:style w:type="character" w:customStyle="1" w:styleId="WW8Num28z2">
    <w:name w:val="WW8Num28z2"/>
    <w:rsid w:val="00106857"/>
    <w:rPr>
      <w:rFonts w:ascii="Wingdings" w:hAnsi="Wingdings" w:hint="default"/>
    </w:rPr>
  </w:style>
  <w:style w:type="character" w:customStyle="1" w:styleId="WW8Num29z0">
    <w:name w:val="WW8Num29z0"/>
    <w:rsid w:val="00106857"/>
    <w:rPr>
      <w:rFonts w:ascii="Symbol" w:hAnsi="Symbol" w:hint="default"/>
    </w:rPr>
  </w:style>
  <w:style w:type="character" w:customStyle="1" w:styleId="WW8Num30z0">
    <w:name w:val="WW8Num30z0"/>
    <w:rsid w:val="00106857"/>
    <w:rPr>
      <w:rFonts w:ascii="Symbol" w:hAnsi="Symbol" w:hint="default"/>
    </w:rPr>
  </w:style>
  <w:style w:type="character" w:customStyle="1" w:styleId="WW8Num31z0">
    <w:name w:val="WW8Num31z0"/>
    <w:rsid w:val="00106857"/>
    <w:rPr>
      <w:rFonts w:ascii="Symbol" w:hAnsi="Symbol" w:hint="default"/>
    </w:rPr>
  </w:style>
  <w:style w:type="character" w:customStyle="1" w:styleId="WW8Num32z0">
    <w:name w:val="WW8Num32z0"/>
    <w:rsid w:val="00106857"/>
    <w:rPr>
      <w:rFonts w:ascii="Times New Roman" w:hAnsi="Times New Roman" w:cs="Times New Roman" w:hint="default"/>
    </w:rPr>
  </w:style>
  <w:style w:type="character" w:customStyle="1" w:styleId="WW8Num33z0">
    <w:name w:val="WW8Num33z0"/>
    <w:rsid w:val="00106857"/>
    <w:rPr>
      <w:rFonts w:ascii="Symbol" w:hAnsi="Symbol" w:hint="default"/>
    </w:rPr>
  </w:style>
  <w:style w:type="character" w:customStyle="1" w:styleId="WW8Num33z1">
    <w:name w:val="WW8Num33z1"/>
    <w:rsid w:val="00106857"/>
    <w:rPr>
      <w:rFonts w:ascii="Courier New" w:hAnsi="Courier New" w:cs="Courier New" w:hint="default"/>
    </w:rPr>
  </w:style>
  <w:style w:type="character" w:customStyle="1" w:styleId="WW8Num33z2">
    <w:name w:val="WW8Num33z2"/>
    <w:rsid w:val="00106857"/>
    <w:rPr>
      <w:rFonts w:ascii="Wingdings" w:hAnsi="Wingdings" w:hint="default"/>
    </w:rPr>
  </w:style>
  <w:style w:type="character" w:customStyle="1" w:styleId="WW8Num34z0">
    <w:name w:val="WW8Num34z0"/>
    <w:rsid w:val="00106857"/>
    <w:rPr>
      <w:rFonts w:ascii="Symbol" w:hAnsi="Symbol" w:hint="default"/>
    </w:rPr>
  </w:style>
  <w:style w:type="character" w:customStyle="1" w:styleId="WW8Num34z1">
    <w:name w:val="WW8Num34z1"/>
    <w:rsid w:val="00106857"/>
    <w:rPr>
      <w:rFonts w:ascii="Courier New" w:hAnsi="Courier New" w:cs="Courier New" w:hint="default"/>
    </w:rPr>
  </w:style>
  <w:style w:type="character" w:customStyle="1" w:styleId="WW8Num34z2">
    <w:name w:val="WW8Num34z2"/>
    <w:rsid w:val="00106857"/>
    <w:rPr>
      <w:rFonts w:ascii="Wingdings" w:hAnsi="Wingdings" w:hint="default"/>
    </w:rPr>
  </w:style>
  <w:style w:type="character" w:customStyle="1" w:styleId="WW8Num35z0">
    <w:name w:val="WW8Num35z0"/>
    <w:rsid w:val="00106857"/>
    <w:rPr>
      <w:rFonts w:ascii="Symbol" w:hAnsi="Symbol" w:hint="default"/>
    </w:rPr>
  </w:style>
  <w:style w:type="character" w:customStyle="1" w:styleId="WW8Num35z1">
    <w:name w:val="WW8Num35z1"/>
    <w:rsid w:val="00106857"/>
    <w:rPr>
      <w:rFonts w:ascii="Courier New" w:hAnsi="Courier New" w:cs="Courier New" w:hint="default"/>
    </w:rPr>
  </w:style>
  <w:style w:type="character" w:customStyle="1" w:styleId="WW8Num35z2">
    <w:name w:val="WW8Num35z2"/>
    <w:rsid w:val="00106857"/>
    <w:rPr>
      <w:rFonts w:ascii="Wingdings" w:hAnsi="Wingdings" w:hint="default"/>
    </w:rPr>
  </w:style>
  <w:style w:type="character" w:customStyle="1" w:styleId="WW8Num36z0">
    <w:name w:val="WW8Num36z0"/>
    <w:rsid w:val="00106857"/>
    <w:rPr>
      <w:rFonts w:ascii="Symbol" w:hAnsi="Symbol" w:hint="default"/>
    </w:rPr>
  </w:style>
  <w:style w:type="character" w:customStyle="1" w:styleId="WW8Num36z1">
    <w:name w:val="WW8Num36z1"/>
    <w:rsid w:val="00106857"/>
    <w:rPr>
      <w:rFonts w:ascii="Courier New" w:hAnsi="Courier New" w:cs="Courier New" w:hint="default"/>
    </w:rPr>
  </w:style>
  <w:style w:type="character" w:customStyle="1" w:styleId="WW8Num36z2">
    <w:name w:val="WW8Num36z2"/>
    <w:rsid w:val="00106857"/>
    <w:rPr>
      <w:rFonts w:ascii="Wingdings" w:hAnsi="Wingdings" w:hint="default"/>
    </w:rPr>
  </w:style>
  <w:style w:type="character" w:customStyle="1" w:styleId="WW8Num38z0">
    <w:name w:val="WW8Num38z0"/>
    <w:rsid w:val="00106857"/>
    <w:rPr>
      <w:rFonts w:ascii="Symbol" w:hAnsi="Symbol" w:hint="default"/>
    </w:rPr>
  </w:style>
  <w:style w:type="character" w:customStyle="1" w:styleId="WW8NumSt17z0">
    <w:name w:val="WW8NumSt17z0"/>
    <w:rsid w:val="00106857"/>
    <w:rPr>
      <w:rFonts w:ascii="Times New Roman" w:hAnsi="Times New Roman" w:cs="Times New Roman" w:hint="default"/>
    </w:rPr>
  </w:style>
  <w:style w:type="character" w:customStyle="1" w:styleId="WW8NumSt18z0">
    <w:name w:val="WW8NumSt18z0"/>
    <w:rsid w:val="00106857"/>
    <w:rPr>
      <w:rFonts w:ascii="Times New Roman" w:hAnsi="Times New Roman" w:cs="Times New Roman" w:hint="default"/>
    </w:rPr>
  </w:style>
  <w:style w:type="character" w:customStyle="1" w:styleId="WW8NumSt33z0">
    <w:name w:val="WW8NumSt33z0"/>
    <w:rsid w:val="00106857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106857"/>
  </w:style>
  <w:style w:type="character" w:customStyle="1" w:styleId="af7">
    <w:name w:val="Символ нумерации"/>
    <w:rsid w:val="00106857"/>
    <w:rPr>
      <w:sz w:val="28"/>
      <w:szCs w:val="34"/>
      <w:lang w:val="uk-UA"/>
    </w:rPr>
  </w:style>
  <w:style w:type="character" w:customStyle="1" w:styleId="af8">
    <w:name w:val="Маркеры списка"/>
    <w:rsid w:val="00106857"/>
    <w:rPr>
      <w:rFonts w:ascii="OpenSymbol" w:eastAsia="OpenSymbol" w:hAnsi="OpenSymbol" w:cs="OpenSymbol" w:hint="default"/>
    </w:rPr>
  </w:style>
  <w:style w:type="paragraph" w:styleId="af9">
    <w:name w:val="Normal (Web)"/>
    <w:basedOn w:val="a"/>
    <w:uiPriority w:val="99"/>
    <w:unhideWhenUsed/>
    <w:rsid w:val="00B570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17AA8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4536-B042-4BA5-A653-9ECFC61A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корбут</dc:creator>
  <cp:lastModifiedBy>олег корбут</cp:lastModifiedBy>
  <cp:revision>3</cp:revision>
  <dcterms:created xsi:type="dcterms:W3CDTF">2020-02-16T09:41:00Z</dcterms:created>
  <dcterms:modified xsi:type="dcterms:W3CDTF">2020-02-16T09:44:00Z</dcterms:modified>
</cp:coreProperties>
</file>