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40" w:rsidRDefault="00761240" w:rsidP="00761240">
      <w:pPr>
        <w:ind w:left="567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«ЗАТВЕРДЖУЮ»</w:t>
      </w:r>
    </w:p>
    <w:p w:rsidR="00761240" w:rsidRDefault="00761240" w:rsidP="0076124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вченої ради гірничо-екологічного факультету </w:t>
      </w:r>
    </w:p>
    <w:p w:rsidR="00761240" w:rsidRDefault="00761240" w:rsidP="0076124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761240" w:rsidRDefault="00761240" w:rsidP="00761240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«_____» ___________ 20___ р.</w:t>
      </w: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Робоча програма Навчальної дисципліни</w:t>
      </w:r>
    </w:p>
    <w:p w:rsidR="00761240" w:rsidRDefault="00761240" w:rsidP="0076124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«стал</w:t>
      </w:r>
      <w:r w:rsidR="00E010CB">
        <w:rPr>
          <w:b/>
          <w:caps/>
          <w:sz w:val="28"/>
          <w:szCs w:val="28"/>
          <w:lang w:val="uk-UA"/>
        </w:rPr>
        <w:t>ий</w:t>
      </w:r>
      <w:r>
        <w:rPr>
          <w:b/>
          <w:caps/>
          <w:sz w:val="28"/>
          <w:szCs w:val="28"/>
          <w:lang w:val="uk-UA"/>
        </w:rPr>
        <w:t xml:space="preserve"> розвит</w:t>
      </w:r>
      <w:r w:rsidR="00E010CB">
        <w:rPr>
          <w:b/>
          <w:caps/>
          <w:sz w:val="28"/>
          <w:szCs w:val="28"/>
          <w:lang w:val="uk-UA"/>
        </w:rPr>
        <w:t>о</w:t>
      </w:r>
      <w:r>
        <w:rPr>
          <w:b/>
          <w:caps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»</w:t>
      </w:r>
    </w:p>
    <w:p w:rsidR="00761240" w:rsidRDefault="00761240" w:rsidP="00761240">
      <w:pPr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61240" w:rsidRDefault="00761240" w:rsidP="00761240">
      <w:pPr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освітнього ступеня «</w:t>
      </w:r>
      <w:r w:rsidR="00E010CB">
        <w:rPr>
          <w:sz w:val="28"/>
          <w:szCs w:val="28"/>
          <w:lang w:val="uk-UA"/>
        </w:rPr>
        <w:t>бакалавр</w:t>
      </w:r>
      <w:r>
        <w:rPr>
          <w:sz w:val="28"/>
          <w:szCs w:val="28"/>
          <w:lang w:val="uk-UA"/>
        </w:rPr>
        <w:t>»</w:t>
      </w:r>
    </w:p>
    <w:p w:rsidR="00761240" w:rsidRDefault="00761240" w:rsidP="00761240">
      <w:pPr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спеціальності </w:t>
      </w:r>
      <w:r w:rsidR="00E010CB" w:rsidRPr="00E010CB">
        <w:rPr>
          <w:rFonts w:eastAsia="Calibri"/>
          <w:color w:val="000000"/>
          <w:sz w:val="28"/>
          <w:szCs w:val="28"/>
          <w:lang w:val="uk-UA" w:eastAsia="uk-UA"/>
        </w:rPr>
        <w:t xml:space="preserve"> 281 «Публічне управління та адміністрування»</w:t>
      </w:r>
    </w:p>
    <w:p w:rsidR="00761240" w:rsidRDefault="00761240" w:rsidP="00761240">
      <w:pPr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освітньо-професійна програма </w:t>
      </w:r>
    </w:p>
    <w:p w:rsidR="00761240" w:rsidRDefault="00E010CB" w:rsidP="00761240">
      <w:pPr>
        <w:jc w:val="center"/>
        <w:rPr>
          <w:sz w:val="28"/>
          <w:szCs w:val="28"/>
          <w:lang w:eastAsia="uk-UA"/>
        </w:rPr>
      </w:pPr>
      <w:r w:rsidRPr="00E010CB">
        <w:rPr>
          <w:sz w:val="28"/>
          <w:szCs w:val="28"/>
          <w:lang w:val="uk-UA" w:eastAsia="uk-UA"/>
        </w:rPr>
        <w:t>«Публічне управління та адміністрування» (бакалавр)</w:t>
      </w: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sz w:val="28"/>
          <w:szCs w:val="28"/>
        </w:rPr>
      </w:pPr>
    </w:p>
    <w:p w:rsidR="00761240" w:rsidRDefault="00761240" w:rsidP="00761240">
      <w:pPr>
        <w:jc w:val="center"/>
        <w:rPr>
          <w:sz w:val="28"/>
          <w:szCs w:val="28"/>
          <w:lang w:val="uk-UA" w:eastAsia="uk-UA"/>
        </w:rPr>
      </w:pPr>
    </w:p>
    <w:p w:rsidR="00761240" w:rsidRDefault="00761240" w:rsidP="0076124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Робочу програму схвалено на засіданні кафедри екології</w:t>
      </w:r>
    </w:p>
    <w:p w:rsidR="00761240" w:rsidRDefault="00761240" w:rsidP="0076124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 від «</w:t>
      </w:r>
      <w:r w:rsidR="00E010CB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u w:val="single"/>
          <w:lang w:val="uk-UA"/>
        </w:rPr>
        <w:t>с</w:t>
      </w:r>
      <w:r w:rsidR="00E010CB">
        <w:rPr>
          <w:sz w:val="24"/>
          <w:szCs w:val="24"/>
          <w:u w:val="single"/>
          <w:lang w:val="uk-UA"/>
        </w:rPr>
        <w:t>ічня</w:t>
      </w:r>
      <w:r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lang w:val="uk-UA"/>
        </w:rPr>
        <w:t>20</w:t>
      </w:r>
      <w:r w:rsidR="00E010CB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 р. № </w:t>
      </w:r>
      <w:r w:rsidR="00E010CB">
        <w:rPr>
          <w:sz w:val="24"/>
          <w:szCs w:val="24"/>
          <w:lang w:val="uk-UA"/>
        </w:rPr>
        <w:t>1</w:t>
      </w:r>
    </w:p>
    <w:p w:rsidR="00761240" w:rsidRDefault="00761240" w:rsidP="00761240">
      <w:pPr>
        <w:ind w:left="5670"/>
        <w:rPr>
          <w:sz w:val="24"/>
          <w:szCs w:val="24"/>
          <w:lang w:val="uk-UA"/>
        </w:rPr>
      </w:pPr>
    </w:p>
    <w:p w:rsidR="00761240" w:rsidRDefault="00761240" w:rsidP="0076124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Завідувачка кафедри </w:t>
      </w:r>
    </w:p>
    <w:p w:rsidR="00761240" w:rsidRDefault="00761240" w:rsidP="0076124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екології</w:t>
      </w:r>
    </w:p>
    <w:p w:rsidR="00761240" w:rsidRDefault="00761240" w:rsidP="00761240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 Коцюба І.Г.</w:t>
      </w:r>
    </w:p>
    <w:p w:rsidR="00761240" w:rsidRDefault="00761240" w:rsidP="00761240">
      <w:pPr>
        <w:ind w:left="5670"/>
        <w:rPr>
          <w:lang w:val="uk-UA"/>
        </w:rPr>
      </w:pPr>
      <w:r>
        <w:rPr>
          <w:lang w:val="uk-UA"/>
        </w:rPr>
        <w:t>(підпис, ПІБ)</w:t>
      </w:r>
    </w:p>
    <w:p w:rsidR="00761240" w:rsidRDefault="00761240" w:rsidP="00761240">
      <w:pPr>
        <w:ind w:left="5670"/>
        <w:rPr>
          <w:lang w:val="uk-UA"/>
        </w:rPr>
      </w:pP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proofErr w:type="spellStart"/>
      <w:r>
        <w:rPr>
          <w:sz w:val="28"/>
          <w:szCs w:val="28"/>
          <w:lang w:val="uk-UA"/>
        </w:rPr>
        <w:t>к.т.н</w:t>
      </w:r>
      <w:proofErr w:type="spellEnd"/>
      <w:r>
        <w:rPr>
          <w:sz w:val="28"/>
          <w:szCs w:val="28"/>
          <w:lang w:val="uk-UA"/>
        </w:rPr>
        <w:t>., доц. кафедри екології Корбут М.Б.</w:t>
      </w: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spacing w:line="360" w:lineRule="auto"/>
        <w:jc w:val="center"/>
        <w:rPr>
          <w:sz w:val="28"/>
          <w:szCs w:val="28"/>
          <w:lang w:val="uk-UA"/>
        </w:rPr>
      </w:pPr>
    </w:p>
    <w:p w:rsidR="00761240" w:rsidRDefault="00761240" w:rsidP="007612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761240" w:rsidRDefault="00761240" w:rsidP="007612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 – 2020 н.р.</w:t>
      </w:r>
    </w:p>
    <w:p w:rsidR="00761240" w:rsidRDefault="00761240" w:rsidP="00761240">
      <w:pPr>
        <w:ind w:left="567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54778" w:rsidRDefault="00254778" w:rsidP="00254778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 Опис навчальної дисципліни</w:t>
      </w:r>
    </w:p>
    <w:p w:rsidR="00254778" w:rsidRDefault="00254778" w:rsidP="00254778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254778" w:rsidTr="00BD22A1">
        <w:trPr>
          <w:trHeight w:val="8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254778" w:rsidTr="00BD22A1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254778" w:rsidTr="00BD22A1">
        <w:trPr>
          <w:trHeight w:val="88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 w:rsidP="00C837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кредитів  – </w:t>
            </w:r>
            <w:r w:rsidR="00C8378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CB" w:rsidRDefault="00482FE9" w:rsidP="00482FE9">
            <w:pPr>
              <w:jc w:val="center"/>
              <w:rPr>
                <w:sz w:val="24"/>
                <w:szCs w:val="24"/>
                <w:lang w:val="uk-UA"/>
              </w:rPr>
            </w:pPr>
            <w:r w:rsidRPr="00482FE9">
              <w:rPr>
                <w:sz w:val="24"/>
                <w:szCs w:val="24"/>
                <w:lang w:val="uk-UA"/>
              </w:rPr>
              <w:t xml:space="preserve">Галузь знань </w:t>
            </w:r>
          </w:p>
          <w:p w:rsidR="00254778" w:rsidRDefault="00E010CB" w:rsidP="00482FE9">
            <w:pPr>
              <w:jc w:val="center"/>
              <w:rPr>
                <w:sz w:val="24"/>
                <w:szCs w:val="24"/>
                <w:lang w:val="uk-UA"/>
              </w:rPr>
            </w:pPr>
            <w:r w:rsidRPr="00E010CB">
              <w:rPr>
                <w:sz w:val="24"/>
                <w:szCs w:val="24"/>
                <w:lang w:val="uk-UA"/>
              </w:rPr>
              <w:t>28 «Публічне управління та адміністрування»</w:t>
            </w:r>
            <w:r w:rsidR="00482FE9" w:rsidRPr="00482FE9">
              <w:rPr>
                <w:sz w:val="24"/>
                <w:szCs w:val="24"/>
                <w:lang w:val="uk-UA"/>
              </w:rPr>
              <w:t>»</w:t>
            </w:r>
          </w:p>
          <w:p w:rsidR="005D0B77" w:rsidRDefault="005D0B77" w:rsidP="005D0B7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5D0B77" w:rsidRPr="00482FE9" w:rsidRDefault="005D0B77" w:rsidP="000B34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8" w:rsidRDefault="00C83785" w:rsidP="00C83785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Нормативна</w:t>
            </w:r>
          </w:p>
        </w:tc>
      </w:tr>
      <w:tr w:rsidR="00254778" w:rsidTr="00BD22A1">
        <w:trPr>
          <w:trHeight w:val="17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 w:rsidP="00C837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Модулів – </w:t>
            </w:r>
            <w:r w:rsidR="00C8378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 w:rsidP="00047C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Спеціальність:</w:t>
            </w:r>
          </w:p>
          <w:p w:rsidR="00254778" w:rsidRDefault="00E010CB" w:rsidP="00E44653">
            <w:pPr>
              <w:jc w:val="center"/>
              <w:rPr>
                <w:sz w:val="24"/>
                <w:szCs w:val="24"/>
                <w:lang w:val="uk-UA"/>
              </w:rPr>
            </w:pPr>
            <w:r w:rsidRPr="00E010CB">
              <w:rPr>
                <w:sz w:val="24"/>
                <w:szCs w:val="24"/>
                <w:lang w:val="uk-UA"/>
              </w:rPr>
              <w:t>281 «Публічне управління та адміністрування»</w:t>
            </w:r>
          </w:p>
          <w:p w:rsidR="005D0B77" w:rsidRDefault="005D0B77" w:rsidP="000B34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254778" w:rsidTr="00BD22A1">
        <w:trPr>
          <w:trHeight w:val="20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 w:rsidP="001242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Змістових модулів – </w:t>
            </w:r>
            <w:r w:rsidR="0012424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44653" w:rsidP="00FE07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E07C1">
              <w:rPr>
                <w:sz w:val="24"/>
                <w:szCs w:val="24"/>
                <w:lang w:val="uk-UA"/>
              </w:rPr>
              <w:t>9</w:t>
            </w:r>
            <w:r w:rsidR="00254778">
              <w:rPr>
                <w:sz w:val="24"/>
                <w:szCs w:val="24"/>
                <w:lang w:val="uk-UA"/>
              </w:rPr>
              <w:t>-й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44653" w:rsidP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010CB">
              <w:rPr>
                <w:sz w:val="24"/>
                <w:szCs w:val="24"/>
                <w:lang w:val="uk-UA"/>
              </w:rPr>
              <w:t>20</w:t>
            </w:r>
            <w:r w:rsidR="00254778">
              <w:rPr>
                <w:sz w:val="24"/>
                <w:szCs w:val="24"/>
                <w:lang w:val="uk-UA"/>
              </w:rPr>
              <w:t>-й</w:t>
            </w:r>
          </w:p>
        </w:tc>
      </w:tr>
      <w:tr w:rsidR="00254778" w:rsidTr="00BD22A1">
        <w:trPr>
          <w:trHeight w:val="232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 w:rsidP="00E010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годин </w:t>
            </w:r>
            <w:r w:rsidR="00F25664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010CB">
              <w:rPr>
                <w:sz w:val="24"/>
                <w:szCs w:val="24"/>
                <w:u w:val="single"/>
                <w:lang w:val="uk-UA"/>
              </w:rPr>
              <w:t>150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254778" w:rsidTr="00BD22A1">
        <w:trPr>
          <w:trHeight w:val="323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254778">
              <w:rPr>
                <w:sz w:val="24"/>
                <w:szCs w:val="24"/>
                <w:lang w:val="uk-UA"/>
              </w:rPr>
              <w:t>-й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254778">
              <w:rPr>
                <w:sz w:val="24"/>
                <w:szCs w:val="24"/>
                <w:lang w:val="uk-UA"/>
              </w:rPr>
              <w:t>-й</w:t>
            </w:r>
          </w:p>
        </w:tc>
      </w:tr>
      <w:tr w:rsidR="00254778" w:rsidTr="00BD22A1">
        <w:trPr>
          <w:trHeight w:val="322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254778" w:rsidTr="00BD22A1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254778" w:rsidRDefault="002547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аудиторних – </w:t>
            </w:r>
            <w:r w:rsidR="00E010CB">
              <w:rPr>
                <w:sz w:val="24"/>
                <w:szCs w:val="24"/>
                <w:u w:val="single"/>
                <w:lang w:val="uk-UA"/>
              </w:rPr>
              <w:t>4</w:t>
            </w:r>
          </w:p>
          <w:p w:rsidR="00254778" w:rsidRDefault="00254778" w:rsidP="00E010C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самостійної роботи студента </w:t>
            </w:r>
            <w:r w:rsidR="00102450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010CB">
              <w:rPr>
                <w:sz w:val="24"/>
                <w:szCs w:val="24"/>
                <w:lang w:val="uk-UA"/>
              </w:rPr>
              <w:t>5,4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BB" w:rsidRDefault="00047CBB" w:rsidP="00047C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Освітній рівень:</w:t>
            </w:r>
          </w:p>
          <w:p w:rsidR="00254778" w:rsidRDefault="00254778" w:rsidP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E010CB">
              <w:rPr>
                <w:sz w:val="24"/>
                <w:szCs w:val="24"/>
                <w:lang w:val="uk-UA"/>
              </w:rPr>
              <w:t>бакалавр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Pr="003C0EDF" w:rsidRDefault="00E010CB" w:rsidP="00C837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3</w:t>
            </w:r>
            <w:r w:rsidR="0012424C">
              <w:rPr>
                <w:sz w:val="24"/>
                <w:szCs w:val="24"/>
                <w:u w:val="single"/>
                <w:lang w:val="uk-UA"/>
              </w:rPr>
              <w:t>2</w:t>
            </w:r>
            <w:r w:rsidR="00254778" w:rsidRPr="003C0EDF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2424C">
              <w:rPr>
                <w:sz w:val="24"/>
                <w:szCs w:val="24"/>
                <w:lang w:val="uk-UA"/>
              </w:rPr>
              <w:t xml:space="preserve"> </w:t>
            </w:r>
            <w:r w:rsidR="00254778">
              <w:rPr>
                <w:sz w:val="24"/>
                <w:szCs w:val="24"/>
                <w:lang w:val="uk-UA"/>
              </w:rPr>
              <w:t>год.</w:t>
            </w:r>
          </w:p>
        </w:tc>
      </w:tr>
      <w:tr w:rsidR="00254778" w:rsidTr="00BD22A1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Pr="003C0EDF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C0EDF">
              <w:rPr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254778" w:rsidTr="00BD22A1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Pr="003C0EDF" w:rsidRDefault="00E010CB" w:rsidP="009223A7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3</w:t>
            </w:r>
            <w:r w:rsidR="00C83785">
              <w:rPr>
                <w:sz w:val="24"/>
                <w:szCs w:val="24"/>
                <w:u w:val="single"/>
                <w:lang w:val="uk-UA"/>
              </w:rPr>
              <w:t>2</w:t>
            </w:r>
            <w:r w:rsidR="00254778" w:rsidRPr="003C0EDF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12424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F90585">
              <w:rPr>
                <w:sz w:val="24"/>
                <w:szCs w:val="24"/>
                <w:lang w:val="uk-UA"/>
              </w:rPr>
              <w:t xml:space="preserve"> </w:t>
            </w:r>
            <w:r w:rsidR="00254778">
              <w:rPr>
                <w:sz w:val="24"/>
                <w:szCs w:val="24"/>
                <w:lang w:val="uk-UA"/>
              </w:rPr>
              <w:t>год.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102450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254778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102450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254778">
              <w:rPr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010CB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12424C">
              <w:rPr>
                <w:sz w:val="24"/>
                <w:szCs w:val="24"/>
                <w:lang w:val="uk-UA"/>
              </w:rPr>
              <w:t xml:space="preserve">6 </w:t>
            </w:r>
            <w:r w:rsidR="00254778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E010CB" w:rsidP="00E010C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FE751C">
              <w:rPr>
                <w:sz w:val="24"/>
                <w:szCs w:val="24"/>
                <w:lang w:val="uk-UA"/>
              </w:rPr>
              <w:t>8</w:t>
            </w:r>
            <w:r w:rsidR="0012424C">
              <w:rPr>
                <w:sz w:val="24"/>
                <w:szCs w:val="24"/>
                <w:lang w:val="uk-UA"/>
              </w:rPr>
              <w:t xml:space="preserve"> </w:t>
            </w:r>
            <w:r w:rsidR="00254778">
              <w:rPr>
                <w:sz w:val="24"/>
                <w:szCs w:val="24"/>
                <w:lang w:val="uk-UA"/>
              </w:rPr>
              <w:t>год.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D8" w:rsidRPr="006F1BD8" w:rsidRDefault="0025477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1BD8">
              <w:rPr>
                <w:b/>
                <w:sz w:val="24"/>
                <w:szCs w:val="24"/>
                <w:lang w:val="uk-UA"/>
              </w:rPr>
              <w:t xml:space="preserve">Індивідуальні завдання: </w:t>
            </w:r>
          </w:p>
          <w:p w:rsidR="006F1BD8" w:rsidRDefault="006F1BD8" w:rsidP="006F1BD8">
            <w:pPr>
              <w:jc w:val="center"/>
              <w:rPr>
                <w:sz w:val="24"/>
                <w:szCs w:val="24"/>
                <w:lang w:val="uk-UA"/>
              </w:rPr>
            </w:pPr>
            <w:r w:rsidRPr="006F1BD8">
              <w:rPr>
                <w:b/>
                <w:sz w:val="24"/>
                <w:szCs w:val="24"/>
                <w:lang w:val="uk-UA"/>
              </w:rPr>
              <w:t>-</w:t>
            </w:r>
            <w:r w:rsidR="00254778" w:rsidRPr="006F1BD8">
              <w:rPr>
                <w:sz w:val="24"/>
                <w:szCs w:val="24"/>
                <w:lang w:val="uk-UA"/>
              </w:rPr>
              <w:t>год.</w:t>
            </w:r>
          </w:p>
        </w:tc>
      </w:tr>
      <w:tr w:rsidR="00254778" w:rsidTr="00BD22A1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overflowPunct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78" w:rsidRDefault="002547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 контролю: </w:t>
            </w:r>
          </w:p>
          <w:p w:rsidR="00254778" w:rsidRDefault="008E353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</w:tbl>
    <w:p w:rsidR="00F25664" w:rsidRDefault="00F25664" w:rsidP="00F25664">
      <w:pPr>
        <w:ind w:firstLine="600"/>
      </w:pPr>
      <w:r>
        <w:rPr>
          <w:highlight w:val="yellow"/>
        </w:rPr>
        <w:br w:type="page"/>
      </w:r>
    </w:p>
    <w:p w:rsidR="005D0B77" w:rsidRDefault="005D0B77" w:rsidP="00F25664">
      <w:pPr>
        <w:ind w:firstLine="600"/>
      </w:pPr>
    </w:p>
    <w:p w:rsidR="00254778" w:rsidRDefault="00254778" w:rsidP="00254778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Мета та завдання навчальної дисципліни</w:t>
      </w:r>
    </w:p>
    <w:p w:rsidR="00254778" w:rsidRDefault="00254778" w:rsidP="00254778">
      <w:pPr>
        <w:tabs>
          <w:tab w:val="left" w:pos="3825"/>
        </w:tabs>
        <w:jc w:val="center"/>
        <w:rPr>
          <w:sz w:val="28"/>
          <w:szCs w:val="28"/>
          <w:lang w:val="uk-UA"/>
        </w:rPr>
      </w:pPr>
    </w:p>
    <w:p w:rsidR="00C729B4" w:rsidRPr="00F77BF4" w:rsidRDefault="00C729B4" w:rsidP="00C729B4">
      <w:pPr>
        <w:ind w:firstLine="567"/>
        <w:jc w:val="both"/>
        <w:rPr>
          <w:sz w:val="24"/>
          <w:szCs w:val="24"/>
          <w:lang w:val="uk-UA"/>
        </w:rPr>
      </w:pPr>
      <w:r w:rsidRPr="00C729B4">
        <w:rPr>
          <w:b/>
          <w:sz w:val="24"/>
          <w:szCs w:val="24"/>
          <w:lang w:val="uk-UA"/>
        </w:rPr>
        <w:t>Метою вивчення дисципліни</w:t>
      </w:r>
      <w:r w:rsidRPr="00C729B4">
        <w:rPr>
          <w:sz w:val="24"/>
          <w:szCs w:val="24"/>
          <w:lang w:val="uk-UA"/>
        </w:rPr>
        <w:t xml:space="preserve"> </w:t>
      </w:r>
      <w:r w:rsidRPr="00C729B4">
        <w:rPr>
          <w:b/>
          <w:sz w:val="24"/>
          <w:szCs w:val="24"/>
          <w:lang w:val="uk-UA"/>
        </w:rPr>
        <w:t>«</w:t>
      </w:r>
      <w:r w:rsidR="00E010CB" w:rsidRPr="00F77BF4">
        <w:rPr>
          <w:b/>
          <w:sz w:val="24"/>
          <w:szCs w:val="24"/>
          <w:lang w:val="uk-UA"/>
        </w:rPr>
        <w:t>Стал</w:t>
      </w:r>
      <w:r w:rsidR="00E010CB">
        <w:rPr>
          <w:b/>
          <w:sz w:val="24"/>
          <w:szCs w:val="24"/>
          <w:lang w:val="uk-UA"/>
        </w:rPr>
        <w:t>ий</w:t>
      </w:r>
      <w:r w:rsidR="00E010CB" w:rsidRPr="00F77BF4">
        <w:rPr>
          <w:b/>
          <w:sz w:val="24"/>
          <w:szCs w:val="24"/>
          <w:lang w:val="uk-UA"/>
        </w:rPr>
        <w:t xml:space="preserve"> </w:t>
      </w:r>
      <w:r w:rsidR="00F77BF4" w:rsidRPr="00F77BF4">
        <w:rPr>
          <w:b/>
          <w:sz w:val="24"/>
          <w:szCs w:val="24"/>
          <w:lang w:val="uk-UA"/>
        </w:rPr>
        <w:t>розвит</w:t>
      </w:r>
      <w:r w:rsidR="00E010CB">
        <w:rPr>
          <w:b/>
          <w:sz w:val="24"/>
          <w:szCs w:val="24"/>
          <w:lang w:val="uk-UA"/>
        </w:rPr>
        <w:t>о</w:t>
      </w:r>
      <w:r w:rsidR="00F77BF4" w:rsidRPr="00F77BF4">
        <w:rPr>
          <w:b/>
          <w:sz w:val="24"/>
          <w:szCs w:val="24"/>
          <w:lang w:val="uk-UA"/>
        </w:rPr>
        <w:t>к</w:t>
      </w:r>
      <w:r w:rsidRPr="00C729B4">
        <w:rPr>
          <w:b/>
          <w:sz w:val="24"/>
          <w:szCs w:val="24"/>
          <w:lang w:val="uk-UA"/>
        </w:rPr>
        <w:t>»</w:t>
      </w:r>
      <w:r w:rsidRPr="00C729B4">
        <w:rPr>
          <w:sz w:val="24"/>
          <w:szCs w:val="24"/>
          <w:lang w:val="uk-UA"/>
        </w:rPr>
        <w:t xml:space="preserve"> є </w:t>
      </w:r>
      <w:r w:rsidR="00F77BF4" w:rsidRPr="00F77BF4">
        <w:rPr>
          <w:sz w:val="24"/>
          <w:szCs w:val="24"/>
          <w:lang w:val="uk-UA"/>
        </w:rPr>
        <w:t>формування базових знань з проблем взаємодії людини і навколишнього середовища, необхідних для прийняття рішень у подальшій професійній діяльності згідно з принципами сталого розвитку.</w:t>
      </w:r>
    </w:p>
    <w:p w:rsidR="00C729B4" w:rsidRPr="00C729B4" w:rsidRDefault="00C729B4" w:rsidP="00C729B4">
      <w:pPr>
        <w:ind w:firstLine="567"/>
        <w:jc w:val="both"/>
        <w:rPr>
          <w:sz w:val="24"/>
          <w:szCs w:val="24"/>
          <w:lang w:val="uk-UA"/>
        </w:rPr>
      </w:pPr>
    </w:p>
    <w:p w:rsidR="00F77BF4" w:rsidRDefault="00C729B4" w:rsidP="00F77BF4">
      <w:pPr>
        <w:ind w:firstLine="567"/>
        <w:jc w:val="both"/>
        <w:rPr>
          <w:b/>
          <w:sz w:val="24"/>
          <w:szCs w:val="24"/>
          <w:lang w:val="uk-UA"/>
        </w:rPr>
      </w:pPr>
      <w:r w:rsidRPr="00C729B4">
        <w:rPr>
          <w:b/>
          <w:sz w:val="24"/>
          <w:szCs w:val="24"/>
          <w:lang w:val="uk-UA"/>
        </w:rPr>
        <w:t xml:space="preserve">Завдання вивчення дисципліни </w:t>
      </w:r>
      <w:r w:rsidR="00E010CB">
        <w:rPr>
          <w:b/>
          <w:sz w:val="24"/>
          <w:szCs w:val="24"/>
          <w:lang w:val="uk-UA"/>
        </w:rPr>
        <w:t>«Сталий розвиток»</w:t>
      </w:r>
      <w:r w:rsidRPr="00C729B4">
        <w:rPr>
          <w:b/>
          <w:sz w:val="24"/>
          <w:szCs w:val="24"/>
          <w:lang w:val="uk-UA"/>
        </w:rPr>
        <w:t>: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>вивчення сутності та основних понять і принципів  концепції сталого розвитку;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 xml:space="preserve">поняття біосфери як динамічної системи; 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 xml:space="preserve">основні відомості про глобальні екологічні проблеми людства – ресурси і розвиток, антропогенні впливи на біосферу; 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>якісні і кількісні критерії стійкості розвитку і моделювання розвитку суспільства;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 xml:space="preserve">економічні, соціально-політичні, екологічні та етичні проблеми розвитку; 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  <w:r w:rsidRPr="00F77BF4">
        <w:rPr>
          <w:sz w:val="24"/>
          <w:szCs w:val="24"/>
          <w:lang w:val="uk-UA"/>
        </w:rPr>
        <w:t xml:space="preserve">проблеми прийняття управлінських рішень. </w:t>
      </w:r>
    </w:p>
    <w:p w:rsidR="00F77BF4" w:rsidRDefault="00F77BF4" w:rsidP="00F77BF4">
      <w:pPr>
        <w:ind w:firstLine="567"/>
        <w:jc w:val="both"/>
        <w:rPr>
          <w:sz w:val="24"/>
          <w:szCs w:val="24"/>
          <w:lang w:val="uk-UA"/>
        </w:rPr>
      </w:pPr>
    </w:p>
    <w:p w:rsidR="00C729B4" w:rsidRPr="00E010CB" w:rsidRDefault="00C729B4" w:rsidP="00F77BF4">
      <w:pPr>
        <w:ind w:firstLine="567"/>
        <w:jc w:val="both"/>
        <w:rPr>
          <w:b/>
          <w:sz w:val="24"/>
          <w:szCs w:val="24"/>
          <w:lang w:val="uk-UA"/>
        </w:rPr>
      </w:pPr>
      <w:r w:rsidRPr="00E010CB">
        <w:rPr>
          <w:b/>
          <w:sz w:val="24"/>
          <w:szCs w:val="24"/>
          <w:lang w:val="uk-UA"/>
        </w:rPr>
        <w:t xml:space="preserve">Результатом вивчення дисципліни </w:t>
      </w:r>
      <w:r w:rsidR="00E010CB" w:rsidRPr="00E010CB">
        <w:rPr>
          <w:b/>
          <w:sz w:val="24"/>
          <w:szCs w:val="24"/>
          <w:lang w:val="uk-UA"/>
        </w:rPr>
        <w:t>«Сталий розвиток»</w:t>
      </w:r>
      <w:r w:rsidRPr="00E010CB">
        <w:rPr>
          <w:b/>
          <w:sz w:val="24"/>
          <w:szCs w:val="24"/>
          <w:lang w:val="uk-UA"/>
        </w:rPr>
        <w:t xml:space="preserve"> є набуття студентами таких компетенцій:</w:t>
      </w:r>
    </w:p>
    <w:p w:rsidR="00E010CB" w:rsidRPr="00E010CB" w:rsidRDefault="00E010CB" w:rsidP="00E010CB">
      <w:pPr>
        <w:ind w:firstLine="567"/>
        <w:jc w:val="both"/>
        <w:rPr>
          <w:sz w:val="24"/>
          <w:szCs w:val="24"/>
          <w:lang w:val="uk-UA"/>
        </w:rPr>
      </w:pPr>
      <w:r w:rsidRPr="00E010CB">
        <w:rPr>
          <w:sz w:val="24"/>
          <w:szCs w:val="24"/>
          <w:lang w:val="uk-UA"/>
        </w:rPr>
        <w:t xml:space="preserve">НК.9. Здатність впроваджувати інноваційні технології в діяльність організації. </w:t>
      </w:r>
    </w:p>
    <w:p w:rsidR="00E010CB" w:rsidRPr="00E010CB" w:rsidRDefault="00E010CB" w:rsidP="00E010CB">
      <w:pPr>
        <w:ind w:firstLine="567"/>
        <w:jc w:val="both"/>
        <w:rPr>
          <w:b/>
          <w:sz w:val="24"/>
          <w:szCs w:val="24"/>
          <w:lang w:val="uk-UA"/>
        </w:rPr>
      </w:pPr>
      <w:proofErr w:type="spellStart"/>
      <w:r w:rsidRPr="00E010CB">
        <w:rPr>
          <w:b/>
          <w:sz w:val="24"/>
          <w:szCs w:val="24"/>
          <w:lang w:val="uk-UA"/>
        </w:rPr>
        <w:t>Програмні</w:t>
      </w:r>
      <w:proofErr w:type="spellEnd"/>
      <w:r w:rsidRPr="00E010CB">
        <w:rPr>
          <w:b/>
          <w:sz w:val="24"/>
          <w:szCs w:val="24"/>
          <w:lang w:val="uk-UA"/>
        </w:rPr>
        <w:t xml:space="preserve"> </w:t>
      </w:r>
      <w:proofErr w:type="spellStart"/>
      <w:r w:rsidRPr="00E010CB">
        <w:rPr>
          <w:b/>
          <w:sz w:val="24"/>
          <w:szCs w:val="24"/>
          <w:lang w:val="uk-UA"/>
        </w:rPr>
        <w:t>результати</w:t>
      </w:r>
      <w:proofErr w:type="spellEnd"/>
      <w:r w:rsidRPr="00E010CB">
        <w:rPr>
          <w:b/>
          <w:sz w:val="24"/>
          <w:szCs w:val="24"/>
          <w:lang w:val="uk-UA"/>
        </w:rPr>
        <w:t xml:space="preserve"> </w:t>
      </w:r>
      <w:proofErr w:type="spellStart"/>
      <w:r w:rsidRPr="00E010CB">
        <w:rPr>
          <w:b/>
          <w:sz w:val="24"/>
          <w:szCs w:val="24"/>
          <w:lang w:val="uk-UA"/>
        </w:rPr>
        <w:t>навчання</w:t>
      </w:r>
      <w:proofErr w:type="spellEnd"/>
      <w:r w:rsidRPr="00E010CB">
        <w:rPr>
          <w:b/>
          <w:sz w:val="24"/>
          <w:szCs w:val="24"/>
          <w:lang w:val="uk-UA"/>
        </w:rPr>
        <w:t>:</w:t>
      </w:r>
    </w:p>
    <w:p w:rsidR="00E010CB" w:rsidRDefault="00E010CB" w:rsidP="00E010CB">
      <w:pPr>
        <w:ind w:firstLine="567"/>
        <w:jc w:val="both"/>
        <w:rPr>
          <w:sz w:val="24"/>
          <w:szCs w:val="24"/>
          <w:lang w:val="uk-UA"/>
        </w:rPr>
      </w:pPr>
      <w:r w:rsidRPr="00E010CB">
        <w:rPr>
          <w:sz w:val="24"/>
          <w:szCs w:val="24"/>
          <w:lang w:val="uk-UA"/>
        </w:rPr>
        <w:t xml:space="preserve">ЗВ.2. Знати теоретичні та методичні положення макроекономічного аналізу </w:t>
      </w:r>
    </w:p>
    <w:p w:rsidR="00E010CB" w:rsidRDefault="00E010CB" w:rsidP="00E010CB">
      <w:pPr>
        <w:ind w:firstLine="567"/>
        <w:jc w:val="both"/>
        <w:rPr>
          <w:sz w:val="24"/>
          <w:szCs w:val="24"/>
          <w:lang w:val="uk-UA"/>
        </w:rPr>
      </w:pPr>
      <w:r w:rsidRPr="00E010CB">
        <w:rPr>
          <w:sz w:val="24"/>
          <w:szCs w:val="24"/>
          <w:lang w:val="uk-UA"/>
        </w:rPr>
        <w:t xml:space="preserve">УН.4. Уміти налагодити ефективну комунікацію між суспільством та органами державної влади і місцевого самоврядування </w:t>
      </w:r>
    </w:p>
    <w:p w:rsidR="00E010CB" w:rsidRDefault="00E010CB" w:rsidP="00E010CB">
      <w:pPr>
        <w:ind w:firstLine="567"/>
        <w:jc w:val="both"/>
        <w:rPr>
          <w:sz w:val="24"/>
          <w:szCs w:val="24"/>
          <w:lang w:val="uk-UA"/>
        </w:rPr>
      </w:pPr>
      <w:r w:rsidRPr="00E010CB">
        <w:rPr>
          <w:sz w:val="24"/>
          <w:szCs w:val="24"/>
          <w:lang w:val="uk-UA"/>
        </w:rPr>
        <w:t xml:space="preserve">УН.5. </w:t>
      </w:r>
      <w:proofErr w:type="spellStart"/>
      <w:r w:rsidRPr="00E010CB">
        <w:rPr>
          <w:sz w:val="24"/>
          <w:szCs w:val="24"/>
          <w:lang w:val="uk-UA"/>
        </w:rPr>
        <w:t>Застосовувати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методи</w:t>
      </w:r>
      <w:proofErr w:type="spellEnd"/>
      <w:r w:rsidRPr="00E010CB">
        <w:rPr>
          <w:sz w:val="24"/>
          <w:szCs w:val="24"/>
          <w:lang w:val="uk-UA"/>
        </w:rPr>
        <w:t xml:space="preserve"> контролю </w:t>
      </w:r>
      <w:proofErr w:type="spellStart"/>
      <w:r w:rsidRPr="00E010CB">
        <w:rPr>
          <w:sz w:val="24"/>
          <w:szCs w:val="24"/>
          <w:lang w:val="uk-UA"/>
        </w:rPr>
        <w:t>якості</w:t>
      </w:r>
      <w:proofErr w:type="spellEnd"/>
      <w:r w:rsidRPr="00E010CB">
        <w:rPr>
          <w:sz w:val="24"/>
          <w:szCs w:val="24"/>
          <w:lang w:val="uk-UA"/>
        </w:rPr>
        <w:t xml:space="preserve"> у </w:t>
      </w:r>
      <w:proofErr w:type="spellStart"/>
      <w:r w:rsidRPr="00E010CB">
        <w:rPr>
          <w:sz w:val="24"/>
          <w:szCs w:val="24"/>
          <w:lang w:val="uk-UA"/>
        </w:rPr>
        <w:t>сфері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професійної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діяльності</w:t>
      </w:r>
      <w:proofErr w:type="spellEnd"/>
      <w:r w:rsidRPr="00E010CB">
        <w:rPr>
          <w:sz w:val="24"/>
          <w:szCs w:val="24"/>
          <w:lang w:val="uk-UA"/>
        </w:rPr>
        <w:t xml:space="preserve">. </w:t>
      </w:r>
    </w:p>
    <w:p w:rsidR="00E010CB" w:rsidRPr="00E010CB" w:rsidRDefault="00E010CB" w:rsidP="00E010CB">
      <w:pPr>
        <w:ind w:firstLine="567"/>
        <w:jc w:val="both"/>
        <w:rPr>
          <w:sz w:val="24"/>
          <w:szCs w:val="24"/>
          <w:lang w:val="uk-UA"/>
        </w:rPr>
      </w:pPr>
      <w:r w:rsidRPr="00E010CB">
        <w:rPr>
          <w:sz w:val="24"/>
          <w:szCs w:val="24"/>
          <w:lang w:val="uk-UA"/>
        </w:rPr>
        <w:t xml:space="preserve">УН.8. </w:t>
      </w:r>
      <w:proofErr w:type="spellStart"/>
      <w:r w:rsidRPr="00E010CB">
        <w:rPr>
          <w:sz w:val="24"/>
          <w:szCs w:val="24"/>
          <w:lang w:val="uk-UA"/>
        </w:rPr>
        <w:t>Орієнтуватися</w:t>
      </w:r>
      <w:proofErr w:type="spellEnd"/>
      <w:r w:rsidRPr="00E010CB">
        <w:rPr>
          <w:sz w:val="24"/>
          <w:szCs w:val="24"/>
          <w:lang w:val="uk-UA"/>
        </w:rPr>
        <w:t xml:space="preserve"> в методах </w:t>
      </w:r>
      <w:proofErr w:type="spellStart"/>
      <w:r w:rsidRPr="00E010CB">
        <w:rPr>
          <w:sz w:val="24"/>
          <w:szCs w:val="24"/>
          <w:lang w:val="uk-UA"/>
        </w:rPr>
        <w:t>аналізу</w:t>
      </w:r>
      <w:proofErr w:type="spellEnd"/>
      <w:r w:rsidRPr="00E010CB">
        <w:rPr>
          <w:sz w:val="24"/>
          <w:szCs w:val="24"/>
          <w:lang w:val="uk-UA"/>
        </w:rPr>
        <w:t xml:space="preserve"> та </w:t>
      </w:r>
      <w:proofErr w:type="spellStart"/>
      <w:r w:rsidRPr="00E010CB">
        <w:rPr>
          <w:sz w:val="24"/>
          <w:szCs w:val="24"/>
          <w:lang w:val="uk-UA"/>
        </w:rPr>
        <w:t>оцінювання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програм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сталого</w:t>
      </w:r>
      <w:proofErr w:type="spellEnd"/>
      <w:r w:rsidRPr="00E010CB">
        <w:rPr>
          <w:sz w:val="24"/>
          <w:szCs w:val="24"/>
          <w:lang w:val="uk-UA"/>
        </w:rPr>
        <w:t xml:space="preserve"> </w:t>
      </w:r>
      <w:proofErr w:type="spellStart"/>
      <w:r w:rsidRPr="00E010CB">
        <w:rPr>
          <w:sz w:val="24"/>
          <w:szCs w:val="24"/>
          <w:lang w:val="uk-UA"/>
        </w:rPr>
        <w:t>розвитку</w:t>
      </w:r>
      <w:proofErr w:type="spellEnd"/>
      <w:r w:rsidRPr="00E010CB">
        <w:rPr>
          <w:sz w:val="24"/>
          <w:szCs w:val="24"/>
          <w:lang w:val="uk-UA"/>
        </w:rPr>
        <w:t>.</w:t>
      </w:r>
    </w:p>
    <w:p w:rsidR="00123254" w:rsidRDefault="00123254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CD5549" w:rsidRPr="009024EE" w:rsidRDefault="00CD5549" w:rsidP="00364868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en-US"/>
        </w:rPr>
      </w:pPr>
    </w:p>
    <w:p w:rsidR="00254778" w:rsidRDefault="00254778" w:rsidP="00254778">
      <w:pPr>
        <w:tabs>
          <w:tab w:val="left" w:pos="382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Програма навчальної дисципліни</w:t>
      </w:r>
    </w:p>
    <w:p w:rsidR="00254778" w:rsidRDefault="00254778" w:rsidP="00254778">
      <w:pPr>
        <w:tabs>
          <w:tab w:val="left" w:pos="3825"/>
        </w:tabs>
        <w:jc w:val="center"/>
        <w:rPr>
          <w:b/>
          <w:sz w:val="24"/>
          <w:szCs w:val="24"/>
          <w:lang w:val="uk-UA"/>
        </w:rPr>
      </w:pPr>
    </w:p>
    <w:p w:rsidR="003E7CDE" w:rsidRDefault="003E7CDE" w:rsidP="006A77F6">
      <w:pPr>
        <w:tabs>
          <w:tab w:val="left" w:pos="284"/>
          <w:tab w:val="left" w:pos="567"/>
        </w:tabs>
        <w:spacing w:line="254" w:lineRule="auto"/>
        <w:jc w:val="center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>Змістовий модуль 1. Теоретичні засади сталого розвитку.</w:t>
      </w:r>
    </w:p>
    <w:p w:rsidR="006A77F6" w:rsidRPr="008E3536" w:rsidRDefault="006A77F6" w:rsidP="006A77F6">
      <w:pPr>
        <w:tabs>
          <w:tab w:val="left" w:pos="284"/>
          <w:tab w:val="left" w:pos="567"/>
        </w:tabs>
        <w:spacing w:line="254" w:lineRule="auto"/>
        <w:jc w:val="center"/>
        <w:rPr>
          <w:b/>
          <w:sz w:val="24"/>
          <w:szCs w:val="24"/>
          <w:lang w:val="uk-UA"/>
        </w:rPr>
      </w:pPr>
    </w:p>
    <w:p w:rsidR="003E7CDE" w:rsidRPr="008E3536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1. Основні поняття і визначення сталого розвитку. </w:t>
      </w:r>
    </w:p>
    <w:p w:rsidR="003E7CDE" w:rsidRP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 xml:space="preserve">Система, її стан і зміни; поняття розвитку, відкриті і стаціонарні системи; концепція сталого розвитку: історичні аспекти, цілі, завдання, проблеми і напрямки сталого розвитку. </w:t>
      </w:r>
    </w:p>
    <w:p w:rsidR="003E7CDE" w:rsidRPr="008E3536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2. Особливості концепції освіти для сталого розвитку. </w:t>
      </w:r>
    </w:p>
    <w:p w:rsidR="003E7CDE" w:rsidRP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>Мета і принципи екологічної освіти, екологічне виховання; концепція освіти для сталого розвитку; екологічна етика як невід’ємна складова сталого розвитку.</w:t>
      </w:r>
    </w:p>
    <w:p w:rsidR="009024EE" w:rsidRPr="008E3536" w:rsidRDefault="009024EE" w:rsidP="006A77F6">
      <w:pPr>
        <w:tabs>
          <w:tab w:val="left" w:pos="284"/>
          <w:tab w:val="left" w:pos="567"/>
        </w:tabs>
        <w:spacing w:line="252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</w:t>
      </w:r>
      <w:r w:rsidRPr="008E3536">
        <w:rPr>
          <w:b/>
          <w:sz w:val="24"/>
          <w:szCs w:val="24"/>
          <w:lang w:val="uk-UA"/>
        </w:rPr>
        <w:t>3</w:t>
      </w:r>
      <w:r w:rsidRPr="008E3536">
        <w:rPr>
          <w:b/>
          <w:sz w:val="24"/>
          <w:szCs w:val="24"/>
          <w:lang w:val="uk-UA"/>
        </w:rPr>
        <w:t>. Глобальні цілі сталого розвитку</w:t>
      </w:r>
    </w:p>
    <w:p w:rsid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</w:p>
    <w:p w:rsidR="008E3536" w:rsidRPr="003E7CDE" w:rsidRDefault="008E3536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</w:p>
    <w:p w:rsidR="003E7CDE" w:rsidRDefault="003E7CDE" w:rsidP="006A77F6">
      <w:pPr>
        <w:tabs>
          <w:tab w:val="left" w:pos="284"/>
          <w:tab w:val="left" w:pos="567"/>
        </w:tabs>
        <w:spacing w:line="254" w:lineRule="auto"/>
        <w:jc w:val="center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>Змістовий модуль 2. Соціально-економічні аспекти сталого розвитку.</w:t>
      </w:r>
    </w:p>
    <w:p w:rsidR="006A77F6" w:rsidRPr="008E3536" w:rsidRDefault="006A77F6" w:rsidP="006A77F6">
      <w:pPr>
        <w:tabs>
          <w:tab w:val="left" w:pos="284"/>
          <w:tab w:val="left" w:pos="567"/>
        </w:tabs>
        <w:spacing w:line="254" w:lineRule="auto"/>
        <w:jc w:val="center"/>
        <w:rPr>
          <w:b/>
          <w:sz w:val="24"/>
          <w:szCs w:val="24"/>
          <w:lang w:val="uk-UA"/>
        </w:rPr>
      </w:pPr>
    </w:p>
    <w:p w:rsidR="003E7CDE" w:rsidRPr="008E3536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</w:t>
      </w:r>
      <w:r w:rsidR="008E3536" w:rsidRPr="008E3536">
        <w:rPr>
          <w:b/>
          <w:sz w:val="24"/>
          <w:szCs w:val="24"/>
          <w:lang w:val="uk-UA"/>
        </w:rPr>
        <w:t>4</w:t>
      </w:r>
      <w:r w:rsidRPr="008E3536">
        <w:rPr>
          <w:b/>
          <w:sz w:val="24"/>
          <w:szCs w:val="24"/>
          <w:lang w:val="uk-UA"/>
        </w:rPr>
        <w:t>. Принципи забезпечення сталого розвитку.</w:t>
      </w:r>
    </w:p>
    <w:p w:rsid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>Умови прогресивного розвитку соціально-економічних систем; принципи забезпечення екологічної стійкості, екологічних цілей та екологічної мотивації.</w:t>
      </w:r>
    </w:p>
    <w:p w:rsidR="009024EE" w:rsidRPr="008E3536" w:rsidRDefault="009024E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</w:t>
      </w:r>
      <w:r w:rsidR="008E3536" w:rsidRPr="008E3536">
        <w:rPr>
          <w:b/>
          <w:sz w:val="24"/>
          <w:szCs w:val="24"/>
          <w:lang w:val="uk-UA"/>
        </w:rPr>
        <w:t>5</w:t>
      </w:r>
      <w:r w:rsidRPr="008E3536">
        <w:rPr>
          <w:b/>
          <w:sz w:val="24"/>
          <w:szCs w:val="24"/>
          <w:lang w:val="uk-UA"/>
        </w:rPr>
        <w:t xml:space="preserve">. </w:t>
      </w:r>
      <w:r w:rsidRPr="008E3536">
        <w:rPr>
          <w:b/>
          <w:sz w:val="24"/>
          <w:szCs w:val="24"/>
          <w:lang w:val="uk-UA"/>
        </w:rPr>
        <w:t>Україна: від Цілей розвитку тисячоліття до Цілей сталого розвитку</w:t>
      </w:r>
    </w:p>
    <w:p w:rsidR="003E7CDE" w:rsidRPr="008E3536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8E3536">
        <w:rPr>
          <w:b/>
          <w:sz w:val="24"/>
          <w:szCs w:val="24"/>
          <w:lang w:val="uk-UA"/>
        </w:rPr>
        <w:t xml:space="preserve">Тема </w:t>
      </w:r>
      <w:r w:rsidR="008E3536" w:rsidRPr="008E3536">
        <w:rPr>
          <w:b/>
          <w:sz w:val="24"/>
          <w:szCs w:val="24"/>
          <w:lang w:val="uk-UA"/>
        </w:rPr>
        <w:t>6</w:t>
      </w:r>
      <w:r w:rsidRPr="008E3536">
        <w:rPr>
          <w:b/>
          <w:sz w:val="24"/>
          <w:szCs w:val="24"/>
          <w:lang w:val="uk-UA"/>
        </w:rPr>
        <w:t xml:space="preserve">. Індикатори сталого розвитку. </w:t>
      </w:r>
    </w:p>
    <w:p w:rsidR="003E7CDE" w:rsidRP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 xml:space="preserve">Основні економічні індикатори: процент росту ВВП; покращення режиму харчування людей; середній процент використання природних ресурсів на одного мешканця;  </w:t>
      </w:r>
    </w:p>
    <w:p w:rsidR="003E7CDE" w:rsidRP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 xml:space="preserve">Основні економічні, соціальні індикатори та індикатори довкілля: демографічні показники, середня тривалість життя і грамотність  населення; процент зменшення безробіття; доступ до санітарних послуг; індекс людського розвитку. </w:t>
      </w:r>
    </w:p>
    <w:p w:rsidR="003E7CDE" w:rsidRDefault="003E7CDE" w:rsidP="006A77F6">
      <w:pPr>
        <w:tabs>
          <w:tab w:val="left" w:pos="284"/>
          <w:tab w:val="left" w:pos="567"/>
        </w:tabs>
        <w:spacing w:line="254" w:lineRule="auto"/>
        <w:jc w:val="both"/>
        <w:rPr>
          <w:b/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t>Індикатори споживання енергії; індикатори випущених відходів; процентне співвідношення території, що захищається для підтримки біологічного розмаїття, до поверхневої території.</w:t>
      </w:r>
      <w:r w:rsidRPr="003E7CDE">
        <w:rPr>
          <w:b/>
          <w:sz w:val="24"/>
          <w:szCs w:val="24"/>
          <w:lang w:val="uk-UA"/>
        </w:rPr>
        <w:t xml:space="preserve"> </w:t>
      </w:r>
    </w:p>
    <w:p w:rsidR="00772778" w:rsidRPr="003E7CDE" w:rsidRDefault="00772778" w:rsidP="006A77F6">
      <w:pPr>
        <w:tabs>
          <w:tab w:val="left" w:pos="284"/>
          <w:tab w:val="left" w:pos="567"/>
        </w:tabs>
        <w:spacing w:line="254" w:lineRule="auto"/>
        <w:jc w:val="both"/>
        <w:rPr>
          <w:sz w:val="24"/>
          <w:szCs w:val="24"/>
          <w:lang w:val="uk-UA"/>
        </w:rPr>
      </w:pPr>
      <w:r w:rsidRPr="003E7CDE">
        <w:rPr>
          <w:sz w:val="24"/>
          <w:szCs w:val="24"/>
          <w:lang w:val="uk-UA"/>
        </w:rPr>
        <w:br w:type="page"/>
      </w:r>
    </w:p>
    <w:p w:rsidR="00254778" w:rsidRDefault="00254778" w:rsidP="00254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Структура (тематичний план) навчальної дисципліни</w:t>
      </w:r>
    </w:p>
    <w:p w:rsidR="00254778" w:rsidRDefault="00254778" w:rsidP="00254778">
      <w:pPr>
        <w:jc w:val="center"/>
        <w:rPr>
          <w:b/>
          <w:sz w:val="28"/>
          <w:szCs w:val="28"/>
          <w:lang w:val="uk-UA"/>
        </w:rPr>
      </w:pPr>
    </w:p>
    <w:p w:rsidR="00C729B4" w:rsidRDefault="00C729B4" w:rsidP="002547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73"/>
        <w:gridCol w:w="737"/>
        <w:gridCol w:w="661"/>
        <w:gridCol w:w="661"/>
        <w:gridCol w:w="661"/>
        <w:gridCol w:w="734"/>
        <w:gridCol w:w="659"/>
        <w:gridCol w:w="659"/>
        <w:gridCol w:w="734"/>
      </w:tblGrid>
      <w:tr w:rsidR="009024EE" w:rsidTr="009024EE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Кредитні модулі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Змістовні модулі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годин (денна форма навчання)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годин (заочна форма навчання)</w:t>
            </w:r>
          </w:p>
        </w:tc>
      </w:tr>
      <w:tr w:rsidR="008E3536" w:rsidTr="009024EE">
        <w:trPr>
          <w:cantSplit/>
          <w:trHeight w:val="2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Лекції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Практичні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Самостійна робота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Лекції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Практичні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Самостійна робота</w:t>
            </w:r>
          </w:p>
        </w:tc>
      </w:tr>
      <w:tr w:rsidR="008E3536" w:rsidTr="009024EE">
        <w:trPr>
          <w:cantSplit/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</w:tr>
      <w:tr w:rsidR="009024EE" w:rsidTr="009024EE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tabs>
                <w:tab w:val="left" w:pos="3825"/>
              </w:tabs>
              <w:spacing w:line="25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Модуль 1 Загальні уявлення про менеджмент відходів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Тема 1.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E3536">
              <w:rPr>
                <w:sz w:val="24"/>
                <w:szCs w:val="24"/>
                <w:lang w:val="uk-UA"/>
              </w:rPr>
              <w:t>Основні поняття і визначення сталого розвитку і теорії систем.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Тема 2.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E3536">
              <w:rPr>
                <w:sz w:val="24"/>
                <w:szCs w:val="24"/>
                <w:lang w:val="uk-UA"/>
              </w:rPr>
              <w:t>Особливості концепції освіти для сталого розвитку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5353A9" w:rsidTr="008E3536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A9" w:rsidRDefault="005353A9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3A9" w:rsidRDefault="005353A9">
            <w:pPr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Тема 3. </w:t>
            </w:r>
            <w:r w:rsidR="008E3536">
              <w:rPr>
                <w:sz w:val="24"/>
                <w:szCs w:val="24"/>
                <w:lang w:val="uk-UA" w:eastAsia="en-US"/>
              </w:rPr>
              <w:t>Глобальні цілі сталого розвитку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5353A9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5353A9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3A9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Разом змістовий модуль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69</w:t>
            </w:r>
          </w:p>
        </w:tc>
      </w:tr>
      <w:tr w:rsidR="009024EE" w:rsidTr="009024EE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tabs>
                <w:tab w:val="left" w:pos="3825"/>
              </w:tabs>
              <w:spacing w:line="25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Модуль 2 Методи поводження з промисловими відходами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 w:rsidP="008E3536">
            <w:pPr>
              <w:tabs>
                <w:tab w:val="left" w:pos="284"/>
                <w:tab w:val="left" w:pos="567"/>
              </w:tabs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Тема </w:t>
            </w:r>
            <w:r w:rsidR="008E3536">
              <w:rPr>
                <w:b/>
                <w:sz w:val="24"/>
                <w:szCs w:val="24"/>
                <w:lang w:val="uk-UA" w:eastAsia="en-US"/>
              </w:rPr>
              <w:t>4</w:t>
            </w:r>
            <w:r>
              <w:rPr>
                <w:b/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E3536">
              <w:rPr>
                <w:sz w:val="24"/>
                <w:szCs w:val="24"/>
                <w:lang w:val="uk-UA"/>
              </w:rPr>
              <w:t>Принципи забезпечення сталого розвитку.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 w:rsidP="008E3536">
            <w:pPr>
              <w:tabs>
                <w:tab w:val="left" w:pos="284"/>
                <w:tab w:val="left" w:pos="567"/>
              </w:tabs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Тема </w:t>
            </w:r>
            <w:r w:rsidR="008E3536">
              <w:rPr>
                <w:b/>
                <w:sz w:val="24"/>
                <w:szCs w:val="24"/>
                <w:lang w:val="uk-UA" w:eastAsia="en-US"/>
              </w:rPr>
              <w:t>5</w:t>
            </w:r>
            <w:r>
              <w:rPr>
                <w:b/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E3536">
              <w:rPr>
                <w:sz w:val="24"/>
                <w:szCs w:val="24"/>
                <w:lang w:val="uk-UA"/>
              </w:rPr>
              <w:t>Україна: від Цілей розвитку тисячоліття до Цілей сталого розвитку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 w:rsidP="008E3536">
            <w:pPr>
              <w:tabs>
                <w:tab w:val="left" w:pos="284"/>
                <w:tab w:val="left" w:pos="567"/>
              </w:tabs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Тема </w:t>
            </w:r>
            <w:r w:rsidR="008E3536">
              <w:rPr>
                <w:b/>
                <w:sz w:val="24"/>
                <w:szCs w:val="24"/>
                <w:lang w:val="uk-UA" w:eastAsia="en-US"/>
              </w:rPr>
              <w:t>6</w:t>
            </w:r>
            <w:r>
              <w:rPr>
                <w:b/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8E3536">
              <w:rPr>
                <w:sz w:val="24"/>
                <w:szCs w:val="24"/>
                <w:lang w:val="uk-UA"/>
              </w:rPr>
              <w:t>Індикатори сталого розвитку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9024EE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2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</w:tr>
      <w:tr w:rsidR="008E3536" w:rsidTr="008E3536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keepNext/>
              <w:spacing w:line="256" w:lineRule="auto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Разом змістовний модуль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 w:rsidP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7</w:t>
            </w:r>
            <w:r w:rsidR="00F01302">
              <w:rPr>
                <w:b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E" w:rsidRDefault="00F01302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69</w:t>
            </w:r>
          </w:p>
        </w:tc>
      </w:tr>
      <w:tr w:rsidR="008E3536" w:rsidTr="009024EE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overflowPunct/>
              <w:autoSpaceDE/>
              <w:autoSpaceDN/>
              <w:adjustRightInd/>
              <w:spacing w:line="25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keepNext/>
              <w:spacing w:line="256" w:lineRule="auto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9024EE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8E3536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EE" w:rsidRDefault="009024EE">
            <w:pPr>
              <w:spacing w:line="256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138</w:t>
            </w:r>
          </w:p>
        </w:tc>
      </w:tr>
    </w:tbl>
    <w:p w:rsidR="00772778" w:rsidRDefault="00772778">
      <w:pPr>
        <w:overflowPunct/>
        <w:autoSpaceDE/>
        <w:autoSpaceDN/>
        <w:adjustRightInd/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54778" w:rsidRDefault="00254778" w:rsidP="00254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Теми семінарських (практичних, лабораторних) занять</w:t>
      </w:r>
    </w:p>
    <w:p w:rsidR="006A77F6" w:rsidRDefault="006A77F6" w:rsidP="00254778">
      <w:pPr>
        <w:jc w:val="center"/>
        <w:rPr>
          <w:b/>
          <w:sz w:val="28"/>
          <w:szCs w:val="28"/>
          <w:lang w:val="uk-UA"/>
        </w:rPr>
      </w:pPr>
    </w:p>
    <w:p w:rsidR="006A77F6" w:rsidRDefault="006A77F6" w:rsidP="00254778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921"/>
        <w:gridCol w:w="1081"/>
        <w:gridCol w:w="1081"/>
      </w:tblGrid>
      <w:tr w:rsidR="00FB5E76" w:rsidRPr="00FB5E76" w:rsidTr="00F01302">
        <w:trPr>
          <w:trHeight w:val="29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B5E76" w:rsidP="00FB5E76">
            <w:pPr>
              <w:overflowPunct/>
              <w:autoSpaceDE/>
              <w:autoSpaceDN/>
              <w:adjustRightInd/>
              <w:spacing w:line="312" w:lineRule="auto"/>
              <w:ind w:hanging="142"/>
              <w:jc w:val="center"/>
              <w:rPr>
                <w:rFonts w:ascii="Times New Roman CYR" w:hAnsi="Times New Roman CYR"/>
                <w:b/>
                <w:sz w:val="22"/>
                <w:szCs w:val="22"/>
                <w:lang w:val="uk-UA"/>
              </w:rPr>
            </w:pPr>
            <w:r w:rsidRPr="006A77F6">
              <w:rPr>
                <w:rFonts w:ascii="Times New Roman CYR" w:hAnsi="Times New Roman CYR"/>
                <w:b/>
                <w:sz w:val="22"/>
                <w:szCs w:val="22"/>
                <w:lang w:val="uk-UA"/>
              </w:rPr>
              <w:t>№</w:t>
            </w:r>
          </w:p>
          <w:p w:rsidR="00FB5E76" w:rsidRPr="006A77F6" w:rsidRDefault="00FB5E76" w:rsidP="00FB5E76">
            <w:pPr>
              <w:overflowPunct/>
              <w:autoSpaceDE/>
              <w:autoSpaceDN/>
              <w:adjustRightInd/>
              <w:spacing w:line="312" w:lineRule="auto"/>
              <w:ind w:hanging="142"/>
              <w:jc w:val="center"/>
              <w:rPr>
                <w:rFonts w:ascii="Times New Roman CYR" w:hAnsi="Times New Roman CYR"/>
                <w:b/>
                <w:sz w:val="22"/>
                <w:szCs w:val="22"/>
                <w:lang w:val="uk-UA"/>
              </w:rPr>
            </w:pPr>
            <w:r w:rsidRPr="006A77F6">
              <w:rPr>
                <w:rFonts w:ascii="Times New Roman CYR" w:hAnsi="Times New Roman CYR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FB5E76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 w:rsidRPr="00FB5E76">
              <w:rPr>
                <w:rFonts w:ascii="Times New Roman CYR" w:hAnsi="Times New Roman CYR"/>
                <w:sz w:val="22"/>
                <w:szCs w:val="22"/>
                <w:lang w:val="uk-UA"/>
              </w:rPr>
              <w:t>Назва теми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FB5E76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 w:rsidRPr="00FB5E76">
              <w:rPr>
                <w:rFonts w:ascii="Times New Roman CYR" w:hAnsi="Times New Roman CYR"/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FB5E76" w:rsidRPr="00FB5E76" w:rsidTr="00F0130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6" w:rsidRPr="006A77F6" w:rsidRDefault="00FB5E76" w:rsidP="00FB5E76">
            <w:pPr>
              <w:overflowPunct/>
              <w:autoSpaceDE/>
              <w:autoSpaceDN/>
              <w:adjustRightInd/>
              <w:rPr>
                <w:rFonts w:ascii="Times New Roman CYR" w:hAnsi="Times New Roman CYR"/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6" w:rsidRPr="00FB5E76" w:rsidRDefault="00FB5E76" w:rsidP="00FB5E76">
            <w:pPr>
              <w:overflowPunct/>
              <w:autoSpaceDE/>
              <w:autoSpaceDN/>
              <w:adjustRightInd/>
              <w:rPr>
                <w:rFonts w:ascii="Times New Roman CYR" w:hAnsi="Times New Roman CYR"/>
                <w:sz w:val="22"/>
                <w:szCs w:val="22"/>
                <w:lang w:val="uk-U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FB5E76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 w:rsidRPr="00FB5E76">
              <w:rPr>
                <w:rFonts w:ascii="Times New Roman CYR" w:hAnsi="Times New Roman CYR"/>
                <w:sz w:val="22"/>
                <w:szCs w:val="22"/>
                <w:lang w:val="uk-UA"/>
              </w:rPr>
              <w:t>денна форма навчання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FB5E76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rFonts w:ascii="Times New Roman CYR" w:hAnsi="Times New Roman CYR"/>
                <w:sz w:val="22"/>
                <w:szCs w:val="22"/>
                <w:lang w:val="uk-UA"/>
              </w:rPr>
            </w:pPr>
            <w:r w:rsidRPr="00FB5E76">
              <w:rPr>
                <w:rFonts w:ascii="Times New Roman CYR" w:hAnsi="Times New Roman CYR"/>
                <w:sz w:val="22"/>
                <w:szCs w:val="22"/>
                <w:lang w:val="uk-UA"/>
              </w:rPr>
              <w:t>заочна форма навчання</w:t>
            </w:r>
          </w:p>
        </w:tc>
      </w:tr>
      <w:tr w:rsidR="00FB5E76" w:rsidRPr="00FB5E76" w:rsidTr="006A77F6">
        <w:trPr>
          <w:trHeight w:val="71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tabs>
                <w:tab w:val="left" w:pos="284"/>
                <w:tab w:val="left" w:pos="567"/>
              </w:tabs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Основні поняття і визначення сталого розвитку і теорії систем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6A77F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FB5E76" w:rsidRPr="00FB5E76" w:rsidTr="006A77F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Глобальні екологічні проблеми людства, положення “Порядку денного на 21 століття”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FB5E76" w:rsidRPr="00FB5E76" w:rsidTr="006A77F6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01302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Особливості концепції освіти для сталого розвитку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6A77F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FB5E76" w:rsidRPr="00FB5E76" w:rsidTr="00F01302">
        <w:trPr>
          <w:trHeight w:val="4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01302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Закономірності взаємодії людини і природи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FB5E76" w:rsidRPr="00FB5E76" w:rsidTr="00F01302">
        <w:trPr>
          <w:trHeight w:val="3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6A77F6" w:rsidRDefault="00F01302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F01302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Глобальні цілі сталого розвитку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6A77F6" w:rsidP="006A77F6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F01302" w:rsidRPr="00FB5E76" w:rsidTr="00F01302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6A77F6" w:rsidRDefault="00F01302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F01302" w:rsidRDefault="00F01302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Україна: від Цілей розвитку тисячоліття до Цілей сталого розвитку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F01302" w:rsidRDefault="006A77F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02" w:rsidRPr="00F01302" w:rsidRDefault="00F01302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FB5E76" w:rsidRPr="00FB5E76" w:rsidTr="00F01302">
        <w:trPr>
          <w:trHeight w:val="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Індикатори сталого розвитку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6A77F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FB5E76" w:rsidRPr="00FB5E76" w:rsidTr="00F01302">
        <w:trPr>
          <w:trHeight w:val="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6A77F6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6A77F6">
              <w:rPr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Принципи забезпечення сталого розвитку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 w:rsidRPr="00F01302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6A77F6" w:rsidP="00F01302">
            <w:pPr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FB5E76" w:rsidRPr="00F01302" w:rsidTr="00F01302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6A77F6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F01302">
              <w:rPr>
                <w:b/>
                <w:sz w:val="24"/>
                <w:szCs w:val="24"/>
                <w:lang w:val="uk-UA" w:eastAsia="en-US"/>
              </w:rPr>
              <w:t xml:space="preserve">Разом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01302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F01302">
              <w:rPr>
                <w:b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01302" w:rsidRDefault="00FB5E76" w:rsidP="00F01302">
            <w:pPr>
              <w:spacing w:line="252" w:lineRule="auto"/>
              <w:rPr>
                <w:b/>
                <w:sz w:val="24"/>
                <w:szCs w:val="24"/>
                <w:lang w:val="uk-UA" w:eastAsia="en-US"/>
              </w:rPr>
            </w:pPr>
            <w:r w:rsidRPr="00F01302">
              <w:rPr>
                <w:b/>
                <w:sz w:val="24"/>
                <w:szCs w:val="24"/>
                <w:lang w:val="uk-UA" w:eastAsia="en-US"/>
              </w:rPr>
              <w:t>6</w:t>
            </w:r>
          </w:p>
        </w:tc>
      </w:tr>
    </w:tbl>
    <w:p w:rsidR="00FB5E76" w:rsidRDefault="00FB5E76" w:rsidP="00254778">
      <w:pPr>
        <w:jc w:val="center"/>
        <w:rPr>
          <w:b/>
          <w:sz w:val="28"/>
          <w:szCs w:val="28"/>
          <w:lang w:val="uk-UA"/>
        </w:rPr>
      </w:pPr>
    </w:p>
    <w:p w:rsidR="00FB5E76" w:rsidRDefault="00FB5E76" w:rsidP="00254778">
      <w:pPr>
        <w:jc w:val="center"/>
        <w:rPr>
          <w:b/>
          <w:sz w:val="28"/>
          <w:szCs w:val="28"/>
          <w:lang w:val="uk-UA"/>
        </w:rPr>
      </w:pPr>
    </w:p>
    <w:p w:rsidR="00254778" w:rsidRDefault="00254778" w:rsidP="00254778">
      <w:pPr>
        <w:jc w:val="center"/>
        <w:rPr>
          <w:b/>
          <w:caps/>
          <w:sz w:val="24"/>
          <w:szCs w:val="24"/>
          <w:lang w:val="uk-UA"/>
        </w:rPr>
      </w:pPr>
    </w:p>
    <w:p w:rsidR="00BF6DC6" w:rsidRDefault="00BF6DC6" w:rsidP="00254778">
      <w:pPr>
        <w:jc w:val="center"/>
        <w:rPr>
          <w:b/>
          <w:caps/>
          <w:sz w:val="24"/>
          <w:szCs w:val="24"/>
          <w:lang w:val="uk-UA"/>
        </w:rPr>
      </w:pPr>
    </w:p>
    <w:p w:rsidR="00772778" w:rsidRDefault="00772778" w:rsidP="00254778">
      <w:pPr>
        <w:jc w:val="center"/>
        <w:rPr>
          <w:b/>
          <w:caps/>
          <w:sz w:val="28"/>
          <w:szCs w:val="28"/>
          <w:lang w:val="uk-UA"/>
        </w:rPr>
      </w:pPr>
    </w:p>
    <w:p w:rsidR="00772778" w:rsidRDefault="00772778">
      <w:pPr>
        <w:overflowPunct/>
        <w:autoSpaceDE/>
        <w:autoSpaceDN/>
        <w:adjustRightInd/>
        <w:spacing w:after="160" w:line="259" w:lineRule="auto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br w:type="page"/>
      </w:r>
    </w:p>
    <w:p w:rsidR="00254778" w:rsidRDefault="00254778" w:rsidP="00254778">
      <w:pPr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lastRenderedPageBreak/>
        <w:t xml:space="preserve">6. </w:t>
      </w:r>
      <w:r>
        <w:rPr>
          <w:b/>
          <w:sz w:val="28"/>
          <w:szCs w:val="28"/>
          <w:lang w:val="uk-UA"/>
        </w:rPr>
        <w:t>Завдання для самостійної роботи</w:t>
      </w:r>
    </w:p>
    <w:p w:rsidR="001F7441" w:rsidRDefault="001F7441" w:rsidP="001F7441">
      <w:pPr>
        <w:overflowPunct/>
        <w:autoSpaceDE/>
        <w:adjustRightInd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F7441" w:rsidRPr="00BE7E03" w:rsidRDefault="001F7441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>Протягом вивчення дисципліни студенти виконують індивідуальне завдання, яке є невід’ємною складовою самостійної роботи. Метою якого є навчитися аналізувати та пропонувати заходи щодо вирішення різноманітних проблем, пов’язаних з практичним впровадженням стратегії та концепції сталого розвитку в Україні.</w:t>
      </w:r>
    </w:p>
    <w:p w:rsidR="00772778" w:rsidRPr="001F7441" w:rsidRDefault="00772778" w:rsidP="00254778">
      <w:pPr>
        <w:jc w:val="center"/>
        <w:rPr>
          <w:b/>
          <w:sz w:val="28"/>
          <w:szCs w:val="28"/>
          <w:lang w:val="uk-UA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459"/>
        <w:gridCol w:w="1316"/>
        <w:gridCol w:w="1316"/>
      </w:tblGrid>
      <w:tr w:rsidR="00FB5E76" w:rsidRPr="00FB5E76" w:rsidTr="00E010CB">
        <w:trPr>
          <w:trHeight w:val="43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№</w:t>
            </w:r>
          </w:p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Назва теми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Кількість годин</w:t>
            </w:r>
          </w:p>
        </w:tc>
      </w:tr>
      <w:tr w:rsidR="00FB5E76" w:rsidRPr="00FB5E76" w:rsidTr="00E010C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rPr>
                <w:sz w:val="22"/>
                <w:szCs w:val="22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денна форма навчання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заочна форма навчання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Сучасні уявлення про сталий розвиток людства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Завдання сучасної екології, як науки про виживання людства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Інформація як складова сталого розвитку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Особливості втілення концепції сталого розвитку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Кількісна оцінка соціальних ризиків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Розрахунок індексу людського розвитку України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Розробка місцевого плану дій з охорони навколишнього середовища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8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tabs>
                <w:tab w:val="left" w:pos="900"/>
              </w:tabs>
              <w:overflowPunct/>
              <w:autoSpaceDE/>
              <w:autoSpaceDN/>
              <w:adjustRightInd/>
              <w:spacing w:line="292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Освіта для сталого розвитку, як елемент формування світогляду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BE7E03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  <w:r w:rsidRPr="00FB5E76">
              <w:rPr>
                <w:sz w:val="22"/>
                <w:szCs w:val="22"/>
                <w:lang w:val="uk-UA"/>
              </w:rPr>
              <w:t>1</w:t>
            </w:r>
            <w:r w:rsidR="00BE7E03">
              <w:rPr>
                <w:sz w:val="22"/>
                <w:szCs w:val="22"/>
                <w:lang w:val="uk-UA"/>
              </w:rPr>
              <w:t>2</w:t>
            </w:r>
          </w:p>
        </w:tc>
      </w:tr>
      <w:tr w:rsidR="00FB5E76" w:rsidRPr="00FB5E76" w:rsidTr="00E010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FB5E76" w:rsidP="00E010CB">
            <w:pPr>
              <w:overflowPunct/>
              <w:autoSpaceDE/>
              <w:autoSpaceDN/>
              <w:adjustRightInd/>
              <w:spacing w:line="312" w:lineRule="auto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FB5E76">
              <w:rPr>
                <w:b/>
                <w:i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76" w:rsidRPr="00FB5E76" w:rsidRDefault="00BE7E03" w:rsidP="00E010CB">
            <w:pPr>
              <w:overflowPunct/>
              <w:autoSpaceDE/>
              <w:autoSpaceDN/>
              <w:adjustRightInd/>
              <w:spacing w:line="312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138</w:t>
            </w:r>
          </w:p>
        </w:tc>
      </w:tr>
    </w:tbl>
    <w:p w:rsidR="005D6E46" w:rsidRDefault="005D6E46" w:rsidP="00254778">
      <w:pPr>
        <w:jc w:val="center"/>
        <w:rPr>
          <w:b/>
          <w:sz w:val="28"/>
          <w:szCs w:val="28"/>
          <w:lang w:val="uk-UA"/>
        </w:rPr>
      </w:pPr>
    </w:p>
    <w:p w:rsidR="00BF6DC6" w:rsidRDefault="00BF6DC6" w:rsidP="00254778">
      <w:pPr>
        <w:jc w:val="center"/>
        <w:rPr>
          <w:b/>
          <w:sz w:val="28"/>
          <w:szCs w:val="28"/>
          <w:lang w:val="uk-UA"/>
        </w:rPr>
      </w:pPr>
    </w:p>
    <w:p w:rsidR="00772778" w:rsidRDefault="00772778" w:rsidP="00482436">
      <w:pPr>
        <w:spacing w:line="256" w:lineRule="auto"/>
        <w:rPr>
          <w:sz w:val="24"/>
          <w:szCs w:val="24"/>
          <w:lang w:val="uk-UA" w:eastAsia="en-US"/>
        </w:rPr>
      </w:pPr>
    </w:p>
    <w:p w:rsidR="00772778" w:rsidRDefault="00772778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br w:type="page"/>
      </w:r>
    </w:p>
    <w:p w:rsidR="00254778" w:rsidRDefault="002B5D34" w:rsidP="002547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254778">
        <w:rPr>
          <w:b/>
          <w:sz w:val="28"/>
          <w:szCs w:val="28"/>
          <w:lang w:val="uk-UA"/>
        </w:rPr>
        <w:t>. Методи контролю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 xml:space="preserve">Система  оцінювання  знань,  вмінь  і  навичок  студентів  передбачає оцінювання всіх форм вивчення дисципліни. 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 xml:space="preserve">Перевірку й оцінювання знань студентів викладач проводить у наступних формах: 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 xml:space="preserve">1.  Опитування на заняттях .  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 xml:space="preserve">2.  Самостійні письмові роботи на 5-7 хв.  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>3.  Оцінювання самостійної роботи студентів.</w:t>
      </w:r>
    </w:p>
    <w:p w:rsidR="0030658A" w:rsidRPr="0030658A" w:rsidRDefault="0030658A" w:rsidP="0030658A">
      <w:pPr>
        <w:ind w:firstLine="567"/>
        <w:jc w:val="both"/>
        <w:rPr>
          <w:sz w:val="24"/>
          <w:szCs w:val="24"/>
          <w:lang w:val="uk-UA"/>
        </w:rPr>
      </w:pPr>
      <w:r w:rsidRPr="0030658A">
        <w:rPr>
          <w:sz w:val="24"/>
          <w:szCs w:val="24"/>
          <w:lang w:val="uk-UA"/>
        </w:rPr>
        <w:t xml:space="preserve">4.  Виконання КМР. </w:t>
      </w:r>
    </w:p>
    <w:p w:rsidR="00254778" w:rsidRPr="0030658A" w:rsidRDefault="00397784" w:rsidP="0030658A">
      <w:pPr>
        <w:ind w:firstLine="567"/>
        <w:jc w:val="both"/>
        <w:rPr>
          <w:sz w:val="24"/>
          <w:szCs w:val="24"/>
          <w:lang w:val="uk-UA"/>
        </w:rPr>
      </w:pPr>
      <w:r w:rsidRPr="00397784">
        <w:rPr>
          <w:sz w:val="24"/>
          <w:szCs w:val="24"/>
          <w:lang w:val="uk-UA"/>
        </w:rPr>
        <w:t>Підсумковий контроль вивчення дисципліни</w:t>
      </w:r>
      <w:r>
        <w:rPr>
          <w:sz w:val="24"/>
          <w:szCs w:val="24"/>
          <w:lang w:val="uk-UA"/>
        </w:rPr>
        <w:t xml:space="preserve"> здійснюється шляхом складання іспиту.</w:t>
      </w:r>
    </w:p>
    <w:p w:rsidR="002B5D34" w:rsidRDefault="002B5D34" w:rsidP="00254778">
      <w:pPr>
        <w:jc w:val="center"/>
        <w:rPr>
          <w:b/>
          <w:sz w:val="28"/>
          <w:szCs w:val="28"/>
          <w:lang w:val="uk-UA"/>
        </w:rPr>
      </w:pPr>
    </w:p>
    <w:p w:rsidR="004F7F70" w:rsidRDefault="004F7F70" w:rsidP="00254778">
      <w:pPr>
        <w:jc w:val="center"/>
        <w:rPr>
          <w:b/>
          <w:sz w:val="28"/>
          <w:szCs w:val="28"/>
          <w:lang w:val="uk-UA"/>
        </w:rPr>
      </w:pPr>
    </w:p>
    <w:p w:rsidR="00254778" w:rsidRDefault="004F7F70" w:rsidP="002547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 </w:t>
      </w:r>
      <w:r w:rsidR="00254778">
        <w:rPr>
          <w:b/>
          <w:bCs/>
          <w:sz w:val="28"/>
          <w:szCs w:val="28"/>
          <w:lang w:val="uk-UA"/>
        </w:rPr>
        <w:t>Схема нарахування балів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3"/>
        <w:gridCol w:w="1901"/>
        <w:gridCol w:w="1914"/>
        <w:gridCol w:w="1302"/>
      </w:tblGrid>
      <w:tr w:rsidR="00902FA3" w:rsidTr="00902FA3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proofErr w:type="spellStart"/>
            <w:r>
              <w:t>Поточне</w:t>
            </w:r>
            <w:proofErr w:type="spellEnd"/>
            <w:r>
              <w:t xml:space="preserve"> </w:t>
            </w:r>
            <w:proofErr w:type="spellStart"/>
            <w:r>
              <w:t>тестування</w:t>
            </w:r>
            <w:proofErr w:type="spellEnd"/>
            <w:r>
              <w:t xml:space="preserve"> та </w:t>
            </w:r>
            <w:proofErr w:type="spellStart"/>
            <w:r>
              <w:t>самостійна</w:t>
            </w:r>
            <w:proofErr w:type="spellEnd"/>
            <w:r>
              <w:t xml:space="preserve"> робота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Сума</w:t>
            </w:r>
          </w:p>
        </w:tc>
      </w:tr>
      <w:tr w:rsidR="00902FA3" w:rsidTr="00902FA3"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№1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proofErr w:type="spellStart"/>
            <w:r>
              <w:t>Змістовий</w:t>
            </w:r>
            <w:proofErr w:type="spellEnd"/>
            <w:r>
              <w:t xml:space="preserve"> модуль №1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3" w:rsidRDefault="00902FA3">
            <w:pPr>
              <w:spacing w:line="312" w:lineRule="auto"/>
              <w:jc w:val="right"/>
              <w:rPr>
                <w:rFonts w:ascii="Times New Roman CYR" w:hAnsi="Times New Roman CYR"/>
                <w:sz w:val="28"/>
                <w:lang w:val="uk-UA"/>
              </w:rPr>
            </w:pPr>
          </w:p>
        </w:tc>
      </w:tr>
      <w:tr w:rsidR="00902FA3" w:rsidTr="00902FA3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Т1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Т2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Т1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Т2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100</w:t>
            </w:r>
          </w:p>
        </w:tc>
      </w:tr>
      <w:tr w:rsidR="00902FA3" w:rsidTr="00902FA3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25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A3" w:rsidRDefault="00902FA3">
            <w:pPr>
              <w:spacing w:line="312" w:lineRule="auto"/>
              <w:jc w:val="center"/>
              <w:rPr>
                <w:rFonts w:ascii="Times New Roman CYR" w:hAnsi="Times New Roman CYR"/>
                <w:sz w:val="28"/>
                <w:lang w:val="uk-UA"/>
              </w:rPr>
            </w:pPr>
            <w: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A3" w:rsidRDefault="00902FA3">
            <w:pPr>
              <w:rPr>
                <w:rFonts w:ascii="Times New Roman CYR" w:hAnsi="Times New Roman CYR"/>
                <w:sz w:val="28"/>
                <w:lang w:val="uk-UA"/>
              </w:rPr>
            </w:pPr>
          </w:p>
        </w:tc>
      </w:tr>
    </w:tbl>
    <w:p w:rsidR="004F7F70" w:rsidRDefault="004F7F70" w:rsidP="004F7F70">
      <w:pPr>
        <w:ind w:left="142" w:firstLine="425"/>
        <w:jc w:val="center"/>
        <w:rPr>
          <w:b/>
          <w:szCs w:val="28"/>
          <w:lang w:val="uk-UA"/>
        </w:rPr>
      </w:pPr>
    </w:p>
    <w:p w:rsidR="008F7F31" w:rsidRDefault="008F7F31" w:rsidP="008F7F31">
      <w:pPr>
        <w:ind w:firstLine="600"/>
        <w:rPr>
          <w:rFonts w:ascii="Times New Roman CYR" w:hAnsi="Times New Roman CYR"/>
        </w:rPr>
      </w:pPr>
      <w:r>
        <w:t>Т1, Т2</w:t>
      </w:r>
      <w:r>
        <w:rPr>
          <w:lang w:val="uk-UA"/>
        </w:rPr>
        <w:t>…Т7</w:t>
      </w:r>
      <w:r>
        <w:t xml:space="preserve"> – теми </w:t>
      </w:r>
      <w:proofErr w:type="spellStart"/>
      <w:r>
        <w:t>змістових</w:t>
      </w:r>
      <w:proofErr w:type="spellEnd"/>
      <w:r>
        <w:t xml:space="preserve"> </w:t>
      </w:r>
      <w:proofErr w:type="spellStart"/>
      <w:r>
        <w:t>модулів</w:t>
      </w:r>
      <w:proofErr w:type="spellEnd"/>
      <w:r>
        <w:t>.</w:t>
      </w:r>
    </w:p>
    <w:p w:rsidR="008F7F31" w:rsidRPr="008F7F31" w:rsidRDefault="008F7F31" w:rsidP="004F7F70">
      <w:pPr>
        <w:ind w:left="142" w:firstLine="425"/>
        <w:jc w:val="center"/>
        <w:rPr>
          <w:b/>
          <w:szCs w:val="28"/>
        </w:rPr>
      </w:pPr>
    </w:p>
    <w:p w:rsidR="004F7F70" w:rsidRPr="004F7F70" w:rsidRDefault="004F7F70" w:rsidP="004F7F70">
      <w:pPr>
        <w:ind w:firstLine="567"/>
        <w:jc w:val="both"/>
        <w:rPr>
          <w:sz w:val="24"/>
          <w:szCs w:val="24"/>
          <w:lang w:val="uk-UA"/>
        </w:rPr>
      </w:pPr>
    </w:p>
    <w:p w:rsidR="004F7F70" w:rsidRDefault="004F7F70" w:rsidP="004F7F70">
      <w:pPr>
        <w:ind w:firstLine="567"/>
        <w:jc w:val="center"/>
        <w:rPr>
          <w:sz w:val="24"/>
          <w:szCs w:val="24"/>
          <w:lang w:val="uk-UA"/>
        </w:rPr>
      </w:pPr>
      <w:r w:rsidRPr="004F7F70">
        <w:rPr>
          <w:sz w:val="24"/>
          <w:szCs w:val="24"/>
          <w:lang w:val="uk-UA"/>
        </w:rPr>
        <w:t>Шкала оцінювання: національна та ECTS</w:t>
      </w:r>
    </w:p>
    <w:p w:rsidR="004F7F70" w:rsidRPr="004F7F70" w:rsidRDefault="004F7F70" w:rsidP="004F7F70">
      <w:pPr>
        <w:ind w:firstLine="567"/>
        <w:jc w:val="center"/>
        <w:rPr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F7F70" w:rsidRPr="004F7F70" w:rsidTr="004F7F70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Оцінка 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4F7F70" w:rsidRPr="004F7F70" w:rsidTr="004F7F7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для заліку</w:t>
            </w:r>
          </w:p>
        </w:tc>
      </w:tr>
      <w:tr w:rsidR="004F7F70" w:rsidRPr="004F7F70" w:rsidTr="004F7F7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зараховано</w:t>
            </w:r>
          </w:p>
        </w:tc>
      </w:tr>
      <w:tr w:rsidR="004F7F70" w:rsidRPr="004F7F70" w:rsidTr="004F7F70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7F70" w:rsidRPr="004F7F70" w:rsidTr="004F7F7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7F70" w:rsidRPr="004F7F70" w:rsidTr="004F7F7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7F70" w:rsidRPr="004F7F70" w:rsidTr="004F7F7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7F70" w:rsidRPr="004F7F70" w:rsidTr="004F7F7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F7F70" w:rsidRPr="004F7F70" w:rsidTr="004F7F70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70" w:rsidRPr="004F7F70" w:rsidRDefault="004F7F70" w:rsidP="004F7F70">
            <w:pPr>
              <w:jc w:val="center"/>
              <w:rPr>
                <w:sz w:val="24"/>
                <w:szCs w:val="24"/>
                <w:lang w:val="uk-UA"/>
              </w:rPr>
            </w:pPr>
            <w:r w:rsidRPr="004F7F70">
              <w:rPr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4F7F70" w:rsidRDefault="004F7F70" w:rsidP="004F7F70">
      <w:pPr>
        <w:widowControl w:val="0"/>
        <w:overflowPunct/>
        <w:autoSpaceDE/>
        <w:rPr>
          <w:sz w:val="24"/>
          <w:szCs w:val="24"/>
          <w:lang w:val="uk-UA"/>
        </w:rPr>
      </w:pPr>
    </w:p>
    <w:p w:rsidR="00772778" w:rsidRDefault="00772778">
      <w:pPr>
        <w:overflowPunct/>
        <w:autoSpaceDE/>
        <w:autoSpaceDN/>
        <w:adjustRightInd/>
        <w:spacing w:after="160" w:line="259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4F7F70" w:rsidRDefault="004F7F70" w:rsidP="004F7F70">
      <w:pPr>
        <w:widowControl w:val="0"/>
        <w:overflowPunct/>
        <w:autoSpaceDE/>
        <w:rPr>
          <w:sz w:val="24"/>
          <w:szCs w:val="24"/>
          <w:lang w:val="uk-UA"/>
        </w:rPr>
      </w:pPr>
    </w:p>
    <w:p w:rsidR="00254778" w:rsidRDefault="004F7F70" w:rsidP="004F7F70">
      <w:pPr>
        <w:widowControl w:val="0"/>
        <w:overflowPunct/>
        <w:autoSpaceDE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</w:t>
      </w:r>
      <w:r w:rsidR="00254778">
        <w:rPr>
          <w:b/>
          <w:bCs/>
          <w:sz w:val="28"/>
          <w:szCs w:val="28"/>
          <w:lang w:val="uk-UA"/>
        </w:rPr>
        <w:t>Рекомендована література</w:t>
      </w:r>
    </w:p>
    <w:p w:rsidR="009A45BB" w:rsidRPr="00422F4F" w:rsidRDefault="009A45BB" w:rsidP="00422F4F">
      <w:pPr>
        <w:ind w:firstLine="567"/>
        <w:jc w:val="both"/>
        <w:rPr>
          <w:b/>
          <w:sz w:val="24"/>
          <w:szCs w:val="24"/>
          <w:lang w:val="uk-UA"/>
        </w:rPr>
      </w:pPr>
      <w:bookmarkStart w:id="0" w:name="_GoBack"/>
      <w:r w:rsidRPr="00422F4F">
        <w:rPr>
          <w:b/>
          <w:sz w:val="24"/>
          <w:szCs w:val="24"/>
          <w:lang w:val="uk-UA"/>
        </w:rPr>
        <w:t>Базова</w:t>
      </w:r>
    </w:p>
    <w:bookmarkEnd w:id="0"/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Стратегія  сталого  розвитку:  Навчальний  посібник  /  За  </w:t>
      </w:r>
      <w:proofErr w:type="spellStart"/>
      <w:r w:rsidRPr="00BE7E03">
        <w:rPr>
          <w:sz w:val="24"/>
          <w:szCs w:val="24"/>
          <w:lang w:val="uk-UA"/>
        </w:rPr>
        <w:t>заг</w:t>
      </w:r>
      <w:proofErr w:type="spellEnd"/>
      <w:r w:rsidRPr="00BE7E03">
        <w:rPr>
          <w:sz w:val="24"/>
          <w:szCs w:val="24"/>
          <w:lang w:val="uk-UA"/>
        </w:rPr>
        <w:t xml:space="preserve">.  ред. Боголюбова В.М.. – К.:НАУ, 2008. –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Білявський</w:t>
      </w:r>
      <w:proofErr w:type="spellEnd"/>
      <w:r w:rsidRPr="00BE7E03">
        <w:rPr>
          <w:sz w:val="24"/>
          <w:szCs w:val="24"/>
          <w:lang w:val="uk-UA"/>
        </w:rPr>
        <w:t xml:space="preserve">  Г.О.,  </w:t>
      </w:r>
      <w:proofErr w:type="spellStart"/>
      <w:r w:rsidRPr="00BE7E03">
        <w:rPr>
          <w:sz w:val="24"/>
          <w:szCs w:val="24"/>
          <w:lang w:val="uk-UA"/>
        </w:rPr>
        <w:t>Бутченко</w:t>
      </w:r>
      <w:proofErr w:type="spellEnd"/>
      <w:r w:rsidRPr="00BE7E03">
        <w:rPr>
          <w:sz w:val="24"/>
          <w:szCs w:val="24"/>
          <w:lang w:val="uk-UA"/>
        </w:rPr>
        <w:t xml:space="preserve">.  Основи  екології:  теорія  і  практикум: </w:t>
      </w:r>
      <w:proofErr w:type="spellStart"/>
      <w:r w:rsidRPr="00BE7E03">
        <w:rPr>
          <w:sz w:val="24"/>
          <w:szCs w:val="24"/>
          <w:lang w:val="uk-UA"/>
        </w:rPr>
        <w:t>Навч.посібник</w:t>
      </w:r>
      <w:proofErr w:type="spellEnd"/>
      <w:r w:rsidRPr="00BE7E03">
        <w:rPr>
          <w:sz w:val="24"/>
          <w:szCs w:val="24"/>
          <w:lang w:val="uk-UA"/>
        </w:rPr>
        <w:t xml:space="preserve">. – К.: Либідь, 2004. – 368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Бурдіян</w:t>
      </w:r>
      <w:proofErr w:type="spellEnd"/>
      <w:r w:rsidRPr="00BE7E03">
        <w:rPr>
          <w:sz w:val="24"/>
          <w:szCs w:val="24"/>
          <w:lang w:val="uk-UA"/>
        </w:rPr>
        <w:t xml:space="preserve">  Б.Г.  та  ін.  Навколишнє  природне  середовище  та  його  охорона: </w:t>
      </w:r>
      <w:proofErr w:type="spellStart"/>
      <w:r w:rsidRPr="00BE7E03">
        <w:rPr>
          <w:sz w:val="24"/>
          <w:szCs w:val="24"/>
          <w:lang w:val="uk-UA"/>
        </w:rPr>
        <w:t>Навч</w:t>
      </w:r>
      <w:proofErr w:type="spellEnd"/>
      <w:r w:rsidRPr="00BE7E03">
        <w:rPr>
          <w:sz w:val="24"/>
          <w:szCs w:val="24"/>
          <w:lang w:val="uk-UA"/>
        </w:rPr>
        <w:t xml:space="preserve">. посібник. – К.: Вища школа, 1993.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>Данилов-</w:t>
      </w:r>
      <w:proofErr w:type="spellStart"/>
      <w:r w:rsidRPr="00BE7E03">
        <w:rPr>
          <w:sz w:val="24"/>
          <w:szCs w:val="24"/>
          <w:lang w:val="uk-UA"/>
        </w:rPr>
        <w:t>Данильян</w:t>
      </w:r>
      <w:proofErr w:type="spellEnd"/>
      <w:r w:rsidRPr="00BE7E03">
        <w:rPr>
          <w:sz w:val="24"/>
          <w:szCs w:val="24"/>
          <w:lang w:val="uk-UA"/>
        </w:rPr>
        <w:t xml:space="preserve">  В.И.,  </w:t>
      </w:r>
      <w:proofErr w:type="spellStart"/>
      <w:r w:rsidRPr="00BE7E03">
        <w:rPr>
          <w:sz w:val="24"/>
          <w:szCs w:val="24"/>
          <w:lang w:val="uk-UA"/>
        </w:rPr>
        <w:t>Лосев</w:t>
      </w:r>
      <w:proofErr w:type="spellEnd"/>
      <w:r w:rsidRPr="00BE7E03">
        <w:rPr>
          <w:sz w:val="24"/>
          <w:szCs w:val="24"/>
          <w:lang w:val="uk-UA"/>
        </w:rPr>
        <w:t xml:space="preserve">  К.С.  </w:t>
      </w:r>
      <w:proofErr w:type="spellStart"/>
      <w:r w:rsidRPr="00BE7E03">
        <w:rPr>
          <w:sz w:val="24"/>
          <w:szCs w:val="24"/>
          <w:lang w:val="uk-UA"/>
        </w:rPr>
        <w:t>Проблемы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устойчивого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развития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человечества</w:t>
      </w:r>
      <w:proofErr w:type="spellEnd"/>
      <w:r w:rsidRPr="00BE7E03">
        <w:rPr>
          <w:sz w:val="24"/>
          <w:szCs w:val="24"/>
          <w:lang w:val="uk-UA"/>
        </w:rPr>
        <w:t>,  В  кн.  "</w:t>
      </w:r>
      <w:proofErr w:type="spellStart"/>
      <w:r w:rsidRPr="00BE7E03">
        <w:rPr>
          <w:sz w:val="24"/>
          <w:szCs w:val="24"/>
          <w:lang w:val="uk-UA"/>
        </w:rPr>
        <w:t>Россия</w:t>
      </w:r>
      <w:proofErr w:type="spellEnd"/>
      <w:r w:rsidRPr="00BE7E03">
        <w:rPr>
          <w:sz w:val="24"/>
          <w:szCs w:val="24"/>
          <w:lang w:val="uk-UA"/>
        </w:rPr>
        <w:t xml:space="preserve">  в  </w:t>
      </w:r>
      <w:proofErr w:type="spellStart"/>
      <w:r w:rsidRPr="00BE7E03">
        <w:rPr>
          <w:sz w:val="24"/>
          <w:szCs w:val="24"/>
          <w:lang w:val="uk-UA"/>
        </w:rPr>
        <w:t>окружающем</w:t>
      </w:r>
      <w:proofErr w:type="spellEnd"/>
      <w:r w:rsidRPr="00BE7E03">
        <w:rPr>
          <w:sz w:val="24"/>
          <w:szCs w:val="24"/>
          <w:lang w:val="uk-UA"/>
        </w:rPr>
        <w:t xml:space="preserve">  мире:  1998".  М.:  </w:t>
      </w:r>
      <w:proofErr w:type="spellStart"/>
      <w:r w:rsidRPr="00BE7E03">
        <w:rPr>
          <w:sz w:val="24"/>
          <w:szCs w:val="24"/>
          <w:lang w:val="uk-UA"/>
        </w:rPr>
        <w:t>Изд</w:t>
      </w:r>
      <w:proofErr w:type="spellEnd"/>
      <w:r w:rsidRPr="00BE7E03">
        <w:rPr>
          <w:sz w:val="24"/>
          <w:szCs w:val="24"/>
          <w:lang w:val="uk-UA"/>
        </w:rPr>
        <w:t xml:space="preserve">-во МНЭПУ, 1998. – С. 39-52.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Глухов</w:t>
      </w:r>
      <w:proofErr w:type="spellEnd"/>
      <w:r w:rsidRPr="00BE7E03">
        <w:rPr>
          <w:sz w:val="24"/>
          <w:szCs w:val="24"/>
          <w:lang w:val="uk-UA"/>
        </w:rPr>
        <w:t xml:space="preserve">  В.В.,  </w:t>
      </w:r>
      <w:proofErr w:type="spellStart"/>
      <w:r w:rsidRPr="00BE7E03">
        <w:rPr>
          <w:sz w:val="24"/>
          <w:szCs w:val="24"/>
          <w:lang w:val="uk-UA"/>
        </w:rPr>
        <w:t>Лисочкина</w:t>
      </w:r>
      <w:proofErr w:type="spellEnd"/>
      <w:r w:rsidRPr="00BE7E03">
        <w:rPr>
          <w:sz w:val="24"/>
          <w:szCs w:val="24"/>
          <w:lang w:val="uk-UA"/>
        </w:rPr>
        <w:t xml:space="preserve">  Т.В.,  </w:t>
      </w:r>
      <w:proofErr w:type="spellStart"/>
      <w:r w:rsidRPr="00BE7E03">
        <w:rPr>
          <w:sz w:val="24"/>
          <w:szCs w:val="24"/>
          <w:lang w:val="uk-UA"/>
        </w:rPr>
        <w:t>Hекрасова</w:t>
      </w:r>
      <w:proofErr w:type="spellEnd"/>
      <w:r w:rsidRPr="00BE7E03">
        <w:rPr>
          <w:sz w:val="24"/>
          <w:szCs w:val="24"/>
          <w:lang w:val="uk-UA"/>
        </w:rPr>
        <w:t xml:space="preserve">  Т.В.  </w:t>
      </w:r>
      <w:proofErr w:type="spellStart"/>
      <w:r w:rsidRPr="00BE7E03">
        <w:rPr>
          <w:sz w:val="24"/>
          <w:szCs w:val="24"/>
          <w:lang w:val="uk-UA"/>
        </w:rPr>
        <w:t>Основы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экономической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экологии</w:t>
      </w:r>
      <w:proofErr w:type="spellEnd"/>
      <w:r w:rsidRPr="00BE7E03">
        <w:rPr>
          <w:sz w:val="24"/>
          <w:szCs w:val="24"/>
          <w:lang w:val="uk-UA"/>
        </w:rPr>
        <w:t xml:space="preserve">. - </w:t>
      </w:r>
      <w:proofErr w:type="spellStart"/>
      <w:r w:rsidRPr="00BE7E03">
        <w:rPr>
          <w:sz w:val="24"/>
          <w:szCs w:val="24"/>
          <w:lang w:val="uk-UA"/>
        </w:rPr>
        <w:t>Снт-Пб</w:t>
      </w:r>
      <w:proofErr w:type="spellEnd"/>
      <w:r w:rsidRPr="00BE7E03">
        <w:rPr>
          <w:sz w:val="24"/>
          <w:szCs w:val="24"/>
          <w:lang w:val="uk-UA"/>
        </w:rPr>
        <w:t xml:space="preserve">.: </w:t>
      </w:r>
      <w:proofErr w:type="spellStart"/>
      <w:r w:rsidRPr="00BE7E03">
        <w:rPr>
          <w:sz w:val="24"/>
          <w:szCs w:val="24"/>
          <w:lang w:val="uk-UA"/>
        </w:rPr>
        <w:t>Специальная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литература</w:t>
      </w:r>
      <w:proofErr w:type="spellEnd"/>
      <w:r w:rsidRPr="00BE7E03">
        <w:rPr>
          <w:sz w:val="24"/>
          <w:szCs w:val="24"/>
          <w:lang w:val="uk-UA"/>
        </w:rPr>
        <w:t xml:space="preserve">, 1995. –  370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Дейлі</w:t>
      </w:r>
      <w:proofErr w:type="spellEnd"/>
      <w:r w:rsidRPr="00BE7E03">
        <w:rPr>
          <w:sz w:val="24"/>
          <w:szCs w:val="24"/>
          <w:lang w:val="uk-UA"/>
        </w:rPr>
        <w:t xml:space="preserve">  Герман.  Поза  зростанням.  Економічна  теорія  сталого розвитку/переклад  з  англійської:  Інститут  сталого  розвитку.  —                             К.: </w:t>
      </w:r>
      <w:proofErr w:type="spellStart"/>
      <w:r w:rsidRPr="00BE7E03">
        <w:rPr>
          <w:sz w:val="24"/>
          <w:szCs w:val="24"/>
          <w:lang w:val="uk-UA"/>
        </w:rPr>
        <w:t>Інтелсфера</w:t>
      </w:r>
      <w:proofErr w:type="spellEnd"/>
      <w:r w:rsidRPr="00BE7E03">
        <w:rPr>
          <w:sz w:val="24"/>
          <w:szCs w:val="24"/>
          <w:lang w:val="uk-UA"/>
        </w:rPr>
        <w:t xml:space="preserve">, 2002. — 312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Концепція екологічної освіти України. – К., 2002. – 28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Кучерявий В.П. Екологія. – Львів: Світ, 2001.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Методи  оцінки  екологічних  втрат:  Монографія  /  За  ред.  </w:t>
      </w:r>
      <w:proofErr w:type="spellStart"/>
      <w:r w:rsidRPr="00BE7E03">
        <w:rPr>
          <w:sz w:val="24"/>
          <w:szCs w:val="24"/>
          <w:lang w:val="uk-UA"/>
        </w:rPr>
        <w:t>д.е.н</w:t>
      </w:r>
      <w:proofErr w:type="spellEnd"/>
      <w:r w:rsidRPr="00BE7E03">
        <w:rPr>
          <w:sz w:val="24"/>
          <w:szCs w:val="24"/>
          <w:lang w:val="uk-UA"/>
        </w:rPr>
        <w:t xml:space="preserve">.                 Л.Г. Мельника та </w:t>
      </w:r>
      <w:proofErr w:type="spellStart"/>
      <w:r w:rsidRPr="00BE7E03">
        <w:rPr>
          <w:sz w:val="24"/>
          <w:szCs w:val="24"/>
          <w:lang w:val="uk-UA"/>
        </w:rPr>
        <w:t>к.е.н</w:t>
      </w:r>
      <w:proofErr w:type="spellEnd"/>
      <w:r w:rsidRPr="00BE7E03">
        <w:rPr>
          <w:sz w:val="24"/>
          <w:szCs w:val="24"/>
          <w:lang w:val="uk-UA"/>
        </w:rPr>
        <w:t xml:space="preserve">. О.І. Корінцевої. – Суми: ВТД „Університетська книга”, 2004. – 288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Одум</w:t>
      </w:r>
      <w:proofErr w:type="spellEnd"/>
      <w:r w:rsidRPr="00BE7E03">
        <w:rPr>
          <w:sz w:val="24"/>
          <w:szCs w:val="24"/>
          <w:lang w:val="uk-UA"/>
        </w:rPr>
        <w:t xml:space="preserve"> Ю. </w:t>
      </w:r>
      <w:proofErr w:type="spellStart"/>
      <w:r w:rsidRPr="00BE7E03">
        <w:rPr>
          <w:sz w:val="24"/>
          <w:szCs w:val="24"/>
          <w:lang w:val="uk-UA"/>
        </w:rPr>
        <w:t>Экология</w:t>
      </w:r>
      <w:proofErr w:type="spellEnd"/>
      <w:r w:rsidRPr="00BE7E03">
        <w:rPr>
          <w:sz w:val="24"/>
          <w:szCs w:val="24"/>
          <w:lang w:val="uk-UA"/>
        </w:rPr>
        <w:t xml:space="preserve">, в 2-х т. - М.: Мир, 1986.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Основи  стійкого  розвитку:  Навчальний  посібник  /  За  </w:t>
      </w:r>
      <w:proofErr w:type="spellStart"/>
      <w:r w:rsidRPr="00BE7E03">
        <w:rPr>
          <w:sz w:val="24"/>
          <w:szCs w:val="24"/>
          <w:lang w:val="uk-UA"/>
        </w:rPr>
        <w:t>заг</w:t>
      </w:r>
      <w:proofErr w:type="spellEnd"/>
      <w:r w:rsidRPr="00BE7E03">
        <w:rPr>
          <w:sz w:val="24"/>
          <w:szCs w:val="24"/>
          <w:lang w:val="uk-UA"/>
        </w:rPr>
        <w:t xml:space="preserve">.  ред.  проф. Л.Г.Мельника. – Суми: “Університетська книга”,  2005. – 654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Основи стійкого розвитку: Практикум / За </w:t>
      </w:r>
      <w:proofErr w:type="spellStart"/>
      <w:r w:rsidRPr="00BE7E03">
        <w:rPr>
          <w:sz w:val="24"/>
          <w:szCs w:val="24"/>
          <w:lang w:val="uk-UA"/>
        </w:rPr>
        <w:t>заг</w:t>
      </w:r>
      <w:proofErr w:type="spellEnd"/>
      <w:r w:rsidRPr="00BE7E03">
        <w:rPr>
          <w:sz w:val="24"/>
          <w:szCs w:val="24"/>
          <w:lang w:val="uk-UA"/>
        </w:rPr>
        <w:t xml:space="preserve">. ред. Л.Г.Мельника та О.І. Корінцевої. – Суми: “Університетська книга”,  2005. – 358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Основи  екології.  Екологічна  економіка  та  управління природокористуванням:  Навчальний  посібник  /  За  </w:t>
      </w:r>
      <w:proofErr w:type="spellStart"/>
      <w:r w:rsidRPr="00BE7E03">
        <w:rPr>
          <w:sz w:val="24"/>
          <w:szCs w:val="24"/>
          <w:lang w:val="uk-UA"/>
        </w:rPr>
        <w:t>заг</w:t>
      </w:r>
      <w:proofErr w:type="spellEnd"/>
      <w:r w:rsidRPr="00BE7E03">
        <w:rPr>
          <w:sz w:val="24"/>
          <w:szCs w:val="24"/>
          <w:lang w:val="uk-UA"/>
        </w:rPr>
        <w:t xml:space="preserve">.  ред.  проф. Л.Г.Мельника та проф.. М.К.Шапочки. – Суми: “Університетська книга”, 2006. – 759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Програма  дій  “Порядок  денний  на  21  століття”/  Пер.  з  англ..:  ВГО “Україна. Порядок денний на 21 століття”. К.: </w:t>
      </w:r>
      <w:proofErr w:type="spellStart"/>
      <w:r w:rsidRPr="00BE7E03">
        <w:rPr>
          <w:sz w:val="24"/>
          <w:szCs w:val="24"/>
          <w:lang w:val="uk-UA"/>
        </w:rPr>
        <w:t>Інтелсфера</w:t>
      </w:r>
      <w:proofErr w:type="spellEnd"/>
      <w:r w:rsidRPr="00BE7E03">
        <w:rPr>
          <w:sz w:val="24"/>
          <w:szCs w:val="24"/>
          <w:lang w:val="uk-UA"/>
        </w:rPr>
        <w:t xml:space="preserve">, 2000. – 360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Програма  дій  з  подальшого  впровадження  Порядку  денного  на  21 століття”/Переклад  з  англ..:  ВГО  “Україна.  Порядок  денний  на  21 століття”. К.: </w:t>
      </w:r>
      <w:proofErr w:type="spellStart"/>
      <w:r w:rsidRPr="00BE7E03">
        <w:rPr>
          <w:sz w:val="24"/>
          <w:szCs w:val="24"/>
          <w:lang w:val="uk-UA"/>
        </w:rPr>
        <w:t>Інтелсфера</w:t>
      </w:r>
      <w:proofErr w:type="spellEnd"/>
      <w:r w:rsidRPr="00BE7E03">
        <w:rPr>
          <w:sz w:val="24"/>
          <w:szCs w:val="24"/>
          <w:lang w:val="uk-UA"/>
        </w:rPr>
        <w:t xml:space="preserve">, 2000. – 58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Ревель П., Ревель Ч.  </w:t>
      </w:r>
      <w:proofErr w:type="spellStart"/>
      <w:r w:rsidRPr="00BE7E03">
        <w:rPr>
          <w:sz w:val="24"/>
          <w:szCs w:val="24"/>
          <w:lang w:val="uk-UA"/>
        </w:rPr>
        <w:t>Среда</w:t>
      </w:r>
      <w:proofErr w:type="spellEnd"/>
      <w:r w:rsidRPr="00BE7E03">
        <w:rPr>
          <w:sz w:val="24"/>
          <w:szCs w:val="24"/>
          <w:lang w:val="uk-UA"/>
        </w:rPr>
        <w:t xml:space="preserve"> нашого </w:t>
      </w:r>
      <w:proofErr w:type="spellStart"/>
      <w:r w:rsidRPr="00BE7E03">
        <w:rPr>
          <w:sz w:val="24"/>
          <w:szCs w:val="24"/>
          <w:lang w:val="uk-UA"/>
        </w:rPr>
        <w:t>обитания</w:t>
      </w:r>
      <w:proofErr w:type="spellEnd"/>
      <w:r w:rsidRPr="00BE7E03">
        <w:rPr>
          <w:sz w:val="24"/>
          <w:szCs w:val="24"/>
          <w:lang w:val="uk-UA"/>
        </w:rPr>
        <w:t xml:space="preserve">: В 4-х книгах. Пер. с англ. – М.: Мир, 1994. 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Реймерс</w:t>
      </w:r>
      <w:proofErr w:type="spellEnd"/>
      <w:r w:rsidRPr="00BE7E03">
        <w:rPr>
          <w:sz w:val="24"/>
          <w:szCs w:val="24"/>
          <w:lang w:val="uk-UA"/>
        </w:rPr>
        <w:t xml:space="preserve"> H.Ф. </w:t>
      </w:r>
      <w:proofErr w:type="spellStart"/>
      <w:r w:rsidRPr="00BE7E03">
        <w:rPr>
          <w:sz w:val="24"/>
          <w:szCs w:val="24"/>
          <w:lang w:val="uk-UA"/>
        </w:rPr>
        <w:t>Экология</w:t>
      </w:r>
      <w:proofErr w:type="spellEnd"/>
      <w:r w:rsidRPr="00BE7E03">
        <w:rPr>
          <w:sz w:val="24"/>
          <w:szCs w:val="24"/>
          <w:lang w:val="uk-UA"/>
        </w:rPr>
        <w:t xml:space="preserve"> (</w:t>
      </w:r>
      <w:proofErr w:type="spellStart"/>
      <w:r w:rsidRPr="00BE7E03">
        <w:rPr>
          <w:sz w:val="24"/>
          <w:szCs w:val="24"/>
          <w:lang w:val="uk-UA"/>
        </w:rPr>
        <w:t>теории</w:t>
      </w:r>
      <w:proofErr w:type="spellEnd"/>
      <w:r w:rsidRPr="00BE7E03">
        <w:rPr>
          <w:sz w:val="24"/>
          <w:szCs w:val="24"/>
          <w:lang w:val="uk-UA"/>
        </w:rPr>
        <w:t xml:space="preserve">, </w:t>
      </w:r>
      <w:proofErr w:type="spellStart"/>
      <w:r w:rsidRPr="00BE7E03">
        <w:rPr>
          <w:sz w:val="24"/>
          <w:szCs w:val="24"/>
          <w:lang w:val="uk-UA"/>
        </w:rPr>
        <w:t>законы</w:t>
      </w:r>
      <w:proofErr w:type="spellEnd"/>
      <w:r w:rsidRPr="00BE7E03">
        <w:rPr>
          <w:sz w:val="24"/>
          <w:szCs w:val="24"/>
          <w:lang w:val="uk-UA"/>
        </w:rPr>
        <w:t xml:space="preserve">, правила, </w:t>
      </w:r>
      <w:proofErr w:type="spellStart"/>
      <w:r w:rsidRPr="00BE7E03">
        <w:rPr>
          <w:sz w:val="24"/>
          <w:szCs w:val="24"/>
          <w:lang w:val="uk-UA"/>
        </w:rPr>
        <w:t>принципы</w:t>
      </w:r>
      <w:proofErr w:type="spellEnd"/>
      <w:r w:rsidRPr="00BE7E03">
        <w:rPr>
          <w:sz w:val="24"/>
          <w:szCs w:val="24"/>
          <w:lang w:val="uk-UA"/>
        </w:rPr>
        <w:t xml:space="preserve"> и </w:t>
      </w:r>
      <w:proofErr w:type="spellStart"/>
      <w:r w:rsidRPr="00BE7E03">
        <w:rPr>
          <w:sz w:val="24"/>
          <w:szCs w:val="24"/>
          <w:lang w:val="uk-UA"/>
        </w:rPr>
        <w:t>гипотезы</w:t>
      </w:r>
      <w:proofErr w:type="spellEnd"/>
      <w:r w:rsidRPr="00BE7E03">
        <w:rPr>
          <w:sz w:val="24"/>
          <w:szCs w:val="24"/>
          <w:lang w:val="uk-UA"/>
        </w:rPr>
        <w:t xml:space="preserve">). - М.: </w:t>
      </w:r>
      <w:proofErr w:type="spellStart"/>
      <w:r w:rsidRPr="00BE7E03">
        <w:rPr>
          <w:sz w:val="24"/>
          <w:szCs w:val="24"/>
          <w:lang w:val="uk-UA"/>
        </w:rPr>
        <w:t>Россия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Молодая</w:t>
      </w:r>
      <w:proofErr w:type="spellEnd"/>
      <w:r w:rsidRPr="00BE7E03">
        <w:rPr>
          <w:sz w:val="24"/>
          <w:szCs w:val="24"/>
          <w:lang w:val="uk-UA"/>
        </w:rPr>
        <w:t xml:space="preserve">, 1994. – 367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Степаненко  С.Н.  </w:t>
      </w:r>
      <w:proofErr w:type="spellStart"/>
      <w:r w:rsidRPr="00BE7E03">
        <w:rPr>
          <w:sz w:val="24"/>
          <w:szCs w:val="24"/>
          <w:lang w:val="uk-UA"/>
        </w:rPr>
        <w:t>Десятилетие</w:t>
      </w:r>
      <w:proofErr w:type="spellEnd"/>
      <w:r w:rsidRPr="00BE7E03">
        <w:rPr>
          <w:sz w:val="24"/>
          <w:szCs w:val="24"/>
          <w:lang w:val="uk-UA"/>
        </w:rPr>
        <w:t xml:space="preserve">  ООН  по  </w:t>
      </w:r>
      <w:proofErr w:type="spellStart"/>
      <w:r w:rsidRPr="00BE7E03">
        <w:rPr>
          <w:sz w:val="24"/>
          <w:szCs w:val="24"/>
          <w:lang w:val="uk-UA"/>
        </w:rPr>
        <w:t>образованию</w:t>
      </w:r>
      <w:proofErr w:type="spellEnd"/>
      <w:r w:rsidRPr="00BE7E03">
        <w:rPr>
          <w:sz w:val="24"/>
          <w:szCs w:val="24"/>
          <w:lang w:val="uk-UA"/>
        </w:rPr>
        <w:t xml:space="preserve">  для  </w:t>
      </w:r>
      <w:proofErr w:type="spellStart"/>
      <w:r w:rsidRPr="00BE7E03">
        <w:rPr>
          <w:sz w:val="24"/>
          <w:szCs w:val="24"/>
          <w:lang w:val="uk-UA"/>
        </w:rPr>
        <w:t>устойчивого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развития</w:t>
      </w:r>
      <w:proofErr w:type="spellEnd"/>
      <w:r w:rsidRPr="00BE7E03">
        <w:rPr>
          <w:sz w:val="24"/>
          <w:szCs w:val="24"/>
          <w:lang w:val="uk-UA"/>
        </w:rPr>
        <w:t xml:space="preserve"> (2005-2014). – Одесса, 2005. – 20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Собчик</w:t>
      </w:r>
      <w:proofErr w:type="spellEnd"/>
      <w:r w:rsidRPr="00BE7E03">
        <w:rPr>
          <w:sz w:val="24"/>
          <w:szCs w:val="24"/>
          <w:lang w:val="uk-UA"/>
        </w:rPr>
        <w:t xml:space="preserve"> В. Нова методологія удосконалення агроекологічної культури. – К., 2004. – 68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Сынзыныс</w:t>
      </w:r>
      <w:proofErr w:type="spellEnd"/>
      <w:r w:rsidRPr="00BE7E03">
        <w:rPr>
          <w:sz w:val="24"/>
          <w:szCs w:val="24"/>
          <w:lang w:val="uk-UA"/>
        </w:rPr>
        <w:t xml:space="preserve">  Б.И.  и  </w:t>
      </w:r>
      <w:proofErr w:type="spellStart"/>
      <w:r w:rsidRPr="00BE7E03">
        <w:rPr>
          <w:sz w:val="24"/>
          <w:szCs w:val="24"/>
          <w:lang w:val="uk-UA"/>
        </w:rPr>
        <w:t>др</w:t>
      </w:r>
      <w:proofErr w:type="spellEnd"/>
      <w:r w:rsidRPr="00BE7E03">
        <w:rPr>
          <w:sz w:val="24"/>
          <w:szCs w:val="24"/>
          <w:lang w:val="uk-UA"/>
        </w:rPr>
        <w:t xml:space="preserve">.  </w:t>
      </w:r>
      <w:proofErr w:type="spellStart"/>
      <w:r w:rsidRPr="00BE7E03">
        <w:rPr>
          <w:sz w:val="24"/>
          <w:szCs w:val="24"/>
          <w:lang w:val="uk-UA"/>
        </w:rPr>
        <w:t>Техногенный</w:t>
      </w:r>
      <w:proofErr w:type="spellEnd"/>
      <w:r w:rsidRPr="00BE7E03">
        <w:rPr>
          <w:sz w:val="24"/>
          <w:szCs w:val="24"/>
          <w:lang w:val="uk-UA"/>
        </w:rPr>
        <w:t xml:space="preserve">  риск  и  </w:t>
      </w:r>
      <w:proofErr w:type="spellStart"/>
      <w:r w:rsidRPr="00BE7E03">
        <w:rPr>
          <w:sz w:val="24"/>
          <w:szCs w:val="24"/>
          <w:lang w:val="uk-UA"/>
        </w:rPr>
        <w:t>методология</w:t>
      </w:r>
      <w:proofErr w:type="spellEnd"/>
      <w:r w:rsidRPr="00BE7E03">
        <w:rPr>
          <w:sz w:val="24"/>
          <w:szCs w:val="24"/>
          <w:lang w:val="uk-UA"/>
        </w:rPr>
        <w:t xml:space="preserve">  его  </w:t>
      </w:r>
      <w:proofErr w:type="spellStart"/>
      <w:r w:rsidRPr="00BE7E03">
        <w:rPr>
          <w:sz w:val="24"/>
          <w:szCs w:val="24"/>
          <w:lang w:val="uk-UA"/>
        </w:rPr>
        <w:t>оценки</w:t>
      </w:r>
      <w:proofErr w:type="spellEnd"/>
      <w:r w:rsidRPr="00BE7E03">
        <w:rPr>
          <w:sz w:val="24"/>
          <w:szCs w:val="24"/>
          <w:lang w:val="uk-UA"/>
        </w:rPr>
        <w:t xml:space="preserve">  / </w:t>
      </w:r>
      <w:proofErr w:type="spellStart"/>
      <w:r w:rsidRPr="00BE7E03">
        <w:rPr>
          <w:sz w:val="24"/>
          <w:szCs w:val="24"/>
          <w:lang w:val="uk-UA"/>
        </w:rPr>
        <w:t>Уч.пособие</w:t>
      </w:r>
      <w:proofErr w:type="spellEnd"/>
      <w:r w:rsidRPr="00BE7E03">
        <w:rPr>
          <w:sz w:val="24"/>
          <w:szCs w:val="24"/>
          <w:lang w:val="uk-UA"/>
        </w:rPr>
        <w:t xml:space="preserve">. – </w:t>
      </w:r>
      <w:proofErr w:type="spellStart"/>
      <w:r w:rsidRPr="00BE7E03">
        <w:rPr>
          <w:sz w:val="24"/>
          <w:szCs w:val="24"/>
          <w:lang w:val="uk-UA"/>
        </w:rPr>
        <w:t>Обнинск</w:t>
      </w:r>
      <w:proofErr w:type="spellEnd"/>
      <w:r w:rsidRPr="00BE7E03">
        <w:rPr>
          <w:sz w:val="24"/>
          <w:szCs w:val="24"/>
          <w:lang w:val="uk-UA"/>
        </w:rPr>
        <w:t xml:space="preserve">, 2005. – 76 с. 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Allaby</w:t>
      </w:r>
      <w:proofErr w:type="spellEnd"/>
      <w:r w:rsidRPr="00BE7E03">
        <w:rPr>
          <w:sz w:val="24"/>
          <w:szCs w:val="24"/>
          <w:lang w:val="uk-UA"/>
        </w:rPr>
        <w:t xml:space="preserve"> M. </w:t>
      </w:r>
      <w:proofErr w:type="spellStart"/>
      <w:r w:rsidRPr="00BE7E03">
        <w:rPr>
          <w:sz w:val="24"/>
          <w:szCs w:val="24"/>
          <w:lang w:val="uk-UA"/>
        </w:rPr>
        <w:t>Basics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of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Environmental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Science</w:t>
      </w:r>
      <w:proofErr w:type="spellEnd"/>
      <w:r w:rsidRPr="00BE7E03">
        <w:rPr>
          <w:sz w:val="24"/>
          <w:szCs w:val="24"/>
          <w:lang w:val="uk-UA"/>
        </w:rPr>
        <w:t xml:space="preserve">. </w:t>
      </w:r>
      <w:proofErr w:type="spellStart"/>
      <w:r w:rsidRPr="00BE7E03">
        <w:rPr>
          <w:sz w:val="24"/>
          <w:szCs w:val="24"/>
          <w:lang w:val="uk-UA"/>
        </w:rPr>
        <w:t>London</w:t>
      </w:r>
      <w:proofErr w:type="spellEnd"/>
      <w:r w:rsidRPr="00BE7E03">
        <w:rPr>
          <w:sz w:val="24"/>
          <w:szCs w:val="24"/>
          <w:lang w:val="uk-UA"/>
        </w:rPr>
        <w:t>, 2002.</w:t>
      </w:r>
    </w:p>
    <w:p w:rsidR="009A45BB" w:rsidRPr="00BE7E03" w:rsidRDefault="009A45BB" w:rsidP="00BE7E03">
      <w:pPr>
        <w:pStyle w:val="afd"/>
        <w:numPr>
          <w:ilvl w:val="0"/>
          <w:numId w:val="25"/>
        </w:numPr>
        <w:ind w:left="284" w:firstLine="0"/>
        <w:jc w:val="both"/>
        <w:rPr>
          <w:sz w:val="24"/>
          <w:szCs w:val="24"/>
          <w:lang w:val="uk-UA"/>
        </w:rPr>
      </w:pPr>
      <w:proofErr w:type="spellStart"/>
      <w:r w:rsidRPr="00BE7E03">
        <w:rPr>
          <w:sz w:val="24"/>
          <w:szCs w:val="24"/>
          <w:lang w:val="uk-UA"/>
        </w:rPr>
        <w:t>Miller</w:t>
      </w:r>
      <w:proofErr w:type="spellEnd"/>
      <w:r w:rsidRPr="00BE7E03">
        <w:rPr>
          <w:sz w:val="24"/>
          <w:szCs w:val="24"/>
          <w:lang w:val="uk-UA"/>
        </w:rPr>
        <w:t xml:space="preserve">  G.T.  </w:t>
      </w:r>
      <w:proofErr w:type="spellStart"/>
      <w:r w:rsidRPr="00BE7E03">
        <w:rPr>
          <w:sz w:val="24"/>
          <w:szCs w:val="24"/>
          <w:lang w:val="uk-UA"/>
        </w:rPr>
        <w:t>Living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in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the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Environment</w:t>
      </w:r>
      <w:proofErr w:type="spellEnd"/>
      <w:r w:rsidRPr="00BE7E03">
        <w:rPr>
          <w:sz w:val="24"/>
          <w:szCs w:val="24"/>
          <w:lang w:val="uk-UA"/>
        </w:rPr>
        <w:t xml:space="preserve">.  </w:t>
      </w:r>
      <w:proofErr w:type="spellStart"/>
      <w:r w:rsidRPr="00BE7E03">
        <w:rPr>
          <w:sz w:val="24"/>
          <w:szCs w:val="24"/>
          <w:lang w:val="uk-UA"/>
        </w:rPr>
        <w:t>An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introduction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to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Environmental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Science</w:t>
      </w:r>
      <w:proofErr w:type="spellEnd"/>
      <w:r w:rsidRPr="00BE7E03">
        <w:rPr>
          <w:sz w:val="24"/>
          <w:szCs w:val="24"/>
          <w:lang w:val="uk-UA"/>
        </w:rPr>
        <w:t xml:space="preserve">. 5th </w:t>
      </w:r>
      <w:proofErr w:type="spellStart"/>
      <w:r w:rsidRPr="00BE7E03">
        <w:rPr>
          <w:sz w:val="24"/>
          <w:szCs w:val="24"/>
          <w:lang w:val="uk-UA"/>
        </w:rPr>
        <w:t>ed</w:t>
      </w:r>
      <w:proofErr w:type="spellEnd"/>
      <w:r w:rsidRPr="00BE7E03">
        <w:rPr>
          <w:sz w:val="24"/>
          <w:szCs w:val="24"/>
          <w:lang w:val="uk-UA"/>
        </w:rPr>
        <w:t xml:space="preserve">., </w:t>
      </w:r>
      <w:proofErr w:type="spellStart"/>
      <w:r w:rsidRPr="00BE7E03">
        <w:rPr>
          <w:sz w:val="24"/>
          <w:szCs w:val="24"/>
          <w:lang w:val="uk-UA"/>
        </w:rPr>
        <w:t>Wadsworth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Publ</w:t>
      </w:r>
      <w:proofErr w:type="spellEnd"/>
      <w:r w:rsidRPr="00BE7E03">
        <w:rPr>
          <w:sz w:val="24"/>
          <w:szCs w:val="24"/>
          <w:lang w:val="uk-UA"/>
        </w:rPr>
        <w:t xml:space="preserve">. </w:t>
      </w:r>
      <w:proofErr w:type="spellStart"/>
      <w:r w:rsidRPr="00BE7E03">
        <w:rPr>
          <w:sz w:val="24"/>
          <w:szCs w:val="24"/>
          <w:lang w:val="uk-UA"/>
        </w:rPr>
        <w:t>Belmont</w:t>
      </w:r>
      <w:proofErr w:type="spellEnd"/>
      <w:r w:rsidRPr="00BE7E03">
        <w:rPr>
          <w:sz w:val="24"/>
          <w:szCs w:val="24"/>
          <w:lang w:val="uk-UA"/>
        </w:rPr>
        <w:t>, 1998.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</w:p>
    <w:p w:rsidR="009A45BB" w:rsidRPr="00BE7E03" w:rsidRDefault="009A45BB" w:rsidP="00BE7E03">
      <w:pPr>
        <w:ind w:firstLine="567"/>
        <w:jc w:val="both"/>
        <w:rPr>
          <w:b/>
          <w:sz w:val="24"/>
          <w:szCs w:val="24"/>
          <w:lang w:val="uk-UA"/>
        </w:rPr>
      </w:pPr>
      <w:r w:rsidRPr="00BE7E03">
        <w:rPr>
          <w:b/>
          <w:sz w:val="24"/>
          <w:szCs w:val="24"/>
          <w:lang w:val="uk-UA"/>
        </w:rPr>
        <w:lastRenderedPageBreak/>
        <w:t>Допоміжна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1. Вернадський В. </w:t>
      </w:r>
      <w:proofErr w:type="spellStart"/>
      <w:r w:rsidRPr="00BE7E03">
        <w:rPr>
          <w:sz w:val="24"/>
          <w:szCs w:val="24"/>
          <w:lang w:val="uk-UA"/>
        </w:rPr>
        <w:t>Биосфера</w:t>
      </w:r>
      <w:proofErr w:type="spellEnd"/>
      <w:r w:rsidRPr="00BE7E03">
        <w:rPr>
          <w:sz w:val="24"/>
          <w:szCs w:val="24"/>
          <w:lang w:val="uk-UA"/>
        </w:rPr>
        <w:t xml:space="preserve">. - М.: </w:t>
      </w:r>
      <w:proofErr w:type="spellStart"/>
      <w:r w:rsidRPr="00BE7E03">
        <w:rPr>
          <w:sz w:val="24"/>
          <w:szCs w:val="24"/>
          <w:lang w:val="uk-UA"/>
        </w:rPr>
        <w:t>Мысль</w:t>
      </w:r>
      <w:proofErr w:type="spellEnd"/>
      <w:r w:rsidRPr="00BE7E03">
        <w:rPr>
          <w:sz w:val="24"/>
          <w:szCs w:val="24"/>
          <w:lang w:val="uk-UA"/>
        </w:rPr>
        <w:t xml:space="preserve">, 1967, 376 с.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2.  </w:t>
      </w:r>
      <w:proofErr w:type="spellStart"/>
      <w:r w:rsidRPr="00BE7E03">
        <w:rPr>
          <w:sz w:val="24"/>
          <w:szCs w:val="24"/>
          <w:lang w:val="uk-UA"/>
        </w:rPr>
        <w:t>Белявский</w:t>
      </w:r>
      <w:proofErr w:type="spellEnd"/>
      <w:r w:rsidRPr="00BE7E03">
        <w:rPr>
          <w:sz w:val="24"/>
          <w:szCs w:val="24"/>
          <w:lang w:val="uk-UA"/>
        </w:rPr>
        <w:t xml:space="preserve">  Г.О.,  </w:t>
      </w:r>
      <w:proofErr w:type="spellStart"/>
      <w:r w:rsidRPr="00BE7E03">
        <w:rPr>
          <w:sz w:val="24"/>
          <w:szCs w:val="24"/>
          <w:lang w:val="uk-UA"/>
        </w:rPr>
        <w:t>Варламов</w:t>
      </w:r>
      <w:proofErr w:type="spellEnd"/>
      <w:r w:rsidRPr="00BE7E03">
        <w:rPr>
          <w:sz w:val="24"/>
          <w:szCs w:val="24"/>
          <w:lang w:val="uk-UA"/>
        </w:rPr>
        <w:t xml:space="preserve">  Г.Б.,  Гетьман  В.В.  и  др.  </w:t>
      </w:r>
      <w:proofErr w:type="spellStart"/>
      <w:r w:rsidRPr="00BE7E03">
        <w:rPr>
          <w:sz w:val="24"/>
          <w:szCs w:val="24"/>
          <w:lang w:val="uk-UA"/>
        </w:rPr>
        <w:t>Оценка</w:t>
      </w:r>
      <w:proofErr w:type="spellEnd"/>
      <w:r w:rsidRPr="00BE7E03">
        <w:rPr>
          <w:sz w:val="24"/>
          <w:szCs w:val="24"/>
          <w:lang w:val="uk-UA"/>
        </w:rPr>
        <w:t xml:space="preserve">  </w:t>
      </w:r>
      <w:proofErr w:type="spellStart"/>
      <w:r w:rsidRPr="00BE7E03">
        <w:rPr>
          <w:sz w:val="24"/>
          <w:szCs w:val="24"/>
          <w:lang w:val="uk-UA"/>
        </w:rPr>
        <w:t>воздействия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объектов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энергетики</w:t>
      </w:r>
      <w:proofErr w:type="spellEnd"/>
      <w:r w:rsidRPr="00BE7E03">
        <w:rPr>
          <w:sz w:val="24"/>
          <w:szCs w:val="24"/>
          <w:lang w:val="uk-UA"/>
        </w:rPr>
        <w:t xml:space="preserve"> на </w:t>
      </w:r>
      <w:proofErr w:type="spellStart"/>
      <w:r w:rsidRPr="00BE7E03">
        <w:rPr>
          <w:sz w:val="24"/>
          <w:szCs w:val="24"/>
          <w:lang w:val="uk-UA"/>
        </w:rPr>
        <w:t>окружающую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среду</w:t>
      </w:r>
      <w:proofErr w:type="spellEnd"/>
      <w:r w:rsidRPr="00BE7E03">
        <w:rPr>
          <w:sz w:val="24"/>
          <w:szCs w:val="24"/>
          <w:lang w:val="uk-UA"/>
        </w:rPr>
        <w:t>/</w:t>
      </w:r>
      <w:proofErr w:type="spellStart"/>
      <w:r w:rsidRPr="00BE7E03">
        <w:rPr>
          <w:sz w:val="24"/>
          <w:szCs w:val="24"/>
          <w:lang w:val="uk-UA"/>
        </w:rPr>
        <w:t>Учебное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пособие</w:t>
      </w:r>
      <w:proofErr w:type="spellEnd"/>
      <w:r w:rsidRPr="00BE7E03">
        <w:rPr>
          <w:sz w:val="24"/>
          <w:szCs w:val="24"/>
          <w:lang w:val="uk-UA"/>
        </w:rPr>
        <w:t xml:space="preserve">. – </w:t>
      </w:r>
      <w:proofErr w:type="spellStart"/>
      <w:r w:rsidRPr="00BE7E03">
        <w:rPr>
          <w:sz w:val="24"/>
          <w:szCs w:val="24"/>
          <w:lang w:val="uk-UA"/>
        </w:rPr>
        <w:t>Харьков</w:t>
      </w:r>
      <w:proofErr w:type="spellEnd"/>
      <w:r w:rsidRPr="00BE7E03">
        <w:rPr>
          <w:sz w:val="24"/>
          <w:szCs w:val="24"/>
          <w:lang w:val="uk-UA"/>
        </w:rPr>
        <w:t xml:space="preserve">, 2002. – 359 с.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3.  </w:t>
      </w:r>
      <w:proofErr w:type="spellStart"/>
      <w:r w:rsidRPr="00BE7E03">
        <w:rPr>
          <w:sz w:val="24"/>
          <w:szCs w:val="24"/>
          <w:lang w:val="uk-UA"/>
        </w:rPr>
        <w:t>Гор</w:t>
      </w:r>
      <w:proofErr w:type="spellEnd"/>
      <w:r w:rsidRPr="00BE7E03">
        <w:rPr>
          <w:sz w:val="24"/>
          <w:szCs w:val="24"/>
          <w:lang w:val="uk-UA"/>
        </w:rPr>
        <w:t xml:space="preserve"> А. Земля у рівновазі / Переклад з англ.: Інститут сталого розвитку. – К.: </w:t>
      </w:r>
      <w:proofErr w:type="spellStart"/>
      <w:r w:rsidRPr="00BE7E03">
        <w:rPr>
          <w:sz w:val="24"/>
          <w:szCs w:val="24"/>
          <w:lang w:val="uk-UA"/>
        </w:rPr>
        <w:t>Інтелсфера</w:t>
      </w:r>
      <w:proofErr w:type="spellEnd"/>
      <w:r w:rsidRPr="00BE7E03">
        <w:rPr>
          <w:sz w:val="24"/>
          <w:szCs w:val="24"/>
          <w:lang w:val="uk-UA"/>
        </w:rPr>
        <w:t xml:space="preserve">, 2002. – 312 с. 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4.  Стан світу 2002 / К.Флавін та ін., пер. з англ.: 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5.  </w:t>
      </w:r>
      <w:proofErr w:type="spellStart"/>
      <w:r w:rsidRPr="00BE7E03">
        <w:rPr>
          <w:sz w:val="24"/>
          <w:szCs w:val="24"/>
          <w:lang w:val="uk-UA"/>
        </w:rPr>
        <w:t>Охрана</w:t>
      </w:r>
      <w:proofErr w:type="spellEnd"/>
      <w:r w:rsidRPr="00BE7E03">
        <w:rPr>
          <w:sz w:val="24"/>
          <w:szCs w:val="24"/>
          <w:lang w:val="uk-UA"/>
        </w:rPr>
        <w:t xml:space="preserve"> и </w:t>
      </w:r>
      <w:proofErr w:type="spellStart"/>
      <w:r w:rsidRPr="00BE7E03">
        <w:rPr>
          <w:sz w:val="24"/>
          <w:szCs w:val="24"/>
          <w:lang w:val="uk-UA"/>
        </w:rPr>
        <w:t>оптимизация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окружающей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среды</w:t>
      </w:r>
      <w:proofErr w:type="spellEnd"/>
      <w:r w:rsidRPr="00BE7E03">
        <w:rPr>
          <w:sz w:val="24"/>
          <w:szCs w:val="24"/>
          <w:lang w:val="uk-UA"/>
        </w:rPr>
        <w:t xml:space="preserve"> / Под. ред. А.А.Лаптєва. – К.: Либідь, 1990. – 154 с.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6.  </w:t>
      </w:r>
      <w:proofErr w:type="spellStart"/>
      <w:r w:rsidRPr="00BE7E03">
        <w:rPr>
          <w:sz w:val="24"/>
          <w:szCs w:val="24"/>
          <w:lang w:val="uk-UA"/>
        </w:rPr>
        <w:t>Hебел</w:t>
      </w:r>
      <w:proofErr w:type="spellEnd"/>
      <w:r w:rsidRPr="00BE7E03">
        <w:rPr>
          <w:sz w:val="24"/>
          <w:szCs w:val="24"/>
          <w:lang w:val="uk-UA"/>
        </w:rPr>
        <w:t xml:space="preserve"> Б. </w:t>
      </w:r>
      <w:proofErr w:type="spellStart"/>
      <w:r w:rsidRPr="00BE7E03">
        <w:rPr>
          <w:sz w:val="24"/>
          <w:szCs w:val="24"/>
          <w:lang w:val="uk-UA"/>
        </w:rPr>
        <w:t>Hаука</w:t>
      </w:r>
      <w:proofErr w:type="spellEnd"/>
      <w:r w:rsidRPr="00BE7E03">
        <w:rPr>
          <w:sz w:val="24"/>
          <w:szCs w:val="24"/>
          <w:lang w:val="uk-UA"/>
        </w:rPr>
        <w:t xml:space="preserve"> об </w:t>
      </w:r>
      <w:proofErr w:type="spellStart"/>
      <w:r w:rsidRPr="00BE7E03">
        <w:rPr>
          <w:sz w:val="24"/>
          <w:szCs w:val="24"/>
          <w:lang w:val="uk-UA"/>
        </w:rPr>
        <w:t>окружающей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среде</w:t>
      </w:r>
      <w:proofErr w:type="spellEnd"/>
      <w:r w:rsidRPr="00BE7E03">
        <w:rPr>
          <w:sz w:val="24"/>
          <w:szCs w:val="24"/>
          <w:lang w:val="uk-UA"/>
        </w:rPr>
        <w:t xml:space="preserve"> (</w:t>
      </w:r>
      <w:proofErr w:type="spellStart"/>
      <w:r w:rsidRPr="00BE7E03">
        <w:rPr>
          <w:sz w:val="24"/>
          <w:szCs w:val="24"/>
          <w:lang w:val="uk-UA"/>
        </w:rPr>
        <w:t>Как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устроен</w:t>
      </w:r>
      <w:proofErr w:type="spellEnd"/>
      <w:r w:rsidRPr="00BE7E03">
        <w:rPr>
          <w:sz w:val="24"/>
          <w:szCs w:val="24"/>
          <w:lang w:val="uk-UA"/>
        </w:rPr>
        <w:t xml:space="preserve"> мир)/</w:t>
      </w:r>
      <w:proofErr w:type="spellStart"/>
      <w:r w:rsidRPr="00BE7E03">
        <w:rPr>
          <w:sz w:val="24"/>
          <w:szCs w:val="24"/>
          <w:lang w:val="uk-UA"/>
        </w:rPr>
        <w:t>Перевод</w:t>
      </w:r>
      <w:proofErr w:type="spellEnd"/>
      <w:r w:rsidRPr="00BE7E03">
        <w:rPr>
          <w:sz w:val="24"/>
          <w:szCs w:val="24"/>
          <w:lang w:val="uk-UA"/>
        </w:rPr>
        <w:t xml:space="preserve"> з англ. Т. 1,2. – М.: Мир, 1993. Т.1. – 420 с. Т2. – 328 с.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7.  </w:t>
      </w:r>
      <w:proofErr w:type="spellStart"/>
      <w:r w:rsidRPr="00BE7E03">
        <w:rPr>
          <w:sz w:val="24"/>
          <w:szCs w:val="24"/>
          <w:lang w:val="uk-UA"/>
        </w:rPr>
        <w:t>Крисаченко</w:t>
      </w:r>
      <w:proofErr w:type="spellEnd"/>
      <w:r w:rsidRPr="00BE7E03">
        <w:rPr>
          <w:sz w:val="24"/>
          <w:szCs w:val="24"/>
          <w:lang w:val="uk-UA"/>
        </w:rPr>
        <w:t xml:space="preserve">  В.С.      Людина  і  біосфера:  основи  екологічної антропології/Підручник. – К.: Заповіт, 1998. – 688 с.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br w:type="page"/>
      </w:r>
      <w:r w:rsidRPr="00BE7E03">
        <w:rPr>
          <w:sz w:val="24"/>
          <w:szCs w:val="24"/>
          <w:lang w:val="uk-UA"/>
        </w:rPr>
        <w:lastRenderedPageBreak/>
        <w:t>12. Інформаційні ресурси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1.  </w:t>
      </w:r>
      <w:proofErr w:type="spellStart"/>
      <w:r w:rsidRPr="00BE7E03">
        <w:rPr>
          <w:sz w:val="24"/>
          <w:szCs w:val="24"/>
          <w:lang w:val="uk-UA"/>
        </w:rPr>
        <w:t>Официальній</w:t>
      </w:r>
      <w:proofErr w:type="spellEnd"/>
      <w:r w:rsidRPr="00BE7E03">
        <w:rPr>
          <w:sz w:val="24"/>
          <w:szCs w:val="24"/>
          <w:lang w:val="uk-UA"/>
        </w:rPr>
        <w:t xml:space="preserve"> сайт </w:t>
      </w:r>
      <w:proofErr w:type="spellStart"/>
      <w:r w:rsidRPr="00BE7E03">
        <w:rPr>
          <w:sz w:val="24"/>
          <w:szCs w:val="24"/>
          <w:lang w:val="uk-UA"/>
        </w:rPr>
        <w:t>журнала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Устойчивое</w:t>
      </w:r>
      <w:proofErr w:type="spellEnd"/>
      <w:r w:rsidRPr="00BE7E03">
        <w:rPr>
          <w:sz w:val="24"/>
          <w:szCs w:val="24"/>
          <w:lang w:val="uk-UA"/>
        </w:rPr>
        <w:t xml:space="preserve"> </w:t>
      </w:r>
      <w:proofErr w:type="spellStart"/>
      <w:r w:rsidRPr="00BE7E03">
        <w:rPr>
          <w:sz w:val="24"/>
          <w:szCs w:val="24"/>
          <w:lang w:val="uk-UA"/>
        </w:rPr>
        <w:t>развитие</w:t>
      </w:r>
      <w:proofErr w:type="spellEnd"/>
      <w:r w:rsidRPr="00BE7E03">
        <w:rPr>
          <w:sz w:val="24"/>
          <w:szCs w:val="24"/>
          <w:lang w:val="uk-UA"/>
        </w:rPr>
        <w:t xml:space="preserve">: наука и практика -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http://srv5.uni-dubna.ru/journal/index.php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2.  Сайти ООН: http://www.un.org/ru, http://www.unrussia.ru. </w:t>
      </w:r>
    </w:p>
    <w:p w:rsidR="009A45BB" w:rsidRPr="00BE7E03" w:rsidRDefault="009A45BB" w:rsidP="00BE7E03">
      <w:pPr>
        <w:ind w:firstLine="567"/>
        <w:jc w:val="both"/>
        <w:rPr>
          <w:sz w:val="24"/>
          <w:szCs w:val="24"/>
          <w:lang w:val="uk-UA"/>
        </w:rPr>
      </w:pPr>
      <w:r w:rsidRPr="00BE7E03">
        <w:rPr>
          <w:sz w:val="24"/>
          <w:szCs w:val="24"/>
          <w:lang w:val="uk-UA"/>
        </w:rPr>
        <w:t xml:space="preserve">3.  ООН в Україні - http://www.un.org.ua/ua/about </w:t>
      </w:r>
    </w:p>
    <w:p w:rsidR="00F62A87" w:rsidRPr="00BE7E03" w:rsidRDefault="00F62A87" w:rsidP="00BE7E03">
      <w:pPr>
        <w:ind w:firstLine="567"/>
        <w:jc w:val="both"/>
        <w:rPr>
          <w:sz w:val="24"/>
          <w:szCs w:val="24"/>
          <w:lang w:val="uk-UA"/>
        </w:rPr>
      </w:pPr>
    </w:p>
    <w:sectPr w:rsidR="00F62A87" w:rsidRPr="00BE7E03" w:rsidSect="00F125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8C" w:rsidRDefault="009E2F8C" w:rsidP="007106A7">
      <w:r>
        <w:separator/>
      </w:r>
    </w:p>
  </w:endnote>
  <w:endnote w:type="continuationSeparator" w:id="0">
    <w:p w:rsidR="009E2F8C" w:rsidRDefault="009E2F8C" w:rsidP="007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8C" w:rsidRDefault="009E2F8C" w:rsidP="007106A7">
      <w:r>
        <w:separator/>
      </w:r>
    </w:p>
  </w:footnote>
  <w:footnote w:type="continuationSeparator" w:id="0">
    <w:p w:rsidR="009E2F8C" w:rsidRDefault="009E2F8C" w:rsidP="0071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CB" w:rsidRDefault="00E010CB">
    <w:pPr>
      <w:pStyle w:val="a3"/>
    </w:pPr>
  </w:p>
  <w:tbl>
    <w:tblPr>
      <w:tblW w:w="949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01"/>
      <w:gridCol w:w="7394"/>
    </w:tblGrid>
    <w:tr w:rsidR="00E010CB" w:rsidTr="00761240">
      <w:trPr>
        <w:cantSplit/>
        <w:trHeight w:val="709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0CB" w:rsidRDefault="00E010CB">
          <w:pPr>
            <w:pStyle w:val="a3"/>
            <w:spacing w:line="254" w:lineRule="auto"/>
            <w:jc w:val="center"/>
            <w:rPr>
              <w:sz w:val="24"/>
              <w:szCs w:val="24"/>
              <w:lang w:val="uk-UA"/>
            </w:rPr>
          </w:pPr>
          <w:r>
            <w:rPr>
              <w:b/>
              <w:noProof/>
              <w:sz w:val="24"/>
              <w:szCs w:val="24"/>
              <w:lang w:val="uk-UA" w:eastAsia="uk-UA"/>
            </w:rPr>
            <w:t>Житомирська політехніка</w:t>
          </w:r>
        </w:p>
      </w:tc>
      <w:tc>
        <w:tcPr>
          <w:tcW w:w="739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E010CB" w:rsidRDefault="00E010CB">
          <w:pPr>
            <w:pStyle w:val="a3"/>
            <w:spacing w:line="254" w:lineRule="auto"/>
            <w:jc w:val="center"/>
            <w:rPr>
              <w:b/>
              <w:color w:val="333399"/>
              <w:sz w:val="24"/>
              <w:szCs w:val="24"/>
              <w:lang w:val="uk-UA"/>
            </w:rPr>
          </w:pPr>
          <w:r>
            <w:rPr>
              <w:b/>
              <w:color w:val="333399"/>
              <w:sz w:val="24"/>
              <w:szCs w:val="24"/>
              <w:lang w:val="uk-UA"/>
            </w:rPr>
            <w:t>Міністерство освіти і науки України</w:t>
          </w:r>
        </w:p>
        <w:p w:rsidR="00E010CB" w:rsidRDefault="00E010CB">
          <w:pPr>
            <w:pStyle w:val="a3"/>
            <w:spacing w:line="254" w:lineRule="auto"/>
            <w:jc w:val="center"/>
            <w:rPr>
              <w:b/>
              <w:color w:val="333399"/>
              <w:sz w:val="24"/>
              <w:szCs w:val="24"/>
              <w:lang w:val="uk-UA"/>
            </w:rPr>
          </w:pPr>
          <w:r>
            <w:rPr>
              <w:b/>
              <w:color w:val="333399"/>
              <w:sz w:val="24"/>
              <w:szCs w:val="24"/>
              <w:lang w:val="uk-UA"/>
            </w:rPr>
            <w:t>Державний університет «Житомирська політехніка»</w:t>
          </w:r>
        </w:p>
      </w:tc>
    </w:tr>
  </w:tbl>
  <w:p w:rsidR="00E010CB" w:rsidRPr="00761240" w:rsidRDefault="00E010CB">
    <w:pPr>
      <w:pStyle w:val="a3"/>
      <w:rPr>
        <w:lang w:val="uk-UA"/>
      </w:rPr>
    </w:pPr>
  </w:p>
  <w:p w:rsidR="00E010CB" w:rsidRDefault="00E010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039"/>
    <w:multiLevelType w:val="hybridMultilevel"/>
    <w:tmpl w:val="200C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B72A8"/>
    <w:multiLevelType w:val="hybridMultilevel"/>
    <w:tmpl w:val="B35EA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F3E0B"/>
    <w:multiLevelType w:val="hybridMultilevel"/>
    <w:tmpl w:val="3DE278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875A1"/>
    <w:multiLevelType w:val="hybridMultilevel"/>
    <w:tmpl w:val="F6D26C1E"/>
    <w:lvl w:ilvl="0" w:tplc="913AFAC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635161"/>
    <w:multiLevelType w:val="hybridMultilevel"/>
    <w:tmpl w:val="7FB0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06EC7"/>
    <w:multiLevelType w:val="hybridMultilevel"/>
    <w:tmpl w:val="19CCE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23F7"/>
    <w:multiLevelType w:val="hybridMultilevel"/>
    <w:tmpl w:val="FC84D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1089"/>
    <w:multiLevelType w:val="hybridMultilevel"/>
    <w:tmpl w:val="3164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E22"/>
    <w:multiLevelType w:val="hybridMultilevel"/>
    <w:tmpl w:val="5B4C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5023C"/>
    <w:multiLevelType w:val="hybridMultilevel"/>
    <w:tmpl w:val="C890C23A"/>
    <w:lvl w:ilvl="0" w:tplc="080AD622">
      <w:start w:val="1"/>
      <w:numFmt w:val="decimal"/>
      <w:lvlText w:val="%1."/>
      <w:lvlJc w:val="left"/>
      <w:pPr>
        <w:tabs>
          <w:tab w:val="num" w:pos="2571"/>
        </w:tabs>
        <w:ind w:left="1474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B3E5D"/>
    <w:multiLevelType w:val="hybridMultilevel"/>
    <w:tmpl w:val="90E63128"/>
    <w:lvl w:ilvl="0" w:tplc="14F8C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F671E"/>
    <w:multiLevelType w:val="hybridMultilevel"/>
    <w:tmpl w:val="8BAA81A0"/>
    <w:lvl w:ilvl="0" w:tplc="913AFAC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E760E2"/>
    <w:multiLevelType w:val="hybridMultilevel"/>
    <w:tmpl w:val="2F52C3C4"/>
    <w:lvl w:ilvl="0" w:tplc="913AFA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1228C"/>
    <w:multiLevelType w:val="hybridMultilevel"/>
    <w:tmpl w:val="889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B34342"/>
    <w:multiLevelType w:val="hybridMultilevel"/>
    <w:tmpl w:val="E212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A7"/>
    <w:rsid w:val="000062A7"/>
    <w:rsid w:val="00047CBB"/>
    <w:rsid w:val="00054096"/>
    <w:rsid w:val="00054ACA"/>
    <w:rsid w:val="00065344"/>
    <w:rsid w:val="000B34A1"/>
    <w:rsid w:val="000C0FC5"/>
    <w:rsid w:val="000C5129"/>
    <w:rsid w:val="000C5BF9"/>
    <w:rsid w:val="000D19B6"/>
    <w:rsid w:val="00102450"/>
    <w:rsid w:val="00114D4A"/>
    <w:rsid w:val="00123254"/>
    <w:rsid w:val="0012424C"/>
    <w:rsid w:val="001336AB"/>
    <w:rsid w:val="0013465D"/>
    <w:rsid w:val="001F7441"/>
    <w:rsid w:val="002340F7"/>
    <w:rsid w:val="002517DD"/>
    <w:rsid w:val="00254778"/>
    <w:rsid w:val="002B2B7B"/>
    <w:rsid w:val="002B5D34"/>
    <w:rsid w:val="002D2EBE"/>
    <w:rsid w:val="002E1394"/>
    <w:rsid w:val="0030658A"/>
    <w:rsid w:val="00317873"/>
    <w:rsid w:val="00330544"/>
    <w:rsid w:val="003610D1"/>
    <w:rsid w:val="00364868"/>
    <w:rsid w:val="00393B49"/>
    <w:rsid w:val="00397784"/>
    <w:rsid w:val="003C0EDF"/>
    <w:rsid w:val="003E7CDE"/>
    <w:rsid w:val="00422F4F"/>
    <w:rsid w:val="004319A9"/>
    <w:rsid w:val="00443404"/>
    <w:rsid w:val="00450AAC"/>
    <w:rsid w:val="004624A0"/>
    <w:rsid w:val="00473454"/>
    <w:rsid w:val="00482436"/>
    <w:rsid w:val="00482FE9"/>
    <w:rsid w:val="004F7F70"/>
    <w:rsid w:val="0052264A"/>
    <w:rsid w:val="005353A9"/>
    <w:rsid w:val="00540133"/>
    <w:rsid w:val="005826CA"/>
    <w:rsid w:val="005D0B77"/>
    <w:rsid w:val="005D6E46"/>
    <w:rsid w:val="00631697"/>
    <w:rsid w:val="00667938"/>
    <w:rsid w:val="0068385D"/>
    <w:rsid w:val="006A77F6"/>
    <w:rsid w:val="006F1BD8"/>
    <w:rsid w:val="007106A7"/>
    <w:rsid w:val="007369B5"/>
    <w:rsid w:val="0075588A"/>
    <w:rsid w:val="007571CA"/>
    <w:rsid w:val="00761240"/>
    <w:rsid w:val="00772778"/>
    <w:rsid w:val="007B39DD"/>
    <w:rsid w:val="007F265C"/>
    <w:rsid w:val="008E3536"/>
    <w:rsid w:val="008F7F31"/>
    <w:rsid w:val="009024EE"/>
    <w:rsid w:val="00902FA3"/>
    <w:rsid w:val="009223A7"/>
    <w:rsid w:val="009243A5"/>
    <w:rsid w:val="009A45BB"/>
    <w:rsid w:val="009B1606"/>
    <w:rsid w:val="009B5835"/>
    <w:rsid w:val="009E2F8C"/>
    <w:rsid w:val="00A57C05"/>
    <w:rsid w:val="00A616F5"/>
    <w:rsid w:val="00AB24F1"/>
    <w:rsid w:val="00B60376"/>
    <w:rsid w:val="00B85764"/>
    <w:rsid w:val="00BC2B48"/>
    <w:rsid w:val="00BD22A1"/>
    <w:rsid w:val="00BE7E03"/>
    <w:rsid w:val="00BF6DC6"/>
    <w:rsid w:val="00C34DBC"/>
    <w:rsid w:val="00C729B4"/>
    <w:rsid w:val="00C83785"/>
    <w:rsid w:val="00CC0002"/>
    <w:rsid w:val="00CC0BE3"/>
    <w:rsid w:val="00CD5549"/>
    <w:rsid w:val="00D17E1D"/>
    <w:rsid w:val="00D427F8"/>
    <w:rsid w:val="00DC7A2F"/>
    <w:rsid w:val="00E010CB"/>
    <w:rsid w:val="00E10A90"/>
    <w:rsid w:val="00E15048"/>
    <w:rsid w:val="00E37E15"/>
    <w:rsid w:val="00E44653"/>
    <w:rsid w:val="00E467DA"/>
    <w:rsid w:val="00E71AE4"/>
    <w:rsid w:val="00E9600E"/>
    <w:rsid w:val="00EC1B0F"/>
    <w:rsid w:val="00EC7E98"/>
    <w:rsid w:val="00EF63F0"/>
    <w:rsid w:val="00EF76B2"/>
    <w:rsid w:val="00F01302"/>
    <w:rsid w:val="00F12546"/>
    <w:rsid w:val="00F24A30"/>
    <w:rsid w:val="00F25664"/>
    <w:rsid w:val="00F43DB8"/>
    <w:rsid w:val="00F62A87"/>
    <w:rsid w:val="00F65D96"/>
    <w:rsid w:val="00F77BF4"/>
    <w:rsid w:val="00F90585"/>
    <w:rsid w:val="00FB4E59"/>
    <w:rsid w:val="00FB5E76"/>
    <w:rsid w:val="00FE07C1"/>
    <w:rsid w:val="00FE29D6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32E31B-7C2C-4F0E-A794-FFF69FE5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5664"/>
    <w:pPr>
      <w:keepNext/>
      <w:overflowPunct/>
      <w:autoSpaceDE/>
      <w:autoSpaceDN/>
      <w:adjustRightInd/>
      <w:spacing w:before="240" w:after="60"/>
      <w:jc w:val="center"/>
      <w:outlineLvl w:val="1"/>
    </w:pPr>
    <w:rPr>
      <w:rFonts w:ascii="Arial" w:hAnsi="Arial"/>
      <w:b/>
      <w:i/>
      <w:sz w:val="28"/>
      <w:u w:val="double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F25664"/>
    <w:pPr>
      <w:keepNext/>
      <w:overflowPunct/>
      <w:autoSpaceDE/>
      <w:autoSpaceDN/>
      <w:adjustRightInd/>
      <w:spacing w:before="240" w:after="60" w:line="312" w:lineRule="auto"/>
      <w:jc w:val="center"/>
      <w:outlineLvl w:val="2"/>
    </w:pPr>
    <w:rPr>
      <w:rFonts w:ascii="Arial" w:hAnsi="Arial"/>
      <w:b/>
      <w:i/>
      <w:sz w:val="24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nhideWhenUsed/>
    <w:qFormat/>
    <w:rsid w:val="00F25664"/>
    <w:pPr>
      <w:keepNext/>
      <w:overflowPunct/>
      <w:autoSpaceDE/>
      <w:autoSpaceDN/>
      <w:adjustRightInd/>
      <w:spacing w:before="120" w:after="120" w:line="312" w:lineRule="auto"/>
      <w:jc w:val="both"/>
      <w:outlineLvl w:val="3"/>
    </w:pPr>
    <w:rPr>
      <w:b/>
      <w:i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25664"/>
    <w:pPr>
      <w:keepNext/>
      <w:overflowPunct/>
      <w:autoSpaceDE/>
      <w:autoSpaceDN/>
      <w:adjustRightInd/>
      <w:ind w:firstLine="567"/>
      <w:jc w:val="both"/>
      <w:outlineLvl w:val="4"/>
    </w:pPr>
    <w:rPr>
      <w:sz w:val="26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25664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A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47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54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5664"/>
    <w:rPr>
      <w:rFonts w:ascii="Arial" w:eastAsia="Times New Roman" w:hAnsi="Arial" w:cs="Times New Roman"/>
      <w:b/>
      <w:i/>
      <w:sz w:val="28"/>
      <w:szCs w:val="20"/>
      <w:u w:val="double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semiHidden/>
    <w:rsid w:val="00F25664"/>
    <w:rPr>
      <w:rFonts w:ascii="Arial" w:eastAsia="Times New Roman" w:hAnsi="Arial" w:cs="Times New Roman"/>
      <w:b/>
      <w:i/>
      <w:sz w:val="24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F25664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256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2566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7">
    <w:name w:val="Hyperlink"/>
    <w:semiHidden/>
    <w:unhideWhenUsed/>
    <w:rsid w:val="00F2566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56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F25664"/>
    <w:pPr>
      <w:overflowPunct/>
      <w:autoSpaceDE/>
      <w:autoSpaceDN/>
      <w:adjustRightInd/>
      <w:spacing w:line="360" w:lineRule="auto"/>
      <w:jc w:val="both"/>
    </w:pPr>
    <w:rPr>
      <w:sz w:val="28"/>
      <w:lang w:val="uk-U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Title"/>
    <w:basedOn w:val="a"/>
    <w:next w:val="a"/>
    <w:link w:val="ad"/>
    <w:uiPriority w:val="10"/>
    <w:qFormat/>
    <w:rsid w:val="00F25664"/>
    <w:pPr>
      <w:overflowPunct/>
      <w:autoSpaceDE/>
      <w:autoSpaceDN/>
      <w:adjustRightInd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d">
    <w:name w:val="Название Знак"/>
    <w:basedOn w:val="a0"/>
    <w:link w:val="ac"/>
    <w:uiPriority w:val="10"/>
    <w:rsid w:val="00F25664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25664"/>
    <w:pPr>
      <w:overflowPunct/>
      <w:autoSpaceDE/>
      <w:autoSpaceDN/>
      <w:adjustRightInd/>
      <w:jc w:val="center"/>
    </w:pPr>
    <w:rPr>
      <w:b/>
      <w:sz w:val="32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F2566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25664"/>
    <w:pPr>
      <w:overflowPunct/>
      <w:autoSpaceDE/>
      <w:autoSpaceDN/>
      <w:adjustRightInd/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F25664"/>
    <w:pPr>
      <w:overflowPunct/>
      <w:autoSpaceDE/>
      <w:autoSpaceDN/>
      <w:adjustRightInd/>
      <w:ind w:firstLine="567"/>
    </w:pPr>
    <w:rPr>
      <w:b/>
      <w:sz w:val="26"/>
      <w:u w:val="single"/>
      <w:lang w:val="uk-UA"/>
    </w:rPr>
  </w:style>
  <w:style w:type="character" w:customStyle="1" w:styleId="af3">
    <w:name w:val="Подзаголовок Знак"/>
    <w:basedOn w:val="a0"/>
    <w:link w:val="af2"/>
    <w:uiPriority w:val="99"/>
    <w:rsid w:val="00F25664"/>
    <w:rPr>
      <w:rFonts w:ascii="Times New Roman" w:eastAsia="Times New Roman" w:hAnsi="Times New Roman" w:cs="Times New Roman"/>
      <w:b/>
      <w:sz w:val="26"/>
      <w:szCs w:val="20"/>
      <w:u w:val="single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F25664"/>
    <w:pPr>
      <w:overflowPunct/>
      <w:autoSpaceDE/>
      <w:autoSpaceDN/>
      <w:adjustRightInd/>
      <w:snapToGrid w:val="0"/>
      <w:spacing w:line="312" w:lineRule="auto"/>
      <w:jc w:val="both"/>
    </w:pPr>
    <w:rPr>
      <w:color w:val="000000"/>
      <w:sz w:val="28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25664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25664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5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25664"/>
    <w:pPr>
      <w:overflowPunct/>
      <w:autoSpaceDE/>
      <w:autoSpaceDN/>
      <w:adjustRightInd/>
      <w:spacing w:line="312" w:lineRule="auto"/>
      <w:ind w:firstLine="709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25664"/>
    <w:pPr>
      <w:tabs>
        <w:tab w:val="num" w:pos="851"/>
      </w:tabs>
      <w:overflowPunct/>
      <w:autoSpaceDE/>
      <w:autoSpaceDN/>
      <w:adjustRightInd/>
      <w:spacing w:line="312" w:lineRule="auto"/>
      <w:ind w:firstLine="426"/>
      <w:jc w:val="both"/>
    </w:pPr>
    <w:rPr>
      <w:rFonts w:ascii="Times New Roman CYR" w:hAnsi="Times New Roman CYR"/>
      <w:sz w:val="26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25664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5664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664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СтильОпр"/>
    <w:basedOn w:val="a"/>
    <w:uiPriority w:val="99"/>
    <w:rsid w:val="00F25664"/>
    <w:pPr>
      <w:pBdr>
        <w:left w:val="single" w:sz="6" w:space="1" w:color="auto"/>
        <w:bottom w:val="single" w:sz="6" w:space="1" w:color="auto"/>
      </w:pBdr>
      <w:overflowPunct/>
      <w:autoSpaceDE/>
      <w:autoSpaceDN/>
      <w:adjustRightInd/>
      <w:spacing w:before="60" w:after="100" w:line="264" w:lineRule="auto"/>
      <w:ind w:left="709"/>
      <w:jc w:val="both"/>
    </w:pPr>
    <w:rPr>
      <w:rFonts w:ascii="Times New Roman CYR" w:hAnsi="Times New Roman CYR"/>
      <w:sz w:val="28"/>
      <w:lang w:val="uk-UA"/>
    </w:rPr>
  </w:style>
  <w:style w:type="paragraph" w:customStyle="1" w:styleId="af7">
    <w:name w:val="Таблица"/>
    <w:basedOn w:val="a"/>
    <w:uiPriority w:val="99"/>
    <w:rsid w:val="00F25664"/>
    <w:pPr>
      <w:overflowPunct/>
      <w:autoSpaceDE/>
      <w:autoSpaceDN/>
      <w:adjustRightInd/>
      <w:spacing w:line="312" w:lineRule="auto"/>
      <w:jc w:val="both"/>
    </w:pPr>
    <w:rPr>
      <w:rFonts w:ascii="Arial" w:hAnsi="Arial"/>
      <w:i/>
      <w:sz w:val="24"/>
      <w:lang w:val="uk-UA"/>
    </w:rPr>
  </w:style>
  <w:style w:type="paragraph" w:customStyle="1" w:styleId="af8">
    <w:name w:val="Джерело"/>
    <w:basedOn w:val="a"/>
    <w:uiPriority w:val="99"/>
    <w:rsid w:val="00F25664"/>
    <w:pPr>
      <w:overflowPunct/>
      <w:autoSpaceDE/>
      <w:autoSpaceDN/>
      <w:adjustRightInd/>
      <w:spacing w:line="360" w:lineRule="auto"/>
      <w:ind w:firstLine="709"/>
      <w:jc w:val="both"/>
    </w:pPr>
    <w:rPr>
      <w:rFonts w:ascii="Bookman Old Style" w:hAnsi="Bookman Old Style"/>
      <w:b/>
      <w:color w:val="0000FF"/>
      <w:sz w:val="28"/>
      <w:lang w:val="en-US"/>
    </w:rPr>
  </w:style>
  <w:style w:type="paragraph" w:customStyle="1" w:styleId="210">
    <w:name w:val="Основной текст 21"/>
    <w:basedOn w:val="a"/>
    <w:uiPriority w:val="99"/>
    <w:rsid w:val="00F25664"/>
    <w:pPr>
      <w:widowControl w:val="0"/>
      <w:overflowPunct/>
      <w:autoSpaceDE/>
      <w:autoSpaceDN/>
      <w:adjustRightInd/>
      <w:spacing w:line="372" w:lineRule="auto"/>
      <w:ind w:firstLine="851"/>
      <w:jc w:val="center"/>
    </w:pPr>
    <w:rPr>
      <w:b/>
      <w:sz w:val="28"/>
    </w:rPr>
  </w:style>
  <w:style w:type="paragraph" w:customStyle="1" w:styleId="af9">
    <w:name w:val="Глава"/>
    <w:basedOn w:val="7"/>
    <w:uiPriority w:val="99"/>
    <w:rsid w:val="00F25664"/>
    <w:pPr>
      <w:keepNext/>
      <w:widowControl/>
      <w:adjustRightInd/>
      <w:spacing w:before="0" w:after="0" w:line="240" w:lineRule="auto"/>
    </w:pPr>
    <w:rPr>
      <w:rFonts w:ascii="Arial Narrow" w:hAnsi="Arial Narrow"/>
      <w:b/>
      <w:i/>
      <w:szCs w:val="20"/>
      <w:lang w:val="uk-UA"/>
    </w:rPr>
  </w:style>
  <w:style w:type="paragraph" w:customStyle="1" w:styleId="afa">
    <w:name w:val="Звичайний"/>
    <w:basedOn w:val="af0"/>
    <w:uiPriority w:val="99"/>
    <w:rsid w:val="00F25664"/>
    <w:pPr>
      <w:spacing w:after="0" w:line="288" w:lineRule="auto"/>
      <w:ind w:left="0" w:firstLine="567"/>
      <w:jc w:val="both"/>
    </w:pPr>
    <w:rPr>
      <w:sz w:val="26"/>
      <w:lang w:val="uk-UA"/>
    </w:rPr>
  </w:style>
  <w:style w:type="table" w:styleId="afb">
    <w:name w:val="Table Grid"/>
    <w:basedOn w:val="a1"/>
    <w:rsid w:val="00F2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F25664"/>
    <w:rPr>
      <w:i/>
      <w:iCs/>
    </w:rPr>
  </w:style>
  <w:style w:type="paragraph" w:styleId="afd">
    <w:name w:val="List Paragraph"/>
    <w:basedOn w:val="a"/>
    <w:uiPriority w:val="34"/>
    <w:qFormat/>
    <w:rsid w:val="00443404"/>
    <w:pPr>
      <w:ind w:left="720"/>
      <w:contextualSpacing/>
    </w:pPr>
  </w:style>
  <w:style w:type="paragraph" w:customStyle="1" w:styleId="Default">
    <w:name w:val="Default"/>
    <w:rsid w:val="00F62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0B34A1"/>
    <w:pPr>
      <w:overflowPunct/>
      <w:autoSpaceDE/>
      <w:autoSpaceDN/>
      <w:adjustRightInd/>
      <w:ind w:left="720"/>
      <w:jc w:val="both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C845-8003-4E97-A733-B108D57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корбут</dc:creator>
  <cp:lastModifiedBy>олег корбут</cp:lastModifiedBy>
  <cp:revision>6</cp:revision>
  <dcterms:created xsi:type="dcterms:W3CDTF">2020-02-16T08:47:00Z</dcterms:created>
  <dcterms:modified xsi:type="dcterms:W3CDTF">2020-02-16T09:37:00Z</dcterms:modified>
</cp:coreProperties>
</file>