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EA" w:rsidRPr="00002C94" w:rsidRDefault="00566F9F" w:rsidP="004D74E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Практич</w:t>
      </w:r>
      <w:r w:rsidR="004D74EA" w:rsidRPr="00743563">
        <w:rPr>
          <w:b/>
          <w:sz w:val="32"/>
          <w:szCs w:val="32"/>
        </w:rPr>
        <w:t>на р</w:t>
      </w:r>
      <w:r w:rsidR="00243B12" w:rsidRPr="00743563">
        <w:rPr>
          <w:b/>
          <w:sz w:val="32"/>
          <w:szCs w:val="32"/>
        </w:rPr>
        <w:t>о</w:t>
      </w:r>
      <w:r w:rsidR="004D74EA" w:rsidRPr="00743563">
        <w:rPr>
          <w:b/>
          <w:sz w:val="32"/>
          <w:szCs w:val="32"/>
        </w:rPr>
        <w:t xml:space="preserve">бота № </w:t>
      </w:r>
      <w:r w:rsidR="00A85560" w:rsidRPr="00002C94">
        <w:rPr>
          <w:b/>
          <w:sz w:val="32"/>
          <w:szCs w:val="32"/>
          <w:lang w:val="ru-RU"/>
        </w:rPr>
        <w:t>3</w:t>
      </w:r>
    </w:p>
    <w:p w:rsidR="00A518C4" w:rsidRPr="00743563" w:rsidRDefault="00A518C4" w:rsidP="004D74EA">
      <w:pPr>
        <w:ind w:firstLine="0"/>
        <w:jc w:val="center"/>
        <w:rPr>
          <w:b/>
          <w:sz w:val="32"/>
          <w:szCs w:val="32"/>
        </w:rPr>
      </w:pPr>
    </w:p>
    <w:p w:rsidR="00926339" w:rsidRPr="00685113" w:rsidRDefault="00002C94" w:rsidP="0092633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ПОБУДОВА ГІСТРОГРАМ В</w:t>
      </w:r>
    </w:p>
    <w:p w:rsidR="004D74EA" w:rsidRPr="00926339" w:rsidRDefault="00926339" w:rsidP="00926339">
      <w:pPr>
        <w:jc w:val="center"/>
        <w:rPr>
          <w:sz w:val="24"/>
          <w:szCs w:val="24"/>
          <w:lang w:val="ru-RU"/>
        </w:rPr>
      </w:pPr>
      <w:r w:rsidRPr="00926339">
        <w:rPr>
          <w:b/>
          <w:bCs/>
          <w:sz w:val="24"/>
          <w:szCs w:val="24"/>
          <w:lang w:val="en-US"/>
        </w:rPr>
        <w:t>MATLAB</w:t>
      </w:r>
    </w:p>
    <w:p w:rsidR="004D74EA" w:rsidRPr="00A518C4" w:rsidRDefault="00243B12" w:rsidP="004D74EA">
      <w:pPr>
        <w:rPr>
          <w:sz w:val="24"/>
          <w:szCs w:val="24"/>
        </w:rPr>
      </w:pPr>
      <w:r w:rsidRPr="00A518C4">
        <w:rPr>
          <w:b/>
          <w:bCs/>
          <w:sz w:val="24"/>
          <w:szCs w:val="24"/>
        </w:rPr>
        <w:t>Мета</w:t>
      </w:r>
      <w:r w:rsidR="00A518C4" w:rsidRPr="00A518C4">
        <w:rPr>
          <w:b/>
          <w:bCs/>
          <w:sz w:val="24"/>
          <w:szCs w:val="24"/>
        </w:rPr>
        <w:t xml:space="preserve"> </w:t>
      </w:r>
      <w:r w:rsidR="00B057D4" w:rsidRPr="00A518C4">
        <w:rPr>
          <w:b/>
          <w:bCs/>
          <w:sz w:val="24"/>
          <w:szCs w:val="24"/>
        </w:rPr>
        <w:t>роботи</w:t>
      </w:r>
      <w:r w:rsidR="004D74EA" w:rsidRPr="00A518C4">
        <w:rPr>
          <w:b/>
          <w:bCs/>
          <w:sz w:val="24"/>
          <w:szCs w:val="24"/>
        </w:rPr>
        <w:t>:</w:t>
      </w:r>
    </w:p>
    <w:p w:rsidR="00926339" w:rsidRPr="00685113" w:rsidRDefault="00926339" w:rsidP="00926339">
      <w:pPr>
        <w:pStyle w:val="10"/>
        <w:numPr>
          <w:ilvl w:val="0"/>
          <w:numId w:val="3"/>
        </w:numPr>
        <w:tabs>
          <w:tab w:val="left" w:pos="935"/>
        </w:tabs>
        <w:ind w:left="0" w:firstLine="709"/>
        <w:contextualSpacing w:val="0"/>
        <w:jc w:val="both"/>
      </w:pPr>
      <w:r w:rsidRPr="00685113">
        <w:t xml:space="preserve">освоєння принципів </w:t>
      </w:r>
      <w:r w:rsidR="00002C94" w:rsidRPr="00002C94">
        <w:t xml:space="preserve">побудови гістограм в  програмі  </w:t>
      </w:r>
      <w:r>
        <w:rPr>
          <w:rFonts w:ascii="Arial" w:hAnsi="Arial" w:cs="Arial"/>
          <w:b/>
          <w:lang w:val="en-US"/>
        </w:rPr>
        <w:t>MatLab</w:t>
      </w:r>
      <w:r w:rsidRPr="00685113">
        <w:t>;</w:t>
      </w:r>
    </w:p>
    <w:p w:rsidR="00926339" w:rsidRPr="00685113" w:rsidRDefault="00926339" w:rsidP="00926339">
      <w:pPr>
        <w:pStyle w:val="10"/>
        <w:numPr>
          <w:ilvl w:val="0"/>
          <w:numId w:val="3"/>
        </w:numPr>
        <w:tabs>
          <w:tab w:val="left" w:pos="935"/>
        </w:tabs>
        <w:ind w:left="0" w:firstLine="709"/>
        <w:contextualSpacing w:val="0"/>
        <w:jc w:val="both"/>
      </w:pPr>
      <w:r w:rsidRPr="00685113">
        <w:t xml:space="preserve">освоєння методики прийняття рішень на основі </w:t>
      </w:r>
      <w:r w:rsidR="00002C94">
        <w:t>гістограм</w:t>
      </w:r>
      <w:r w:rsidR="00002C94" w:rsidRPr="00685113">
        <w:t xml:space="preserve">. </w:t>
      </w:r>
    </w:p>
    <w:p w:rsidR="004D74EA" w:rsidRPr="00B057D4" w:rsidRDefault="004D74EA" w:rsidP="00926339">
      <w:pPr>
        <w:pStyle w:val="1"/>
        <w:tabs>
          <w:tab w:val="clear" w:pos="851"/>
        </w:tabs>
        <w:ind w:left="1134" w:hanging="1134"/>
        <w:rPr>
          <w:b/>
          <w:sz w:val="24"/>
          <w:szCs w:val="24"/>
        </w:rPr>
      </w:pPr>
    </w:p>
    <w:p w:rsidR="00D4411C" w:rsidRPr="00685113" w:rsidRDefault="00D4411C" w:rsidP="00D4411C">
      <w:pPr>
        <w:jc w:val="center"/>
        <w:rPr>
          <w:b/>
          <w:bCs/>
          <w:sz w:val="24"/>
          <w:szCs w:val="24"/>
          <w:lang w:eastAsia="ru-RU"/>
        </w:rPr>
      </w:pPr>
      <w:r w:rsidRPr="00685113">
        <w:rPr>
          <w:b/>
          <w:bCs/>
          <w:sz w:val="24"/>
          <w:szCs w:val="24"/>
          <w:lang w:eastAsia="ru-RU"/>
        </w:rPr>
        <w:t>Короткі теоретичні відомості</w:t>
      </w:r>
    </w:p>
    <w:p w:rsidR="004D74EA" w:rsidRPr="00B057D4" w:rsidRDefault="004D74EA" w:rsidP="004D74EA">
      <w:pPr>
        <w:pStyle w:val="1"/>
        <w:tabs>
          <w:tab w:val="clear" w:pos="851"/>
        </w:tabs>
        <w:ind w:left="1134" w:hanging="1134"/>
        <w:jc w:val="center"/>
        <w:rPr>
          <w:rFonts w:ascii="Arial" w:hAnsi="Arial" w:cs="Arial"/>
          <w:b/>
          <w:sz w:val="24"/>
          <w:szCs w:val="24"/>
        </w:rPr>
      </w:pPr>
    </w:p>
    <w:p w:rsidR="0031169D" w:rsidRDefault="00002C94" w:rsidP="00002C94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>Гістогра</w:t>
      </w:r>
      <w:r w:rsidRPr="00002C94">
        <w:rPr>
          <w:bCs/>
          <w:sz w:val="24"/>
          <w:szCs w:val="24"/>
        </w:rPr>
        <w:t>ма</w:t>
      </w:r>
      <w:r w:rsidRPr="00002C94">
        <w:rPr>
          <w:sz w:val="24"/>
          <w:szCs w:val="24"/>
          <w:shd w:val="clear" w:color="auto" w:fill="FFFFFF"/>
        </w:rPr>
        <w:t xml:space="preserve"> (від </w:t>
      </w:r>
      <w:hyperlink r:id="rId8" w:tooltip="Грецька мова" w:history="1">
        <w:r w:rsidRPr="00002C94">
          <w:rPr>
            <w:rStyle w:val="ac"/>
            <w:color w:val="auto"/>
            <w:sz w:val="24"/>
            <w:szCs w:val="24"/>
            <w:u w:val="none"/>
          </w:rPr>
          <w:t>грец.</w:t>
        </w:r>
      </w:hyperlink>
      <w:r w:rsidRPr="00002C94">
        <w:rPr>
          <w:sz w:val="24"/>
          <w:szCs w:val="24"/>
          <w:shd w:val="clear" w:color="auto" w:fill="FFFFFF"/>
        </w:rPr>
        <w:t xml:space="preserve"> </w:t>
      </w:r>
      <w:r w:rsidRPr="00002C94">
        <w:rPr>
          <w:sz w:val="24"/>
          <w:szCs w:val="24"/>
          <w:lang w:val="el-GR"/>
        </w:rPr>
        <w:t>histos</w:t>
      </w:r>
      <w:r w:rsidRPr="00002C94">
        <w:rPr>
          <w:sz w:val="24"/>
          <w:szCs w:val="24"/>
          <w:shd w:val="clear" w:color="auto" w:fill="FFFFFF"/>
        </w:rPr>
        <w:t xml:space="preserve">, тут стовп + </w:t>
      </w:r>
      <w:r w:rsidRPr="00002C94">
        <w:rPr>
          <w:sz w:val="24"/>
          <w:szCs w:val="24"/>
          <w:lang w:val="el-GR"/>
        </w:rPr>
        <w:t>gramma</w:t>
      </w:r>
      <w:r w:rsidRPr="00002C94">
        <w:rPr>
          <w:sz w:val="24"/>
          <w:szCs w:val="24"/>
          <w:shd w:val="clear" w:color="auto" w:fill="FFFFFF"/>
        </w:rPr>
        <w:t xml:space="preserve"> — межа, буква, написання) — спосіб </w:t>
      </w:r>
      <w:hyperlink r:id="rId9" w:tooltip="Графіка" w:history="1">
        <w:r w:rsidRPr="00002C94">
          <w:rPr>
            <w:rStyle w:val="ac"/>
            <w:color w:val="auto"/>
            <w:sz w:val="24"/>
            <w:szCs w:val="24"/>
            <w:u w:val="none"/>
          </w:rPr>
          <w:t>графічного</w:t>
        </w:r>
      </w:hyperlink>
      <w:r w:rsidRPr="00002C94">
        <w:rPr>
          <w:sz w:val="24"/>
          <w:szCs w:val="24"/>
          <w:shd w:val="clear" w:color="auto" w:fill="FFFFFF"/>
        </w:rPr>
        <w:t xml:space="preserve"> представлення </w:t>
      </w:r>
      <w:hyperlink r:id="rId10" w:tooltip="Таблиця" w:history="1">
        <w:r w:rsidRPr="00002C94">
          <w:rPr>
            <w:rStyle w:val="ac"/>
            <w:color w:val="auto"/>
            <w:sz w:val="24"/>
            <w:szCs w:val="24"/>
            <w:u w:val="none"/>
          </w:rPr>
          <w:t>табличних</w:t>
        </w:r>
      </w:hyperlink>
      <w:r w:rsidRPr="00002C94">
        <w:rPr>
          <w:sz w:val="24"/>
          <w:szCs w:val="24"/>
          <w:shd w:val="clear" w:color="auto" w:fill="FFFFFF"/>
        </w:rPr>
        <w:t xml:space="preserve"> даних. Являє собою </w:t>
      </w:r>
      <w:hyperlink r:id="rId11" w:tooltip="Діаграма" w:history="1">
        <w:r w:rsidRPr="00002C94">
          <w:rPr>
            <w:rStyle w:val="ac"/>
            <w:color w:val="auto"/>
            <w:sz w:val="24"/>
            <w:szCs w:val="24"/>
            <w:u w:val="none"/>
          </w:rPr>
          <w:t>діаграму</w:t>
        </w:r>
      </w:hyperlink>
      <w:r w:rsidRPr="00002C94">
        <w:rPr>
          <w:sz w:val="24"/>
          <w:szCs w:val="24"/>
          <w:shd w:val="clear" w:color="auto" w:fill="FFFFFF"/>
        </w:rPr>
        <w:t>, що складається з прямокутників без розривів між ними. Кількісні співвідношення деякого показника представлені у вигляді прямокутників, площі яких пропорційні. Найчастіше для зручності сприйняття ширину прямокутників беруть однакову, при цьому їх висота визначає співвідношення відображуваного параметра.</w:t>
      </w:r>
    </w:p>
    <w:p w:rsidR="00002C94" w:rsidRDefault="00002C94" w:rsidP="00002C94">
      <w:pPr>
        <w:spacing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Побудова типової гістограми в </w:t>
      </w:r>
      <w:r>
        <w:rPr>
          <w:rFonts w:ascii="Arial" w:hAnsi="Arial" w:cs="Arial"/>
          <w:b/>
          <w:lang w:val="en-US"/>
        </w:rPr>
        <w:t>MatLab</w:t>
      </w:r>
      <w:r>
        <w:rPr>
          <w:rFonts w:ascii="Arial" w:hAnsi="Arial" w:cs="Arial"/>
          <w:b/>
        </w:rPr>
        <w:t xml:space="preserve"> </w:t>
      </w:r>
      <w:r w:rsidRPr="00002C94">
        <w:rPr>
          <w:sz w:val="24"/>
          <w:szCs w:val="24"/>
        </w:rPr>
        <w:t>предаствалено на рис.3.1.</w:t>
      </w:r>
    </w:p>
    <w:p w:rsidR="00002C94" w:rsidRPr="00002C94" w:rsidRDefault="00002C94" w:rsidP="00002C94">
      <w:pPr>
        <w:spacing w:line="360" w:lineRule="auto"/>
        <w:rPr>
          <w:sz w:val="24"/>
          <w:szCs w:val="24"/>
        </w:rPr>
      </w:pPr>
    </w:p>
    <w:p w:rsidR="0031169D" w:rsidRDefault="00002C94" w:rsidP="00002C94">
      <w:pPr>
        <w:ind w:firstLine="0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4665785" cy="3879881"/>
            <wp:effectExtent l="19050" t="0" r="1465" b="0"/>
            <wp:docPr id="1" name="Рисунок 0" descr="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4513" cy="387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C94" w:rsidRPr="00002C94" w:rsidRDefault="00002C94" w:rsidP="00002C94">
      <w:pPr>
        <w:ind w:firstLine="0"/>
        <w:jc w:val="center"/>
        <w:rPr>
          <w:sz w:val="24"/>
          <w:szCs w:val="24"/>
          <w:lang w:val="ru-RU"/>
        </w:rPr>
      </w:pPr>
      <w:r w:rsidRPr="00002C94">
        <w:rPr>
          <w:sz w:val="24"/>
          <w:szCs w:val="24"/>
          <w:lang w:val="ru-RU"/>
        </w:rPr>
        <w:t xml:space="preserve">Рисунок 3.1 </w:t>
      </w:r>
    </w:p>
    <w:p w:rsidR="00002C94" w:rsidRDefault="00002C94" w:rsidP="0031169D">
      <w:pPr>
        <w:ind w:firstLine="0"/>
        <w:jc w:val="center"/>
        <w:rPr>
          <w:b/>
          <w:sz w:val="24"/>
          <w:szCs w:val="24"/>
        </w:rPr>
      </w:pPr>
    </w:p>
    <w:p w:rsidR="00002C94" w:rsidRDefault="00002C94" w:rsidP="0031169D">
      <w:pPr>
        <w:ind w:firstLine="0"/>
        <w:jc w:val="center"/>
        <w:rPr>
          <w:b/>
          <w:sz w:val="24"/>
          <w:szCs w:val="24"/>
        </w:rPr>
      </w:pPr>
    </w:p>
    <w:p w:rsidR="00002C94" w:rsidRDefault="00002C94" w:rsidP="0031169D">
      <w:pPr>
        <w:ind w:firstLine="0"/>
        <w:jc w:val="center"/>
        <w:rPr>
          <w:b/>
          <w:sz w:val="24"/>
          <w:szCs w:val="24"/>
        </w:rPr>
      </w:pPr>
    </w:p>
    <w:p w:rsidR="00002C94" w:rsidRPr="00F534BC" w:rsidRDefault="00002C94" w:rsidP="00F534BC">
      <w:pPr>
        <w:spacing w:line="360" w:lineRule="auto"/>
        <w:ind w:firstLine="709"/>
        <w:rPr>
          <w:sz w:val="24"/>
          <w:szCs w:val="24"/>
        </w:rPr>
      </w:pPr>
      <w:r w:rsidRPr="00002C94">
        <w:rPr>
          <w:sz w:val="24"/>
          <w:szCs w:val="24"/>
        </w:rPr>
        <w:lastRenderedPageBreak/>
        <w:t>Класична гістограма характеризує числа влучень значень елементів вектора Y в М інтервалів з поданням цих чисел у вигляді діаграми</w:t>
      </w:r>
      <w:r w:rsidR="008C782B">
        <w:rPr>
          <w:sz w:val="24"/>
          <w:szCs w:val="24"/>
        </w:rPr>
        <w:t xml:space="preserve"> стопвпичками</w:t>
      </w:r>
      <w:r w:rsidRPr="00002C94">
        <w:rPr>
          <w:sz w:val="24"/>
          <w:szCs w:val="24"/>
        </w:rPr>
        <w:t xml:space="preserve">. Для отримання даних </w:t>
      </w:r>
      <w:r w:rsidRPr="00F534BC">
        <w:rPr>
          <w:sz w:val="24"/>
          <w:szCs w:val="24"/>
        </w:rPr>
        <w:t>для гістограми служить функція hist, що записується в наступному вигляді:</w:t>
      </w:r>
    </w:p>
    <w:p w:rsidR="00002C94" w:rsidRDefault="00F534BC" w:rsidP="00F534BC">
      <w:pPr>
        <w:ind w:firstLine="708"/>
        <w:rPr>
          <w:sz w:val="24"/>
          <w:szCs w:val="24"/>
        </w:rPr>
      </w:pPr>
      <w:r w:rsidRPr="00F534BC">
        <w:rPr>
          <w:b/>
          <w:i/>
          <w:sz w:val="24"/>
          <w:szCs w:val="24"/>
        </w:rPr>
        <w:t>N = hist (Y)</w:t>
      </w:r>
      <w:r w:rsidRPr="00F534BC">
        <w:rPr>
          <w:sz w:val="24"/>
          <w:szCs w:val="24"/>
        </w:rPr>
        <w:t xml:space="preserve"> - повертає вектор чисел влучень для 10 інтервалів, які обирають автоматично. Якщо Y - матриця, то видається масив даних про кількість влучень для кожного з її стовпців;</w:t>
      </w:r>
    </w:p>
    <w:p w:rsidR="00967EE5" w:rsidRPr="00967EE5" w:rsidRDefault="00967EE5" w:rsidP="00967EE5">
      <w:pPr>
        <w:ind w:firstLine="708"/>
        <w:rPr>
          <w:sz w:val="24"/>
          <w:szCs w:val="24"/>
        </w:rPr>
      </w:pPr>
      <w:r w:rsidRPr="00967EE5">
        <w:rPr>
          <w:b/>
          <w:i/>
          <w:sz w:val="24"/>
          <w:szCs w:val="24"/>
        </w:rPr>
        <w:t>N = hist (Y, M)</w:t>
      </w:r>
      <w:r w:rsidRPr="00967EE5">
        <w:rPr>
          <w:sz w:val="24"/>
          <w:szCs w:val="24"/>
        </w:rPr>
        <w:t xml:space="preserve"> - аналогічна вищерозгляденому, але використовується М інтервалів (М - скаляр);</w:t>
      </w:r>
    </w:p>
    <w:p w:rsidR="00967EE5" w:rsidRPr="00967EE5" w:rsidRDefault="00967EE5" w:rsidP="00967EE5">
      <w:pPr>
        <w:ind w:firstLine="708"/>
        <w:rPr>
          <w:sz w:val="24"/>
          <w:szCs w:val="24"/>
        </w:rPr>
      </w:pPr>
      <w:r w:rsidRPr="00967EE5">
        <w:rPr>
          <w:sz w:val="24"/>
          <w:szCs w:val="24"/>
        </w:rPr>
        <w:t xml:space="preserve">  </w:t>
      </w:r>
      <w:r w:rsidRPr="00967EE5">
        <w:rPr>
          <w:b/>
          <w:i/>
          <w:sz w:val="24"/>
          <w:szCs w:val="24"/>
        </w:rPr>
        <w:t>N = hist (Y.X)</w:t>
      </w:r>
      <w:r w:rsidRPr="00967EE5">
        <w:rPr>
          <w:sz w:val="24"/>
          <w:szCs w:val="24"/>
        </w:rPr>
        <w:t xml:space="preserve"> - повертає числа влучень елементів вектора Y в інтервали, центри яких задані елементами вектора X;</w:t>
      </w:r>
    </w:p>
    <w:p w:rsidR="00967EE5" w:rsidRPr="00F534BC" w:rsidRDefault="00967EE5" w:rsidP="00967EE5">
      <w:pPr>
        <w:ind w:firstLine="708"/>
        <w:rPr>
          <w:sz w:val="24"/>
          <w:szCs w:val="24"/>
        </w:rPr>
      </w:pPr>
      <w:r w:rsidRPr="00967EE5">
        <w:rPr>
          <w:b/>
          <w:i/>
          <w:sz w:val="24"/>
          <w:szCs w:val="24"/>
        </w:rPr>
        <w:t>[N, X] = HIST (...)</w:t>
      </w:r>
      <w:r w:rsidRPr="00967EE5">
        <w:rPr>
          <w:sz w:val="24"/>
          <w:szCs w:val="24"/>
        </w:rPr>
        <w:t xml:space="preserve"> - повертає числа влучень в інтервали і дані про центрах інтервалів.</w:t>
      </w:r>
    </w:p>
    <w:p w:rsidR="00F534BC" w:rsidRDefault="00F534BC" w:rsidP="0031169D">
      <w:pPr>
        <w:ind w:firstLine="0"/>
        <w:jc w:val="center"/>
        <w:rPr>
          <w:b/>
          <w:sz w:val="24"/>
          <w:szCs w:val="24"/>
        </w:rPr>
      </w:pPr>
    </w:p>
    <w:p w:rsidR="0056197F" w:rsidRDefault="0056197F" w:rsidP="0031169D">
      <w:pPr>
        <w:ind w:firstLine="0"/>
        <w:jc w:val="center"/>
        <w:rPr>
          <w:b/>
          <w:sz w:val="24"/>
          <w:szCs w:val="24"/>
        </w:rPr>
      </w:pPr>
    </w:p>
    <w:p w:rsidR="00D4411C" w:rsidRDefault="00D4411C" w:rsidP="0031169D">
      <w:pPr>
        <w:ind w:firstLine="0"/>
        <w:jc w:val="center"/>
        <w:rPr>
          <w:b/>
          <w:sz w:val="24"/>
          <w:szCs w:val="24"/>
        </w:rPr>
      </w:pPr>
      <w:r w:rsidRPr="00B25516">
        <w:rPr>
          <w:b/>
          <w:sz w:val="24"/>
          <w:szCs w:val="24"/>
        </w:rPr>
        <w:t>Виконання роботи</w:t>
      </w:r>
    </w:p>
    <w:p w:rsidR="0056197F" w:rsidRPr="0031169D" w:rsidRDefault="0056197F" w:rsidP="0031169D">
      <w:pPr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4411C" w:rsidRDefault="00D4411C" w:rsidP="00D4411C">
      <w:pPr>
        <w:numPr>
          <w:ilvl w:val="1"/>
          <w:numId w:val="5"/>
        </w:numPr>
        <w:tabs>
          <w:tab w:val="clear" w:pos="1440"/>
          <w:tab w:val="left" w:pos="709"/>
        </w:tabs>
        <w:spacing w:after="60"/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Ввести </w:t>
      </w:r>
      <w:r w:rsidR="006B45FF">
        <w:rPr>
          <w:sz w:val="24"/>
          <w:szCs w:val="24"/>
        </w:rPr>
        <w:t xml:space="preserve">в вигляді вектора в </w:t>
      </w:r>
      <w:r w:rsidR="003D038D">
        <w:rPr>
          <w:rFonts w:ascii="Arial" w:hAnsi="Arial" w:cs="Arial"/>
          <w:b/>
          <w:lang w:val="en-US"/>
        </w:rPr>
        <w:t>MatLab</w:t>
      </w:r>
      <w:r w:rsidR="003D038D" w:rsidRPr="003D038D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25516">
        <w:rPr>
          <w:sz w:val="24"/>
          <w:szCs w:val="24"/>
        </w:rPr>
        <w:t>два набори вихідних даних</w:t>
      </w:r>
      <w:r w:rsidR="00721E68">
        <w:rPr>
          <w:sz w:val="24"/>
          <w:szCs w:val="24"/>
        </w:rPr>
        <w:t xml:space="preserve"> </w:t>
      </w:r>
      <w:r w:rsidR="00DE5859">
        <w:rPr>
          <w:b/>
          <w:i/>
          <w:sz w:val="24"/>
          <w:szCs w:val="24"/>
          <w:lang w:val="en-US"/>
        </w:rPr>
        <w:t>Y</w:t>
      </w:r>
      <w:r w:rsidRPr="00B25516">
        <w:rPr>
          <w:sz w:val="24"/>
          <w:szCs w:val="24"/>
        </w:rPr>
        <w:t xml:space="preserve"> з табл</w:t>
      </w:r>
      <w:r>
        <w:rPr>
          <w:sz w:val="24"/>
          <w:szCs w:val="24"/>
        </w:rPr>
        <w:t>иці</w:t>
      </w:r>
      <w:r w:rsidRPr="00B25516">
        <w:rPr>
          <w:sz w:val="24"/>
          <w:szCs w:val="24"/>
        </w:rPr>
        <w:t xml:space="preserve"> </w:t>
      </w:r>
      <w:r w:rsidR="0025007D">
        <w:rPr>
          <w:sz w:val="24"/>
          <w:szCs w:val="24"/>
          <w:lang w:val="ru-RU"/>
        </w:rPr>
        <w:t>3</w:t>
      </w:r>
      <w:r w:rsidRPr="00B25516">
        <w:rPr>
          <w:sz w:val="24"/>
          <w:szCs w:val="24"/>
        </w:rPr>
        <w:t xml:space="preserve">.1 відповідно до варіанта завдання, зазначеному </w:t>
      </w:r>
      <w:r>
        <w:rPr>
          <w:sz w:val="24"/>
          <w:szCs w:val="24"/>
        </w:rPr>
        <w:t xml:space="preserve">у таблиці </w:t>
      </w:r>
      <w:r w:rsidR="0025007D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>.2</w:t>
      </w:r>
      <w:r w:rsidRPr="00B25516">
        <w:rPr>
          <w:sz w:val="24"/>
          <w:szCs w:val="24"/>
        </w:rPr>
        <w:t>.</w:t>
      </w:r>
    </w:p>
    <w:p w:rsidR="00D4411C" w:rsidRPr="00624C4A" w:rsidRDefault="00D4411C" w:rsidP="00D4411C">
      <w:pPr>
        <w:pStyle w:val="a9"/>
        <w:spacing w:before="120" w:after="120"/>
        <w:ind w:left="1080" w:firstLine="0"/>
        <w:rPr>
          <w:sz w:val="24"/>
          <w:szCs w:val="24"/>
        </w:rPr>
      </w:pPr>
      <w:r w:rsidRPr="00624C4A">
        <w:rPr>
          <w:sz w:val="24"/>
          <w:szCs w:val="24"/>
        </w:rPr>
        <w:t xml:space="preserve">Таблиця </w:t>
      </w:r>
      <w:r w:rsidR="0025007D">
        <w:rPr>
          <w:sz w:val="24"/>
          <w:szCs w:val="24"/>
        </w:rPr>
        <w:t>3</w:t>
      </w:r>
      <w:r w:rsidRPr="00624C4A">
        <w:rPr>
          <w:sz w:val="24"/>
          <w:szCs w:val="24"/>
        </w:rPr>
        <w:t>.1</w:t>
      </w:r>
    </w:p>
    <w:tbl>
      <w:tblPr>
        <w:tblW w:w="6202" w:type="dxa"/>
        <w:jc w:val="center"/>
        <w:tblInd w:w="10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000"/>
      </w:tblPr>
      <w:tblGrid>
        <w:gridCol w:w="775"/>
        <w:gridCol w:w="775"/>
        <w:gridCol w:w="775"/>
        <w:gridCol w:w="776"/>
        <w:gridCol w:w="775"/>
        <w:gridCol w:w="775"/>
        <w:gridCol w:w="775"/>
        <w:gridCol w:w="776"/>
      </w:tblGrid>
      <w:tr w:rsidR="00D4411C" w:rsidRPr="00685113" w:rsidTr="00A85560">
        <w:trPr>
          <w:trHeight w:val="255"/>
          <w:jc w:val="center"/>
        </w:trPr>
        <w:tc>
          <w:tcPr>
            <w:tcW w:w="6202" w:type="dxa"/>
            <w:gridSpan w:val="8"/>
            <w:tcBorders>
              <w:top w:val="thinThickSmallGap" w:sz="24" w:space="0" w:color="auto"/>
              <w:bottom w:val="nil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Номер наборів вихідних даних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4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5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6</w:t>
            </w:r>
          </w:p>
        </w:tc>
        <w:tc>
          <w:tcPr>
            <w:tcW w:w="7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7</w:t>
            </w:r>
          </w:p>
        </w:tc>
        <w:tc>
          <w:tcPr>
            <w:tcW w:w="776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90B8C">
              <w:rPr>
                <w:b/>
                <w:sz w:val="24"/>
                <w:szCs w:val="24"/>
              </w:rPr>
              <w:t>№ 8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96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276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366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322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25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83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9</w:t>
            </w:r>
            <w:r w:rsidRPr="00690B8C">
              <w:rPr>
                <w:sz w:val="24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229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506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2</w:t>
            </w:r>
            <w:r w:rsidRPr="00690B8C">
              <w:rPr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</w:t>
            </w:r>
            <w:r w:rsidR="00721E68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</w:t>
            </w:r>
            <w:r w:rsidR="00721E68">
              <w:rPr>
                <w:sz w:val="24"/>
                <w:szCs w:val="24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271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548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362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</w:t>
            </w:r>
            <w:r w:rsidR="00721E68">
              <w:rPr>
                <w:sz w:val="24"/>
                <w:szCs w:val="24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130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130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285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491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41</w:t>
            </w:r>
            <w:r w:rsidR="00721E68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325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</w:t>
            </w:r>
            <w:r w:rsidR="00721E68">
              <w:rPr>
                <w:sz w:val="24"/>
                <w:szCs w:val="24"/>
              </w:rPr>
              <w:t>8</w:t>
            </w:r>
            <w:r w:rsidRPr="00690B8C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617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8</w:t>
            </w:r>
            <w:r w:rsidRPr="00690B8C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124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95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267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</w:t>
            </w:r>
            <w:r w:rsidR="00721E68"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257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</w:t>
            </w:r>
            <w:r w:rsidR="00721E68">
              <w:rPr>
                <w:sz w:val="24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</w:t>
            </w:r>
            <w:r w:rsidR="00721E68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160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8</w:t>
            </w:r>
            <w:r w:rsidRPr="00690B8C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</w:t>
            </w:r>
            <w:r w:rsidR="00721E68">
              <w:rPr>
                <w:sz w:val="24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81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187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241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281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</w:t>
            </w:r>
            <w:r w:rsidR="00721E68">
              <w:rPr>
                <w:sz w:val="24"/>
                <w:szCs w:val="24"/>
              </w:rPr>
              <w:t>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501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8</w:t>
            </w:r>
            <w:r w:rsidRPr="00690B8C">
              <w:rPr>
                <w:sz w:val="24"/>
                <w:szCs w:val="24"/>
              </w:rPr>
              <w:t>1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359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4411C" w:rsidRPr="00690B8C">
              <w:rPr>
                <w:sz w:val="24"/>
                <w:szCs w:val="24"/>
              </w:rPr>
              <w:t>29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</w:t>
            </w:r>
            <w:r w:rsidR="00721E68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176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266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79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481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338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319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721E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4411C" w:rsidRPr="00690B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721E6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</w:t>
            </w:r>
            <w:r w:rsidR="00721E68">
              <w:rPr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535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23</w:t>
            </w:r>
            <w:r w:rsidR="00721E68">
              <w:rPr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529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553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361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</w:t>
            </w:r>
            <w:r w:rsidR="00721E68">
              <w:rPr>
                <w:sz w:val="24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198</w:t>
            </w:r>
          </w:p>
        </w:tc>
      </w:tr>
      <w:tr w:rsidR="00D4411C" w:rsidRPr="00685113" w:rsidTr="00A85560">
        <w:trPr>
          <w:trHeight w:val="255"/>
          <w:jc w:val="center"/>
        </w:trPr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</w:t>
            </w:r>
            <w:r w:rsidR="00721E68">
              <w:rPr>
                <w:sz w:val="24"/>
                <w:szCs w:val="24"/>
              </w:rPr>
              <w:t>58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3</w:t>
            </w:r>
            <w:r w:rsidR="00721E68">
              <w:rPr>
                <w:sz w:val="24"/>
                <w:szCs w:val="24"/>
              </w:rPr>
              <w:t>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721E68" w:rsidP="00A855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298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216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A85560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216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D4411C" w:rsidRPr="00690B8C" w:rsidRDefault="00D4411C" w:rsidP="00721E68">
            <w:pPr>
              <w:ind w:firstLine="0"/>
              <w:jc w:val="center"/>
              <w:rPr>
                <w:sz w:val="24"/>
                <w:szCs w:val="24"/>
              </w:rPr>
            </w:pPr>
            <w:r w:rsidRPr="00690B8C">
              <w:rPr>
                <w:sz w:val="24"/>
                <w:szCs w:val="24"/>
              </w:rPr>
              <w:t>1</w:t>
            </w:r>
            <w:r w:rsidR="00721E68">
              <w:rPr>
                <w:sz w:val="24"/>
                <w:szCs w:val="24"/>
              </w:rPr>
              <w:t>98</w:t>
            </w:r>
          </w:p>
        </w:tc>
      </w:tr>
    </w:tbl>
    <w:p w:rsidR="00D4411C" w:rsidRDefault="00D4411C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56197F" w:rsidRDefault="0056197F" w:rsidP="00D4411C">
      <w:pPr>
        <w:tabs>
          <w:tab w:val="left" w:pos="709"/>
        </w:tabs>
        <w:spacing w:after="60"/>
        <w:ind w:left="284" w:firstLine="0"/>
        <w:rPr>
          <w:sz w:val="24"/>
          <w:szCs w:val="24"/>
        </w:rPr>
      </w:pPr>
    </w:p>
    <w:p w:rsidR="00D4411C" w:rsidRPr="00624C4A" w:rsidRDefault="00D4411C" w:rsidP="00D4411C">
      <w:pPr>
        <w:pStyle w:val="a9"/>
        <w:spacing w:before="120" w:after="120"/>
        <w:ind w:left="1080" w:firstLine="0"/>
        <w:rPr>
          <w:sz w:val="24"/>
          <w:szCs w:val="24"/>
        </w:rPr>
      </w:pPr>
      <w:r w:rsidRPr="00624C4A">
        <w:rPr>
          <w:sz w:val="24"/>
          <w:szCs w:val="24"/>
        </w:rPr>
        <w:t xml:space="preserve">Таблиця </w:t>
      </w:r>
      <w:r w:rsidR="0025007D">
        <w:rPr>
          <w:sz w:val="24"/>
          <w:szCs w:val="24"/>
        </w:rPr>
        <w:t>3</w:t>
      </w:r>
      <w:r w:rsidRPr="00624C4A">
        <w:rPr>
          <w:sz w:val="24"/>
          <w:szCs w:val="24"/>
        </w:rPr>
        <w:t>.2</w:t>
      </w:r>
    </w:p>
    <w:tbl>
      <w:tblPr>
        <w:tblStyle w:val="a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4411C" w:rsidTr="00A85560"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  <w:tc>
          <w:tcPr>
            <w:tcW w:w="957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варіант</w:t>
            </w:r>
          </w:p>
        </w:tc>
        <w:tc>
          <w:tcPr>
            <w:tcW w:w="958" w:type="dxa"/>
          </w:tcPr>
          <w:p w:rsidR="00D4411C" w:rsidRPr="00624C4A" w:rsidRDefault="00D4411C" w:rsidP="00A85560">
            <w:pPr>
              <w:spacing w:before="120" w:after="120"/>
              <w:ind w:firstLine="0"/>
              <w:rPr>
                <w:sz w:val="20"/>
                <w:szCs w:val="20"/>
              </w:rPr>
            </w:pPr>
            <w:r w:rsidRPr="00624C4A">
              <w:rPr>
                <w:sz w:val="20"/>
                <w:szCs w:val="20"/>
              </w:rPr>
              <w:t>Номера наборів</w:t>
            </w:r>
          </w:p>
        </w:tc>
      </w:tr>
      <w:tr w:rsidR="00D4411C" w:rsidTr="00A85560"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58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D4411C" w:rsidTr="00A85560"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</w:tc>
      </w:tr>
      <w:tr w:rsidR="00D4411C" w:rsidTr="00A85560"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8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  <w:tr w:rsidR="00D4411C" w:rsidTr="00A85560"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958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5,7</w:t>
            </w:r>
          </w:p>
        </w:tc>
      </w:tr>
      <w:tr w:rsidR="00D4411C" w:rsidTr="00A85560"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  <w:tc>
          <w:tcPr>
            <w:tcW w:w="957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</w:tcPr>
          <w:p w:rsidR="00D4411C" w:rsidRDefault="00D4411C" w:rsidP="00A85560">
            <w:pPr>
              <w:spacing w:before="120" w:after="1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</w:tbl>
    <w:p w:rsidR="00D4411C" w:rsidRPr="00685113" w:rsidRDefault="00D4411C" w:rsidP="00D4411C">
      <w:pPr>
        <w:tabs>
          <w:tab w:val="left" w:pos="709"/>
        </w:tabs>
        <w:spacing w:after="60"/>
        <w:ind w:left="1080" w:firstLine="0"/>
        <w:rPr>
          <w:sz w:val="24"/>
          <w:szCs w:val="24"/>
        </w:rPr>
      </w:pPr>
    </w:p>
    <w:p w:rsidR="008C782B" w:rsidRPr="008C782B" w:rsidRDefault="00D4411C" w:rsidP="00D4411C">
      <w:pPr>
        <w:tabs>
          <w:tab w:val="left" w:pos="709"/>
        </w:tabs>
        <w:spacing w:after="60"/>
        <w:rPr>
          <w:sz w:val="24"/>
          <w:szCs w:val="24"/>
        </w:rPr>
      </w:pPr>
      <w:r w:rsidRPr="00685113">
        <w:rPr>
          <w:sz w:val="24"/>
          <w:szCs w:val="24"/>
        </w:rPr>
        <w:t xml:space="preserve">2. </w:t>
      </w:r>
      <w:r w:rsidRPr="00B25516">
        <w:rPr>
          <w:sz w:val="24"/>
          <w:szCs w:val="24"/>
        </w:rPr>
        <w:t xml:space="preserve">Використовуючи </w:t>
      </w:r>
      <w:r w:rsidR="008C782B">
        <w:rPr>
          <w:sz w:val="24"/>
          <w:szCs w:val="24"/>
        </w:rPr>
        <w:t>відповідну  функцію</w:t>
      </w:r>
      <w:r w:rsidR="008C782B" w:rsidRPr="008C782B">
        <w:rPr>
          <w:sz w:val="24"/>
          <w:szCs w:val="24"/>
        </w:rPr>
        <w:t xml:space="preserve"> </w:t>
      </w:r>
      <w:r w:rsidR="008C782B">
        <w:rPr>
          <w:sz w:val="24"/>
          <w:szCs w:val="24"/>
          <w:lang w:val="en-US"/>
        </w:rPr>
        <w:t>Matlab</w:t>
      </w:r>
      <w:r w:rsidR="008C782B">
        <w:rPr>
          <w:sz w:val="24"/>
          <w:szCs w:val="24"/>
        </w:rPr>
        <w:t xml:space="preserve"> побудувати гістограму для кожного окремого набору даних  та двох наборів даних.</w:t>
      </w:r>
    </w:p>
    <w:p w:rsidR="00D4411C" w:rsidRPr="00685113" w:rsidRDefault="0025007D" w:rsidP="00D4411C">
      <w:pPr>
        <w:spacing w:before="120"/>
        <w:ind w:firstLine="227"/>
        <w:rPr>
          <w:sz w:val="24"/>
          <w:szCs w:val="24"/>
        </w:rPr>
      </w:pPr>
      <w:r>
        <w:rPr>
          <w:sz w:val="24"/>
          <w:szCs w:val="24"/>
        </w:rPr>
        <w:t>3</w:t>
      </w:r>
      <w:r w:rsidR="00D4411C" w:rsidRPr="00685113">
        <w:rPr>
          <w:sz w:val="24"/>
          <w:szCs w:val="24"/>
        </w:rPr>
        <w:t xml:space="preserve">. </w:t>
      </w:r>
      <w:r w:rsidR="00D4411C" w:rsidRPr="00690B8C">
        <w:rPr>
          <w:sz w:val="24"/>
          <w:szCs w:val="24"/>
        </w:rPr>
        <w:t xml:space="preserve">Порівняти </w:t>
      </w:r>
      <w:r w:rsidR="008C782B">
        <w:rPr>
          <w:sz w:val="24"/>
          <w:szCs w:val="24"/>
        </w:rPr>
        <w:t>гістограми</w:t>
      </w:r>
      <w:r w:rsidR="00D4411C" w:rsidRPr="00690B8C">
        <w:rPr>
          <w:sz w:val="24"/>
          <w:szCs w:val="24"/>
        </w:rPr>
        <w:t xml:space="preserve"> </w:t>
      </w:r>
      <w:r w:rsidR="008C782B">
        <w:rPr>
          <w:sz w:val="24"/>
          <w:szCs w:val="24"/>
        </w:rPr>
        <w:t xml:space="preserve"> отриманих </w:t>
      </w:r>
      <w:r w:rsidR="00D4411C" w:rsidRPr="00690B8C">
        <w:rPr>
          <w:sz w:val="24"/>
          <w:szCs w:val="24"/>
        </w:rPr>
        <w:t>наборів</w:t>
      </w:r>
      <w:r w:rsidR="008C782B">
        <w:rPr>
          <w:sz w:val="24"/>
          <w:szCs w:val="24"/>
        </w:rPr>
        <w:t xml:space="preserve"> </w:t>
      </w:r>
      <w:r w:rsidR="00D4411C" w:rsidRPr="00690B8C">
        <w:rPr>
          <w:sz w:val="24"/>
          <w:szCs w:val="24"/>
        </w:rPr>
        <w:t xml:space="preserve"> і </w:t>
      </w:r>
      <w:r w:rsidR="008C782B">
        <w:rPr>
          <w:sz w:val="24"/>
          <w:szCs w:val="24"/>
        </w:rPr>
        <w:t>зробити висновки</w:t>
      </w:r>
      <w:r w:rsidR="00D4411C" w:rsidRPr="00685113">
        <w:rPr>
          <w:sz w:val="24"/>
          <w:szCs w:val="24"/>
        </w:rPr>
        <w:t>.</w:t>
      </w:r>
    </w:p>
    <w:p w:rsidR="00D4411C" w:rsidRPr="00A85560" w:rsidRDefault="00D4411C" w:rsidP="006263DC">
      <w:pPr>
        <w:spacing w:before="120"/>
        <w:ind w:firstLine="227"/>
        <w:rPr>
          <w:sz w:val="24"/>
          <w:szCs w:val="24"/>
        </w:rPr>
      </w:pPr>
    </w:p>
    <w:p w:rsidR="00997E87" w:rsidRPr="00B057D4" w:rsidRDefault="00997E87" w:rsidP="000D4B03">
      <w:pPr>
        <w:pStyle w:val="a9"/>
        <w:tabs>
          <w:tab w:val="left" w:pos="851"/>
        </w:tabs>
        <w:ind w:left="567" w:firstLine="0"/>
        <w:rPr>
          <w:sz w:val="24"/>
          <w:szCs w:val="24"/>
        </w:rPr>
      </w:pPr>
    </w:p>
    <w:sectPr w:rsidR="00997E87" w:rsidRPr="00B057D4" w:rsidSect="0038515D">
      <w:footerReference w:type="defaul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550" w:rsidRDefault="00FC6550" w:rsidP="004D74EA">
      <w:r>
        <w:separator/>
      </w:r>
    </w:p>
  </w:endnote>
  <w:endnote w:type="continuationSeparator" w:id="1">
    <w:p w:rsidR="00FC6550" w:rsidRDefault="00FC6550" w:rsidP="004D7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091247"/>
      <w:docPartObj>
        <w:docPartGallery w:val="Page Numbers (Bottom of Page)"/>
        <w:docPartUnique/>
      </w:docPartObj>
    </w:sdtPr>
    <w:sdtContent>
      <w:p w:rsidR="00A85560" w:rsidRDefault="00C22706">
        <w:pPr>
          <w:pStyle w:val="a5"/>
          <w:jc w:val="center"/>
        </w:pPr>
        <w:fldSimple w:instr="PAGE   \* MERGEFORMAT">
          <w:r w:rsidR="00DE5859">
            <w:rPr>
              <w:noProof/>
            </w:rPr>
            <w:t>2</w:t>
          </w:r>
        </w:fldSimple>
      </w:p>
    </w:sdtContent>
  </w:sdt>
  <w:p w:rsidR="00A85560" w:rsidRDefault="00A855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550" w:rsidRDefault="00FC6550" w:rsidP="004D74EA">
      <w:r>
        <w:separator/>
      </w:r>
    </w:p>
  </w:footnote>
  <w:footnote w:type="continuationSeparator" w:id="1">
    <w:p w:rsidR="00FC6550" w:rsidRDefault="00FC6550" w:rsidP="004D74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74FF"/>
    <w:multiLevelType w:val="hybridMultilevel"/>
    <w:tmpl w:val="37007D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07D30B6"/>
    <w:multiLevelType w:val="hybridMultilevel"/>
    <w:tmpl w:val="DB1073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8B6F47"/>
    <w:multiLevelType w:val="hybridMultilevel"/>
    <w:tmpl w:val="713687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52B82F91"/>
    <w:multiLevelType w:val="hybridMultilevel"/>
    <w:tmpl w:val="141CF74E"/>
    <w:lvl w:ilvl="0" w:tplc="0422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>
    <w:nsid w:val="57BD488E"/>
    <w:multiLevelType w:val="hybridMultilevel"/>
    <w:tmpl w:val="1D62ABA8"/>
    <w:lvl w:ilvl="0" w:tplc="49F6E4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2404A8"/>
    <w:multiLevelType w:val="hybridMultilevel"/>
    <w:tmpl w:val="BC5C85E8"/>
    <w:lvl w:ilvl="0" w:tplc="B1F2F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4EA"/>
    <w:rsid w:val="00002C94"/>
    <w:rsid w:val="000665F6"/>
    <w:rsid w:val="00085430"/>
    <w:rsid w:val="000A3055"/>
    <w:rsid w:val="000D4B03"/>
    <w:rsid w:val="00105756"/>
    <w:rsid w:val="00105E9F"/>
    <w:rsid w:val="001409B0"/>
    <w:rsid w:val="00145B6B"/>
    <w:rsid w:val="002358BC"/>
    <w:rsid w:val="002403A3"/>
    <w:rsid w:val="00243B12"/>
    <w:rsid w:val="0025007D"/>
    <w:rsid w:val="002A2F6B"/>
    <w:rsid w:val="002C100B"/>
    <w:rsid w:val="002F3606"/>
    <w:rsid w:val="0031169D"/>
    <w:rsid w:val="00347AF8"/>
    <w:rsid w:val="003563C9"/>
    <w:rsid w:val="00364DAB"/>
    <w:rsid w:val="003766F3"/>
    <w:rsid w:val="0038515D"/>
    <w:rsid w:val="003A21BE"/>
    <w:rsid w:val="003C57A3"/>
    <w:rsid w:val="003D038D"/>
    <w:rsid w:val="0040190A"/>
    <w:rsid w:val="00455EB2"/>
    <w:rsid w:val="00457636"/>
    <w:rsid w:val="004B3EDA"/>
    <w:rsid w:val="004D74EA"/>
    <w:rsid w:val="0051040A"/>
    <w:rsid w:val="0056197F"/>
    <w:rsid w:val="00566F9F"/>
    <w:rsid w:val="00574501"/>
    <w:rsid w:val="00592E70"/>
    <w:rsid w:val="005A0780"/>
    <w:rsid w:val="005D0A5A"/>
    <w:rsid w:val="00622EF5"/>
    <w:rsid w:val="006263DC"/>
    <w:rsid w:val="00656552"/>
    <w:rsid w:val="00665CB0"/>
    <w:rsid w:val="006B45FF"/>
    <w:rsid w:val="006C42AD"/>
    <w:rsid w:val="00721E68"/>
    <w:rsid w:val="00736021"/>
    <w:rsid w:val="00743563"/>
    <w:rsid w:val="00791F1F"/>
    <w:rsid w:val="007C4171"/>
    <w:rsid w:val="007D4578"/>
    <w:rsid w:val="007F2C03"/>
    <w:rsid w:val="00854B0A"/>
    <w:rsid w:val="00875454"/>
    <w:rsid w:val="008A22E9"/>
    <w:rsid w:val="008C782B"/>
    <w:rsid w:val="00926339"/>
    <w:rsid w:val="00967EE5"/>
    <w:rsid w:val="00997E87"/>
    <w:rsid w:val="009A4D28"/>
    <w:rsid w:val="009B2131"/>
    <w:rsid w:val="009D6D35"/>
    <w:rsid w:val="00A518C4"/>
    <w:rsid w:val="00A85560"/>
    <w:rsid w:val="00A91444"/>
    <w:rsid w:val="00B057D4"/>
    <w:rsid w:val="00B13569"/>
    <w:rsid w:val="00B75245"/>
    <w:rsid w:val="00BB4F6C"/>
    <w:rsid w:val="00BC1E4A"/>
    <w:rsid w:val="00BC5F47"/>
    <w:rsid w:val="00C05071"/>
    <w:rsid w:val="00C07FEE"/>
    <w:rsid w:val="00C22706"/>
    <w:rsid w:val="00C87193"/>
    <w:rsid w:val="00CA5674"/>
    <w:rsid w:val="00CD540E"/>
    <w:rsid w:val="00D1465A"/>
    <w:rsid w:val="00D27D18"/>
    <w:rsid w:val="00D4411C"/>
    <w:rsid w:val="00D45DE5"/>
    <w:rsid w:val="00D5514F"/>
    <w:rsid w:val="00DC4B0C"/>
    <w:rsid w:val="00DC779D"/>
    <w:rsid w:val="00DE5859"/>
    <w:rsid w:val="00E34442"/>
    <w:rsid w:val="00E52DA5"/>
    <w:rsid w:val="00E73E28"/>
    <w:rsid w:val="00F230E7"/>
    <w:rsid w:val="00F534BC"/>
    <w:rsid w:val="00F56838"/>
    <w:rsid w:val="00F604AE"/>
    <w:rsid w:val="00F62885"/>
    <w:rsid w:val="00FB6EFD"/>
    <w:rsid w:val="00FC3161"/>
    <w:rsid w:val="00FC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</w:rPr>
  </w:style>
  <w:style w:type="character" w:customStyle="1" w:styleId="BodyTextIndentChar">
    <w:name w:val="Body Text Indent Char"/>
    <w:link w:val="1"/>
    <w:rsid w:val="004D74EA"/>
    <w:rPr>
      <w:rFonts w:eastAsia="Times New Roman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  <w:style w:type="paragraph" w:styleId="a9">
    <w:name w:val="List Paragraph"/>
    <w:basedOn w:val="a"/>
    <w:uiPriority w:val="34"/>
    <w:qFormat/>
    <w:rsid w:val="002A2F6B"/>
    <w:pPr>
      <w:ind w:left="720"/>
      <w:contextualSpacing/>
    </w:pPr>
  </w:style>
  <w:style w:type="table" w:styleId="aa">
    <w:name w:val="Table Grid"/>
    <w:basedOn w:val="a1"/>
    <w:uiPriority w:val="59"/>
    <w:rsid w:val="00A51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87545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ru-RU" w:eastAsia="ru-RU"/>
    </w:rPr>
  </w:style>
  <w:style w:type="character" w:styleId="ab">
    <w:name w:val="Strong"/>
    <w:basedOn w:val="a0"/>
    <w:uiPriority w:val="22"/>
    <w:qFormat/>
    <w:rsid w:val="00875454"/>
    <w:rPr>
      <w:b/>
      <w:bCs/>
    </w:rPr>
  </w:style>
  <w:style w:type="character" w:styleId="ac">
    <w:name w:val="Hyperlink"/>
    <w:basedOn w:val="a0"/>
    <w:uiPriority w:val="99"/>
    <w:semiHidden/>
    <w:unhideWhenUsed/>
    <w:rsid w:val="00002C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4EA"/>
    <w:pPr>
      <w:spacing w:after="0" w:line="240" w:lineRule="auto"/>
      <w:ind w:firstLine="284"/>
      <w:jc w:val="both"/>
    </w:pPr>
    <w:rPr>
      <w:rFonts w:eastAsia="Calibri"/>
      <w:color w:val="auto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 с отступом1"/>
    <w:basedOn w:val="a"/>
    <w:link w:val="BodyTextIndentChar"/>
    <w:rsid w:val="004D74EA"/>
    <w:pPr>
      <w:tabs>
        <w:tab w:val="left" w:pos="851"/>
      </w:tabs>
      <w:ind w:firstLine="0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BodyTextIndentChar">
    <w:name w:val="Body Text Indent Char"/>
    <w:link w:val="1"/>
    <w:rsid w:val="004D74EA"/>
    <w:rPr>
      <w:rFonts w:eastAsia="Times New Roman"/>
      <w:lang w:val="x-none" w:eastAsia="x-none"/>
    </w:rPr>
  </w:style>
  <w:style w:type="paragraph" w:customStyle="1" w:styleId="10">
    <w:name w:val="Абзац списка1"/>
    <w:basedOn w:val="a"/>
    <w:rsid w:val="004D74EA"/>
    <w:pPr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74EA"/>
    <w:rPr>
      <w:rFonts w:eastAsia="Calibri"/>
      <w:color w:val="auto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4E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74EA"/>
    <w:rPr>
      <w:rFonts w:eastAsia="Calibri"/>
      <w:color w:val="auto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A56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674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1%80%D0%B5%D1%86%D1%8C%D0%BA%D0%B0_%D0%BC%D0%BE%D0%B2%D0%B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k.wikipedia.org/wiki/%D0%94%D1%96%D0%B0%D0%B3%D1%80%D0%B0%D0%BC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07/relationships/stylesWithEffects" Target="stylesWithEffects.xml"/><Relationship Id="rId10" Type="http://schemas.openxmlformats.org/officeDocument/2006/relationships/hyperlink" Target="https://uk.wikipedia.org/wiki/%D0%A2%D0%B0%D0%B1%D0%BB%D0%B8%D1%86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k.wikipedia.org/wiki/%D0%93%D1%80%D0%B0%D1%84%D1%96%D0%BA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0FF1E-54DB-4124-99C9-8C888488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226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hp folio 1040g1</cp:lastModifiedBy>
  <cp:revision>9</cp:revision>
  <cp:lastPrinted>2014-11-27T11:05:00Z</cp:lastPrinted>
  <dcterms:created xsi:type="dcterms:W3CDTF">2019-10-14T15:39:00Z</dcterms:created>
  <dcterms:modified xsi:type="dcterms:W3CDTF">2019-10-21T11:21:00Z</dcterms:modified>
</cp:coreProperties>
</file>