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FB" w:rsidRPr="00BA7D71" w:rsidRDefault="00962DFB">
      <w:pPr>
        <w:rPr>
          <w:rFonts w:ascii="Times New Roman" w:hAnsi="Times New Roman" w:cs="Times New Roman"/>
          <w:sz w:val="18"/>
          <w:szCs w:val="18"/>
        </w:rPr>
      </w:pPr>
    </w:p>
    <w:p w:rsidR="00BA7D71" w:rsidRPr="00BA7D71" w:rsidRDefault="00BA7D71">
      <w:pPr>
        <w:rPr>
          <w:rFonts w:ascii="Times New Roman" w:hAnsi="Times New Roman" w:cs="Times New Roman"/>
          <w:sz w:val="18"/>
          <w:szCs w:val="18"/>
        </w:rPr>
      </w:pPr>
    </w:p>
    <w:p w:rsidR="00BA7D71" w:rsidRPr="00BA7D71" w:rsidRDefault="00BA7D71">
      <w:pPr>
        <w:rPr>
          <w:rFonts w:ascii="Times New Roman" w:hAnsi="Times New Roman" w:cs="Times New Roman"/>
          <w:sz w:val="18"/>
          <w:szCs w:val="18"/>
        </w:rPr>
      </w:pPr>
    </w:p>
    <w:p w:rsidR="00BA7D71" w:rsidRPr="00551219" w:rsidRDefault="00BA7D71">
      <w:pPr>
        <w:rPr>
          <w:rFonts w:ascii="Times New Roman" w:hAnsi="Times New Roman" w:cs="Times New Roman"/>
          <w:sz w:val="28"/>
          <w:szCs w:val="28"/>
        </w:rPr>
      </w:pPr>
    </w:p>
    <w:p w:rsidR="00551219" w:rsidRPr="00551219" w:rsidRDefault="00551219" w:rsidP="0055121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 науково-методичною</w:t>
      </w:r>
    </w:p>
    <w:p w:rsidR="00551219" w:rsidRPr="00551219" w:rsidRDefault="00551219" w:rsidP="0055121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радою ЖДТУ</w:t>
      </w:r>
    </w:p>
    <w:p w:rsidR="00551219" w:rsidRPr="00551219" w:rsidRDefault="00551219" w:rsidP="0055121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від «</w:t>
      </w:r>
      <w:r w:rsidR="000E37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51219">
        <w:rPr>
          <w:rFonts w:ascii="Times New Roman" w:eastAsia="Times New Roman" w:hAnsi="Times New Roman" w:cs="Times New Roman"/>
          <w:sz w:val="28"/>
          <w:szCs w:val="28"/>
          <w:lang w:eastAsia="ru-RU"/>
        </w:rPr>
        <w:t>»серпня 201</w:t>
      </w:r>
      <w:r w:rsidR="000E37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5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№</w:t>
      </w:r>
      <w:r w:rsidR="000E3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bookmarkStart w:id="0" w:name="_GoBack"/>
      <w:bookmarkEnd w:id="0"/>
    </w:p>
    <w:p w:rsidR="00BA7D71" w:rsidRPr="00BA7D71" w:rsidRDefault="00BA7D71">
      <w:pPr>
        <w:rPr>
          <w:rFonts w:ascii="Times New Roman" w:hAnsi="Times New Roman" w:cs="Times New Roman"/>
          <w:sz w:val="18"/>
          <w:szCs w:val="18"/>
        </w:rPr>
      </w:pPr>
    </w:p>
    <w:p w:rsidR="00BA7D71" w:rsidRPr="00BA7D71" w:rsidRDefault="00BA7D71">
      <w:pPr>
        <w:rPr>
          <w:rFonts w:ascii="Times New Roman" w:hAnsi="Times New Roman" w:cs="Times New Roman"/>
          <w:sz w:val="18"/>
          <w:szCs w:val="18"/>
        </w:rPr>
      </w:pPr>
    </w:p>
    <w:p w:rsidR="0070701D" w:rsidRDefault="0070701D" w:rsidP="00BA7D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01D" w:rsidRDefault="0070701D" w:rsidP="00BA7D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01D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Методичні рекомендації для виконання</w:t>
      </w:r>
    </w:p>
    <w:p w:rsidR="00BA7D71" w:rsidRPr="0070701D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A7D71" w:rsidRPr="0070701D">
        <w:rPr>
          <w:rFonts w:ascii="Times New Roman" w:hAnsi="Times New Roman" w:cs="Times New Roman"/>
          <w:sz w:val="28"/>
          <w:szCs w:val="28"/>
        </w:rPr>
        <w:t>озрахунков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BA7D71" w:rsidRPr="0070701D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A7D71" w:rsidRPr="0070701D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BA7D71" w:rsidRDefault="00BA7D71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01D">
        <w:rPr>
          <w:rFonts w:ascii="Times New Roman" w:hAnsi="Times New Roman" w:cs="Times New Roman"/>
          <w:sz w:val="28"/>
          <w:szCs w:val="28"/>
        </w:rPr>
        <w:t>«Планування і контроль на підприємстві»</w:t>
      </w: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219" w:rsidRPr="00551219" w:rsidRDefault="00551219" w:rsidP="0055121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1219">
        <w:rPr>
          <w:rFonts w:ascii="Times New Roman" w:eastAsia="Times New Roman" w:hAnsi="Times New Roman" w:cs="Times New Roman"/>
          <w:lang w:eastAsia="ru-RU"/>
        </w:rPr>
        <w:t xml:space="preserve">Розглянуто і рекомендовано </w:t>
      </w:r>
    </w:p>
    <w:p w:rsidR="00551219" w:rsidRPr="00551219" w:rsidRDefault="00551219" w:rsidP="0055121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1219">
        <w:rPr>
          <w:rFonts w:ascii="Times New Roman" w:eastAsia="Times New Roman" w:hAnsi="Times New Roman" w:cs="Times New Roman"/>
          <w:lang w:eastAsia="ru-RU"/>
        </w:rPr>
        <w:t xml:space="preserve">на засіданні кафедри економіки та підприємництва </w:t>
      </w:r>
    </w:p>
    <w:p w:rsidR="00962DFB" w:rsidRDefault="00551219" w:rsidP="005512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219">
        <w:rPr>
          <w:rFonts w:ascii="Times New Roman" w:eastAsia="Times New Roman" w:hAnsi="Times New Roman" w:cs="Times New Roman"/>
          <w:lang w:eastAsia="ru-RU"/>
        </w:rPr>
        <w:t>протокол від «28» серпня 201</w:t>
      </w:r>
      <w:r w:rsidR="000E379B">
        <w:rPr>
          <w:rFonts w:ascii="Times New Roman" w:eastAsia="Times New Roman" w:hAnsi="Times New Roman" w:cs="Times New Roman"/>
          <w:lang w:eastAsia="ru-RU"/>
        </w:rPr>
        <w:t>9</w:t>
      </w:r>
      <w:r w:rsidRPr="00551219">
        <w:rPr>
          <w:rFonts w:ascii="Times New Roman" w:eastAsia="Times New Roman" w:hAnsi="Times New Roman" w:cs="Times New Roman"/>
          <w:lang w:eastAsia="ru-RU"/>
        </w:rPr>
        <w:t> р. №</w:t>
      </w:r>
      <w:r w:rsidR="000E379B">
        <w:rPr>
          <w:rFonts w:ascii="Times New Roman" w:eastAsia="Times New Roman" w:hAnsi="Times New Roman" w:cs="Times New Roman"/>
          <w:lang w:eastAsia="ru-RU"/>
        </w:rPr>
        <w:t>8</w:t>
      </w: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FB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Житомир 201</w:t>
      </w:r>
      <w:r w:rsidR="000E379B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962DFB" w:rsidRPr="0070701D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3CB" w:rsidRPr="00AC5D49" w:rsidRDefault="00E213CB" w:rsidP="00AC5D4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Зміст</w:t>
      </w:r>
    </w:p>
    <w:p w:rsidR="00E213CB" w:rsidRPr="00AC5D49" w:rsidRDefault="00E213CB" w:rsidP="00AC5D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Частина І</w:t>
      </w:r>
      <w:r w:rsidR="00AC5D49"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Організаційно-економічна характеристика діяльності підприємства </w:t>
      </w:r>
    </w:p>
    <w:p w:rsidR="00E213CB" w:rsidRPr="00AC5D49" w:rsidRDefault="00E213CB" w:rsidP="00AC5D49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Організаційна характеристика діяльності підприємства, </w:t>
      </w:r>
      <w:r w:rsidRPr="00AC5D4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SWOT</w:t>
      </w:r>
      <w:r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аналіз підприємства</w:t>
      </w:r>
      <w:r w:rsidR="00AC5D49"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13CB" w:rsidRPr="00AC5D49" w:rsidRDefault="00E213CB" w:rsidP="00AC5D49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фінансового стану підприємства </w:t>
      </w:r>
    </w:p>
    <w:p w:rsidR="00E213CB" w:rsidRPr="00AC5D49" w:rsidRDefault="00E213CB" w:rsidP="00AC5D49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системи планування на підприємстві</w:t>
      </w:r>
    </w:p>
    <w:p w:rsidR="00E213CB" w:rsidRPr="00611475" w:rsidRDefault="00E213CB" w:rsidP="00AC5D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Частина ІІ</w:t>
      </w:r>
      <w:r w:rsidR="00AC5D49"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E213CB">
        <w:rPr>
          <w:rFonts w:ascii="Times New Roman" w:eastAsia="Times New Roman" w:hAnsi="Times New Roman" w:cs="Times New Roman"/>
          <w:sz w:val="28"/>
          <w:szCs w:val="28"/>
          <w:lang w:eastAsia="uk-UA"/>
        </w:rPr>
        <w:t>ехніко-економічне обґрунтування господарської діяльност</w:t>
      </w:r>
      <w:r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підприємства </w:t>
      </w:r>
      <w:r w:rsidR="00611475" w:rsidRPr="0061147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114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варіантами)</w:t>
      </w:r>
    </w:p>
    <w:p w:rsidR="00E213CB" w:rsidRDefault="00E213CB">
      <w:pPr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br w:type="page"/>
      </w:r>
    </w:p>
    <w:p w:rsidR="00BA7D71" w:rsidRPr="009C6161" w:rsidRDefault="009C6161" w:rsidP="00E213CB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616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І</w:t>
      </w:r>
      <w:r w:rsidR="00E213CB" w:rsidRPr="009C61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A7D71" w:rsidRPr="009C61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Рекомендовані таблиці до частини 1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</w:p>
    <w:p w:rsidR="009C6161" w:rsidRDefault="009C616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1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.1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Основні економічні показники господарської діяльності підприємства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556"/>
        <w:gridCol w:w="1139"/>
        <w:gridCol w:w="1137"/>
        <w:gridCol w:w="1017"/>
        <w:gridCol w:w="1147"/>
        <w:gridCol w:w="859"/>
      </w:tblGrid>
      <w:tr w:rsidR="00BA7D71" w:rsidRPr="00BA7D71" w:rsidTr="00BA7D71">
        <w:trPr>
          <w:trHeight w:val="635"/>
        </w:trPr>
        <w:tc>
          <w:tcPr>
            <w:tcW w:w="231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16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A7D71" w:rsidRPr="00BA7D71" w:rsidRDefault="00BA7D71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Відхилення 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7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рік до 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року</w:t>
            </w:r>
          </w:p>
        </w:tc>
      </w:tr>
      <w:tr w:rsidR="00BA7D71" w:rsidRPr="00BA7D71" w:rsidTr="00BA7D71">
        <w:trPr>
          <w:trHeight w:val="315"/>
        </w:trPr>
        <w:tc>
          <w:tcPr>
            <w:tcW w:w="231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D358D" w:rsidRDefault="00BA7D71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D358D" w:rsidRDefault="00BA7D71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D358D" w:rsidRDefault="00BA7D71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+, –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</w:tr>
      <w:tr w:rsidR="00BA7D71" w:rsidRPr="00BA7D71" w:rsidTr="00BA7D71">
        <w:trPr>
          <w:trHeight w:val="234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 Чистий дохід (виручка), тис.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52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 Валовий прибуток, тис.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70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3.Операційний прибуток, тис.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60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 Чистий прибуток, тис.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406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5. Середньооблікова чисельність працівників, чол.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57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6. Середньорічна вартість тис.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76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-основних засобів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321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·оборотних активів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28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7. Фондовіддача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31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8.Фондомісткість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78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9.Фондоозброєність, тис. грн./люд.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78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 Коефіцієнт зносу основних засобів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94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 Коефіцієнт оборотності оборотних активів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329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 Продуктивність праці, тис. грн./чол.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403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 Середньомісячна заробітна плата одного працівника,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21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 Рентабельність господарської діяльності, 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</w:t>
            </w:r>
          </w:p>
        </w:tc>
      </w:tr>
    </w:tbl>
    <w:p w:rsidR="009C6161" w:rsidRDefault="009C616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9C6161" w:rsidRDefault="009C616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9C6161" w:rsidRDefault="009C616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1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.2</w:t>
      </w:r>
    </w:p>
    <w:p w:rsidR="00BA7D71" w:rsidRPr="00BA7D71" w:rsidRDefault="00BA7D71" w:rsidP="00BA7D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Розрахунок відносних показників рентабельності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982"/>
        <w:gridCol w:w="1198"/>
        <w:gridCol w:w="1198"/>
        <w:gridCol w:w="1202"/>
        <w:gridCol w:w="2369"/>
      </w:tblGrid>
      <w:tr w:rsidR="00BD358D" w:rsidRPr="00BA7D71" w:rsidTr="00BD358D">
        <w:tc>
          <w:tcPr>
            <w:tcW w:w="459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513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1825" w:type="pct"/>
            <w:gridSpan w:val="3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03" w:type="pct"/>
            <w:vMerge w:val="restart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Відхилення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7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рік до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року</w:t>
            </w:r>
          </w:p>
        </w:tc>
      </w:tr>
      <w:tr w:rsidR="00BA7D71" w:rsidRPr="00BA7D71" w:rsidTr="00BD358D">
        <w:tc>
          <w:tcPr>
            <w:tcW w:w="459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13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  <w:vAlign w:val="center"/>
          </w:tcPr>
          <w:p w:rsidR="00BA7D71" w:rsidRPr="00BD358D" w:rsidRDefault="00BA7D71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</w:p>
        </w:tc>
        <w:tc>
          <w:tcPr>
            <w:tcW w:w="608" w:type="pct"/>
            <w:vAlign w:val="center"/>
          </w:tcPr>
          <w:p w:rsidR="00BA7D71" w:rsidRPr="00BD358D" w:rsidRDefault="00BA7D71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6</w:t>
            </w:r>
          </w:p>
        </w:tc>
        <w:tc>
          <w:tcPr>
            <w:tcW w:w="610" w:type="pct"/>
            <w:vAlign w:val="center"/>
          </w:tcPr>
          <w:p w:rsidR="00BA7D71" w:rsidRPr="00BD358D" w:rsidRDefault="00BA7D71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7</w:t>
            </w:r>
          </w:p>
        </w:tc>
        <w:tc>
          <w:tcPr>
            <w:tcW w:w="1203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1. 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продукції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господарської діяльності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підприємства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власного капіталу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залученого капіталу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необоротних активів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rPr>
          <w:trHeight w:val="701"/>
        </w:trPr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оборотних активів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Default="00BA7D71" w:rsidP="00BA7D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9C6161" w:rsidRDefault="009C6161" w:rsidP="00BA7D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9C6161" w:rsidRPr="00BA7D71" w:rsidRDefault="009C6161" w:rsidP="00BA7D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1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.3</w:t>
      </w:r>
    </w:p>
    <w:p w:rsidR="00BA7D71" w:rsidRPr="00BA7D71" w:rsidRDefault="00BA7D71" w:rsidP="00BA7D7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Показники оцінки ліквідності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292"/>
        <w:gridCol w:w="1642"/>
        <w:gridCol w:w="1039"/>
        <w:gridCol w:w="1039"/>
        <w:gridCol w:w="1039"/>
        <w:gridCol w:w="1072"/>
        <w:gridCol w:w="926"/>
      </w:tblGrid>
      <w:tr w:rsidR="00BD358D" w:rsidRPr="00BA7D71" w:rsidTr="00BD358D">
        <w:trPr>
          <w:trHeight w:val="482"/>
        </w:trPr>
        <w:tc>
          <w:tcPr>
            <w:tcW w:w="409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163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833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Норма-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тивне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значення</w:t>
            </w:r>
          </w:p>
        </w:tc>
        <w:tc>
          <w:tcPr>
            <w:tcW w:w="1581" w:type="pct"/>
            <w:gridSpan w:val="3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014" w:type="pct"/>
            <w:gridSpan w:val="2"/>
            <w:shd w:val="clear" w:color="auto" w:fill="auto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Відхилення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7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рік до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року</w:t>
            </w:r>
          </w:p>
        </w:tc>
      </w:tr>
      <w:tr w:rsidR="00BD358D" w:rsidRPr="00BA7D71" w:rsidTr="0087297C">
        <w:tc>
          <w:tcPr>
            <w:tcW w:w="409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3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33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  <w:vAlign w:val="center"/>
          </w:tcPr>
          <w:p w:rsidR="00BD358D" w:rsidRPr="00BD358D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</w:p>
        </w:tc>
        <w:tc>
          <w:tcPr>
            <w:tcW w:w="527" w:type="pct"/>
            <w:vAlign w:val="center"/>
          </w:tcPr>
          <w:p w:rsidR="00BD358D" w:rsidRPr="00BD358D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6</w:t>
            </w:r>
          </w:p>
        </w:tc>
        <w:tc>
          <w:tcPr>
            <w:tcW w:w="527" w:type="pct"/>
            <w:vAlign w:val="center"/>
          </w:tcPr>
          <w:p w:rsidR="00BD358D" w:rsidRPr="00BD358D" w:rsidRDefault="00BD358D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+, –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</w:tr>
      <w:tr w:rsidR="00BA7D71" w:rsidRPr="00BA7D71" w:rsidTr="00BA7D71">
        <w:tc>
          <w:tcPr>
            <w:tcW w:w="4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116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покриття (загальний коефіцієнт ліквідності)</w:t>
            </w:r>
          </w:p>
        </w:tc>
        <w:tc>
          <w:tcPr>
            <w:tcW w:w="83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&gt; 1</w:t>
            </w: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44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70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4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116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швидкої ліквідності</w:t>
            </w:r>
          </w:p>
        </w:tc>
        <w:tc>
          <w:tcPr>
            <w:tcW w:w="83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&gt;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0,5</w:t>
            </w: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44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70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4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116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Коефіцієнт абсолютної 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ліквідності</w:t>
            </w:r>
          </w:p>
        </w:tc>
        <w:tc>
          <w:tcPr>
            <w:tcW w:w="83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lastRenderedPageBreak/>
              <w:t>&gt;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0,2</w:t>
            </w: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44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70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403574" w:rsidRDefault="00403574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1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.4 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Оцінка показників фінансової стійкості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2533"/>
        <w:gridCol w:w="1415"/>
        <w:gridCol w:w="966"/>
        <w:gridCol w:w="1102"/>
        <w:gridCol w:w="917"/>
        <w:gridCol w:w="1098"/>
        <w:gridCol w:w="1062"/>
      </w:tblGrid>
      <w:tr w:rsidR="00BD358D" w:rsidRPr="00BA7D71" w:rsidTr="00BD358D">
        <w:tc>
          <w:tcPr>
            <w:tcW w:w="387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285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718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Норма-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тивне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значення</w:t>
            </w:r>
          </w:p>
        </w:tc>
        <w:tc>
          <w:tcPr>
            <w:tcW w:w="1514" w:type="pct"/>
            <w:gridSpan w:val="3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Відхилення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7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рік до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року</w:t>
            </w:r>
          </w:p>
        </w:tc>
      </w:tr>
      <w:tr w:rsidR="00BD358D" w:rsidRPr="00BA7D71" w:rsidTr="00BD358D">
        <w:tc>
          <w:tcPr>
            <w:tcW w:w="387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85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18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90" w:type="pct"/>
            <w:vAlign w:val="center"/>
          </w:tcPr>
          <w:p w:rsidR="00BD358D" w:rsidRPr="00BD358D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</w:p>
        </w:tc>
        <w:tc>
          <w:tcPr>
            <w:tcW w:w="559" w:type="pct"/>
            <w:vAlign w:val="center"/>
          </w:tcPr>
          <w:p w:rsidR="00BD358D" w:rsidRPr="00BD358D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6</w:t>
            </w:r>
          </w:p>
        </w:tc>
        <w:tc>
          <w:tcPr>
            <w:tcW w:w="465" w:type="pct"/>
            <w:vAlign w:val="center"/>
          </w:tcPr>
          <w:p w:rsidR="00BD358D" w:rsidRPr="00BD358D" w:rsidRDefault="00BD358D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7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+, –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</w:tr>
      <w:tr w:rsidR="00BA7D71" w:rsidRPr="00BA7D71" w:rsidTr="00BD358D">
        <w:tc>
          <w:tcPr>
            <w:tcW w:w="38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128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автономії</w:t>
            </w:r>
          </w:p>
        </w:tc>
        <w:tc>
          <w:tcPr>
            <w:tcW w:w="718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&gt;0,5</w:t>
            </w:r>
          </w:p>
        </w:tc>
        <w:tc>
          <w:tcPr>
            <w:tcW w:w="49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6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7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9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38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128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фінансової стабільності</w:t>
            </w:r>
          </w:p>
        </w:tc>
        <w:tc>
          <w:tcPr>
            <w:tcW w:w="718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&gt;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9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6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7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9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38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128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Коефіцієнт співвідношення залученого і власного капіталу </w:t>
            </w:r>
          </w:p>
        </w:tc>
        <w:tc>
          <w:tcPr>
            <w:tcW w:w="718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&lt;0,5</w:t>
            </w:r>
          </w:p>
        </w:tc>
        <w:tc>
          <w:tcPr>
            <w:tcW w:w="49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6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7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9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38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128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фінансування</w:t>
            </w:r>
          </w:p>
        </w:tc>
        <w:tc>
          <w:tcPr>
            <w:tcW w:w="718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&lt;1</w:t>
            </w:r>
          </w:p>
        </w:tc>
        <w:tc>
          <w:tcPr>
            <w:tcW w:w="49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6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7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9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38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128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забезпечення власними оборотними засобами</w:t>
            </w:r>
          </w:p>
        </w:tc>
        <w:tc>
          <w:tcPr>
            <w:tcW w:w="718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&gt;0,1</w:t>
            </w:r>
          </w:p>
        </w:tc>
        <w:tc>
          <w:tcPr>
            <w:tcW w:w="49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6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7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9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Pr="00BA7D71" w:rsidRDefault="00BA7D71" w:rsidP="00BA7D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uk-UA"/>
        </w:rPr>
      </w:pPr>
    </w:p>
    <w:p w:rsidR="009C6161" w:rsidRDefault="009C6161" w:rsidP="00BA7D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9C6161" w:rsidRDefault="009C6161" w:rsidP="00BA7D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1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5</w:t>
      </w:r>
    </w:p>
    <w:p w:rsidR="00BA7D71" w:rsidRPr="00BA7D71" w:rsidRDefault="00BA7D71" w:rsidP="00BA7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Основні показники оцінки ділової активності підприємства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74"/>
        <w:gridCol w:w="1197"/>
        <w:gridCol w:w="1196"/>
        <w:gridCol w:w="1200"/>
        <w:gridCol w:w="1228"/>
        <w:gridCol w:w="1185"/>
      </w:tblGrid>
      <w:tr w:rsidR="00BA7D71" w:rsidRPr="00BA7D71" w:rsidTr="00BA7D71">
        <w:tc>
          <w:tcPr>
            <w:tcW w:w="342" w:type="pct"/>
            <w:vMerge w:val="restar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610" w:type="pct"/>
            <w:vMerge w:val="restar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1823" w:type="pct"/>
            <w:gridSpan w:val="3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24" w:type="pct"/>
            <w:gridSpan w:val="2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Відхилення </w:t>
            </w:r>
          </w:p>
          <w:p w:rsidR="00BA7D71" w:rsidRPr="00BA7D71" w:rsidRDefault="00BA7D71" w:rsidP="00BD35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7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р. від 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р.</w:t>
            </w:r>
          </w:p>
        </w:tc>
      </w:tr>
      <w:tr w:rsidR="00BA7D71" w:rsidRPr="00BA7D71" w:rsidTr="00BA7D71">
        <w:tc>
          <w:tcPr>
            <w:tcW w:w="342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610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  <w:vAlign w:val="center"/>
          </w:tcPr>
          <w:p w:rsidR="00BA7D71" w:rsidRPr="00BD358D" w:rsidRDefault="00BA7D71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</w:p>
        </w:tc>
        <w:tc>
          <w:tcPr>
            <w:tcW w:w="607" w:type="pct"/>
            <w:vAlign w:val="center"/>
          </w:tcPr>
          <w:p w:rsidR="00BA7D71" w:rsidRPr="00BD358D" w:rsidRDefault="00BA7D71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6</w:t>
            </w:r>
          </w:p>
        </w:tc>
        <w:tc>
          <w:tcPr>
            <w:tcW w:w="609" w:type="pct"/>
            <w:vAlign w:val="center"/>
          </w:tcPr>
          <w:p w:rsidR="00BA7D71" w:rsidRPr="00BD358D" w:rsidRDefault="00BA7D71" w:rsidP="00B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BD35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7</w:t>
            </w: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+,-</w:t>
            </w: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оборотності активів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Тривалість обороту активів (дні)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3. 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оборотності оборотних активів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Тривалість обороту оборотних активів (дні)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оборотності запасів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04"/>
        </w:trPr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6.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Тривалість обороту запасів (дні)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Default="00BA7D71" w:rsidP="00CC1B4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C6161" w:rsidRDefault="009C6161">
      <w:pPr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br w:type="page"/>
      </w:r>
    </w:p>
    <w:p w:rsidR="00BA7D71" w:rsidRPr="00893B85" w:rsidRDefault="009C6161" w:rsidP="00E213CB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3B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ІІ</w:t>
      </w:r>
      <w:r w:rsidR="00E213CB" w:rsidRPr="00893B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A7D71" w:rsidRPr="00893B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Рекомендовані таблиці до частини 2 </w:t>
      </w:r>
    </w:p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</w:pPr>
      <w:proofErr w:type="spellStart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Таблиця</w:t>
      </w:r>
      <w:proofErr w:type="spellEnd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 </w:t>
      </w:r>
      <w:r w:rsidR="00E213CB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.1 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</w:pPr>
      <w:proofErr w:type="spellStart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Виробнича</w:t>
      </w:r>
      <w:proofErr w:type="spellEnd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 </w:t>
      </w:r>
      <w:proofErr w:type="spellStart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програма</w:t>
      </w:r>
      <w:proofErr w:type="spellEnd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 </w:t>
      </w:r>
      <w:proofErr w:type="spellStart"/>
      <w:proofErr w:type="gramStart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п</w:t>
      </w:r>
      <w:proofErr w:type="gramEnd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ідприємства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772"/>
        <w:gridCol w:w="1474"/>
        <w:gridCol w:w="1474"/>
        <w:gridCol w:w="1474"/>
        <w:gridCol w:w="1474"/>
      </w:tblGrid>
      <w:tr w:rsidR="00BA7D71" w:rsidRPr="00BA7D71" w:rsidTr="00BA7D71">
        <w:tc>
          <w:tcPr>
            <w:tcW w:w="1109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Найменування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виробу</w:t>
            </w:r>
            <w:proofErr w:type="spellEnd"/>
          </w:p>
        </w:tc>
        <w:tc>
          <w:tcPr>
            <w:tcW w:w="899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Виробнича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програма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, шт.</w:t>
            </w:r>
          </w:p>
        </w:tc>
        <w:tc>
          <w:tcPr>
            <w:tcW w:w="2992" w:type="pct"/>
            <w:gridSpan w:val="4"/>
            <w:vAlign w:val="center"/>
          </w:tcPr>
          <w:p w:rsidR="00BA7D71" w:rsidRPr="00BA7D71" w:rsidRDefault="00BA7D71" w:rsidP="00E213CB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Роз</w:t>
            </w:r>
            <w:r w:rsidR="00E213C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поділ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по кварталам, </w:t>
            </w:r>
            <w:proofErr w:type="spellStart"/>
            <w:proofErr w:type="gram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шт</w:t>
            </w:r>
            <w:proofErr w:type="spellEnd"/>
            <w:proofErr w:type="gramEnd"/>
          </w:p>
        </w:tc>
      </w:tr>
      <w:tr w:rsidR="00BA7D71" w:rsidRPr="00BA7D71" w:rsidTr="00BA7D71">
        <w:tc>
          <w:tcPr>
            <w:tcW w:w="1109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99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А</w:t>
            </w:r>
          </w:p>
        </w:tc>
        <w:tc>
          <w:tcPr>
            <w:tcW w:w="8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Б</w:t>
            </w:r>
          </w:p>
        </w:tc>
        <w:tc>
          <w:tcPr>
            <w:tcW w:w="8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</w:t>
            </w:r>
          </w:p>
        </w:tc>
        <w:tc>
          <w:tcPr>
            <w:tcW w:w="8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Г</w:t>
            </w:r>
          </w:p>
        </w:tc>
        <w:tc>
          <w:tcPr>
            <w:tcW w:w="8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.2</w:t>
      </w: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Розрахунок витрат основних матеріалів на випуск продукції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040"/>
        <w:gridCol w:w="1926"/>
        <w:gridCol w:w="1926"/>
        <w:gridCol w:w="1924"/>
      </w:tblGrid>
      <w:tr w:rsidR="00BA7D71" w:rsidRPr="00BA7D71" w:rsidTr="00BA7D71">
        <w:tc>
          <w:tcPr>
            <w:tcW w:w="1035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виробу</w:t>
            </w:r>
          </w:p>
        </w:tc>
        <w:tc>
          <w:tcPr>
            <w:tcW w:w="1035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матеріалу</w:t>
            </w:r>
          </w:p>
        </w:tc>
        <w:tc>
          <w:tcPr>
            <w:tcW w:w="977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Норма видатку, кг/шт.</w:t>
            </w:r>
          </w:p>
        </w:tc>
        <w:tc>
          <w:tcPr>
            <w:tcW w:w="977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Виробнича програма, шт.</w:t>
            </w:r>
          </w:p>
        </w:tc>
        <w:tc>
          <w:tcPr>
            <w:tcW w:w="977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Витрати, т</w:t>
            </w:r>
          </w:p>
        </w:tc>
      </w:tr>
      <w:tr w:rsidR="00BA7D71" w:rsidRPr="00BA7D71" w:rsidTr="00BA7D71">
        <w:tc>
          <w:tcPr>
            <w:tcW w:w="103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3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7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7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7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.3</w:t>
      </w: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Розрахунок вартості основних матеріалів на випуск продукції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1459"/>
        <w:gridCol w:w="1198"/>
        <w:gridCol w:w="1490"/>
        <w:gridCol w:w="733"/>
        <w:gridCol w:w="747"/>
        <w:gridCol w:w="2054"/>
      </w:tblGrid>
      <w:tr w:rsidR="00BA7D71" w:rsidRPr="00BA7D71" w:rsidTr="00BA7D71">
        <w:tc>
          <w:tcPr>
            <w:tcW w:w="1103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матеріалу</w:t>
            </w:r>
          </w:p>
        </w:tc>
        <w:tc>
          <w:tcPr>
            <w:tcW w:w="740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Витрати, т</w:t>
            </w:r>
          </w:p>
        </w:tc>
        <w:tc>
          <w:tcPr>
            <w:tcW w:w="608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Ціна, грн./т.</w:t>
            </w:r>
          </w:p>
        </w:tc>
        <w:tc>
          <w:tcPr>
            <w:tcW w:w="756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Вартість, тис. грн.</w:t>
            </w:r>
          </w:p>
        </w:tc>
        <w:tc>
          <w:tcPr>
            <w:tcW w:w="751" w:type="pct"/>
            <w:gridSpan w:val="2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Вартість відходів</w:t>
            </w:r>
          </w:p>
        </w:tc>
        <w:tc>
          <w:tcPr>
            <w:tcW w:w="1042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Вартість матеріалів за виключенням відходів, тис. грн.</w:t>
            </w:r>
          </w:p>
        </w:tc>
      </w:tr>
      <w:tr w:rsidR="00BA7D71" w:rsidRPr="00BA7D71" w:rsidTr="00BA7D71">
        <w:tc>
          <w:tcPr>
            <w:tcW w:w="1103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0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56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72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379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 грн.</w:t>
            </w:r>
          </w:p>
        </w:tc>
        <w:tc>
          <w:tcPr>
            <w:tcW w:w="1042" w:type="pct"/>
            <w:vMerge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3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Всього основні матеріали</w:t>
            </w:r>
          </w:p>
        </w:tc>
        <w:tc>
          <w:tcPr>
            <w:tcW w:w="74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5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7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7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4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3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Всього допоміжні матеріали</w:t>
            </w:r>
          </w:p>
        </w:tc>
        <w:tc>
          <w:tcPr>
            <w:tcW w:w="74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5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7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7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4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.4</w:t>
      </w: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Трудомісткість виробничої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368"/>
        <w:gridCol w:w="1664"/>
        <w:gridCol w:w="1058"/>
        <w:gridCol w:w="1667"/>
        <w:gridCol w:w="1285"/>
        <w:gridCol w:w="1285"/>
      </w:tblGrid>
      <w:tr w:rsidR="00BA7D71" w:rsidRPr="00BA7D71" w:rsidTr="00BA7D71">
        <w:tc>
          <w:tcPr>
            <w:tcW w:w="775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виробу</w:t>
            </w:r>
          </w:p>
        </w:tc>
        <w:tc>
          <w:tcPr>
            <w:tcW w:w="694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Виробнича програма,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844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Норма трудомісткості, нормо-год./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537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Середня годинна ставка, грн./год</w:t>
            </w:r>
          </w:p>
        </w:tc>
        <w:tc>
          <w:tcPr>
            <w:tcW w:w="846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Трудомісткість виробничої програми, нормо-год.</w:t>
            </w:r>
          </w:p>
        </w:tc>
        <w:tc>
          <w:tcPr>
            <w:tcW w:w="652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Нормована заробітна плата на програму, тис. грн.</w:t>
            </w:r>
          </w:p>
        </w:tc>
        <w:tc>
          <w:tcPr>
            <w:tcW w:w="652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Нормована заробітна плата на 1 виріб, грн./шт.</w:t>
            </w:r>
          </w:p>
        </w:tc>
      </w:tr>
      <w:tr w:rsidR="00BA7D71" w:rsidRPr="00BA7D71" w:rsidTr="00BA7D71">
        <w:tc>
          <w:tcPr>
            <w:tcW w:w="77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9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4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4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5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5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77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Разом</w:t>
            </w:r>
          </w:p>
        </w:tc>
        <w:tc>
          <w:tcPr>
            <w:tcW w:w="69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4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4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5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5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.5</w:t>
      </w: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Зведений розрахунок фонду оплати праці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531"/>
        <w:gridCol w:w="1959"/>
        <w:gridCol w:w="1961"/>
        <w:gridCol w:w="1963"/>
      </w:tblGrid>
      <w:tr w:rsidR="00BA7D71" w:rsidRPr="00BA7D71" w:rsidTr="00BA7D71">
        <w:tc>
          <w:tcPr>
            <w:tcW w:w="1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1798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Елементи ФОП</w:t>
            </w:r>
          </w:p>
        </w:tc>
        <w:tc>
          <w:tcPr>
            <w:tcW w:w="1000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Основні робітники</w:t>
            </w:r>
          </w:p>
        </w:tc>
        <w:tc>
          <w:tcPr>
            <w:tcW w:w="1001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Допоміжні робітники</w:t>
            </w:r>
          </w:p>
        </w:tc>
        <w:tc>
          <w:tcPr>
            <w:tcW w:w="1002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Керівники і спеціалісти</w:t>
            </w:r>
          </w:p>
        </w:tc>
      </w:tr>
      <w:tr w:rsidR="00BA7D71" w:rsidRPr="00BA7D71" w:rsidTr="00BA7D71">
        <w:tc>
          <w:tcPr>
            <w:tcW w:w="1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179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Нормована заробітна плата (по тарифу)</w:t>
            </w:r>
          </w:p>
        </w:tc>
        <w:tc>
          <w:tcPr>
            <w:tcW w:w="100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1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BA7D71">
        <w:tc>
          <w:tcPr>
            <w:tcW w:w="1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2. </w:t>
            </w:r>
          </w:p>
        </w:tc>
        <w:tc>
          <w:tcPr>
            <w:tcW w:w="1798" w:type="pct"/>
          </w:tcPr>
          <w:p w:rsidR="00BA7D71" w:rsidRPr="009C616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Доплати і надбавки до нормованої заробітної плати</w:t>
            </w:r>
          </w:p>
        </w:tc>
        <w:tc>
          <w:tcPr>
            <w:tcW w:w="100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1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BA7D71">
        <w:tc>
          <w:tcPr>
            <w:tcW w:w="1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179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Всього основна заробітна плата</w:t>
            </w:r>
          </w:p>
        </w:tc>
        <w:tc>
          <w:tcPr>
            <w:tcW w:w="100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  <w:tc>
          <w:tcPr>
            <w:tcW w:w="1001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  <w:tc>
          <w:tcPr>
            <w:tcW w:w="100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</w:tr>
      <w:tr w:rsidR="00BA7D71" w:rsidRPr="00BA7D71" w:rsidTr="00BA7D71">
        <w:tc>
          <w:tcPr>
            <w:tcW w:w="1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179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Премії за положеннями, %</w:t>
            </w:r>
          </w:p>
        </w:tc>
        <w:tc>
          <w:tcPr>
            <w:tcW w:w="100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  <w:tc>
          <w:tcPr>
            <w:tcW w:w="1001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  <w:tc>
          <w:tcPr>
            <w:tcW w:w="100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</w:tr>
      <w:tr w:rsidR="00BA7D71" w:rsidRPr="00BA7D71" w:rsidTr="00BA7D71">
        <w:tc>
          <w:tcPr>
            <w:tcW w:w="1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179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Премії за положеннями, тис. грн. </w:t>
            </w:r>
          </w:p>
        </w:tc>
        <w:tc>
          <w:tcPr>
            <w:tcW w:w="100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1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BA7D71">
        <w:tc>
          <w:tcPr>
            <w:tcW w:w="1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6.</w:t>
            </w:r>
          </w:p>
        </w:tc>
        <w:tc>
          <w:tcPr>
            <w:tcW w:w="179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Грошові виплати та заохочення, тис. грн. </w:t>
            </w:r>
          </w:p>
        </w:tc>
        <w:tc>
          <w:tcPr>
            <w:tcW w:w="100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1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BA7D71">
        <w:tc>
          <w:tcPr>
            <w:tcW w:w="1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7.</w:t>
            </w:r>
          </w:p>
        </w:tc>
        <w:tc>
          <w:tcPr>
            <w:tcW w:w="179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Всього додаткової заробітної плати, тис. грн. </w:t>
            </w:r>
          </w:p>
        </w:tc>
        <w:tc>
          <w:tcPr>
            <w:tcW w:w="100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1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BA7D71">
        <w:tc>
          <w:tcPr>
            <w:tcW w:w="1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</w:t>
            </w:r>
          </w:p>
        </w:tc>
        <w:tc>
          <w:tcPr>
            <w:tcW w:w="179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Всього фонд оплати праці, тис. грн. </w:t>
            </w:r>
          </w:p>
        </w:tc>
        <w:tc>
          <w:tcPr>
            <w:tcW w:w="100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1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BA7D71">
        <w:tc>
          <w:tcPr>
            <w:tcW w:w="1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9.</w:t>
            </w:r>
          </w:p>
        </w:tc>
        <w:tc>
          <w:tcPr>
            <w:tcW w:w="179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Чисельність персоналу, чол. </w:t>
            </w:r>
          </w:p>
        </w:tc>
        <w:tc>
          <w:tcPr>
            <w:tcW w:w="100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1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BA7D71">
        <w:tc>
          <w:tcPr>
            <w:tcW w:w="1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10. </w:t>
            </w:r>
          </w:p>
        </w:tc>
        <w:tc>
          <w:tcPr>
            <w:tcW w:w="179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Середня заробітна плата, грн. </w:t>
            </w:r>
          </w:p>
        </w:tc>
        <w:tc>
          <w:tcPr>
            <w:tcW w:w="100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1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00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</w:tbl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</w:pPr>
    </w:p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</w:pPr>
      <w:proofErr w:type="spellStart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Таблиця</w:t>
      </w:r>
      <w:proofErr w:type="spellEnd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 </w:t>
      </w:r>
      <w:r w:rsidR="00E213CB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.6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</w:pPr>
      <w:proofErr w:type="spellStart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Калькуляція</w:t>
      </w:r>
      <w:proofErr w:type="spellEnd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 </w:t>
      </w:r>
      <w:proofErr w:type="spellStart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собівартості</w:t>
      </w:r>
      <w:proofErr w:type="spellEnd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 та </w:t>
      </w:r>
      <w:proofErr w:type="spellStart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визначення</w:t>
      </w:r>
      <w:proofErr w:type="spellEnd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 </w:t>
      </w:r>
      <w:proofErr w:type="spellStart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ціни</w:t>
      </w:r>
      <w:proofErr w:type="spellEnd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 </w:t>
      </w:r>
      <w:proofErr w:type="spellStart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виробу</w:t>
      </w:r>
      <w:proofErr w:type="spellEnd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, </w:t>
      </w:r>
      <w:proofErr w:type="spellStart"/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грн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1202"/>
        <w:gridCol w:w="1202"/>
        <w:gridCol w:w="1202"/>
        <w:gridCol w:w="1019"/>
      </w:tblGrid>
      <w:tr w:rsidR="00BA7D71" w:rsidRPr="00BA7D71" w:rsidTr="00BA7D71">
        <w:tc>
          <w:tcPr>
            <w:tcW w:w="2653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Найменування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статей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калькуляції</w:t>
            </w:r>
            <w:proofErr w:type="spellEnd"/>
          </w:p>
        </w:tc>
        <w:tc>
          <w:tcPr>
            <w:tcW w:w="2347" w:type="pct"/>
            <w:gridSpan w:val="4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Сума по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виробах</w:t>
            </w:r>
            <w:proofErr w:type="spellEnd"/>
          </w:p>
        </w:tc>
      </w:tr>
      <w:tr w:rsidR="00BA7D71" w:rsidRPr="00BA7D71" w:rsidTr="00FE5316">
        <w:tc>
          <w:tcPr>
            <w:tcW w:w="2653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А</w:t>
            </w:r>
          </w:p>
        </w:tc>
        <w:tc>
          <w:tcPr>
            <w:tcW w:w="610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Б</w:t>
            </w:r>
          </w:p>
        </w:tc>
        <w:tc>
          <w:tcPr>
            <w:tcW w:w="610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</w:t>
            </w:r>
          </w:p>
        </w:tc>
        <w:tc>
          <w:tcPr>
            <w:tcW w:w="517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Г</w:t>
            </w:r>
          </w:p>
        </w:tc>
      </w:tr>
      <w:tr w:rsidR="00FE5316" w:rsidRPr="00BA7D71" w:rsidTr="00FE5316">
        <w:tc>
          <w:tcPr>
            <w:tcW w:w="2653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</w:t>
            </w:r>
          </w:p>
        </w:tc>
        <w:tc>
          <w:tcPr>
            <w:tcW w:w="610" w:type="pct"/>
            <w:vAlign w:val="center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2</w:t>
            </w:r>
          </w:p>
        </w:tc>
        <w:tc>
          <w:tcPr>
            <w:tcW w:w="610" w:type="pct"/>
            <w:vAlign w:val="center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3</w:t>
            </w:r>
          </w:p>
        </w:tc>
        <w:tc>
          <w:tcPr>
            <w:tcW w:w="610" w:type="pct"/>
            <w:vAlign w:val="center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4</w:t>
            </w:r>
          </w:p>
        </w:tc>
        <w:tc>
          <w:tcPr>
            <w:tcW w:w="517" w:type="pct"/>
            <w:vAlign w:val="center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Основні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матеріали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за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виключенням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відходів</w:t>
            </w:r>
            <w:proofErr w:type="spellEnd"/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Нормована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заробітна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плата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Доплати і надбавки до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нормованої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заробітної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плати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Відрахування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на </w:t>
            </w:r>
            <w:proofErr w:type="spellStart"/>
            <w:proofErr w:type="gram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соц</w:t>
            </w:r>
            <w:proofErr w:type="gram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іальні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заходи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Витрати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на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обслуговування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виробництва</w:t>
            </w:r>
            <w:proofErr w:type="spellEnd"/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lastRenderedPageBreak/>
              <w:t>Витрати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на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управління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виробництвом</w:t>
            </w:r>
            <w:proofErr w:type="spellEnd"/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Всього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виробнича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собівартість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FE5316" w:rsidRPr="00BA7D71" w:rsidTr="00FE5316">
        <w:tc>
          <w:tcPr>
            <w:tcW w:w="2653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Розрахункові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proofErr w:type="gram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адм</w:t>
            </w:r>
            <w:proofErr w:type="gram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іністративні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витрати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витрати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на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збут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</w:p>
        </w:tc>
        <w:tc>
          <w:tcPr>
            <w:tcW w:w="610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FE5316" w:rsidRPr="00BA7D71" w:rsidTr="00FE5316">
        <w:tc>
          <w:tcPr>
            <w:tcW w:w="2653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Всього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розрахункові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витрати</w:t>
            </w:r>
            <w:proofErr w:type="spellEnd"/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FE5316" w:rsidRPr="00BA7D71" w:rsidTr="00FE5316">
        <w:tc>
          <w:tcPr>
            <w:tcW w:w="2653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Планова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норма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рентабельності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продукції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, %</w:t>
            </w: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FE5316" w:rsidRPr="00BA7D71" w:rsidTr="00FE5316">
        <w:tc>
          <w:tcPr>
            <w:tcW w:w="2653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Відпускна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ціна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proofErr w:type="gramStart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</w:t>
            </w:r>
            <w:proofErr w:type="gram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ідприємства</w:t>
            </w:r>
            <w:proofErr w:type="spellEnd"/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</w:tbl>
    <w:p w:rsidR="00FE5316" w:rsidRDefault="00FE5316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.7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Формування доходу від реалізації продукції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1843"/>
        <w:gridCol w:w="1559"/>
        <w:gridCol w:w="1242"/>
      </w:tblGrid>
      <w:tr w:rsidR="00BA7D71" w:rsidRPr="00BA7D71" w:rsidTr="00BA7D71">
        <w:tc>
          <w:tcPr>
            <w:tcW w:w="3794" w:type="dxa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показника</w:t>
            </w:r>
          </w:p>
        </w:tc>
        <w:tc>
          <w:tcPr>
            <w:tcW w:w="6061" w:type="dxa"/>
            <w:gridSpan w:val="4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виробів</w:t>
            </w:r>
          </w:p>
        </w:tc>
      </w:tr>
      <w:tr w:rsidR="00BA7D71" w:rsidRPr="00BA7D71" w:rsidTr="00BA7D71">
        <w:tc>
          <w:tcPr>
            <w:tcW w:w="3794" w:type="dxa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</w:t>
            </w: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</w:t>
            </w: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</w:t>
            </w: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</w:t>
            </w:r>
          </w:p>
        </w:tc>
      </w:tr>
      <w:tr w:rsidR="00BA7D71" w:rsidRPr="00BA7D71" w:rsidTr="00BA7D71">
        <w:trPr>
          <w:trHeight w:val="182"/>
        </w:trPr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План постачання продукції, одиниць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Відпускна ціна підприємства, грн.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Реалізована продукція, тис. грн. 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ПДВ, тис. грн. 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Чистий дохід підприємства, тис. грн. 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Собівартість реалізованої продукції, тис. грн. 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Валовий прибуток, тис. грн. 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продажів, %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Default="00BA7D7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E5316" w:rsidRDefault="00FE5316" w:rsidP="00FE5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316" w:rsidRDefault="00FE5316" w:rsidP="00FE5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16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16">
        <w:rPr>
          <w:rFonts w:ascii="Times New Roman" w:hAnsi="Times New Roman" w:cs="Times New Roman"/>
          <w:sz w:val="24"/>
          <w:szCs w:val="24"/>
        </w:rPr>
        <w:t>ІІІ. Вихідні дані для розрахунків</w:t>
      </w:r>
    </w:p>
    <w:p w:rsidR="00FE5316" w:rsidRPr="00FE5316" w:rsidRDefault="00FE5316" w:rsidP="00FE5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161" w:rsidRPr="009C616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BA7D71">
        <w:rPr>
          <w:rFonts w:ascii="Times New Roman" w:hAnsi="Times New Roman" w:cs="Times New Roman"/>
          <w:sz w:val="18"/>
          <w:szCs w:val="18"/>
        </w:rPr>
        <w:t>Таблиця 1 Об’єкти підприємницької діяльності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0"/>
        <w:gridCol w:w="847"/>
        <w:gridCol w:w="840"/>
        <w:gridCol w:w="867"/>
        <w:gridCol w:w="850"/>
        <w:gridCol w:w="853"/>
        <w:gridCol w:w="826"/>
        <w:gridCol w:w="836"/>
        <w:gridCol w:w="848"/>
        <w:gridCol w:w="828"/>
        <w:gridCol w:w="850"/>
      </w:tblGrid>
      <w:tr w:rsidR="009C6161" w:rsidRPr="00BA7D71" w:rsidTr="00611475">
        <w:tc>
          <w:tcPr>
            <w:tcW w:w="716" w:type="pct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4284" w:type="pct"/>
            <w:gridSpan w:val="10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Варіант</w:t>
            </w:r>
          </w:p>
        </w:tc>
      </w:tr>
      <w:tr w:rsidR="009C6161" w:rsidRPr="00BA7D71" w:rsidTr="00611475">
        <w:tc>
          <w:tcPr>
            <w:tcW w:w="716" w:type="pct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3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9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4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C6161" w:rsidRPr="00BA7D71" w:rsidTr="00611475">
        <w:tc>
          <w:tcPr>
            <w:tcW w:w="716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Об’єм будівлі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11400</w:t>
            </w:r>
          </w:p>
        </w:tc>
        <w:tc>
          <w:tcPr>
            <w:tcW w:w="426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8800</w:t>
            </w:r>
          </w:p>
        </w:tc>
        <w:tc>
          <w:tcPr>
            <w:tcW w:w="44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431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433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19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8300</w:t>
            </w:r>
          </w:p>
        </w:tc>
        <w:tc>
          <w:tcPr>
            <w:tcW w:w="424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10400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12600</w:t>
            </w:r>
          </w:p>
        </w:tc>
        <w:tc>
          <w:tcPr>
            <w:tcW w:w="42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10200</w:t>
            </w:r>
          </w:p>
        </w:tc>
      </w:tr>
      <w:tr w:rsidR="009C6161" w:rsidRPr="00BA7D71" w:rsidTr="00611475">
        <w:tc>
          <w:tcPr>
            <w:tcW w:w="716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Номенклатура виробів 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А,Б,В,Г</w:t>
            </w:r>
          </w:p>
        </w:tc>
        <w:tc>
          <w:tcPr>
            <w:tcW w:w="426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Б,В,Г,Д</w:t>
            </w:r>
          </w:p>
        </w:tc>
        <w:tc>
          <w:tcPr>
            <w:tcW w:w="44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А,В,Г,Д</w:t>
            </w:r>
          </w:p>
        </w:tc>
        <w:tc>
          <w:tcPr>
            <w:tcW w:w="431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А,Б,Г,Д</w:t>
            </w:r>
          </w:p>
        </w:tc>
        <w:tc>
          <w:tcPr>
            <w:tcW w:w="433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А,Б,В,Е</w:t>
            </w:r>
          </w:p>
        </w:tc>
        <w:tc>
          <w:tcPr>
            <w:tcW w:w="419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Е,Б,В,Г</w:t>
            </w:r>
          </w:p>
        </w:tc>
        <w:tc>
          <w:tcPr>
            <w:tcW w:w="424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Е,А,Б,Г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Е,В,Г,Д</w:t>
            </w:r>
          </w:p>
        </w:tc>
        <w:tc>
          <w:tcPr>
            <w:tcW w:w="42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Е,Б,Г,Д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Е,Б,В,Д</w:t>
            </w:r>
          </w:p>
        </w:tc>
      </w:tr>
    </w:tbl>
    <w:p w:rsidR="009C616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E5316" w:rsidRPr="00BA7D71" w:rsidRDefault="00FE5316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6161" w:rsidRPr="00BA7D7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7D71">
        <w:rPr>
          <w:rFonts w:ascii="Times New Roman" w:hAnsi="Times New Roman" w:cs="Times New Roman"/>
          <w:sz w:val="18"/>
          <w:szCs w:val="18"/>
        </w:rPr>
        <w:t>Таблиця</w:t>
      </w:r>
      <w:r>
        <w:rPr>
          <w:rFonts w:ascii="Times New Roman" w:hAnsi="Times New Roman" w:cs="Times New Roman"/>
          <w:sz w:val="18"/>
          <w:szCs w:val="18"/>
        </w:rPr>
        <w:t xml:space="preserve"> 2</w:t>
      </w:r>
      <w:r w:rsidRPr="00BA7D71">
        <w:rPr>
          <w:rFonts w:ascii="Times New Roman" w:hAnsi="Times New Roman" w:cs="Times New Roman"/>
          <w:sz w:val="18"/>
          <w:szCs w:val="18"/>
        </w:rPr>
        <w:t xml:space="preserve"> Характеристика </w:t>
      </w:r>
      <w:proofErr w:type="spellStart"/>
      <w:r w:rsidRPr="00BA7D71">
        <w:rPr>
          <w:rFonts w:ascii="Times New Roman" w:hAnsi="Times New Roman" w:cs="Times New Roman"/>
          <w:sz w:val="18"/>
          <w:szCs w:val="18"/>
        </w:rPr>
        <w:t>станочного</w:t>
      </w:r>
      <w:proofErr w:type="spellEnd"/>
      <w:r w:rsidRPr="00BA7D71">
        <w:rPr>
          <w:rFonts w:ascii="Times New Roman" w:hAnsi="Times New Roman" w:cs="Times New Roman"/>
          <w:sz w:val="18"/>
          <w:szCs w:val="18"/>
        </w:rPr>
        <w:t xml:space="preserve"> парку підприємства 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9C6161" w:rsidRPr="00BA7D71" w:rsidTr="00FE5316">
        <w:tc>
          <w:tcPr>
            <w:tcW w:w="1276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Відсоток виконання плану, %</w:t>
            </w:r>
          </w:p>
        </w:tc>
        <w:tc>
          <w:tcPr>
            <w:tcW w:w="1134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Потужність електродвигунів, кВт</w:t>
            </w:r>
          </w:p>
        </w:tc>
        <w:tc>
          <w:tcPr>
            <w:tcW w:w="1276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Ціна верстату, грн. </w:t>
            </w:r>
          </w:p>
        </w:tc>
        <w:tc>
          <w:tcPr>
            <w:tcW w:w="5812" w:type="dxa"/>
            <w:gridSpan w:val="10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Кількість одиниць обладнання по варіантах</w:t>
            </w:r>
          </w:p>
        </w:tc>
      </w:tr>
      <w:tr w:rsidR="009C6161" w:rsidRPr="00BA7D71" w:rsidTr="00FE5316">
        <w:tc>
          <w:tcPr>
            <w:tcW w:w="1276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C6161" w:rsidRPr="00BA7D71" w:rsidTr="00FE5316"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Товарний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134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9C6161" w:rsidRPr="00BA7D71" w:rsidTr="00FE5316"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Фрезеру-вальний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34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29000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C6161" w:rsidRPr="00BA7D71" w:rsidTr="00FE5316"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Свердлу-вальний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C6161" w:rsidRPr="00BA7D71" w:rsidTr="00FE5316"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Шліфува-льний</w:t>
            </w:r>
            <w:proofErr w:type="spellEnd"/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17000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</w:tbl>
    <w:p w:rsidR="009C616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6161" w:rsidRPr="00BA7D7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7D71">
        <w:rPr>
          <w:rFonts w:ascii="Times New Roman" w:hAnsi="Times New Roman" w:cs="Times New Roman"/>
          <w:sz w:val="18"/>
          <w:szCs w:val="18"/>
        </w:rPr>
        <w:t>Таблиця 3 Об’єкти та обсяги підприємницької діяльності</w:t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809"/>
        <w:gridCol w:w="1010"/>
        <w:gridCol w:w="768"/>
        <w:gridCol w:w="768"/>
        <w:gridCol w:w="768"/>
        <w:gridCol w:w="769"/>
        <w:gridCol w:w="769"/>
        <w:gridCol w:w="696"/>
        <w:gridCol w:w="1279"/>
        <w:gridCol w:w="2138"/>
      </w:tblGrid>
      <w:tr w:rsidR="009C6161" w:rsidRPr="00BA7D71" w:rsidTr="00FE5316">
        <w:tc>
          <w:tcPr>
            <w:tcW w:w="1809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Показники</w:t>
            </w:r>
          </w:p>
        </w:tc>
        <w:tc>
          <w:tcPr>
            <w:tcW w:w="1010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Варіант</w:t>
            </w:r>
          </w:p>
        </w:tc>
        <w:tc>
          <w:tcPr>
            <w:tcW w:w="4538" w:type="dxa"/>
            <w:gridSpan w:val="6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Ціна матеріалу, грн./т.</w:t>
            </w:r>
          </w:p>
        </w:tc>
        <w:tc>
          <w:tcPr>
            <w:tcW w:w="2138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Вартість відходів, % від вартості матеріалу</w:t>
            </w: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C6161" w:rsidRPr="00BA7D71" w:rsidTr="00FE5316">
        <w:tc>
          <w:tcPr>
            <w:tcW w:w="1809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Виробнича програма, одиниць</w:t>
            </w: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1279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1160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1340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1340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1180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1160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1360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План постачання, одиниць </w:t>
            </w:r>
          </w:p>
        </w:tc>
        <w:tc>
          <w:tcPr>
            <w:tcW w:w="1010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1180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127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Норма трудомісткості, нормо-год.</w:t>
            </w:r>
          </w:p>
        </w:tc>
        <w:tc>
          <w:tcPr>
            <w:tcW w:w="1010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316" w:rsidRPr="00FE5316" w:rsidRDefault="00FE5316" w:rsidP="00FE53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5316">
        <w:rPr>
          <w:rFonts w:ascii="Times New Roman" w:hAnsi="Times New Roman" w:cs="Times New Roman"/>
          <w:sz w:val="20"/>
          <w:szCs w:val="20"/>
        </w:rPr>
        <w:lastRenderedPageBreak/>
        <w:t>Продовження табл. 3</w:t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809"/>
        <w:gridCol w:w="1010"/>
        <w:gridCol w:w="768"/>
        <w:gridCol w:w="768"/>
        <w:gridCol w:w="768"/>
        <w:gridCol w:w="769"/>
        <w:gridCol w:w="769"/>
        <w:gridCol w:w="696"/>
        <w:gridCol w:w="1279"/>
        <w:gridCol w:w="2138"/>
      </w:tblGrid>
      <w:tr w:rsidR="009C6161" w:rsidRPr="00BA7D71" w:rsidTr="00FE5316">
        <w:tc>
          <w:tcPr>
            <w:tcW w:w="1809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8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8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8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9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9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6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9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38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Середня годинна тарифна ставка,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грн.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9,27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9,65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9,75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Норми видатку матеріалу, кг./одиниця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Матеріал 1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17000</w:t>
            </w: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Матеріал 2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12700</w:t>
            </w: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Матеріал 3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10500</w:t>
            </w: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Матеріал 4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8900</w:t>
            </w: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9C6161" w:rsidRPr="00BA7D71" w:rsidRDefault="009C6161" w:rsidP="009C616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C6161" w:rsidRPr="00627FA2" w:rsidRDefault="009C6161" w:rsidP="009C61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C6161">
        <w:rPr>
          <w:rFonts w:ascii="Times New Roman" w:hAnsi="Times New Roman" w:cs="Times New Roman"/>
          <w:sz w:val="24"/>
          <w:szCs w:val="24"/>
          <w:u w:val="single"/>
        </w:rPr>
        <w:t>Перелік нормативів</w:t>
      </w:r>
      <w:r w:rsidRPr="00627FA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1. Вартість допоміжних матеріалів – 7 % від вартості основних матеріалів за виключенням відходів</w:t>
      </w:r>
      <w:r w:rsidR="00627FA2">
        <w:rPr>
          <w:rFonts w:ascii="Times New Roman" w:hAnsi="Times New Roman" w:cs="Times New Roman"/>
          <w:sz w:val="24"/>
          <w:szCs w:val="24"/>
        </w:rPr>
        <w:t>.</w:t>
      </w:r>
      <w:r w:rsidRPr="009C6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2. Баланс робочого часу – 1</w:t>
      </w:r>
      <w:r w:rsidRPr="00627FA2">
        <w:rPr>
          <w:rFonts w:ascii="Times New Roman" w:hAnsi="Times New Roman" w:cs="Times New Roman"/>
          <w:sz w:val="24"/>
          <w:szCs w:val="24"/>
        </w:rPr>
        <w:t>85</w:t>
      </w:r>
      <w:r w:rsidRPr="009C6161">
        <w:rPr>
          <w:rFonts w:ascii="Times New Roman" w:hAnsi="Times New Roman" w:cs="Times New Roman"/>
          <w:sz w:val="24"/>
          <w:szCs w:val="24"/>
        </w:rPr>
        <w:t>0 год./чол.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3. Чисельність допоміжних робітників </w:t>
      </w:r>
      <w:r w:rsidRPr="00627FA2">
        <w:rPr>
          <w:rFonts w:ascii="Times New Roman" w:hAnsi="Times New Roman" w:cs="Times New Roman"/>
          <w:sz w:val="24"/>
          <w:szCs w:val="24"/>
        </w:rPr>
        <w:t>30</w:t>
      </w:r>
      <w:r w:rsidRPr="009C6161">
        <w:rPr>
          <w:rFonts w:ascii="Times New Roman" w:hAnsi="Times New Roman" w:cs="Times New Roman"/>
          <w:sz w:val="24"/>
          <w:szCs w:val="24"/>
        </w:rPr>
        <w:t xml:space="preserve"> % від чисельності основних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4. Чисельність </w:t>
      </w:r>
      <w:r w:rsidR="00BD358D">
        <w:rPr>
          <w:rFonts w:ascii="Times New Roman" w:hAnsi="Times New Roman" w:cs="Times New Roman"/>
          <w:sz w:val="24"/>
          <w:szCs w:val="24"/>
          <w:lang w:val="ru-RU"/>
        </w:rPr>
        <w:t>5000</w:t>
      </w:r>
      <w:r w:rsidRPr="009C6161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5. Середня годинна тарифна ставка допоміжних робітників </w:t>
      </w:r>
      <w:r w:rsidR="00BD358D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9C6161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6. Премія основним робітникам – 20 %, допоміжним 10%, керівного персоналу 30% від заробітної плати за тарифом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7. Доплати і додаткова заробітна плата 15% від заробітної плати за тарифом</w:t>
      </w:r>
      <w:r w:rsidR="00627FA2">
        <w:rPr>
          <w:rFonts w:ascii="Times New Roman" w:hAnsi="Times New Roman" w:cs="Times New Roman"/>
          <w:sz w:val="24"/>
          <w:szCs w:val="24"/>
        </w:rPr>
        <w:t>.</w:t>
      </w:r>
      <w:r w:rsidRPr="009C6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8. Відрахування на соціальні заходи </w:t>
      </w:r>
      <w:r w:rsidRPr="009C6161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Pr="009C6161">
        <w:rPr>
          <w:rFonts w:ascii="Times New Roman" w:hAnsi="Times New Roman" w:cs="Times New Roman"/>
          <w:sz w:val="24"/>
          <w:szCs w:val="24"/>
        </w:rPr>
        <w:t>% від заробітної поплати за тарифом і доплат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9. Одноразові заохочення та винагороди – 1% від заробітної плати за тарифом.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10. Ціна електроенергії – </w:t>
      </w:r>
      <w:r w:rsidR="00BD358D" w:rsidRPr="00BD358D">
        <w:rPr>
          <w:rFonts w:ascii="Times New Roman" w:hAnsi="Times New Roman" w:cs="Times New Roman"/>
          <w:sz w:val="24"/>
          <w:szCs w:val="24"/>
        </w:rPr>
        <w:t xml:space="preserve">0,9 грн. </w:t>
      </w:r>
      <w:r w:rsidRPr="009C6161">
        <w:rPr>
          <w:rFonts w:ascii="Times New Roman" w:hAnsi="Times New Roman" w:cs="Times New Roman"/>
          <w:sz w:val="24"/>
          <w:szCs w:val="24"/>
        </w:rPr>
        <w:t>за 1 кВт.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11. Норма амортизаційних відрахувань: виробниче обладнання 15%, будівлі 5%, вартість 1 м3 будівлі 7500 грн. 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12. Послуги допоміжних цехів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- у складі витрат на обслуговування виробництва – 50% від заробітної плати за тарифом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- у складі витрат на управління виробництвом – 25% від заробітної плати за тарифом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13. Адміністративні витрати і витрати на збут – 8% від виробничої собі вартості</w:t>
      </w:r>
      <w:r w:rsidR="00627FA2">
        <w:rPr>
          <w:rFonts w:ascii="Times New Roman" w:hAnsi="Times New Roman" w:cs="Times New Roman"/>
          <w:sz w:val="24"/>
          <w:szCs w:val="24"/>
        </w:rPr>
        <w:t>.</w:t>
      </w:r>
      <w:r w:rsidRPr="009C6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14. Норма рентабельності продукції </w:t>
      </w:r>
      <w:r w:rsidR="00FE5316">
        <w:rPr>
          <w:rFonts w:ascii="Times New Roman" w:hAnsi="Times New Roman" w:cs="Times New Roman"/>
          <w:sz w:val="24"/>
          <w:szCs w:val="24"/>
        </w:rPr>
        <w:t>А- 20%, Б – 15%, В – 22%, Г - 18%, Д – 23%, Е – 25%.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15. Податок на прибуток 18%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16. Ефективний фонд робочого часу устаткування 4000 годин в рік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17. Видаток освітлювальної електроенергії 2% від видатку рушійної електроенергії. </w:t>
      </w:r>
    </w:p>
    <w:p w:rsidR="0070701D" w:rsidRPr="0070701D" w:rsidRDefault="0070701D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70701D" w:rsidRPr="0070701D">
      <w:headerReference w:type="default" r:id="rId9"/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8C4" w:rsidRDefault="000778C4">
      <w:pPr>
        <w:spacing w:after="0" w:line="240" w:lineRule="auto"/>
      </w:pPr>
      <w:r>
        <w:separator/>
      </w:r>
    </w:p>
  </w:endnote>
  <w:endnote w:type="continuationSeparator" w:id="0">
    <w:p w:rsidR="000778C4" w:rsidRDefault="0007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2152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FE5316" w:rsidRPr="00893B85" w:rsidRDefault="00FE5316">
        <w:pPr>
          <w:pStyle w:val="a7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893B8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93B8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93B8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E379B" w:rsidRPr="000E379B">
          <w:rPr>
            <w:rFonts w:ascii="Times New Roman" w:hAnsi="Times New Roman" w:cs="Times New Roman"/>
            <w:noProof/>
            <w:sz w:val="16"/>
            <w:szCs w:val="16"/>
            <w:lang w:val="ru-RU"/>
          </w:rPr>
          <w:t>1</w:t>
        </w:r>
        <w:r w:rsidRPr="00893B8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FE5316" w:rsidRDefault="00FE53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8C4" w:rsidRDefault="000778C4">
      <w:pPr>
        <w:spacing w:after="0" w:line="240" w:lineRule="auto"/>
      </w:pPr>
      <w:r>
        <w:separator/>
      </w:r>
    </w:p>
  </w:footnote>
  <w:footnote w:type="continuationSeparator" w:id="0">
    <w:p w:rsidR="000778C4" w:rsidRDefault="0007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"/>
      <w:tblW w:w="10491" w:type="dxa"/>
      <w:tblInd w:w="-318" w:type="dxa"/>
      <w:tblLook w:val="04A0" w:firstRow="1" w:lastRow="0" w:firstColumn="1" w:lastColumn="0" w:noHBand="0" w:noVBand="1"/>
    </w:tblPr>
    <w:tblGrid>
      <w:gridCol w:w="10491"/>
    </w:tblGrid>
    <w:tr w:rsidR="008C5C57" w:rsidRPr="00551219" w:rsidTr="00D549DA">
      <w:tc>
        <w:tcPr>
          <w:tcW w:w="10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C5C57" w:rsidRPr="00551219" w:rsidRDefault="008C5C57" w:rsidP="00551219">
          <w:pPr>
            <w:jc w:val="center"/>
            <w:rPr>
              <w:sz w:val="24"/>
              <w:szCs w:val="24"/>
            </w:rPr>
          </w:pPr>
          <w:proofErr w:type="spellStart"/>
          <w:r w:rsidRPr="00551219">
            <w:rPr>
              <w:sz w:val="24"/>
              <w:szCs w:val="24"/>
            </w:rPr>
            <w:t>Міністерство</w:t>
          </w:r>
          <w:proofErr w:type="spellEnd"/>
          <w:r w:rsidRPr="00551219">
            <w:rPr>
              <w:sz w:val="24"/>
              <w:szCs w:val="24"/>
            </w:rPr>
            <w:t xml:space="preserve"> </w:t>
          </w:r>
          <w:proofErr w:type="spellStart"/>
          <w:r w:rsidRPr="00551219">
            <w:rPr>
              <w:sz w:val="24"/>
              <w:szCs w:val="24"/>
            </w:rPr>
            <w:t>освіти</w:t>
          </w:r>
          <w:proofErr w:type="spellEnd"/>
          <w:r w:rsidRPr="00551219">
            <w:rPr>
              <w:sz w:val="24"/>
              <w:szCs w:val="24"/>
            </w:rPr>
            <w:t xml:space="preserve"> та науки </w:t>
          </w:r>
          <w:proofErr w:type="spellStart"/>
          <w:r w:rsidRPr="00551219">
            <w:rPr>
              <w:sz w:val="24"/>
              <w:szCs w:val="24"/>
            </w:rPr>
            <w:t>України</w:t>
          </w:r>
          <w:proofErr w:type="spellEnd"/>
        </w:p>
        <w:p w:rsidR="008C5C57" w:rsidRPr="00551219" w:rsidRDefault="008C5C57" w:rsidP="008C5C57">
          <w:pPr>
            <w:widowControl w:val="0"/>
            <w:autoSpaceDE w:val="0"/>
            <w:autoSpaceDN w:val="0"/>
            <w:adjustRightInd w:val="0"/>
            <w:jc w:val="center"/>
            <w:rPr>
              <w:b/>
              <w:sz w:val="24"/>
              <w:szCs w:val="24"/>
            </w:rPr>
          </w:pPr>
          <w:proofErr w:type="spellStart"/>
          <w:r>
            <w:rPr>
              <w:sz w:val="24"/>
              <w:szCs w:val="24"/>
            </w:rPr>
            <w:t>Д</w:t>
          </w:r>
          <w:r w:rsidRPr="00551219">
            <w:rPr>
              <w:sz w:val="24"/>
              <w:szCs w:val="24"/>
            </w:rPr>
            <w:t>ержавний</w:t>
          </w:r>
          <w:proofErr w:type="spellEnd"/>
          <w:r w:rsidRPr="00551219"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університет</w:t>
          </w:r>
          <w:proofErr w:type="spellEnd"/>
          <w:r>
            <w:rPr>
              <w:sz w:val="24"/>
              <w:szCs w:val="24"/>
            </w:rPr>
            <w:t xml:space="preserve"> «</w:t>
          </w:r>
          <w:proofErr w:type="spellStart"/>
          <w:r>
            <w:rPr>
              <w:sz w:val="24"/>
              <w:szCs w:val="24"/>
            </w:rPr>
            <w:t>Житомирська</w:t>
          </w:r>
          <w:proofErr w:type="spellEnd"/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полі</w:t>
          </w:r>
          <w:proofErr w:type="gramStart"/>
          <w:r>
            <w:rPr>
              <w:sz w:val="24"/>
              <w:szCs w:val="24"/>
            </w:rPr>
            <w:t>техн</w:t>
          </w:r>
          <w:proofErr w:type="gramEnd"/>
          <w:r>
            <w:rPr>
              <w:sz w:val="24"/>
              <w:szCs w:val="24"/>
            </w:rPr>
            <w:t>іка</w:t>
          </w:r>
          <w:proofErr w:type="spellEnd"/>
          <w:r>
            <w:rPr>
              <w:sz w:val="24"/>
              <w:szCs w:val="24"/>
            </w:rPr>
            <w:t xml:space="preserve">» </w:t>
          </w:r>
        </w:p>
      </w:tc>
    </w:tr>
  </w:tbl>
  <w:p w:rsidR="00FE5316" w:rsidRPr="00893B85" w:rsidRDefault="00FE5316" w:rsidP="00893B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A687A"/>
    <w:multiLevelType w:val="hybridMultilevel"/>
    <w:tmpl w:val="A7F00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157AB"/>
    <w:multiLevelType w:val="hybridMultilevel"/>
    <w:tmpl w:val="A55C2A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60"/>
    <w:rsid w:val="000778C4"/>
    <w:rsid w:val="000E379B"/>
    <w:rsid w:val="0035199F"/>
    <w:rsid w:val="003539F7"/>
    <w:rsid w:val="00403574"/>
    <w:rsid w:val="00511F60"/>
    <w:rsid w:val="00551219"/>
    <w:rsid w:val="005C28A2"/>
    <w:rsid w:val="00611475"/>
    <w:rsid w:val="00624B0E"/>
    <w:rsid w:val="00627FA2"/>
    <w:rsid w:val="006C701E"/>
    <w:rsid w:val="0070701D"/>
    <w:rsid w:val="00722902"/>
    <w:rsid w:val="007C2772"/>
    <w:rsid w:val="007D1B90"/>
    <w:rsid w:val="00893B85"/>
    <w:rsid w:val="008B3968"/>
    <w:rsid w:val="008C5C57"/>
    <w:rsid w:val="008E0191"/>
    <w:rsid w:val="009610EE"/>
    <w:rsid w:val="00962DFB"/>
    <w:rsid w:val="009A69A1"/>
    <w:rsid w:val="009C6161"/>
    <w:rsid w:val="009D5066"/>
    <w:rsid w:val="00AC5D49"/>
    <w:rsid w:val="00BA7D71"/>
    <w:rsid w:val="00BD358D"/>
    <w:rsid w:val="00C607CD"/>
    <w:rsid w:val="00CA0B96"/>
    <w:rsid w:val="00CC1B4F"/>
    <w:rsid w:val="00DD6688"/>
    <w:rsid w:val="00E213CB"/>
    <w:rsid w:val="00EA0199"/>
    <w:rsid w:val="00FB3A37"/>
    <w:rsid w:val="00F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3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61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161"/>
  </w:style>
  <w:style w:type="paragraph" w:styleId="a7">
    <w:name w:val="footer"/>
    <w:basedOn w:val="a"/>
    <w:link w:val="a8"/>
    <w:uiPriority w:val="99"/>
    <w:unhideWhenUsed/>
    <w:rsid w:val="009C61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161"/>
  </w:style>
  <w:style w:type="table" w:customStyle="1" w:styleId="1">
    <w:name w:val="Сетка таблицы1"/>
    <w:basedOn w:val="a1"/>
    <w:next w:val="a3"/>
    <w:uiPriority w:val="59"/>
    <w:rsid w:val="00551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3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61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161"/>
  </w:style>
  <w:style w:type="paragraph" w:styleId="a7">
    <w:name w:val="footer"/>
    <w:basedOn w:val="a"/>
    <w:link w:val="a8"/>
    <w:uiPriority w:val="99"/>
    <w:unhideWhenUsed/>
    <w:rsid w:val="009C61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161"/>
  </w:style>
  <w:style w:type="table" w:customStyle="1" w:styleId="1">
    <w:name w:val="Сетка таблицы1"/>
    <w:basedOn w:val="a1"/>
    <w:next w:val="a3"/>
    <w:uiPriority w:val="59"/>
    <w:rsid w:val="00551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41A7-A54D-425F-8248-029118B1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Пользователь Windows</cp:lastModifiedBy>
  <cp:revision>21</cp:revision>
  <dcterms:created xsi:type="dcterms:W3CDTF">2016-11-05T18:28:00Z</dcterms:created>
  <dcterms:modified xsi:type="dcterms:W3CDTF">2019-09-15T08:16:00Z</dcterms:modified>
</cp:coreProperties>
</file>