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2E5A88"/>
          <w:sz w:val="44"/>
          <w:szCs w:val="44"/>
        </w:rPr>
        <w:t xml:space="preserve">Reading Circles</w:t>
      </w:r>
    </w:p>
    <w:p>
      <w:pPr>
        <w:spacing w:after="40"/>
      </w:pPr>
      <w:r>
        <w:rPr>
          <w:rFonts w:ascii="Calibri" w:cs="Calibri" w:eastAsia="Calibri" w:hAnsi="Calibri"/>
          <w:b/>
          <w:bCs/>
          <w:i/>
          <w:iCs/>
          <w:color w:val="000000"/>
          <w:sz w:val="32"/>
          <w:szCs w:val="32"/>
        </w:rPr>
        <w:t xml:space="preserve">Beowulf</w:t>
      </w:r>
    </w:p>
    <w:p>
      <w:pPr>
        <w:pBdr>
          <w:bottom w:val="single" w:color="2E5A88" w:sz="6"/>
        </w:pBdr>
        <w:spacing w:after="220"/>
      </w:pPr>
      <w:r>
        <w:rPr>
          <w:rFonts w:ascii="Calibri" w:cs="Calibri" w:eastAsia="Calibri" w:hAnsi="Calibri"/>
          <w:color w:val="444444"/>
          <w:sz w:val="22"/>
          <w:szCs w:val="22"/>
        </w:rPr>
        <w:t xml:space="preserve">Role Sheets · Level B1–B2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How Reading Circles work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We all read the same story — the full story of Beowulf. But each of you looks at it in a different way. Your way depends on your role. In class, we put all the roles together, like pieces of a puzzle, and talk about the text.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Simple steps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Everyone reads Beowulf (the whole story).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You get ONE role. You are the only person in your group with this job.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At home, prepare your role. Read your role sheet and fill it in. Bring it to class.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In class, sit in your group (5–7 people).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The Discussion Leader starts the talk. Then each person shares their role.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Listen to each other. Ask questions. Give your opinion.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At the end, your group tells the class two or three main ideas.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Rules for a good circle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Speak English.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Everyone must speak — not only one person.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Be kind. Listen when other people talk.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Use your notes to help you, but do not just read them — talk.</w:t>
      </w:r>
    </w:p>
    <w:p>
      <w:pPr>
        <w:spacing w:after="160"/>
      </w:pPr>
    </w:p>
    <w:p>
      <w:pPr>
        <w:pBdr>
          <w:top w:val="single" w:color="6A8CAE" w:sz="2"/>
          <w:bottom w:val="single" w:color="6A8CAE" w:sz="2"/>
          <w:left w:val="single" w:color="6A8CAE" w:sz="2"/>
          <w:right w:val="single" w:color="6A8CAE" w:sz="2"/>
        </w:pBdr>
        <w:shd w:fill="EAF0F6" w:color="auto" w:val="clear"/>
        <w:spacing w:after="80" w:before="80"/>
      </w:pPr>
      <w:r>
        <w:rPr>
          <w:rFonts w:ascii="Calibri" w:cs="Calibri" w:eastAsia="Calibri" w:hAnsi="Calibri"/>
          <w:b/>
          <w:bCs/>
          <w:color w:val="2E5A88"/>
          <w:sz w:val="22"/>
          <w:szCs w:val="22"/>
        </w:rPr>
        <w:t xml:space="preserve">Tip:  </w:t>
      </w:r>
      <w:r>
        <w:rPr>
          <w:rFonts w:ascii="Calibri" w:cs="Calibri" w:eastAsia="Calibri" w:hAnsi="Calibri"/>
          <w:sz w:val="22"/>
          <w:szCs w:val="22"/>
        </w:rPr>
        <w:t xml:space="preserve">Next time you will get a different role. During the course you will try all six roles.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The six roles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Discussion Leader (DL) — leads the talk and asks questions.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Summarizer (S) — retells the story in a short, simple way.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Connector (C) — links the story to life, the world, and other books or films.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Word Master (WM) — chooses and explains important or difficult words.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Passage Person (PP) — chooses special parts and reads them aloud.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Culture Connector (CC) — explains old customs, beliefs, and history in the story.</w:t>
      </w:r>
    </w:p>
    <w:p>
      <w:r>
        <w:br w:type="page"/>
      </w:r>
    </w:p>
    <w:p>
      <w:pPr>
        <w:pBdr>
          <w:top w:val="single" w:color="2E5A88" w:sz="2"/>
          <w:bottom w:val="single" w:color="2E5A88" w:sz="2"/>
          <w:left w:val="single" w:color="2E5A88" w:sz="2"/>
          <w:right w:val="single" w:color="2E5A88" w:sz="2"/>
        </w:pBdr>
        <w:shd w:fill="2E5A88" w:color="auto" w:val="clear"/>
        <w:spacing w:after="200" w:before="60"/>
      </w:pPr>
      <w:r>
        <w:rPr>
          <w:rFonts w:ascii="Calibri" w:cs="Calibri" w:eastAsia="Calibri" w:hAnsi="Calibri"/>
          <w:b/>
          <w:bCs/>
          <w:color w:val="FFFFFF"/>
          <w:sz w:val="30"/>
          <w:szCs w:val="30"/>
        </w:rPr>
        <w:t xml:space="preserve">Discussion Leader</w:t>
      </w:r>
      <w:r>
        <w:rPr>
          <w:rFonts w:ascii="Calibri" w:cs="Calibri" w:eastAsia="Calibri" w:hAnsi="Calibri"/>
          <w:b/>
          <w:bCs/>
          <w:color w:val="DCE6F1"/>
          <w:sz w:val="26"/>
          <w:szCs w:val="26"/>
        </w:rPr>
        <w:t xml:space="preserve">   ( DL 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You lead the talk. You help everyone speak and keep the discussion going.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Name: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Group: </w:t>
      </w:r>
      <w:r>
        <w:rPr>
          <w:rFonts w:ascii="Calibri" w:cs="Calibri" w:eastAsia="Calibri" w:hAnsi="Calibri"/>
          <w:sz w:val="20"/>
          <w:szCs w:val="20"/>
        </w:rPr>
        <w:t xml:space="preserve">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Date: </w:t>
      </w:r>
      <w:r>
        <w:rPr>
          <w:rFonts w:ascii="Calibri" w:cs="Calibri" w:eastAsia="Calibri" w:hAnsi="Calibri"/>
          <w:sz w:val="20"/>
          <w:szCs w:val="20"/>
        </w:rPr>
        <w:t xml:space="preserve">____________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Your job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Read the whole story of Beowulf.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Prepare 5 questions about the story. Choose “big” questions — questions with more than one answer, that make people think and talk.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Start the discussion with one or two of your questions.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Give everyone a turn. Ask each person to share their role.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Keep the talk going. If it stops, ask a new question.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Question ideas for Beowulf (you can write your own, too)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Why does Beowulf fight Grendel without a weapon?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What makes a good hero? Is Beowulf a good hero?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Who is the better king — Hrothgar or Beowulf? Why?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Why does old Beowulf fight the dragon? Is this brave or foolish?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Is Grendel only a monster, or also a lonely outsider?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My 5 questions</w:t>
      </w: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tbl>
      <w:tblPr>
        <w:tblW w:type="dxa" w:w="9360"/>
        <w:tblBorders>
          <w:top w:val="single" w:color="6A8CAE" w:sz="2"/>
          <w:left w:val="single" w:color="6A8CAE" w:sz="2"/>
          <w:bottom w:val="single" w:color="6A8CAE" w:sz="2"/>
          <w:right w:val="single" w:color="6A8CAE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0F6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5A88"/>
                <w:sz w:val="22"/>
                <w:szCs w:val="22"/>
              </w:rPr>
              <w:t xml:space="preserve">Useful language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Let’s start with…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What do you think about…?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Do you agree that…?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Can you explain your idea?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[Name], what is your opinion?</w:t>
            </w:r>
          </w:p>
        </w:tc>
      </w:tr>
    </w:tbl>
    <w:p>
      <w:r>
        <w:br w:type="page"/>
      </w:r>
    </w:p>
    <w:p>
      <w:pPr>
        <w:pBdr>
          <w:top w:val="single" w:color="2E5A88" w:sz="2"/>
          <w:bottom w:val="single" w:color="2E5A88" w:sz="2"/>
          <w:left w:val="single" w:color="2E5A88" w:sz="2"/>
          <w:right w:val="single" w:color="2E5A88" w:sz="2"/>
        </w:pBdr>
        <w:shd w:fill="2E5A88" w:color="auto" w:val="clear"/>
        <w:spacing w:after="200" w:before="60"/>
      </w:pPr>
      <w:r>
        <w:rPr>
          <w:rFonts w:ascii="Calibri" w:cs="Calibri" w:eastAsia="Calibri" w:hAnsi="Calibri"/>
          <w:b/>
          <w:bCs/>
          <w:color w:val="FFFFFF"/>
          <w:sz w:val="30"/>
          <w:szCs w:val="30"/>
        </w:rPr>
        <w:t xml:space="preserve">Summarizer</w:t>
      </w:r>
      <w:r>
        <w:rPr>
          <w:rFonts w:ascii="Calibri" w:cs="Calibri" w:eastAsia="Calibri" w:hAnsi="Calibri"/>
          <w:b/>
          <w:bCs/>
          <w:color w:val="DCE6F1"/>
          <w:sz w:val="26"/>
          <w:szCs w:val="26"/>
        </w:rPr>
        <w:t xml:space="preserve">   ( S 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You retell the story in a short, clear way, so the group remembers it.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Name: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Group: </w:t>
      </w:r>
      <w:r>
        <w:rPr>
          <w:rFonts w:ascii="Calibri" w:cs="Calibri" w:eastAsia="Calibri" w:hAnsi="Calibri"/>
          <w:sz w:val="20"/>
          <w:szCs w:val="20"/>
        </w:rPr>
        <w:t xml:space="preserve">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Date: </w:t>
      </w:r>
      <w:r>
        <w:rPr>
          <w:rFonts w:ascii="Calibri" w:cs="Calibri" w:eastAsia="Calibri" w:hAnsi="Calibri"/>
          <w:sz w:val="20"/>
          <w:szCs w:val="20"/>
        </w:rPr>
        <w:t xml:space="preserve">____________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Your job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Read the whole story and make short notes.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Find the key events and the main characters.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Retell the story in one or two minutes, in your own words.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Do not tell every small detail — only the important parts.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Help for Beowulf — one story in three fights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Beginning: A monster, Grendel, attacks the mead-hall Heorot in Denmark. Beowulf, a hero from Geatland, comes to help.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Middle: Beowulf kills Grendel, and then kills Grendel’s mother in her lake. He goes home and becomes king of the Geats.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End: Many years later, a dragon attacks his land. Old Beowulf kills the dragon but dies. His people bury him with honour.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My short summary (main points only)</w:t>
      </w: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tbl>
      <w:tblPr>
        <w:tblW w:type="dxa" w:w="9360"/>
        <w:tblBorders>
          <w:top w:val="single" w:color="6A8CAE" w:sz="2"/>
          <w:left w:val="single" w:color="6A8CAE" w:sz="2"/>
          <w:bottom w:val="single" w:color="6A8CAE" w:sz="2"/>
          <w:right w:val="single" w:color="6A8CAE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0F6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5A88"/>
                <w:sz w:val="22"/>
                <w:szCs w:val="22"/>
              </w:rPr>
              <w:t xml:space="preserve">Useful language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The story is about…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First… Then… After that… In the end…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The main characters are…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The most important event is…</w:t>
            </w:r>
          </w:p>
        </w:tc>
      </w:tr>
    </w:tbl>
    <w:p>
      <w:r>
        <w:br w:type="page"/>
      </w:r>
    </w:p>
    <w:p>
      <w:pPr>
        <w:pBdr>
          <w:top w:val="single" w:color="2E5A88" w:sz="2"/>
          <w:bottom w:val="single" w:color="2E5A88" w:sz="2"/>
          <w:left w:val="single" w:color="2E5A88" w:sz="2"/>
          <w:right w:val="single" w:color="2E5A88" w:sz="2"/>
        </w:pBdr>
        <w:shd w:fill="2E5A88" w:color="auto" w:val="clear"/>
        <w:spacing w:after="200" w:before="60"/>
      </w:pPr>
      <w:r>
        <w:rPr>
          <w:rFonts w:ascii="Calibri" w:cs="Calibri" w:eastAsia="Calibri" w:hAnsi="Calibri"/>
          <w:b/>
          <w:bCs/>
          <w:color w:val="FFFFFF"/>
          <w:sz w:val="30"/>
          <w:szCs w:val="30"/>
        </w:rPr>
        <w:t xml:space="preserve">Connector</w:t>
      </w:r>
      <w:r>
        <w:rPr>
          <w:rFonts w:ascii="Calibri" w:cs="Calibri" w:eastAsia="Calibri" w:hAnsi="Calibri"/>
          <w:b/>
          <w:bCs/>
          <w:color w:val="DCE6F1"/>
          <w:sz w:val="26"/>
          <w:szCs w:val="26"/>
        </w:rPr>
        <w:t xml:space="preserve">   ( C 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You find links between the story and the world outside the book.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Name: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Group: </w:t>
      </w:r>
      <w:r>
        <w:rPr>
          <w:rFonts w:ascii="Calibri" w:cs="Calibri" w:eastAsia="Calibri" w:hAnsi="Calibri"/>
          <w:sz w:val="20"/>
          <w:szCs w:val="20"/>
        </w:rPr>
        <w:t xml:space="preserve">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Date: </w:t>
      </w:r>
      <w:r>
        <w:rPr>
          <w:rFonts w:ascii="Calibri" w:cs="Calibri" w:eastAsia="Calibri" w:hAnsi="Calibri"/>
          <w:sz w:val="20"/>
          <w:szCs w:val="20"/>
        </w:rPr>
        <w:t xml:space="preserve">____________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Your job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Find connections between Beowulf and the world outside the book. Think of three kinds: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text to self — your own life and feelings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text to world — real life, history, news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text to text — other books, films, or games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Ideas for Beowulf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Modern heroes and superheroes (for example Marvel films) — how are they like Beowulf?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Dragon and monster stories — The Hobbit and The Lord of the Rings (Tolkien studied Beowulf!), and video games.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Fame and doing something great — do people still want to be famous heroes today?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Loyalty to friends and leaders — where do we see this now (a team, the army, a family)?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My connections</w:t>
      </w: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tbl>
      <w:tblPr>
        <w:tblW w:type="dxa" w:w="9360"/>
        <w:tblBorders>
          <w:top w:val="single" w:color="6A8CAE" w:sz="2"/>
          <w:left w:val="single" w:color="6A8CAE" w:sz="2"/>
          <w:bottom w:val="single" w:color="6A8CAE" w:sz="2"/>
          <w:right w:val="single" w:color="6A8CAE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0F6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5A88"/>
                <w:sz w:val="22"/>
                <w:szCs w:val="22"/>
              </w:rPr>
              <w:t xml:space="preserve">Useful language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This reminds me of…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It is similar to…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In real life…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In another film / book / game…</w:t>
            </w:r>
          </w:p>
        </w:tc>
      </w:tr>
    </w:tbl>
    <w:p>
      <w:r>
        <w:br w:type="page"/>
      </w:r>
    </w:p>
    <w:p>
      <w:pPr>
        <w:pBdr>
          <w:top w:val="single" w:color="2E5A88" w:sz="2"/>
          <w:bottom w:val="single" w:color="2E5A88" w:sz="2"/>
          <w:left w:val="single" w:color="2E5A88" w:sz="2"/>
          <w:right w:val="single" w:color="2E5A88" w:sz="2"/>
        </w:pBdr>
        <w:shd w:fill="2E5A88" w:color="auto" w:val="clear"/>
        <w:spacing w:after="200" w:before="60"/>
      </w:pPr>
      <w:r>
        <w:rPr>
          <w:rFonts w:ascii="Calibri" w:cs="Calibri" w:eastAsia="Calibri" w:hAnsi="Calibri"/>
          <w:b/>
          <w:bCs/>
          <w:color w:val="FFFFFF"/>
          <w:sz w:val="30"/>
          <w:szCs w:val="30"/>
        </w:rPr>
        <w:t xml:space="preserve">Word Master</w:t>
      </w:r>
      <w:r>
        <w:rPr>
          <w:rFonts w:ascii="Calibri" w:cs="Calibri" w:eastAsia="Calibri" w:hAnsi="Calibri"/>
          <w:b/>
          <w:bCs/>
          <w:color w:val="DCE6F1"/>
          <w:sz w:val="26"/>
          <w:szCs w:val="26"/>
        </w:rPr>
        <w:t xml:space="preserve">   ( WM 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You choose important or difficult words and teach them to the group.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Name: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Group: </w:t>
      </w:r>
      <w:r>
        <w:rPr>
          <w:rFonts w:ascii="Calibri" w:cs="Calibri" w:eastAsia="Calibri" w:hAnsi="Calibri"/>
          <w:sz w:val="20"/>
          <w:szCs w:val="20"/>
        </w:rPr>
        <w:t xml:space="preserve">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Date: </w:t>
      </w:r>
      <w:r>
        <w:rPr>
          <w:rFonts w:ascii="Calibri" w:cs="Calibri" w:eastAsia="Calibri" w:hAnsi="Calibri"/>
          <w:sz w:val="20"/>
          <w:szCs w:val="20"/>
        </w:rPr>
        <w:t xml:space="preserve">____________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Your job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Choose 5–6 important or difficult words from the story.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Find the meaning of each word.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Explain the words to your group, and use each one in a sentence.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Special for Beowulf — kennings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kenning is a special word picture: two words that together mean one thing. Old English poems love them. For example: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whale-road = the sea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ring-giver = a king (he gives gold rings to his men)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battle-sweat = blood</w:t>
      </w:r>
    </w:p>
    <w:p>
      <w:pPr>
        <w:spacing w:after="6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Try to find or explain two kennings for your group.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My words</w:t>
      </w:r>
    </w:p>
    <w:tbl>
      <w:tblPr>
        <w:tblW w:type="dxa" w:w="9360"/>
        <w:tblBorders>
          <w:top w:val="single" w:color="6A8CAE" w:sz="2"/>
          <w:left w:val="single" w:color="6A8CAE" w:sz="2"/>
          <w:bottom w:val="single" w:color="6A8CAE" w:sz="2"/>
          <w:right w:val="single" w:color="6A8CAE" w:sz="2"/>
          <w:insideH w:val="single" w:color="6A8CAE" w:sz="1"/>
          <w:insideV w:val="single" w:color="6A8CAE" w:sz="1"/>
        </w:tblBorders>
      </w:tblPr>
      <w:tblGrid>
        <w:gridCol w:w="2200"/>
        <w:gridCol w:w="3080"/>
        <w:gridCol w:w="4080"/>
      </w:tblGrid>
      <w:tr>
        <w:trPr>
          <w:tblHeader/>
        </w:trPr>
        <w:tc>
          <w:tcPr>
            <w:tcW w:type="dxa" w:w="2200"/>
            <w:shd w:fill="2E5A8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Word</w:t>
            </w:r>
          </w:p>
        </w:tc>
        <w:tc>
          <w:tcPr>
            <w:tcW w:type="dxa" w:w="3080"/>
            <w:shd w:fill="2E5A8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Meaning</w:t>
            </w:r>
          </w:p>
        </w:tc>
        <w:tc>
          <w:tcPr>
            <w:tcW w:type="dxa" w:w="4080"/>
            <w:shd w:fill="2E5A88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My sentence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6A8CAE" w:sz="2"/>
          <w:left w:val="single" w:color="6A8CAE" w:sz="2"/>
          <w:bottom w:val="single" w:color="6A8CAE" w:sz="2"/>
          <w:right w:val="single" w:color="6A8CAE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0F6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5A88"/>
                <w:sz w:val="22"/>
                <w:szCs w:val="22"/>
              </w:rPr>
              <w:t xml:space="preserve">Useful language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This word means…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For example…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A kenning is a word picture. It means…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We use this word when…</w:t>
            </w:r>
          </w:p>
        </w:tc>
      </w:tr>
    </w:tbl>
    <w:p>
      <w:r>
        <w:br w:type="page"/>
      </w:r>
    </w:p>
    <w:p>
      <w:pPr>
        <w:pBdr>
          <w:top w:val="single" w:color="2E5A88" w:sz="2"/>
          <w:bottom w:val="single" w:color="2E5A88" w:sz="2"/>
          <w:left w:val="single" w:color="2E5A88" w:sz="2"/>
          <w:right w:val="single" w:color="2E5A88" w:sz="2"/>
        </w:pBdr>
        <w:shd w:fill="2E5A88" w:color="auto" w:val="clear"/>
        <w:spacing w:after="200" w:before="60"/>
      </w:pPr>
      <w:r>
        <w:rPr>
          <w:rFonts w:ascii="Calibri" w:cs="Calibri" w:eastAsia="Calibri" w:hAnsi="Calibri"/>
          <w:b/>
          <w:bCs/>
          <w:color w:val="FFFFFF"/>
          <w:sz w:val="30"/>
          <w:szCs w:val="30"/>
        </w:rPr>
        <w:t xml:space="preserve">Passage Person</w:t>
      </w:r>
      <w:r>
        <w:rPr>
          <w:rFonts w:ascii="Calibri" w:cs="Calibri" w:eastAsia="Calibri" w:hAnsi="Calibri"/>
          <w:b/>
          <w:bCs/>
          <w:color w:val="DCE6F1"/>
          <w:sz w:val="26"/>
          <w:szCs w:val="26"/>
        </w:rPr>
        <w:t xml:space="preserve">   ( PP 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You choose special parts of the text and read them aloud to the group.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Name: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Group: </w:t>
      </w:r>
      <w:r>
        <w:rPr>
          <w:rFonts w:ascii="Calibri" w:cs="Calibri" w:eastAsia="Calibri" w:hAnsi="Calibri"/>
          <w:sz w:val="20"/>
          <w:szCs w:val="20"/>
        </w:rPr>
        <w:t xml:space="preserve">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Date: </w:t>
      </w:r>
      <w:r>
        <w:rPr>
          <w:rFonts w:ascii="Calibri" w:cs="Calibri" w:eastAsia="Calibri" w:hAnsi="Calibri"/>
          <w:sz w:val="20"/>
          <w:szCs w:val="20"/>
        </w:rPr>
        <w:t xml:space="preserve">____________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Your job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Choose one or two short parts (passages) from the story.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Choose parts that are important, exciting, or beautiful.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Read your passage aloud to the group, slowly and clearly.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Say why you chose it.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Good passages to look for in Beowulf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Beowulf’s promise (his “boast”) before the fight with Grendel.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The fight with Grendel in the hall.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Beowulf under the water, fighting Grendel’s mother.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The dragon fight, and young Wiglaf helping Beowulf.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Beowulf’s last words and his funeral.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My passage — where it is (part / page) and the first words</w:t>
      </w: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Why I chose it</w:t>
      </w: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tbl>
      <w:tblPr>
        <w:tblW w:type="dxa" w:w="9360"/>
        <w:tblBorders>
          <w:top w:val="single" w:color="6A8CAE" w:sz="2"/>
          <w:left w:val="single" w:color="6A8CAE" w:sz="2"/>
          <w:bottom w:val="single" w:color="6A8CAE" w:sz="2"/>
          <w:right w:val="single" w:color="6A8CAE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0F6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5A88"/>
                <w:sz w:val="22"/>
                <w:szCs w:val="22"/>
              </w:rPr>
              <w:t xml:space="preserve">Useful language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I chose this part because…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This passage is important because…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Please listen to this part…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My favourite line is…</w:t>
            </w:r>
          </w:p>
        </w:tc>
      </w:tr>
    </w:tbl>
    <w:p>
      <w:r>
        <w:br w:type="page"/>
      </w:r>
    </w:p>
    <w:p>
      <w:pPr>
        <w:pBdr>
          <w:top w:val="single" w:color="2E5A88" w:sz="2"/>
          <w:bottom w:val="single" w:color="2E5A88" w:sz="2"/>
          <w:left w:val="single" w:color="2E5A88" w:sz="2"/>
          <w:right w:val="single" w:color="2E5A88" w:sz="2"/>
        </w:pBdr>
        <w:shd w:fill="2E5A88" w:color="auto" w:val="clear"/>
        <w:spacing w:after="200" w:before="60"/>
      </w:pPr>
      <w:r>
        <w:rPr>
          <w:rFonts w:ascii="Calibri" w:cs="Calibri" w:eastAsia="Calibri" w:hAnsi="Calibri"/>
          <w:b/>
          <w:bCs/>
          <w:color w:val="FFFFFF"/>
          <w:sz w:val="30"/>
          <w:szCs w:val="30"/>
        </w:rPr>
        <w:t xml:space="preserve">Culture Connector</w:t>
      </w:r>
      <w:r>
        <w:rPr>
          <w:rFonts w:ascii="Calibri" w:cs="Calibri" w:eastAsia="Calibri" w:hAnsi="Calibri"/>
          <w:b/>
          <w:bCs/>
          <w:color w:val="DCE6F1"/>
          <w:sz w:val="26"/>
          <w:szCs w:val="26"/>
        </w:rPr>
        <w:t xml:space="preserve">   ( CC 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You explain the old world of the story — its customs, beliefs, and history.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Name: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Group: </w:t>
      </w:r>
      <w:r>
        <w:rPr>
          <w:rFonts w:ascii="Calibri" w:cs="Calibri" w:eastAsia="Calibri" w:hAnsi="Calibri"/>
          <w:sz w:val="20"/>
          <w:szCs w:val="20"/>
        </w:rPr>
        <w:t xml:space="preserve">____________  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Date: </w:t>
      </w:r>
      <w:r>
        <w:rPr>
          <w:rFonts w:ascii="Calibri" w:cs="Calibri" w:eastAsia="Calibri" w:hAnsi="Calibri"/>
          <w:sz w:val="20"/>
          <w:szCs w:val="20"/>
        </w:rPr>
        <w:t xml:space="preserve">____________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Your job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Find cultural things in the story — old customs, beliefs, and history.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Explain them to the group, so everyone understands the world of the story.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Cultural ideas in Beowulf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The mead-hall (Heorot): a big hall where warriors eat, drink mead (a honey drink), and feel safe.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The warrior code: warriors are loyal to their lord; the lord gives them gold and treasure. This bond is very important.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Glory after death: a hero wants people to remember his name and his brave acts forever.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Fate (called wyrd): people believed that fate decides your life and your death.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Pagan and Christian ideas mix in the poem, because it was first told by pagans and later written down by Christians.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Ship or mound burial: great people were buried with treasure, to honour them.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2E5A88"/>
          <w:sz w:val="24"/>
          <w:szCs w:val="24"/>
        </w:rPr>
        <w:t xml:space="preserve">My cultural notes</w:t>
      </w: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p>
      <w:pPr>
        <w:pBdr>
          <w:bottom w:val="single" w:color="B7C4D4" w:sz="4"/>
        </w:pBdr>
        <w:spacing w:after="120" w:before="120"/>
      </w:pPr>
    </w:p>
    <w:tbl>
      <w:tblPr>
        <w:tblW w:type="dxa" w:w="9360"/>
        <w:tblBorders>
          <w:top w:val="single" w:color="6A8CAE" w:sz="2"/>
          <w:left w:val="single" w:color="6A8CAE" w:sz="2"/>
          <w:bottom w:val="single" w:color="6A8CAE" w:sz="2"/>
          <w:right w:val="single" w:color="6A8CAE" w:sz="2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0F6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5A88"/>
                <w:sz w:val="22"/>
                <w:szCs w:val="22"/>
              </w:rPr>
              <w:t xml:space="preserve">Useful language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In Anglo-Saxon culture…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At that time, people believed…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This was important because…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rPr>
                <w:rFonts w:ascii="Calibri" w:cs="Calibri" w:eastAsia="Calibri" w:hAnsi="Calibri"/>
                <w:i/>
                <w:iCs/>
                <w:sz w:val="22"/>
                <w:szCs w:val="22"/>
              </w:rPr>
              <w:t xml:space="preserve">Today this is different because…</w:t>
            </w:r>
          </w:p>
        </w:tc>
      </w:tr>
    </w:tbl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Circles — Beowulf Role Sheets</dc:title>
  <dc:creator>Reading Circles</dc:creator>
  <cp:lastModifiedBy>Un-named</cp:lastModifiedBy>
  <cp:revision>1</cp:revision>
  <dcterms:created xsi:type="dcterms:W3CDTF">2026-09-04T13:40:29.679Z</dcterms:created>
  <dcterms:modified xsi:type="dcterms:W3CDTF">2026-09-04T13:40:29.691Z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