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2BE718" w14:textId="77777777" w:rsidR="00D8518A" w:rsidRDefault="00D8518A" w:rsidP="00D8518A">
      <w:pPr>
        <w:pStyle w:val="aa"/>
        <w:pBdr>
          <w:bottom w:val="single" w:sz="8" w:space="0" w:color="4F81BD" w:themeColor="accent1"/>
        </w:pBdr>
        <w:spacing w:after="0"/>
        <w:ind w:firstLine="284"/>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Тема</w:t>
      </w:r>
    </w:p>
    <w:p w14:paraId="3DC86911" w14:textId="77777777" w:rsidR="00D8518A" w:rsidRPr="00526DEA" w:rsidRDefault="00D8518A" w:rsidP="00D8518A">
      <w:pPr>
        <w:pStyle w:val="aa"/>
        <w:pBdr>
          <w:bottom w:val="single" w:sz="8" w:space="0" w:color="4F81BD" w:themeColor="accent1"/>
        </w:pBdr>
        <w:spacing w:after="0"/>
        <w:ind w:firstLine="284"/>
        <w:jc w:val="both"/>
        <w:rPr>
          <w:rFonts w:ascii="Times New Roman" w:hAnsi="Times New Roman" w:cs="Times New Roman"/>
          <w:color w:val="000000" w:themeColor="text1"/>
          <w:sz w:val="28"/>
          <w:szCs w:val="28"/>
          <w:lang w:val="ru-RU"/>
        </w:rPr>
      </w:pPr>
    </w:p>
    <w:p w14:paraId="32778426" w14:textId="77777777" w:rsidR="00526DEA" w:rsidRPr="00526DEA" w:rsidRDefault="00526DEA" w:rsidP="00D8518A">
      <w:pPr>
        <w:pStyle w:val="1"/>
        <w:spacing w:before="0" w:line="240" w:lineRule="auto"/>
        <w:ind w:firstLine="284"/>
        <w:jc w:val="both"/>
        <w:rPr>
          <w:rFonts w:ascii="Times New Roman" w:hAnsi="Times New Roman" w:cs="Times New Roman"/>
          <w:color w:val="000000" w:themeColor="text1"/>
          <w:sz w:val="28"/>
          <w:lang w:val="ru-RU"/>
        </w:rPr>
      </w:pPr>
      <w:proofErr w:type="spellStart"/>
      <w:r w:rsidRPr="00526DEA">
        <w:rPr>
          <w:rFonts w:ascii="Times New Roman" w:eastAsia="Times New Roman" w:hAnsi="Times New Roman" w:cs="Times New Roman"/>
          <w:color w:val="000000"/>
          <w:sz w:val="28"/>
          <w:lang w:val="ru-RU" w:eastAsia="ru-RU"/>
        </w:rPr>
        <w:t>Сучасні</w:t>
      </w:r>
      <w:proofErr w:type="spellEnd"/>
      <w:r w:rsidRPr="00526DEA">
        <w:rPr>
          <w:rFonts w:ascii="Times New Roman" w:eastAsia="Times New Roman" w:hAnsi="Times New Roman" w:cs="Times New Roman"/>
          <w:color w:val="000000"/>
          <w:sz w:val="28"/>
          <w:lang w:val="ru-RU" w:eastAsia="ru-RU"/>
        </w:rPr>
        <w:t xml:space="preserve"> </w:t>
      </w:r>
      <w:proofErr w:type="spellStart"/>
      <w:r w:rsidRPr="00526DEA">
        <w:rPr>
          <w:rFonts w:ascii="Times New Roman" w:eastAsia="Times New Roman" w:hAnsi="Times New Roman" w:cs="Times New Roman"/>
          <w:color w:val="000000"/>
          <w:sz w:val="28"/>
          <w:lang w:val="ru-RU" w:eastAsia="ru-RU"/>
        </w:rPr>
        <w:t>технології</w:t>
      </w:r>
      <w:proofErr w:type="spellEnd"/>
      <w:r w:rsidRPr="00526DEA">
        <w:rPr>
          <w:rFonts w:ascii="Times New Roman" w:eastAsia="Times New Roman" w:hAnsi="Times New Roman" w:cs="Times New Roman"/>
          <w:color w:val="000000"/>
          <w:sz w:val="28"/>
          <w:lang w:val="ru-RU" w:eastAsia="ru-RU"/>
        </w:rPr>
        <w:t xml:space="preserve"> у газетно-журнальному </w:t>
      </w:r>
      <w:proofErr w:type="spellStart"/>
      <w:r w:rsidRPr="00526DEA">
        <w:rPr>
          <w:rFonts w:ascii="Times New Roman" w:eastAsia="Times New Roman" w:hAnsi="Times New Roman" w:cs="Times New Roman"/>
          <w:color w:val="000000"/>
          <w:sz w:val="28"/>
          <w:lang w:val="ru-RU" w:eastAsia="ru-RU"/>
        </w:rPr>
        <w:t>виробництві</w:t>
      </w:r>
      <w:proofErr w:type="spellEnd"/>
      <w:r w:rsidRPr="00526DEA">
        <w:rPr>
          <w:rFonts w:ascii="Times New Roman" w:hAnsi="Times New Roman" w:cs="Times New Roman"/>
          <w:color w:val="000000" w:themeColor="text1"/>
          <w:sz w:val="28"/>
          <w:lang w:val="ru-RU"/>
        </w:rPr>
        <w:t xml:space="preserve"> </w:t>
      </w:r>
    </w:p>
    <w:p w14:paraId="393AA6A7" w14:textId="77777777" w:rsidR="00526DEA" w:rsidRDefault="00526DEA" w:rsidP="00D8518A">
      <w:pPr>
        <w:pStyle w:val="1"/>
        <w:spacing w:before="0" w:line="240" w:lineRule="auto"/>
        <w:ind w:firstLine="284"/>
        <w:jc w:val="both"/>
        <w:rPr>
          <w:rFonts w:ascii="Times New Roman" w:hAnsi="Times New Roman" w:cs="Times New Roman"/>
          <w:color w:val="000000" w:themeColor="text1"/>
          <w:sz w:val="28"/>
          <w:lang w:val="ru-RU"/>
        </w:rPr>
      </w:pPr>
    </w:p>
    <w:p w14:paraId="3542FE17" w14:textId="57AD9504" w:rsidR="0074122B" w:rsidRPr="00D8518A" w:rsidRDefault="00000000" w:rsidP="00D8518A">
      <w:pPr>
        <w:pStyle w:val="1"/>
        <w:spacing w:before="0" w:line="240" w:lineRule="auto"/>
        <w:ind w:firstLine="284"/>
        <w:jc w:val="both"/>
        <w:rPr>
          <w:rFonts w:ascii="Times New Roman" w:hAnsi="Times New Roman" w:cs="Times New Roman"/>
          <w:color w:val="000000" w:themeColor="text1"/>
          <w:sz w:val="28"/>
          <w:lang w:val="ru-RU"/>
        </w:rPr>
      </w:pPr>
      <w:r w:rsidRPr="00D8518A">
        <w:rPr>
          <w:rFonts w:ascii="Times New Roman" w:hAnsi="Times New Roman" w:cs="Times New Roman"/>
          <w:color w:val="000000" w:themeColor="text1"/>
          <w:sz w:val="28"/>
          <w:lang w:val="ru-RU"/>
        </w:rPr>
        <w:t xml:space="preserve">1. </w:t>
      </w:r>
      <w:proofErr w:type="spellStart"/>
      <w:r w:rsidR="00526DEA">
        <w:rPr>
          <w:rFonts w:ascii="Times New Roman" w:hAnsi="Times New Roman" w:cs="Times New Roman"/>
          <w:color w:val="000000" w:themeColor="text1"/>
          <w:sz w:val="28"/>
          <w:lang w:val="ru-RU"/>
        </w:rPr>
        <w:t>Друкарські</w:t>
      </w:r>
      <w:proofErr w:type="spellEnd"/>
      <w:r w:rsidR="00526DEA">
        <w:rPr>
          <w:rFonts w:ascii="Times New Roman" w:hAnsi="Times New Roman" w:cs="Times New Roman"/>
          <w:color w:val="000000" w:themeColor="text1"/>
          <w:sz w:val="28"/>
          <w:lang w:val="ru-RU"/>
        </w:rPr>
        <w:t xml:space="preserve"> послуги</w:t>
      </w:r>
    </w:p>
    <w:p w14:paraId="661A94BD"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Поліграфія сьогодні — це не лише перенесення тексту та зображення на папір. Сучасна друкарня є виробничо-сервісним підприємством, яке поєднує додрукарську підготовку, друк, післядрукарське оздоблення, цифрове керування даними, контроль якості, пакування та логістику. Тому поняття «друкарня» поступово переходить від уявлення про цех із друкарською машиною до комплексної системи, у якій програмне забезпечення, обладнання, матеріали та працівники працюють як єдиний виробничий ланцюг.</w:t>
      </w:r>
    </w:p>
    <w:p w14:paraId="24C91571"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В Україні поліграфічна діяльність охоплює друкування газет, книг, періодичних видань, рекламної та іншої продукції, виготовлення друкарських форм, а також брошурувально-палітурні й інші поліграфічні послуги. У КВЕД-2010 передбачено класи 18.11 «Друкування газет», 18.12 «Друкування іншої продукції», 18.13 «Виготовлення друкарських форм і надання інших поліграфічних послуг» та 18.14 «Брошурувально-палітурна діяльність і надання пов’язаних із нею послуг».</w:t>
      </w:r>
    </w:p>
    <w:p w14:paraId="5148506A"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Видавничу діяльність потрібно відрізняти від поліграфічної. Видавець організовує створення і випуск видання, працює з авторами, редакторами, правами, макетом, маркетингом і розповсюдженням. Друкарня виготовляє матеріальний тираж. Одна компанія може виконувати обидві функції, але технологічно це різні ланки.</w:t>
      </w:r>
    </w:p>
    <w:p w14:paraId="5E41CD78"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Сучасний ринок поліграфії включає книжково-журнальний, газетний, рекламний, пакувальний, етикетковий, широкоформатний, сувенірний і текстильний друк. Важливою тенденцією є перехід від продажу лише друку до продажу готового рішення: замовник може отримати дизайн, підготовку файла, друк, оздоблення, пакування та доставку.</w:t>
      </w:r>
    </w:p>
    <w:p w14:paraId="1D746211" w14:textId="77777777" w:rsidR="0074122B" w:rsidRPr="00D8518A" w:rsidRDefault="00000000" w:rsidP="00D8518A">
      <w:pPr>
        <w:pStyle w:val="21"/>
        <w:spacing w:before="0" w:line="240" w:lineRule="auto"/>
        <w:ind w:firstLine="284"/>
        <w:jc w:val="both"/>
        <w:rPr>
          <w:rFonts w:ascii="Times New Roman" w:hAnsi="Times New Roman" w:cs="Times New Roman"/>
          <w:color w:val="000000" w:themeColor="text1"/>
          <w:sz w:val="28"/>
          <w:szCs w:val="28"/>
        </w:rPr>
      </w:pPr>
      <w:r w:rsidRPr="00D8518A">
        <w:rPr>
          <w:rFonts w:ascii="Times New Roman" w:hAnsi="Times New Roman" w:cs="Times New Roman"/>
          <w:color w:val="000000" w:themeColor="text1"/>
          <w:sz w:val="28"/>
          <w:szCs w:val="28"/>
        </w:rPr>
        <w:t>1.1. Основні сегменти ринку</w:t>
      </w:r>
    </w:p>
    <w:p w14:paraId="14E2E81E" w14:textId="77777777" w:rsidR="0074122B" w:rsidRPr="00D8518A" w:rsidRDefault="00000000" w:rsidP="00D8518A">
      <w:pPr>
        <w:pStyle w:val="a0"/>
        <w:spacing w:after="0" w:line="240" w:lineRule="auto"/>
        <w:ind w:left="0"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книги, брошури, журнали, каталоги, навчальні та наукові видання;</w:t>
      </w:r>
    </w:p>
    <w:p w14:paraId="5FEF7461" w14:textId="77777777" w:rsidR="0074122B" w:rsidRPr="00D8518A" w:rsidRDefault="00000000" w:rsidP="00D8518A">
      <w:pPr>
        <w:pStyle w:val="a0"/>
        <w:spacing w:after="0" w:line="240" w:lineRule="auto"/>
        <w:ind w:left="0"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газети та інші періодичні видання;</w:t>
      </w:r>
    </w:p>
    <w:p w14:paraId="005090E6" w14:textId="77777777" w:rsidR="0074122B" w:rsidRPr="00D8518A" w:rsidRDefault="00000000" w:rsidP="00D8518A">
      <w:pPr>
        <w:pStyle w:val="a0"/>
        <w:spacing w:after="0" w:line="240" w:lineRule="auto"/>
        <w:ind w:left="0"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 xml:space="preserve">рекламна поліграфія: листівки, буклети, плакати, календарі, меню, </w:t>
      </w:r>
      <w:r w:rsidRPr="00D8518A">
        <w:rPr>
          <w:rFonts w:ascii="Times New Roman" w:hAnsi="Times New Roman" w:cs="Times New Roman"/>
          <w:color w:val="000000" w:themeColor="text1"/>
          <w:sz w:val="28"/>
          <w:szCs w:val="28"/>
        </w:rPr>
        <w:t>POS</w:t>
      </w:r>
      <w:r w:rsidRPr="00D8518A">
        <w:rPr>
          <w:rFonts w:ascii="Times New Roman" w:hAnsi="Times New Roman" w:cs="Times New Roman"/>
          <w:color w:val="000000" w:themeColor="text1"/>
          <w:sz w:val="28"/>
          <w:szCs w:val="28"/>
          <w:lang w:val="ru-RU"/>
        </w:rPr>
        <w:t>-матеріали;</w:t>
      </w:r>
    </w:p>
    <w:p w14:paraId="2DD36AFF" w14:textId="77777777" w:rsidR="0074122B" w:rsidRPr="00D8518A" w:rsidRDefault="00000000" w:rsidP="00D8518A">
      <w:pPr>
        <w:pStyle w:val="a0"/>
        <w:spacing w:after="0" w:line="240" w:lineRule="auto"/>
        <w:ind w:left="0"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пакування та етикетки: картонні коробки, гнучкі матеріали, етикетки, транспортне маркування;</w:t>
      </w:r>
    </w:p>
    <w:p w14:paraId="22BC8F42" w14:textId="77777777" w:rsidR="0074122B" w:rsidRPr="00D8518A" w:rsidRDefault="00000000" w:rsidP="00D8518A">
      <w:pPr>
        <w:pStyle w:val="a0"/>
        <w:spacing w:after="0" w:line="240" w:lineRule="auto"/>
        <w:ind w:left="0"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широкоформатний друк: постери, банери, оформлення інтер’єрів і виставкових просторів;</w:t>
      </w:r>
    </w:p>
    <w:p w14:paraId="36D097F1" w14:textId="77777777" w:rsidR="0074122B" w:rsidRPr="00D8518A" w:rsidRDefault="00000000" w:rsidP="00D8518A">
      <w:pPr>
        <w:pStyle w:val="a0"/>
        <w:spacing w:after="0" w:line="240" w:lineRule="auto"/>
        <w:ind w:left="0"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цифровий персоналізований друк: фотокниги, сертифікати, запрошення, змінні дані;</w:t>
      </w:r>
    </w:p>
    <w:p w14:paraId="7B61BE88" w14:textId="77777777" w:rsidR="0074122B" w:rsidRPr="00D8518A" w:rsidRDefault="00000000" w:rsidP="00D8518A">
      <w:pPr>
        <w:pStyle w:val="a0"/>
        <w:spacing w:after="0" w:line="240" w:lineRule="auto"/>
        <w:ind w:left="0"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друк на текстилі та сувенірній продукції.</w:t>
      </w:r>
    </w:p>
    <w:p w14:paraId="6FD75A45"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lastRenderedPageBreak/>
        <w:t>Для України особливого значення набули безперервність виробництва, резервування критичного обладнання, автономне живлення, планування роботи під час перебоїв електроенергії, захист цифрових даних та можливість перенесення окремих операцій між майданчиками. Отже, сучасна друкарня має бути не лише продуктивною, а й стійкою.</w:t>
      </w:r>
    </w:p>
    <w:p w14:paraId="33AEF471"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За офіційними статистичними даними, у 2024 році в об’єднаній групі «виготовлення виробів з деревини, паперу та поліграфічна діяльність» частка в реалізованій промисловій продукції становила 3,3%. Це не частка самої поліграфії, а ширша група КВЕД, тому показник потрібно використовувати саме як характеристику суміжного паперово-полірафічного комплексу.</w:t>
      </w:r>
    </w:p>
    <w:p w14:paraId="59E451C4"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Книжкова палата України продовжує вести оперативну статистику випуску книжкової, газетної та журнальної продукції. Важливо розрізняти статистику обов’язкових примірників і повний комерційний обсяг ринку: ці показники не є тотожними.</w:t>
      </w:r>
    </w:p>
    <w:p w14:paraId="2721A751" w14:textId="77777777" w:rsidR="0074122B" w:rsidRPr="00D8518A" w:rsidRDefault="00000000" w:rsidP="00D8518A">
      <w:pPr>
        <w:pStyle w:val="21"/>
        <w:spacing w:before="0" w:line="240" w:lineRule="auto"/>
        <w:ind w:firstLine="284"/>
        <w:jc w:val="both"/>
        <w:rPr>
          <w:rFonts w:ascii="Times New Roman" w:hAnsi="Times New Roman" w:cs="Times New Roman"/>
          <w:color w:val="000000" w:themeColor="text1"/>
          <w:sz w:val="28"/>
          <w:szCs w:val="28"/>
        </w:rPr>
      </w:pPr>
      <w:r w:rsidRPr="00D8518A">
        <w:rPr>
          <w:rFonts w:ascii="Times New Roman" w:hAnsi="Times New Roman" w:cs="Times New Roman"/>
          <w:color w:val="000000" w:themeColor="text1"/>
          <w:sz w:val="28"/>
          <w:szCs w:val="28"/>
        </w:rPr>
        <w:t>1.2. Основні тенденції</w:t>
      </w:r>
    </w:p>
    <w:p w14:paraId="511CA378" w14:textId="77777777" w:rsidR="0074122B" w:rsidRPr="00D8518A" w:rsidRDefault="00000000" w:rsidP="00D8518A">
      <w:pPr>
        <w:pStyle w:val="a0"/>
        <w:spacing w:after="0" w:line="240" w:lineRule="auto"/>
        <w:ind w:left="0" w:firstLine="284"/>
        <w:jc w:val="both"/>
        <w:rPr>
          <w:rFonts w:ascii="Times New Roman" w:hAnsi="Times New Roman" w:cs="Times New Roman"/>
          <w:color w:val="000000" w:themeColor="text1"/>
          <w:sz w:val="28"/>
          <w:szCs w:val="28"/>
        </w:rPr>
      </w:pPr>
      <w:r w:rsidRPr="00D8518A">
        <w:rPr>
          <w:rFonts w:ascii="Times New Roman" w:hAnsi="Times New Roman" w:cs="Times New Roman"/>
          <w:color w:val="000000" w:themeColor="text1"/>
          <w:sz w:val="28"/>
          <w:szCs w:val="28"/>
        </w:rPr>
        <w:t>цифровізація та автоматизація workflow;</w:t>
      </w:r>
    </w:p>
    <w:p w14:paraId="52B812A7" w14:textId="77777777" w:rsidR="0074122B" w:rsidRPr="00D8518A" w:rsidRDefault="00000000" w:rsidP="00D8518A">
      <w:pPr>
        <w:pStyle w:val="a0"/>
        <w:spacing w:after="0" w:line="240" w:lineRule="auto"/>
        <w:ind w:left="0"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зростання ролі цифрового друку в малих накладах;</w:t>
      </w:r>
    </w:p>
    <w:p w14:paraId="7AB06542" w14:textId="77777777" w:rsidR="0074122B" w:rsidRPr="00D8518A" w:rsidRDefault="00000000" w:rsidP="00D8518A">
      <w:pPr>
        <w:pStyle w:val="a0"/>
        <w:spacing w:after="0" w:line="240" w:lineRule="auto"/>
        <w:ind w:left="0"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збереження значення офсету для середніх і великих накладів;</w:t>
      </w:r>
    </w:p>
    <w:p w14:paraId="5C2997F3" w14:textId="77777777" w:rsidR="0074122B" w:rsidRPr="00D8518A" w:rsidRDefault="00000000" w:rsidP="00D8518A">
      <w:pPr>
        <w:pStyle w:val="a0"/>
        <w:spacing w:after="0" w:line="240" w:lineRule="auto"/>
        <w:ind w:left="0"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розвиток флексографії та цифрового друку в упаковці й етикетці;</w:t>
      </w:r>
    </w:p>
    <w:p w14:paraId="42B73299" w14:textId="77777777" w:rsidR="0074122B" w:rsidRPr="00D8518A" w:rsidRDefault="00000000" w:rsidP="00D8518A">
      <w:pPr>
        <w:pStyle w:val="a0"/>
        <w:spacing w:after="0" w:line="240" w:lineRule="auto"/>
        <w:ind w:left="0" w:firstLine="284"/>
        <w:jc w:val="both"/>
        <w:rPr>
          <w:rFonts w:ascii="Times New Roman" w:hAnsi="Times New Roman" w:cs="Times New Roman"/>
          <w:color w:val="000000" w:themeColor="text1"/>
          <w:sz w:val="28"/>
          <w:szCs w:val="28"/>
        </w:rPr>
      </w:pPr>
      <w:r w:rsidRPr="00D8518A">
        <w:rPr>
          <w:rFonts w:ascii="Times New Roman" w:hAnsi="Times New Roman" w:cs="Times New Roman"/>
          <w:color w:val="000000" w:themeColor="text1"/>
          <w:sz w:val="28"/>
          <w:szCs w:val="28"/>
        </w:rPr>
        <w:t>персоналізація та variable data printing;</w:t>
      </w:r>
    </w:p>
    <w:p w14:paraId="091CF1F3" w14:textId="77777777" w:rsidR="0074122B" w:rsidRPr="00D8518A" w:rsidRDefault="00000000" w:rsidP="00D8518A">
      <w:pPr>
        <w:pStyle w:val="a0"/>
        <w:spacing w:after="0" w:line="240" w:lineRule="auto"/>
        <w:ind w:left="0" w:firstLine="284"/>
        <w:jc w:val="both"/>
        <w:rPr>
          <w:rFonts w:ascii="Times New Roman" w:hAnsi="Times New Roman" w:cs="Times New Roman"/>
          <w:color w:val="000000" w:themeColor="text1"/>
          <w:sz w:val="28"/>
          <w:szCs w:val="28"/>
        </w:rPr>
      </w:pPr>
      <w:r w:rsidRPr="00D8518A">
        <w:rPr>
          <w:rFonts w:ascii="Times New Roman" w:hAnsi="Times New Roman" w:cs="Times New Roman"/>
          <w:color w:val="000000" w:themeColor="text1"/>
          <w:sz w:val="28"/>
          <w:szCs w:val="28"/>
        </w:rPr>
        <w:t>print-on-demand — друк за потребою;</w:t>
      </w:r>
    </w:p>
    <w:p w14:paraId="367AAD00" w14:textId="77777777" w:rsidR="0074122B" w:rsidRPr="00D8518A" w:rsidRDefault="00000000" w:rsidP="00D8518A">
      <w:pPr>
        <w:pStyle w:val="a0"/>
        <w:spacing w:after="0" w:line="240" w:lineRule="auto"/>
        <w:ind w:left="0" w:firstLine="284"/>
        <w:jc w:val="both"/>
        <w:rPr>
          <w:rFonts w:ascii="Times New Roman" w:hAnsi="Times New Roman" w:cs="Times New Roman"/>
          <w:color w:val="000000" w:themeColor="text1"/>
          <w:sz w:val="28"/>
          <w:szCs w:val="28"/>
        </w:rPr>
      </w:pPr>
      <w:r w:rsidRPr="00D8518A">
        <w:rPr>
          <w:rFonts w:ascii="Times New Roman" w:hAnsi="Times New Roman" w:cs="Times New Roman"/>
          <w:color w:val="000000" w:themeColor="text1"/>
          <w:sz w:val="28"/>
          <w:szCs w:val="28"/>
        </w:rPr>
        <w:t>широкоформатний і спеціалізований друк;</w:t>
      </w:r>
    </w:p>
    <w:p w14:paraId="1B4BBBE8" w14:textId="77777777" w:rsidR="0074122B" w:rsidRPr="00D8518A" w:rsidRDefault="00000000" w:rsidP="00D8518A">
      <w:pPr>
        <w:pStyle w:val="a0"/>
        <w:spacing w:after="0" w:line="240" w:lineRule="auto"/>
        <w:ind w:left="0"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 xml:space="preserve">застосування </w:t>
      </w:r>
      <w:r w:rsidRPr="00D8518A">
        <w:rPr>
          <w:rFonts w:ascii="Times New Roman" w:hAnsi="Times New Roman" w:cs="Times New Roman"/>
          <w:color w:val="000000" w:themeColor="text1"/>
          <w:sz w:val="28"/>
          <w:szCs w:val="28"/>
        </w:rPr>
        <w:t>AI</w:t>
      </w:r>
      <w:r w:rsidRPr="00D8518A">
        <w:rPr>
          <w:rFonts w:ascii="Times New Roman" w:hAnsi="Times New Roman" w:cs="Times New Roman"/>
          <w:color w:val="000000" w:themeColor="text1"/>
          <w:sz w:val="28"/>
          <w:szCs w:val="28"/>
          <w:lang w:val="ru-RU"/>
        </w:rPr>
        <w:t xml:space="preserve"> для планування, перевірки файлів, персоналізації та контролю;</w:t>
      </w:r>
    </w:p>
    <w:p w14:paraId="43748421" w14:textId="77777777" w:rsidR="0074122B" w:rsidRPr="00D8518A" w:rsidRDefault="00000000" w:rsidP="00D8518A">
      <w:pPr>
        <w:pStyle w:val="a0"/>
        <w:spacing w:after="0" w:line="240" w:lineRule="auto"/>
        <w:ind w:left="0"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екологізація виробництва й скорочення відходів;</w:t>
      </w:r>
    </w:p>
    <w:p w14:paraId="67FDBF73" w14:textId="77777777" w:rsidR="0074122B" w:rsidRPr="00D8518A" w:rsidRDefault="00000000" w:rsidP="00D8518A">
      <w:pPr>
        <w:pStyle w:val="a0"/>
        <w:spacing w:after="0" w:line="240" w:lineRule="auto"/>
        <w:ind w:left="0"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 xml:space="preserve">поєднання друку з </w:t>
      </w:r>
      <w:r w:rsidRPr="00D8518A">
        <w:rPr>
          <w:rFonts w:ascii="Times New Roman" w:hAnsi="Times New Roman" w:cs="Times New Roman"/>
          <w:color w:val="000000" w:themeColor="text1"/>
          <w:sz w:val="28"/>
          <w:szCs w:val="28"/>
        </w:rPr>
        <w:t>QR</w:t>
      </w:r>
      <w:r w:rsidRPr="00D8518A">
        <w:rPr>
          <w:rFonts w:ascii="Times New Roman" w:hAnsi="Times New Roman" w:cs="Times New Roman"/>
          <w:color w:val="000000" w:themeColor="text1"/>
          <w:sz w:val="28"/>
          <w:szCs w:val="28"/>
          <w:lang w:val="ru-RU"/>
        </w:rPr>
        <w:t xml:space="preserve">-кодами, </w:t>
      </w:r>
      <w:r w:rsidRPr="00D8518A">
        <w:rPr>
          <w:rFonts w:ascii="Times New Roman" w:hAnsi="Times New Roman" w:cs="Times New Roman"/>
          <w:color w:val="000000" w:themeColor="text1"/>
          <w:sz w:val="28"/>
          <w:szCs w:val="28"/>
        </w:rPr>
        <w:t>NFC</w:t>
      </w:r>
      <w:r w:rsidRPr="00D8518A">
        <w:rPr>
          <w:rFonts w:ascii="Times New Roman" w:hAnsi="Times New Roman" w:cs="Times New Roman"/>
          <w:color w:val="000000" w:themeColor="text1"/>
          <w:sz w:val="28"/>
          <w:szCs w:val="28"/>
          <w:lang w:val="ru-RU"/>
        </w:rPr>
        <w:t xml:space="preserve">, вебсервісами та іншими </w:t>
      </w:r>
      <w:r w:rsidRPr="00D8518A">
        <w:rPr>
          <w:rFonts w:ascii="Times New Roman" w:hAnsi="Times New Roman" w:cs="Times New Roman"/>
          <w:color w:val="000000" w:themeColor="text1"/>
          <w:sz w:val="28"/>
          <w:szCs w:val="28"/>
        </w:rPr>
        <w:t>digital</w:t>
      </w:r>
      <w:r w:rsidRPr="00D8518A">
        <w:rPr>
          <w:rFonts w:ascii="Times New Roman" w:hAnsi="Times New Roman" w:cs="Times New Roman"/>
          <w:color w:val="000000" w:themeColor="text1"/>
          <w:sz w:val="28"/>
          <w:szCs w:val="28"/>
          <w:lang w:val="ru-RU"/>
        </w:rPr>
        <w:t>-інструментами.</w:t>
      </w:r>
    </w:p>
    <w:p w14:paraId="0CA69A56" w14:textId="6F571234"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 xml:space="preserve">Цифрові медіа не скасували поліграфію. Вони </w:t>
      </w:r>
      <w:proofErr w:type="spellStart"/>
      <w:r w:rsidRPr="00D8518A">
        <w:rPr>
          <w:rFonts w:ascii="Times New Roman" w:hAnsi="Times New Roman" w:cs="Times New Roman"/>
          <w:color w:val="000000" w:themeColor="text1"/>
          <w:sz w:val="28"/>
          <w:szCs w:val="28"/>
          <w:lang w:val="ru-RU"/>
        </w:rPr>
        <w:t>змінили</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її</w:t>
      </w:r>
      <w:proofErr w:type="spellEnd"/>
      <w:r w:rsidRPr="00D8518A">
        <w:rPr>
          <w:rFonts w:ascii="Times New Roman" w:hAnsi="Times New Roman" w:cs="Times New Roman"/>
          <w:color w:val="000000" w:themeColor="text1"/>
          <w:sz w:val="28"/>
          <w:szCs w:val="28"/>
          <w:lang w:val="ru-RU"/>
        </w:rPr>
        <w:t xml:space="preserve"> роль: </w:t>
      </w:r>
      <w:proofErr w:type="spellStart"/>
      <w:r w:rsidRPr="00D8518A">
        <w:rPr>
          <w:rFonts w:ascii="Times New Roman" w:hAnsi="Times New Roman" w:cs="Times New Roman"/>
          <w:color w:val="000000" w:themeColor="text1"/>
          <w:sz w:val="28"/>
          <w:szCs w:val="28"/>
          <w:lang w:val="ru-RU"/>
        </w:rPr>
        <w:t>друк</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дедалі</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частіше</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стає</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частиною</w:t>
      </w:r>
      <w:proofErr w:type="spellEnd"/>
      <w:r w:rsidRPr="00D8518A">
        <w:rPr>
          <w:rFonts w:ascii="Times New Roman" w:hAnsi="Times New Roman" w:cs="Times New Roman"/>
          <w:color w:val="000000" w:themeColor="text1"/>
          <w:sz w:val="28"/>
          <w:szCs w:val="28"/>
          <w:lang w:val="ru-RU"/>
        </w:rPr>
        <w:t xml:space="preserve"> </w:t>
      </w:r>
      <w:proofErr w:type="spellStart"/>
      <w:r w:rsidR="00A962A7" w:rsidRPr="00D8518A">
        <w:rPr>
          <w:rFonts w:ascii="Times New Roman" w:hAnsi="Times New Roman" w:cs="Times New Roman"/>
          <w:color w:val="000000" w:themeColor="text1"/>
          <w:sz w:val="28"/>
          <w:szCs w:val="28"/>
          <w:lang w:val="ru-RU"/>
        </w:rPr>
        <w:t>всеканальної</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комунікації</w:t>
      </w:r>
      <w:proofErr w:type="spellEnd"/>
      <w:r w:rsidRPr="00D8518A">
        <w:rPr>
          <w:rFonts w:ascii="Times New Roman" w:hAnsi="Times New Roman" w:cs="Times New Roman"/>
          <w:color w:val="000000" w:themeColor="text1"/>
          <w:sz w:val="28"/>
          <w:szCs w:val="28"/>
          <w:lang w:val="ru-RU"/>
        </w:rPr>
        <w:t>.</w:t>
      </w:r>
    </w:p>
    <w:p w14:paraId="6EA672C1" w14:textId="24AD21D7" w:rsidR="0074122B" w:rsidRPr="00D8518A" w:rsidRDefault="00A962A7" w:rsidP="00D8518A">
      <w:pPr>
        <w:pStyle w:val="1"/>
        <w:spacing w:before="0" w:line="240" w:lineRule="auto"/>
        <w:ind w:firstLine="284"/>
        <w:jc w:val="both"/>
        <w:rPr>
          <w:rFonts w:ascii="Times New Roman" w:hAnsi="Times New Roman" w:cs="Times New Roman"/>
          <w:color w:val="000000" w:themeColor="text1"/>
          <w:sz w:val="28"/>
          <w:lang w:val="ru-RU"/>
        </w:rPr>
      </w:pPr>
      <w:r w:rsidRPr="00D8518A">
        <w:rPr>
          <w:rFonts w:ascii="Times New Roman" w:hAnsi="Times New Roman" w:cs="Times New Roman"/>
          <w:color w:val="000000" w:themeColor="text1"/>
          <w:sz w:val="28"/>
          <w:lang w:val="ru-RU"/>
        </w:rPr>
        <w:t>2. Основні способи друку</w:t>
      </w:r>
    </w:p>
    <w:p w14:paraId="028D3CC5" w14:textId="62DE9F93" w:rsidR="0074122B" w:rsidRPr="00D8518A" w:rsidRDefault="00A962A7" w:rsidP="00D8518A">
      <w:pPr>
        <w:pStyle w:val="21"/>
        <w:spacing w:before="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2.1. Офсетний друк</w:t>
      </w:r>
    </w:p>
    <w:p w14:paraId="7F60FF32" w14:textId="31DA85AC"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 xml:space="preserve">Офсет — спосіб плоского друку, за якого зображення передається з форми на гумове полотно, а потім на матеріал. </w:t>
      </w:r>
    </w:p>
    <w:p w14:paraId="472B12C2"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 xml:space="preserve">Переваги офсету — стабільна якість, висока продуктивність і економічність великих накладів. Недоліком є підготовча частина: форми, приладка та налаштування. Тому 50 візитівок доцільніше надрукувати цифровим способом, а великий тираж </w:t>
      </w:r>
      <w:proofErr w:type="spellStart"/>
      <w:r w:rsidRPr="00D8518A">
        <w:rPr>
          <w:rFonts w:ascii="Times New Roman" w:hAnsi="Times New Roman" w:cs="Times New Roman"/>
          <w:color w:val="000000" w:themeColor="text1"/>
          <w:sz w:val="28"/>
          <w:szCs w:val="28"/>
          <w:lang w:val="ru-RU"/>
        </w:rPr>
        <w:t>однакових</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листівок</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може</w:t>
      </w:r>
      <w:proofErr w:type="spellEnd"/>
      <w:r w:rsidRPr="00D8518A">
        <w:rPr>
          <w:rFonts w:ascii="Times New Roman" w:hAnsi="Times New Roman" w:cs="Times New Roman"/>
          <w:color w:val="000000" w:themeColor="text1"/>
          <w:sz w:val="28"/>
          <w:szCs w:val="28"/>
          <w:lang w:val="ru-RU"/>
        </w:rPr>
        <w:t xml:space="preserve"> бути </w:t>
      </w:r>
      <w:proofErr w:type="spellStart"/>
      <w:r w:rsidRPr="00D8518A">
        <w:rPr>
          <w:rFonts w:ascii="Times New Roman" w:hAnsi="Times New Roman" w:cs="Times New Roman"/>
          <w:color w:val="000000" w:themeColor="text1"/>
          <w:sz w:val="28"/>
          <w:szCs w:val="28"/>
          <w:lang w:val="ru-RU"/>
        </w:rPr>
        <w:t>вигіднішим</w:t>
      </w:r>
      <w:proofErr w:type="spellEnd"/>
      <w:r w:rsidRPr="00D8518A">
        <w:rPr>
          <w:rFonts w:ascii="Times New Roman" w:hAnsi="Times New Roman" w:cs="Times New Roman"/>
          <w:color w:val="000000" w:themeColor="text1"/>
          <w:sz w:val="28"/>
          <w:szCs w:val="28"/>
          <w:lang w:val="ru-RU"/>
        </w:rPr>
        <w:t xml:space="preserve"> офсетом.</w:t>
      </w:r>
    </w:p>
    <w:p w14:paraId="6887E49B" w14:textId="570E8A3D" w:rsidR="008966AC" w:rsidRPr="00D8518A" w:rsidRDefault="008966AC"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noProof/>
          <w:color w:val="000000" w:themeColor="text1"/>
          <w:sz w:val="28"/>
          <w:szCs w:val="28"/>
          <w:lang w:val="ru-RU"/>
        </w:rPr>
        <w:lastRenderedPageBreak/>
        <w:drawing>
          <wp:inline distT="0" distB="0" distL="0" distR="0" wp14:anchorId="63DA2E9C" wp14:editId="3B4F3DE1">
            <wp:extent cx="3354319" cy="3354319"/>
            <wp:effectExtent l="0" t="0" r="0" b="0"/>
            <wp:docPr id="8464715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471547" name="Рисунок 846471547"/>
                    <pic:cNvPicPr/>
                  </pic:nvPicPr>
                  <pic:blipFill>
                    <a:blip r:embed="rId8"/>
                    <a:stretch>
                      <a:fillRect/>
                    </a:stretch>
                  </pic:blipFill>
                  <pic:spPr>
                    <a:xfrm>
                      <a:off x="0" y="0"/>
                      <a:ext cx="3383078" cy="3383078"/>
                    </a:xfrm>
                    <a:prstGeom prst="rect">
                      <a:avLst/>
                    </a:prstGeom>
                  </pic:spPr>
                </pic:pic>
              </a:graphicData>
            </a:graphic>
          </wp:inline>
        </w:drawing>
      </w:r>
    </w:p>
    <w:p w14:paraId="63B08BC2" w14:textId="07A86549" w:rsidR="008966AC" w:rsidRPr="00D8518A" w:rsidRDefault="008966AC" w:rsidP="00D8518A">
      <w:pPr>
        <w:pStyle w:val="21"/>
        <w:spacing w:before="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noProof/>
          <w:color w:val="000000" w:themeColor="text1"/>
          <w:sz w:val="28"/>
          <w:szCs w:val="28"/>
          <w:lang w:val="ru-RU"/>
        </w:rPr>
        <w:drawing>
          <wp:inline distT="0" distB="0" distL="0" distR="0" wp14:anchorId="624258E4" wp14:editId="03A89DFC">
            <wp:extent cx="3562940" cy="2749525"/>
            <wp:effectExtent l="0" t="0" r="0" b="0"/>
            <wp:docPr id="5955376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53762" name="Рисунок 59553762"/>
                    <pic:cNvPicPr/>
                  </pic:nvPicPr>
                  <pic:blipFill>
                    <a:blip r:embed="rId9"/>
                    <a:stretch>
                      <a:fillRect/>
                    </a:stretch>
                  </pic:blipFill>
                  <pic:spPr>
                    <a:xfrm>
                      <a:off x="0" y="0"/>
                      <a:ext cx="3576359" cy="2759880"/>
                    </a:xfrm>
                    <a:prstGeom prst="rect">
                      <a:avLst/>
                    </a:prstGeom>
                  </pic:spPr>
                </pic:pic>
              </a:graphicData>
            </a:graphic>
          </wp:inline>
        </w:drawing>
      </w:r>
    </w:p>
    <w:p w14:paraId="105AE3F4" w14:textId="77777777" w:rsidR="008966AC" w:rsidRPr="00D8518A" w:rsidRDefault="008966AC" w:rsidP="00D8518A">
      <w:pPr>
        <w:spacing w:after="0" w:line="240" w:lineRule="auto"/>
        <w:ind w:firstLine="284"/>
        <w:jc w:val="both"/>
        <w:rPr>
          <w:rFonts w:ascii="Times New Roman" w:eastAsia="Times New Roman" w:hAnsi="Times New Roman" w:cs="Times New Roman"/>
          <w:color w:val="000000" w:themeColor="text1"/>
          <w:sz w:val="28"/>
          <w:szCs w:val="28"/>
          <w:lang w:val="ru-UA" w:eastAsia="ru-RU"/>
        </w:rPr>
      </w:pPr>
      <w:r w:rsidRPr="00D8518A">
        <w:rPr>
          <w:rFonts w:ascii="Times New Roman" w:eastAsia="Times New Roman" w:hAnsi="Times New Roman" w:cs="Times New Roman"/>
          <w:color w:val="000000" w:themeColor="text1"/>
          <w:sz w:val="28"/>
          <w:szCs w:val="28"/>
          <w:lang w:val="ru-UA" w:eastAsia="ru-RU"/>
        </w:rPr>
        <w:t xml:space="preserve">Уявімо фотографію яблука </w:t>
      </w:r>
      <w:r w:rsidRPr="00D8518A">
        <w:rPr>
          <w:rFonts w:ascii="Apple Color Emoji" w:eastAsia="Times New Roman" w:hAnsi="Apple Color Emoji" w:cs="Apple Color Emoji"/>
          <w:color w:val="000000" w:themeColor="text1"/>
          <w:sz w:val="28"/>
          <w:szCs w:val="28"/>
          <w:lang w:val="ru-UA" w:eastAsia="ru-RU"/>
        </w:rPr>
        <w:t>🍎</w:t>
      </w:r>
      <w:r w:rsidRPr="00D8518A">
        <w:rPr>
          <w:rFonts w:ascii="Times New Roman" w:eastAsia="Times New Roman" w:hAnsi="Times New Roman" w:cs="Times New Roman"/>
          <w:color w:val="000000" w:themeColor="text1"/>
          <w:sz w:val="28"/>
          <w:szCs w:val="28"/>
          <w:lang w:val="ru-UA" w:eastAsia="ru-RU"/>
        </w:rPr>
        <w:t>. На екрані ми бачимо його як єдине червоне яблуко. Але для офсетного друку комп'ютер фактично розділить це зображення на:</w:t>
      </w:r>
    </w:p>
    <w:p w14:paraId="09E7B0A1" w14:textId="77777777" w:rsidR="008966AC" w:rsidRPr="00D8518A" w:rsidRDefault="008966AC" w:rsidP="00D8518A">
      <w:pPr>
        <w:numPr>
          <w:ilvl w:val="0"/>
          <w:numId w:val="10"/>
        </w:numPr>
        <w:spacing w:after="0" w:line="240" w:lineRule="auto"/>
        <w:ind w:left="0" w:firstLine="284"/>
        <w:jc w:val="both"/>
        <w:rPr>
          <w:rFonts w:ascii="Times New Roman" w:eastAsia="Times New Roman" w:hAnsi="Times New Roman" w:cs="Times New Roman"/>
          <w:color w:val="000000" w:themeColor="text1"/>
          <w:sz w:val="28"/>
          <w:szCs w:val="28"/>
          <w:lang w:val="ru-UA" w:eastAsia="ru-RU"/>
        </w:rPr>
      </w:pPr>
      <w:r w:rsidRPr="00D8518A">
        <w:rPr>
          <w:rFonts w:ascii="Times New Roman" w:eastAsia="Times New Roman" w:hAnsi="Times New Roman" w:cs="Times New Roman"/>
          <w:color w:val="000000" w:themeColor="text1"/>
          <w:sz w:val="28"/>
          <w:szCs w:val="28"/>
          <w:lang w:val="ru-UA" w:eastAsia="ru-RU"/>
        </w:rPr>
        <w:t>шар </w:t>
      </w:r>
      <w:r w:rsidRPr="00D8518A">
        <w:rPr>
          <w:rFonts w:ascii="Times New Roman" w:eastAsia="Times New Roman" w:hAnsi="Times New Roman" w:cs="Times New Roman"/>
          <w:b/>
          <w:bCs/>
          <w:color w:val="000000" w:themeColor="text1"/>
          <w:sz w:val="28"/>
          <w:szCs w:val="28"/>
          <w:lang w:val="ru-UA" w:eastAsia="ru-RU"/>
        </w:rPr>
        <w:t>C</w:t>
      </w:r>
      <w:r w:rsidRPr="00D8518A">
        <w:rPr>
          <w:rFonts w:ascii="Times New Roman" w:eastAsia="Times New Roman" w:hAnsi="Times New Roman" w:cs="Times New Roman"/>
          <w:color w:val="000000" w:themeColor="text1"/>
          <w:sz w:val="28"/>
          <w:szCs w:val="28"/>
          <w:lang w:val="ru-UA" w:eastAsia="ru-RU"/>
        </w:rPr>
        <w:t> — блакитні компоненти;</w:t>
      </w:r>
    </w:p>
    <w:p w14:paraId="186FD1AE" w14:textId="77777777" w:rsidR="008966AC" w:rsidRPr="00D8518A" w:rsidRDefault="008966AC" w:rsidP="00D8518A">
      <w:pPr>
        <w:numPr>
          <w:ilvl w:val="0"/>
          <w:numId w:val="10"/>
        </w:numPr>
        <w:spacing w:after="0" w:line="240" w:lineRule="auto"/>
        <w:ind w:left="0" w:firstLine="284"/>
        <w:jc w:val="both"/>
        <w:rPr>
          <w:rFonts w:ascii="Times New Roman" w:eastAsia="Times New Roman" w:hAnsi="Times New Roman" w:cs="Times New Roman"/>
          <w:color w:val="000000" w:themeColor="text1"/>
          <w:sz w:val="28"/>
          <w:szCs w:val="28"/>
          <w:lang w:val="ru-UA" w:eastAsia="ru-RU"/>
        </w:rPr>
      </w:pPr>
      <w:r w:rsidRPr="00D8518A">
        <w:rPr>
          <w:rFonts w:ascii="Times New Roman" w:eastAsia="Times New Roman" w:hAnsi="Times New Roman" w:cs="Times New Roman"/>
          <w:color w:val="000000" w:themeColor="text1"/>
          <w:sz w:val="28"/>
          <w:szCs w:val="28"/>
          <w:lang w:val="ru-UA" w:eastAsia="ru-RU"/>
        </w:rPr>
        <w:t>шар </w:t>
      </w:r>
      <w:r w:rsidRPr="00D8518A">
        <w:rPr>
          <w:rFonts w:ascii="Times New Roman" w:eastAsia="Times New Roman" w:hAnsi="Times New Roman" w:cs="Times New Roman"/>
          <w:b/>
          <w:bCs/>
          <w:color w:val="000000" w:themeColor="text1"/>
          <w:sz w:val="28"/>
          <w:szCs w:val="28"/>
          <w:lang w:val="ru-UA" w:eastAsia="ru-RU"/>
        </w:rPr>
        <w:t>M</w:t>
      </w:r>
      <w:r w:rsidRPr="00D8518A">
        <w:rPr>
          <w:rFonts w:ascii="Times New Roman" w:eastAsia="Times New Roman" w:hAnsi="Times New Roman" w:cs="Times New Roman"/>
          <w:color w:val="000000" w:themeColor="text1"/>
          <w:sz w:val="28"/>
          <w:szCs w:val="28"/>
          <w:lang w:val="ru-UA" w:eastAsia="ru-RU"/>
        </w:rPr>
        <w:t> — пурпурові;</w:t>
      </w:r>
    </w:p>
    <w:p w14:paraId="14CBB4BD" w14:textId="77777777" w:rsidR="008966AC" w:rsidRPr="00D8518A" w:rsidRDefault="008966AC" w:rsidP="00D8518A">
      <w:pPr>
        <w:numPr>
          <w:ilvl w:val="0"/>
          <w:numId w:val="10"/>
        </w:numPr>
        <w:spacing w:after="0" w:line="240" w:lineRule="auto"/>
        <w:ind w:left="0" w:firstLine="284"/>
        <w:jc w:val="both"/>
        <w:rPr>
          <w:rFonts w:ascii="Times New Roman" w:eastAsia="Times New Roman" w:hAnsi="Times New Roman" w:cs="Times New Roman"/>
          <w:color w:val="000000" w:themeColor="text1"/>
          <w:sz w:val="28"/>
          <w:szCs w:val="28"/>
          <w:lang w:val="ru-UA" w:eastAsia="ru-RU"/>
        </w:rPr>
      </w:pPr>
      <w:r w:rsidRPr="00D8518A">
        <w:rPr>
          <w:rFonts w:ascii="Times New Roman" w:eastAsia="Times New Roman" w:hAnsi="Times New Roman" w:cs="Times New Roman"/>
          <w:color w:val="000000" w:themeColor="text1"/>
          <w:sz w:val="28"/>
          <w:szCs w:val="28"/>
          <w:lang w:val="ru-UA" w:eastAsia="ru-RU"/>
        </w:rPr>
        <w:t>шар </w:t>
      </w:r>
      <w:r w:rsidRPr="00D8518A">
        <w:rPr>
          <w:rFonts w:ascii="Times New Roman" w:eastAsia="Times New Roman" w:hAnsi="Times New Roman" w:cs="Times New Roman"/>
          <w:b/>
          <w:bCs/>
          <w:color w:val="000000" w:themeColor="text1"/>
          <w:sz w:val="28"/>
          <w:szCs w:val="28"/>
          <w:lang w:val="ru-UA" w:eastAsia="ru-RU"/>
        </w:rPr>
        <w:t>Y</w:t>
      </w:r>
      <w:r w:rsidRPr="00D8518A">
        <w:rPr>
          <w:rFonts w:ascii="Times New Roman" w:eastAsia="Times New Roman" w:hAnsi="Times New Roman" w:cs="Times New Roman"/>
          <w:color w:val="000000" w:themeColor="text1"/>
          <w:sz w:val="28"/>
          <w:szCs w:val="28"/>
          <w:lang w:val="ru-UA" w:eastAsia="ru-RU"/>
        </w:rPr>
        <w:t> — жовті;</w:t>
      </w:r>
    </w:p>
    <w:p w14:paraId="65E176CC" w14:textId="77777777" w:rsidR="008966AC" w:rsidRPr="00D8518A" w:rsidRDefault="008966AC" w:rsidP="00D8518A">
      <w:pPr>
        <w:numPr>
          <w:ilvl w:val="0"/>
          <w:numId w:val="10"/>
        </w:numPr>
        <w:spacing w:after="0" w:line="240" w:lineRule="auto"/>
        <w:ind w:left="0" w:firstLine="284"/>
        <w:jc w:val="both"/>
        <w:rPr>
          <w:rFonts w:ascii="Times New Roman" w:eastAsia="Times New Roman" w:hAnsi="Times New Roman" w:cs="Times New Roman"/>
          <w:color w:val="000000" w:themeColor="text1"/>
          <w:sz w:val="28"/>
          <w:szCs w:val="28"/>
          <w:lang w:val="ru-UA" w:eastAsia="ru-RU"/>
        </w:rPr>
      </w:pPr>
      <w:r w:rsidRPr="00D8518A">
        <w:rPr>
          <w:rFonts w:ascii="Times New Roman" w:eastAsia="Times New Roman" w:hAnsi="Times New Roman" w:cs="Times New Roman"/>
          <w:color w:val="000000" w:themeColor="text1"/>
          <w:sz w:val="28"/>
          <w:szCs w:val="28"/>
          <w:lang w:val="ru-UA" w:eastAsia="ru-RU"/>
        </w:rPr>
        <w:t>шар </w:t>
      </w:r>
      <w:r w:rsidRPr="00D8518A">
        <w:rPr>
          <w:rFonts w:ascii="Times New Roman" w:eastAsia="Times New Roman" w:hAnsi="Times New Roman" w:cs="Times New Roman"/>
          <w:b/>
          <w:bCs/>
          <w:color w:val="000000" w:themeColor="text1"/>
          <w:sz w:val="28"/>
          <w:szCs w:val="28"/>
          <w:lang w:val="ru-UA" w:eastAsia="ru-RU"/>
        </w:rPr>
        <w:t>K</w:t>
      </w:r>
      <w:r w:rsidRPr="00D8518A">
        <w:rPr>
          <w:rFonts w:ascii="Times New Roman" w:eastAsia="Times New Roman" w:hAnsi="Times New Roman" w:cs="Times New Roman"/>
          <w:color w:val="000000" w:themeColor="text1"/>
          <w:sz w:val="28"/>
          <w:szCs w:val="28"/>
          <w:lang w:val="ru-UA" w:eastAsia="ru-RU"/>
        </w:rPr>
        <w:t> — чорні та деталі.</w:t>
      </w:r>
    </w:p>
    <w:p w14:paraId="7B0B18CF" w14:textId="6A05B182" w:rsidR="008966AC" w:rsidRPr="00D8518A" w:rsidRDefault="008966AC" w:rsidP="00D8518A">
      <w:pPr>
        <w:spacing w:after="0" w:line="240" w:lineRule="auto"/>
        <w:ind w:firstLine="284"/>
        <w:jc w:val="both"/>
        <w:rPr>
          <w:rFonts w:ascii="Times New Roman" w:eastAsia="Times New Roman" w:hAnsi="Times New Roman" w:cs="Times New Roman"/>
          <w:color w:val="000000" w:themeColor="text1"/>
          <w:sz w:val="28"/>
          <w:szCs w:val="28"/>
          <w:lang w:val="ru-UA" w:eastAsia="ru-RU"/>
        </w:rPr>
      </w:pPr>
      <w:r w:rsidRPr="00D8518A">
        <w:rPr>
          <w:rFonts w:ascii="Times New Roman" w:eastAsia="Times New Roman" w:hAnsi="Times New Roman" w:cs="Times New Roman"/>
          <w:color w:val="000000" w:themeColor="text1"/>
          <w:sz w:val="28"/>
          <w:szCs w:val="28"/>
          <w:lang w:val="ru-UA" w:eastAsia="ru-RU"/>
        </w:rPr>
        <w:t>Після друку чотирьох шарів разом ми знову бачимо </w:t>
      </w:r>
      <w:r w:rsidRPr="00D8518A">
        <w:rPr>
          <w:rFonts w:ascii="Times New Roman" w:eastAsia="Times New Roman" w:hAnsi="Times New Roman" w:cs="Times New Roman"/>
          <w:b/>
          <w:bCs/>
          <w:color w:val="000000" w:themeColor="text1"/>
          <w:sz w:val="28"/>
          <w:szCs w:val="28"/>
          <w:lang w:val="ru-UA" w:eastAsia="ru-RU"/>
        </w:rPr>
        <w:t>цілісне реалістичне фото</w:t>
      </w:r>
      <w:r w:rsidRPr="00D8518A">
        <w:rPr>
          <w:rFonts w:ascii="Times New Roman" w:eastAsia="Times New Roman" w:hAnsi="Times New Roman" w:cs="Times New Roman"/>
          <w:color w:val="000000" w:themeColor="text1"/>
          <w:sz w:val="28"/>
          <w:szCs w:val="28"/>
          <w:lang w:val="ru-UA" w:eastAsia="ru-RU"/>
        </w:rPr>
        <w:t>.</w:t>
      </w:r>
    </w:p>
    <w:p w14:paraId="5A7B74F7" w14:textId="76C19201" w:rsidR="0074122B" w:rsidRPr="00D8518A" w:rsidRDefault="00000000" w:rsidP="00D8518A">
      <w:pPr>
        <w:pStyle w:val="21"/>
        <w:spacing w:before="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3.2. Цифровий друк</w:t>
      </w:r>
    </w:p>
    <w:p w14:paraId="4D43156D"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 xml:space="preserve">Цифровий друк переносить інформацію безпосередньо з цифрового файла на матеріал. Найпоширеніші технології — електрофотографічна та струменева. </w:t>
      </w:r>
      <w:r w:rsidRPr="00D8518A">
        <w:rPr>
          <w:rFonts w:ascii="Times New Roman" w:hAnsi="Times New Roman" w:cs="Times New Roman"/>
          <w:color w:val="000000" w:themeColor="text1"/>
          <w:sz w:val="28"/>
          <w:szCs w:val="28"/>
          <w:lang w:val="ru-RU"/>
        </w:rPr>
        <w:lastRenderedPageBreak/>
        <w:t xml:space="preserve">Головна </w:t>
      </w:r>
      <w:proofErr w:type="spellStart"/>
      <w:r w:rsidRPr="00D8518A">
        <w:rPr>
          <w:rFonts w:ascii="Times New Roman" w:hAnsi="Times New Roman" w:cs="Times New Roman"/>
          <w:color w:val="000000" w:themeColor="text1"/>
          <w:sz w:val="28"/>
          <w:szCs w:val="28"/>
          <w:lang w:val="ru-RU"/>
        </w:rPr>
        <w:t>перевага</w:t>
      </w:r>
      <w:proofErr w:type="spellEnd"/>
      <w:r w:rsidRPr="00D8518A">
        <w:rPr>
          <w:rFonts w:ascii="Times New Roman" w:hAnsi="Times New Roman" w:cs="Times New Roman"/>
          <w:color w:val="000000" w:themeColor="text1"/>
          <w:sz w:val="28"/>
          <w:szCs w:val="28"/>
          <w:lang w:val="ru-RU"/>
        </w:rPr>
        <w:t xml:space="preserve"> — </w:t>
      </w:r>
      <w:proofErr w:type="spellStart"/>
      <w:r w:rsidRPr="00D8518A">
        <w:rPr>
          <w:rFonts w:ascii="Times New Roman" w:hAnsi="Times New Roman" w:cs="Times New Roman"/>
          <w:color w:val="000000" w:themeColor="text1"/>
          <w:sz w:val="28"/>
          <w:szCs w:val="28"/>
          <w:lang w:val="ru-RU"/>
        </w:rPr>
        <w:t>відсутність</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традиційної</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друкарської</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форми</w:t>
      </w:r>
      <w:proofErr w:type="spellEnd"/>
      <w:r w:rsidRPr="00D8518A">
        <w:rPr>
          <w:rFonts w:ascii="Times New Roman" w:hAnsi="Times New Roman" w:cs="Times New Roman"/>
          <w:color w:val="000000" w:themeColor="text1"/>
          <w:sz w:val="28"/>
          <w:szCs w:val="28"/>
          <w:lang w:val="ru-RU"/>
        </w:rPr>
        <w:t xml:space="preserve"> та </w:t>
      </w:r>
      <w:proofErr w:type="spellStart"/>
      <w:r w:rsidRPr="00D8518A">
        <w:rPr>
          <w:rFonts w:ascii="Times New Roman" w:hAnsi="Times New Roman" w:cs="Times New Roman"/>
          <w:color w:val="000000" w:themeColor="text1"/>
          <w:sz w:val="28"/>
          <w:szCs w:val="28"/>
          <w:lang w:val="ru-RU"/>
        </w:rPr>
        <w:t>можливість</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економічно</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виготовляти</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малі</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наклади</w:t>
      </w:r>
      <w:proofErr w:type="spellEnd"/>
      <w:r w:rsidRPr="00D8518A">
        <w:rPr>
          <w:rFonts w:ascii="Times New Roman" w:hAnsi="Times New Roman" w:cs="Times New Roman"/>
          <w:color w:val="000000" w:themeColor="text1"/>
          <w:sz w:val="28"/>
          <w:szCs w:val="28"/>
          <w:lang w:val="ru-RU"/>
        </w:rPr>
        <w:t>.</w:t>
      </w:r>
    </w:p>
    <w:p w14:paraId="06039E7F" w14:textId="70A2A473" w:rsidR="004B6ACB" w:rsidRPr="00D8518A" w:rsidRDefault="004B6ACB"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noProof/>
          <w:color w:val="000000" w:themeColor="text1"/>
          <w:sz w:val="28"/>
          <w:szCs w:val="28"/>
          <w:lang w:val="ru-RU"/>
        </w:rPr>
        <w:drawing>
          <wp:inline distT="0" distB="0" distL="0" distR="0" wp14:anchorId="2A8BB29C" wp14:editId="1A50209E">
            <wp:extent cx="4139991" cy="2641336"/>
            <wp:effectExtent l="0" t="0" r="635" b="635"/>
            <wp:docPr id="42190993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909931" name="Рисунок 421909931"/>
                    <pic:cNvPicPr/>
                  </pic:nvPicPr>
                  <pic:blipFill>
                    <a:blip r:embed="rId10"/>
                    <a:stretch>
                      <a:fillRect/>
                    </a:stretch>
                  </pic:blipFill>
                  <pic:spPr>
                    <a:xfrm>
                      <a:off x="0" y="0"/>
                      <a:ext cx="4155496" cy="2651228"/>
                    </a:xfrm>
                    <a:prstGeom prst="rect">
                      <a:avLst/>
                    </a:prstGeom>
                  </pic:spPr>
                </pic:pic>
              </a:graphicData>
            </a:graphic>
          </wp:inline>
        </w:drawing>
      </w:r>
    </w:p>
    <w:p w14:paraId="246B2F89" w14:textId="77777777" w:rsidR="0074122B" w:rsidRPr="00D8518A" w:rsidRDefault="00000000" w:rsidP="00D8518A">
      <w:pPr>
        <w:pStyle w:val="21"/>
        <w:spacing w:before="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3.3. Струменевий друк</w:t>
      </w:r>
    </w:p>
    <w:p w14:paraId="3F0B592F" w14:textId="1EF5AC99"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 xml:space="preserve">Струменеві системи формують зображення мікрокраплями чорнила. Промисловий </w:t>
      </w:r>
      <w:r w:rsidRPr="00D8518A">
        <w:rPr>
          <w:rFonts w:ascii="Times New Roman" w:hAnsi="Times New Roman" w:cs="Times New Roman"/>
          <w:color w:val="000000" w:themeColor="text1"/>
          <w:sz w:val="28"/>
          <w:szCs w:val="28"/>
        </w:rPr>
        <w:t>inkjet</w:t>
      </w:r>
      <w:r w:rsidRPr="00D8518A">
        <w:rPr>
          <w:rFonts w:ascii="Times New Roman" w:hAnsi="Times New Roman" w:cs="Times New Roman"/>
          <w:color w:val="000000" w:themeColor="text1"/>
          <w:sz w:val="28"/>
          <w:szCs w:val="28"/>
          <w:lang w:val="ru-RU"/>
        </w:rPr>
        <w:t xml:space="preserve"> використовується для книжкового, рекламного, етикеткового, пакувального, текстильного та широкоформатного друку. </w:t>
      </w:r>
      <w:proofErr w:type="spellStart"/>
      <w:r w:rsidRPr="00D8518A">
        <w:rPr>
          <w:rFonts w:ascii="Times New Roman" w:hAnsi="Times New Roman" w:cs="Times New Roman"/>
          <w:color w:val="000000" w:themeColor="text1"/>
          <w:sz w:val="28"/>
          <w:szCs w:val="28"/>
          <w:lang w:val="ru-RU"/>
        </w:rPr>
        <w:t>Сучасні</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системи</w:t>
      </w:r>
      <w:proofErr w:type="spellEnd"/>
      <w:r w:rsidRPr="00D8518A">
        <w:rPr>
          <w:rFonts w:ascii="Times New Roman" w:hAnsi="Times New Roman" w:cs="Times New Roman"/>
          <w:color w:val="000000" w:themeColor="text1"/>
          <w:sz w:val="28"/>
          <w:szCs w:val="28"/>
          <w:lang w:val="ru-RU"/>
        </w:rPr>
        <w:t xml:space="preserve"> можуть </w:t>
      </w:r>
      <w:proofErr w:type="spellStart"/>
      <w:r w:rsidRPr="00D8518A">
        <w:rPr>
          <w:rFonts w:ascii="Times New Roman" w:hAnsi="Times New Roman" w:cs="Times New Roman"/>
          <w:color w:val="000000" w:themeColor="text1"/>
          <w:sz w:val="28"/>
          <w:szCs w:val="28"/>
          <w:lang w:val="ru-RU"/>
        </w:rPr>
        <w:t>працювати</w:t>
      </w:r>
      <w:proofErr w:type="spellEnd"/>
      <w:r w:rsidRPr="00D8518A">
        <w:rPr>
          <w:rFonts w:ascii="Times New Roman" w:hAnsi="Times New Roman" w:cs="Times New Roman"/>
          <w:color w:val="000000" w:themeColor="text1"/>
          <w:sz w:val="28"/>
          <w:szCs w:val="28"/>
          <w:lang w:val="ru-RU"/>
        </w:rPr>
        <w:t xml:space="preserve"> у </w:t>
      </w:r>
      <w:proofErr w:type="spellStart"/>
      <w:r w:rsidRPr="00D8518A">
        <w:rPr>
          <w:rFonts w:ascii="Times New Roman" w:hAnsi="Times New Roman" w:cs="Times New Roman"/>
          <w:color w:val="000000" w:themeColor="text1"/>
          <w:sz w:val="28"/>
          <w:szCs w:val="28"/>
          <w:lang w:val="ru-RU"/>
        </w:rPr>
        <w:t>складі</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автоматизованого</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виробничого</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ланцюга</w:t>
      </w:r>
      <w:proofErr w:type="spellEnd"/>
      <w:r w:rsidRPr="00D8518A">
        <w:rPr>
          <w:rFonts w:ascii="Times New Roman" w:hAnsi="Times New Roman" w:cs="Times New Roman"/>
          <w:color w:val="000000" w:themeColor="text1"/>
          <w:sz w:val="28"/>
          <w:szCs w:val="28"/>
          <w:lang w:val="ru-RU"/>
        </w:rPr>
        <w:t>.</w:t>
      </w:r>
      <w:r w:rsidR="004B6ACB" w:rsidRPr="00D8518A">
        <w:rPr>
          <w:rFonts w:ascii="Times New Roman" w:hAnsi="Times New Roman" w:cs="Times New Roman"/>
          <w:color w:val="000000" w:themeColor="text1"/>
          <w:sz w:val="28"/>
          <w:szCs w:val="28"/>
          <w:lang w:val="ru-RU"/>
        </w:rPr>
        <w:t xml:space="preserve">  (</w:t>
      </w:r>
      <w:proofErr w:type="spellStart"/>
      <w:r w:rsidR="004B6ACB" w:rsidRPr="00D8518A">
        <w:rPr>
          <w:rFonts w:ascii="Times New Roman" w:hAnsi="Times New Roman" w:cs="Times New Roman"/>
          <w:color w:val="000000" w:themeColor="text1"/>
          <w:sz w:val="28"/>
          <w:szCs w:val="28"/>
          <w:lang w:val="ru-RU"/>
        </w:rPr>
        <w:t>промисловий</w:t>
      </w:r>
      <w:proofErr w:type="spellEnd"/>
      <w:r w:rsidR="004B6ACB" w:rsidRPr="00D8518A">
        <w:rPr>
          <w:rFonts w:ascii="Times New Roman" w:hAnsi="Times New Roman" w:cs="Times New Roman"/>
          <w:color w:val="000000" w:themeColor="text1"/>
          <w:sz w:val="28"/>
          <w:szCs w:val="28"/>
          <w:lang w:val="ru-RU"/>
        </w:rPr>
        <w:t xml:space="preserve"> для </w:t>
      </w:r>
      <w:proofErr w:type="spellStart"/>
      <w:r w:rsidR="004B6ACB" w:rsidRPr="00D8518A">
        <w:rPr>
          <w:rFonts w:ascii="Times New Roman" w:hAnsi="Times New Roman" w:cs="Times New Roman"/>
          <w:color w:val="000000" w:themeColor="text1"/>
          <w:sz w:val="28"/>
          <w:szCs w:val="28"/>
          <w:lang w:val="ru-RU"/>
        </w:rPr>
        <w:t>етикеток</w:t>
      </w:r>
      <w:proofErr w:type="spellEnd"/>
      <w:r w:rsidR="004B6ACB" w:rsidRPr="00D8518A">
        <w:rPr>
          <w:rFonts w:ascii="Times New Roman" w:hAnsi="Times New Roman" w:cs="Times New Roman"/>
          <w:color w:val="000000" w:themeColor="text1"/>
          <w:sz w:val="28"/>
          <w:szCs w:val="28"/>
          <w:lang w:val="ru-RU"/>
        </w:rPr>
        <w:t>)</w:t>
      </w:r>
    </w:p>
    <w:p w14:paraId="3292BC53" w14:textId="00263AE0" w:rsidR="004B6ACB" w:rsidRPr="00D8518A" w:rsidRDefault="004B6ACB"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noProof/>
          <w:color w:val="000000" w:themeColor="text1"/>
          <w:sz w:val="28"/>
          <w:szCs w:val="28"/>
          <w:lang w:val="ru-RU"/>
        </w:rPr>
        <w:drawing>
          <wp:inline distT="0" distB="0" distL="0" distR="0" wp14:anchorId="55AD5188" wp14:editId="16716FF0">
            <wp:extent cx="3850724" cy="2888636"/>
            <wp:effectExtent l="0" t="0" r="0" b="0"/>
            <wp:docPr id="112915211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152113" name="Рисунок 1129152113"/>
                    <pic:cNvPicPr/>
                  </pic:nvPicPr>
                  <pic:blipFill>
                    <a:blip r:embed="rId11"/>
                    <a:stretch>
                      <a:fillRect/>
                    </a:stretch>
                  </pic:blipFill>
                  <pic:spPr>
                    <a:xfrm>
                      <a:off x="0" y="0"/>
                      <a:ext cx="3886563" cy="2915521"/>
                    </a:xfrm>
                    <a:prstGeom prst="rect">
                      <a:avLst/>
                    </a:prstGeom>
                  </pic:spPr>
                </pic:pic>
              </a:graphicData>
            </a:graphic>
          </wp:inline>
        </w:drawing>
      </w:r>
    </w:p>
    <w:p w14:paraId="14DC81E1" w14:textId="77777777" w:rsidR="004B6ACB" w:rsidRPr="00D8518A" w:rsidRDefault="004B6ACB" w:rsidP="00D8518A">
      <w:pPr>
        <w:spacing w:after="0" w:line="240" w:lineRule="auto"/>
        <w:ind w:firstLine="284"/>
        <w:jc w:val="both"/>
        <w:rPr>
          <w:rFonts w:ascii="Times New Roman" w:hAnsi="Times New Roman" w:cs="Times New Roman"/>
          <w:color w:val="000000" w:themeColor="text1"/>
          <w:sz w:val="28"/>
          <w:szCs w:val="28"/>
          <w:lang w:val="ru-RU"/>
        </w:rPr>
      </w:pPr>
    </w:p>
    <w:p w14:paraId="18ECACDC" w14:textId="6CEB2AF9" w:rsidR="004B6ACB" w:rsidRPr="00D8518A" w:rsidRDefault="004B6ACB" w:rsidP="00D8518A">
      <w:pPr>
        <w:spacing w:after="0" w:line="240" w:lineRule="auto"/>
        <w:ind w:firstLine="284"/>
        <w:jc w:val="both"/>
        <w:rPr>
          <w:rFonts w:ascii="Times New Roman" w:hAnsi="Times New Roman" w:cs="Times New Roman"/>
          <w:color w:val="000000" w:themeColor="text1"/>
          <w:sz w:val="28"/>
          <w:szCs w:val="28"/>
          <w:lang w:val="ru-RU"/>
        </w:rPr>
      </w:pPr>
      <w:proofErr w:type="spellStart"/>
      <w:r w:rsidRPr="00D8518A">
        <w:rPr>
          <w:rFonts w:ascii="Times New Roman" w:hAnsi="Times New Roman" w:cs="Times New Roman"/>
          <w:color w:val="000000" w:themeColor="text1"/>
          <w:sz w:val="28"/>
          <w:szCs w:val="28"/>
          <w:lang w:val="ru-RU"/>
        </w:rPr>
        <w:t>Струменевий</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друк</w:t>
      </w:r>
      <w:proofErr w:type="spellEnd"/>
      <w:r w:rsidRPr="00D8518A">
        <w:rPr>
          <w:rFonts w:ascii="Times New Roman" w:hAnsi="Times New Roman" w:cs="Times New Roman"/>
          <w:color w:val="000000" w:themeColor="text1"/>
          <w:sz w:val="28"/>
          <w:szCs w:val="28"/>
          <w:lang w:val="ru-RU"/>
        </w:rPr>
        <w:t xml:space="preserve"> упаковки</w:t>
      </w:r>
    </w:p>
    <w:p w14:paraId="46531CC4" w14:textId="3280A2EC" w:rsidR="004B6ACB" w:rsidRPr="00D8518A" w:rsidRDefault="004B6ACB" w:rsidP="00D8518A">
      <w:pPr>
        <w:pStyle w:val="21"/>
        <w:spacing w:before="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noProof/>
          <w:color w:val="000000" w:themeColor="text1"/>
          <w:sz w:val="28"/>
          <w:szCs w:val="28"/>
          <w:lang w:val="ru-RU"/>
        </w:rPr>
        <w:lastRenderedPageBreak/>
        <w:drawing>
          <wp:inline distT="0" distB="0" distL="0" distR="0" wp14:anchorId="0BF709C9" wp14:editId="63603D34">
            <wp:extent cx="4095149" cy="3372006"/>
            <wp:effectExtent l="0" t="0" r="0" b="6350"/>
            <wp:docPr id="87641687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416870" name="Рисунок 876416870"/>
                    <pic:cNvPicPr/>
                  </pic:nvPicPr>
                  <pic:blipFill>
                    <a:blip r:embed="rId12"/>
                    <a:stretch>
                      <a:fillRect/>
                    </a:stretch>
                  </pic:blipFill>
                  <pic:spPr>
                    <a:xfrm>
                      <a:off x="0" y="0"/>
                      <a:ext cx="4128694" cy="3399627"/>
                    </a:xfrm>
                    <a:prstGeom prst="rect">
                      <a:avLst/>
                    </a:prstGeom>
                  </pic:spPr>
                </pic:pic>
              </a:graphicData>
            </a:graphic>
          </wp:inline>
        </w:drawing>
      </w:r>
    </w:p>
    <w:p w14:paraId="1F99E738" w14:textId="6F8CFD16" w:rsidR="004B6ACB" w:rsidRPr="00D8518A" w:rsidRDefault="004B6ACB" w:rsidP="00D8518A">
      <w:pPr>
        <w:pStyle w:val="21"/>
        <w:spacing w:before="0" w:line="240" w:lineRule="auto"/>
        <w:ind w:firstLine="284"/>
        <w:jc w:val="both"/>
        <w:rPr>
          <w:rFonts w:ascii="Times New Roman" w:hAnsi="Times New Roman" w:cs="Times New Roman"/>
          <w:color w:val="000000" w:themeColor="text1"/>
          <w:sz w:val="28"/>
          <w:szCs w:val="28"/>
          <w:lang w:val="ru-RU"/>
        </w:rPr>
      </w:pPr>
      <w:proofErr w:type="spellStart"/>
      <w:r w:rsidRPr="00D8518A">
        <w:rPr>
          <w:rFonts w:ascii="Times New Roman" w:hAnsi="Times New Roman" w:cs="Times New Roman"/>
          <w:color w:val="000000" w:themeColor="text1"/>
          <w:sz w:val="28"/>
          <w:szCs w:val="28"/>
          <w:lang w:val="ru-RU"/>
        </w:rPr>
        <w:t>Струменевий</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друк</w:t>
      </w:r>
      <w:proofErr w:type="spellEnd"/>
      <w:r w:rsidRPr="00D8518A">
        <w:rPr>
          <w:rFonts w:ascii="Times New Roman" w:hAnsi="Times New Roman" w:cs="Times New Roman"/>
          <w:color w:val="000000" w:themeColor="text1"/>
          <w:sz w:val="28"/>
          <w:szCs w:val="28"/>
          <w:lang w:val="ru-RU"/>
        </w:rPr>
        <w:t xml:space="preserve"> на </w:t>
      </w:r>
      <w:proofErr w:type="spellStart"/>
      <w:r w:rsidRPr="00D8518A">
        <w:rPr>
          <w:rFonts w:ascii="Times New Roman" w:hAnsi="Times New Roman" w:cs="Times New Roman"/>
          <w:color w:val="000000" w:themeColor="text1"/>
          <w:sz w:val="28"/>
          <w:szCs w:val="28"/>
          <w:lang w:val="ru-RU"/>
        </w:rPr>
        <w:t>текстилі</w:t>
      </w:r>
      <w:proofErr w:type="spellEnd"/>
    </w:p>
    <w:p w14:paraId="493CB96D" w14:textId="2807B670" w:rsidR="004B6ACB" w:rsidRPr="00D8518A" w:rsidRDefault="004B6ACB"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noProof/>
          <w:color w:val="000000" w:themeColor="text1"/>
          <w:sz w:val="28"/>
          <w:szCs w:val="28"/>
          <w:lang w:val="ru-RU"/>
        </w:rPr>
        <w:drawing>
          <wp:inline distT="0" distB="0" distL="0" distR="0" wp14:anchorId="4AEE9E95" wp14:editId="38C8275A">
            <wp:extent cx="4489825" cy="3367599"/>
            <wp:effectExtent l="0" t="0" r="6350" b="0"/>
            <wp:docPr id="53209110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091105" name="Рисунок 532091105"/>
                    <pic:cNvPicPr/>
                  </pic:nvPicPr>
                  <pic:blipFill>
                    <a:blip r:embed="rId13"/>
                    <a:stretch>
                      <a:fillRect/>
                    </a:stretch>
                  </pic:blipFill>
                  <pic:spPr>
                    <a:xfrm>
                      <a:off x="0" y="0"/>
                      <a:ext cx="4520891" cy="3390900"/>
                    </a:xfrm>
                    <a:prstGeom prst="rect">
                      <a:avLst/>
                    </a:prstGeom>
                  </pic:spPr>
                </pic:pic>
              </a:graphicData>
            </a:graphic>
          </wp:inline>
        </w:drawing>
      </w:r>
    </w:p>
    <w:p w14:paraId="316945AE" w14:textId="69DB5D5F" w:rsidR="0074122B" w:rsidRPr="00D8518A" w:rsidRDefault="00000000" w:rsidP="00D8518A">
      <w:pPr>
        <w:pStyle w:val="21"/>
        <w:spacing w:before="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3.4. Флексографія</w:t>
      </w:r>
    </w:p>
    <w:p w14:paraId="2EA2E360"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 xml:space="preserve">Флексографія — ротаційний друк із використанням гнучкої рельєфної форми. Вона особливо важлива для упаковки, етикеток, плівок, пакетів і гофрокартону. </w:t>
      </w:r>
      <w:proofErr w:type="spellStart"/>
      <w:r w:rsidRPr="00D8518A">
        <w:rPr>
          <w:rFonts w:ascii="Times New Roman" w:hAnsi="Times New Roman" w:cs="Times New Roman"/>
          <w:color w:val="000000" w:themeColor="text1"/>
          <w:sz w:val="28"/>
          <w:szCs w:val="28"/>
          <w:lang w:val="ru-RU"/>
        </w:rPr>
        <w:t>Сучасне</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цифрове</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виготовлення</w:t>
      </w:r>
      <w:proofErr w:type="spellEnd"/>
      <w:r w:rsidRPr="00D8518A">
        <w:rPr>
          <w:rFonts w:ascii="Times New Roman" w:hAnsi="Times New Roman" w:cs="Times New Roman"/>
          <w:color w:val="000000" w:themeColor="text1"/>
          <w:sz w:val="28"/>
          <w:szCs w:val="28"/>
          <w:lang w:val="ru-RU"/>
        </w:rPr>
        <w:t xml:space="preserve"> форм та </w:t>
      </w:r>
      <w:proofErr w:type="spellStart"/>
      <w:r w:rsidRPr="00D8518A">
        <w:rPr>
          <w:rFonts w:ascii="Times New Roman" w:hAnsi="Times New Roman" w:cs="Times New Roman"/>
          <w:color w:val="000000" w:themeColor="text1"/>
          <w:sz w:val="28"/>
          <w:szCs w:val="28"/>
          <w:lang w:val="ru-RU"/>
        </w:rPr>
        <w:t>автоматизований</w:t>
      </w:r>
      <w:proofErr w:type="spellEnd"/>
      <w:r w:rsidRPr="00D8518A">
        <w:rPr>
          <w:rFonts w:ascii="Times New Roman" w:hAnsi="Times New Roman" w:cs="Times New Roman"/>
          <w:color w:val="000000" w:themeColor="text1"/>
          <w:sz w:val="28"/>
          <w:szCs w:val="28"/>
          <w:lang w:val="ru-RU"/>
        </w:rPr>
        <w:t xml:space="preserve"> контроль </w:t>
      </w:r>
      <w:proofErr w:type="spellStart"/>
      <w:r w:rsidRPr="00D8518A">
        <w:rPr>
          <w:rFonts w:ascii="Times New Roman" w:hAnsi="Times New Roman" w:cs="Times New Roman"/>
          <w:color w:val="000000" w:themeColor="text1"/>
          <w:sz w:val="28"/>
          <w:szCs w:val="28"/>
          <w:lang w:val="ru-RU"/>
        </w:rPr>
        <w:t>кольору</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підвищують</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стабільність</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технології</w:t>
      </w:r>
      <w:proofErr w:type="spellEnd"/>
      <w:r w:rsidRPr="00D8518A">
        <w:rPr>
          <w:rFonts w:ascii="Times New Roman" w:hAnsi="Times New Roman" w:cs="Times New Roman"/>
          <w:color w:val="000000" w:themeColor="text1"/>
          <w:sz w:val="28"/>
          <w:szCs w:val="28"/>
          <w:lang w:val="ru-RU"/>
        </w:rPr>
        <w:t>.</w:t>
      </w:r>
    </w:p>
    <w:p w14:paraId="7E4DA2C1" w14:textId="42E00F58" w:rsidR="004B6ACB" w:rsidRPr="00D8518A" w:rsidRDefault="004B6ACB" w:rsidP="00D8518A">
      <w:pPr>
        <w:spacing w:after="0" w:line="240" w:lineRule="auto"/>
        <w:ind w:firstLine="284"/>
        <w:jc w:val="both"/>
        <w:rPr>
          <w:rFonts w:ascii="Times New Roman" w:hAnsi="Times New Roman" w:cs="Times New Roman"/>
          <w:color w:val="000000" w:themeColor="text1"/>
          <w:sz w:val="28"/>
          <w:szCs w:val="28"/>
          <w:lang w:val="ru-RU"/>
        </w:rPr>
      </w:pPr>
      <w:proofErr w:type="spellStart"/>
      <w:r w:rsidRPr="00D8518A">
        <w:rPr>
          <w:rFonts w:ascii="Times New Roman" w:hAnsi="Times New Roman" w:cs="Times New Roman"/>
          <w:color w:val="000000" w:themeColor="text1"/>
          <w:sz w:val="28"/>
          <w:szCs w:val="28"/>
          <w:lang w:val="ru-RU"/>
        </w:rPr>
        <w:t>Флексографічна</w:t>
      </w:r>
      <w:proofErr w:type="spellEnd"/>
      <w:r w:rsidRPr="00D8518A">
        <w:rPr>
          <w:rFonts w:ascii="Times New Roman" w:hAnsi="Times New Roman" w:cs="Times New Roman"/>
          <w:color w:val="000000" w:themeColor="text1"/>
          <w:sz w:val="28"/>
          <w:szCs w:val="28"/>
          <w:lang w:val="ru-RU"/>
        </w:rPr>
        <w:t xml:space="preserve"> машина</w:t>
      </w:r>
    </w:p>
    <w:p w14:paraId="6CFF4B57" w14:textId="53FEC7FF" w:rsidR="004B6ACB" w:rsidRPr="00D8518A" w:rsidRDefault="004B6ACB"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noProof/>
          <w:color w:val="000000" w:themeColor="text1"/>
          <w:sz w:val="28"/>
          <w:szCs w:val="28"/>
          <w:lang w:val="ru-RU"/>
        </w:rPr>
        <w:lastRenderedPageBreak/>
        <w:drawing>
          <wp:inline distT="0" distB="0" distL="0" distR="0" wp14:anchorId="704B75EC" wp14:editId="54A67524">
            <wp:extent cx="3810000" cy="2540000"/>
            <wp:effectExtent l="0" t="0" r="0" b="0"/>
            <wp:docPr id="141003370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033708" name="Рисунок 1410033708"/>
                    <pic:cNvPicPr/>
                  </pic:nvPicPr>
                  <pic:blipFill>
                    <a:blip r:embed="rId14"/>
                    <a:stretch>
                      <a:fillRect/>
                    </a:stretch>
                  </pic:blipFill>
                  <pic:spPr>
                    <a:xfrm>
                      <a:off x="0" y="0"/>
                      <a:ext cx="3810000" cy="2540000"/>
                    </a:xfrm>
                    <a:prstGeom prst="rect">
                      <a:avLst/>
                    </a:prstGeom>
                  </pic:spPr>
                </pic:pic>
              </a:graphicData>
            </a:graphic>
          </wp:inline>
        </w:drawing>
      </w:r>
    </w:p>
    <w:p w14:paraId="6D9172E8" w14:textId="04F48A94" w:rsidR="004B6ACB" w:rsidRPr="00D8518A" w:rsidRDefault="004B6ACB"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noProof/>
          <w:color w:val="000000" w:themeColor="text1"/>
          <w:sz w:val="28"/>
          <w:szCs w:val="28"/>
          <w:lang w:val="ru-RU"/>
        </w:rPr>
        <w:drawing>
          <wp:inline distT="0" distB="0" distL="0" distR="0" wp14:anchorId="34750AE3" wp14:editId="14089EFB">
            <wp:extent cx="3837082" cy="2878008"/>
            <wp:effectExtent l="0" t="0" r="0" b="5080"/>
            <wp:docPr id="154133784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337840" name="Рисунок 1541337840"/>
                    <pic:cNvPicPr/>
                  </pic:nvPicPr>
                  <pic:blipFill>
                    <a:blip r:embed="rId15"/>
                    <a:stretch>
                      <a:fillRect/>
                    </a:stretch>
                  </pic:blipFill>
                  <pic:spPr>
                    <a:xfrm>
                      <a:off x="0" y="0"/>
                      <a:ext cx="3863417" cy="2897760"/>
                    </a:xfrm>
                    <a:prstGeom prst="rect">
                      <a:avLst/>
                    </a:prstGeom>
                  </pic:spPr>
                </pic:pic>
              </a:graphicData>
            </a:graphic>
          </wp:inline>
        </w:drawing>
      </w:r>
    </w:p>
    <w:p w14:paraId="39F9B86F" w14:textId="77777777" w:rsidR="0074122B" w:rsidRPr="00D8518A" w:rsidRDefault="00000000" w:rsidP="00D8518A">
      <w:pPr>
        <w:pStyle w:val="21"/>
        <w:spacing w:before="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3.5. Трафаретний, тамподрук та спеціальні способи</w:t>
      </w:r>
    </w:p>
    <w:p w14:paraId="3C255D01"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 xml:space="preserve">Трафаретний друк широко використовується для текстилю, сувенірів і промислового маркування. Тамподрук дозволяє наносити зображення на невеликі або нерівні поверхні. До </w:t>
      </w:r>
      <w:proofErr w:type="spellStart"/>
      <w:r w:rsidRPr="00D8518A">
        <w:rPr>
          <w:rFonts w:ascii="Times New Roman" w:hAnsi="Times New Roman" w:cs="Times New Roman"/>
          <w:color w:val="000000" w:themeColor="text1"/>
          <w:sz w:val="28"/>
          <w:szCs w:val="28"/>
          <w:lang w:val="ru-RU"/>
        </w:rPr>
        <w:t>спеціальних</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оздоблювальних</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технологій</w:t>
      </w:r>
      <w:proofErr w:type="spellEnd"/>
      <w:r w:rsidRPr="00D8518A">
        <w:rPr>
          <w:rFonts w:ascii="Times New Roman" w:hAnsi="Times New Roman" w:cs="Times New Roman"/>
          <w:color w:val="000000" w:themeColor="text1"/>
          <w:sz w:val="28"/>
          <w:szCs w:val="28"/>
          <w:lang w:val="ru-RU"/>
        </w:rPr>
        <w:t xml:space="preserve"> належать </w:t>
      </w:r>
      <w:proofErr w:type="spellStart"/>
      <w:r w:rsidRPr="00D8518A">
        <w:rPr>
          <w:rFonts w:ascii="Times New Roman" w:hAnsi="Times New Roman" w:cs="Times New Roman"/>
          <w:color w:val="000000" w:themeColor="text1"/>
          <w:sz w:val="28"/>
          <w:szCs w:val="28"/>
          <w:lang w:val="ru-RU"/>
        </w:rPr>
        <w:t>тиснення</w:t>
      </w:r>
      <w:proofErr w:type="spellEnd"/>
      <w:r w:rsidRPr="00D8518A">
        <w:rPr>
          <w:rFonts w:ascii="Times New Roman" w:hAnsi="Times New Roman" w:cs="Times New Roman"/>
          <w:color w:val="000000" w:themeColor="text1"/>
          <w:sz w:val="28"/>
          <w:szCs w:val="28"/>
          <w:lang w:val="ru-RU"/>
        </w:rPr>
        <w:t xml:space="preserve"> фольгою, конгрев, </w:t>
      </w:r>
      <w:proofErr w:type="spellStart"/>
      <w:r w:rsidRPr="00D8518A">
        <w:rPr>
          <w:rFonts w:ascii="Times New Roman" w:hAnsi="Times New Roman" w:cs="Times New Roman"/>
          <w:color w:val="000000" w:themeColor="text1"/>
          <w:sz w:val="28"/>
          <w:szCs w:val="28"/>
          <w:lang w:val="ru-RU"/>
        </w:rPr>
        <w:t>вибіркове</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лакування</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висікання</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перфорація</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біговка</w:t>
      </w:r>
      <w:proofErr w:type="spellEnd"/>
      <w:r w:rsidRPr="00D8518A">
        <w:rPr>
          <w:rFonts w:ascii="Times New Roman" w:hAnsi="Times New Roman" w:cs="Times New Roman"/>
          <w:color w:val="000000" w:themeColor="text1"/>
          <w:sz w:val="28"/>
          <w:szCs w:val="28"/>
          <w:lang w:val="ru-RU"/>
        </w:rPr>
        <w:t xml:space="preserve"> та </w:t>
      </w:r>
      <w:proofErr w:type="spellStart"/>
      <w:r w:rsidRPr="00D8518A">
        <w:rPr>
          <w:rFonts w:ascii="Times New Roman" w:hAnsi="Times New Roman" w:cs="Times New Roman"/>
          <w:color w:val="000000" w:themeColor="text1"/>
          <w:sz w:val="28"/>
          <w:szCs w:val="28"/>
          <w:lang w:val="ru-RU"/>
        </w:rPr>
        <w:t>ламінування</w:t>
      </w:r>
      <w:proofErr w:type="spellEnd"/>
      <w:r w:rsidRPr="00D8518A">
        <w:rPr>
          <w:rFonts w:ascii="Times New Roman" w:hAnsi="Times New Roman" w:cs="Times New Roman"/>
          <w:color w:val="000000" w:themeColor="text1"/>
          <w:sz w:val="28"/>
          <w:szCs w:val="28"/>
          <w:lang w:val="ru-RU"/>
        </w:rPr>
        <w:t>.</w:t>
      </w:r>
    </w:p>
    <w:p w14:paraId="5D7FE583" w14:textId="6B0060DE" w:rsidR="00C15024" w:rsidRPr="00D8518A" w:rsidRDefault="00C15024" w:rsidP="00D8518A">
      <w:pPr>
        <w:spacing w:after="0" w:line="240" w:lineRule="auto"/>
        <w:ind w:firstLine="284"/>
        <w:jc w:val="both"/>
        <w:rPr>
          <w:rFonts w:ascii="Times New Roman" w:hAnsi="Times New Roman" w:cs="Times New Roman"/>
          <w:color w:val="000000" w:themeColor="text1"/>
          <w:sz w:val="28"/>
          <w:szCs w:val="28"/>
          <w:lang w:val="ru-RU"/>
        </w:rPr>
      </w:pPr>
      <w:proofErr w:type="spellStart"/>
      <w:r w:rsidRPr="00D8518A">
        <w:rPr>
          <w:rFonts w:ascii="Times New Roman" w:hAnsi="Times New Roman" w:cs="Times New Roman"/>
          <w:color w:val="000000" w:themeColor="text1"/>
          <w:sz w:val="28"/>
          <w:szCs w:val="28"/>
          <w:lang w:val="ru-RU"/>
        </w:rPr>
        <w:t>Трафаретний</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друк</w:t>
      </w:r>
      <w:proofErr w:type="spellEnd"/>
    </w:p>
    <w:p w14:paraId="5D09BCDC" w14:textId="27882718" w:rsidR="00C15024" w:rsidRPr="00D8518A" w:rsidRDefault="00C15024"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Тут добре видно принцип:</w:t>
      </w:r>
      <w:r w:rsidRPr="00D8518A">
        <w:rPr>
          <w:rStyle w:val="apple-converted-space"/>
          <w:rFonts w:ascii="Times New Roman" w:hAnsi="Times New Roman" w:cs="Times New Roman"/>
          <w:color w:val="000000" w:themeColor="text1"/>
          <w:sz w:val="28"/>
          <w:szCs w:val="28"/>
        </w:rPr>
        <w:t> </w:t>
      </w:r>
      <w:proofErr w:type="spellStart"/>
      <w:r w:rsidRPr="00D8518A">
        <w:rPr>
          <w:rStyle w:val="af6"/>
          <w:rFonts w:ascii="Times New Roman" w:hAnsi="Times New Roman" w:cs="Times New Roman"/>
          <w:color w:val="000000" w:themeColor="text1"/>
          <w:sz w:val="28"/>
          <w:szCs w:val="28"/>
          <w:lang w:val="ru-RU"/>
        </w:rPr>
        <w:t>фарба</w:t>
      </w:r>
      <w:proofErr w:type="spellEnd"/>
      <w:r w:rsidRPr="00D8518A">
        <w:rPr>
          <w:rStyle w:val="af6"/>
          <w:rFonts w:ascii="Times New Roman" w:hAnsi="Times New Roman" w:cs="Times New Roman"/>
          <w:color w:val="000000" w:themeColor="text1"/>
          <w:sz w:val="28"/>
          <w:szCs w:val="28"/>
          <w:lang w:val="ru-RU"/>
        </w:rPr>
        <w:t xml:space="preserve"> </w:t>
      </w:r>
      <w:proofErr w:type="spellStart"/>
      <w:r w:rsidRPr="00D8518A">
        <w:rPr>
          <w:rStyle w:val="af6"/>
          <w:rFonts w:ascii="Times New Roman" w:hAnsi="Times New Roman" w:cs="Times New Roman"/>
          <w:color w:val="000000" w:themeColor="text1"/>
          <w:sz w:val="28"/>
          <w:szCs w:val="28"/>
          <w:lang w:val="ru-RU"/>
        </w:rPr>
        <w:t>продавлюється</w:t>
      </w:r>
      <w:proofErr w:type="spellEnd"/>
      <w:r w:rsidRPr="00D8518A">
        <w:rPr>
          <w:rStyle w:val="af6"/>
          <w:rFonts w:ascii="Times New Roman" w:hAnsi="Times New Roman" w:cs="Times New Roman"/>
          <w:color w:val="000000" w:themeColor="text1"/>
          <w:sz w:val="28"/>
          <w:szCs w:val="28"/>
          <w:lang w:val="ru-RU"/>
        </w:rPr>
        <w:t xml:space="preserve"> </w:t>
      </w:r>
      <w:proofErr w:type="spellStart"/>
      <w:r w:rsidRPr="00D8518A">
        <w:rPr>
          <w:rStyle w:val="af6"/>
          <w:rFonts w:ascii="Times New Roman" w:hAnsi="Times New Roman" w:cs="Times New Roman"/>
          <w:color w:val="000000" w:themeColor="text1"/>
          <w:sz w:val="28"/>
          <w:szCs w:val="28"/>
          <w:lang w:val="ru-RU"/>
        </w:rPr>
        <w:t>раклем</w:t>
      </w:r>
      <w:proofErr w:type="spellEnd"/>
      <w:r w:rsidRPr="00D8518A">
        <w:rPr>
          <w:rStyle w:val="af6"/>
          <w:rFonts w:ascii="Times New Roman" w:hAnsi="Times New Roman" w:cs="Times New Roman"/>
          <w:color w:val="000000" w:themeColor="text1"/>
          <w:sz w:val="28"/>
          <w:szCs w:val="28"/>
          <w:lang w:val="ru-RU"/>
        </w:rPr>
        <w:t xml:space="preserve"> через </w:t>
      </w:r>
      <w:proofErr w:type="spellStart"/>
      <w:r w:rsidRPr="00D8518A">
        <w:rPr>
          <w:rStyle w:val="af6"/>
          <w:rFonts w:ascii="Times New Roman" w:hAnsi="Times New Roman" w:cs="Times New Roman"/>
          <w:color w:val="000000" w:themeColor="text1"/>
          <w:sz w:val="28"/>
          <w:szCs w:val="28"/>
          <w:lang w:val="ru-RU"/>
        </w:rPr>
        <w:t>трафаретну</w:t>
      </w:r>
      <w:proofErr w:type="spellEnd"/>
      <w:r w:rsidRPr="00D8518A">
        <w:rPr>
          <w:rStyle w:val="af6"/>
          <w:rFonts w:ascii="Times New Roman" w:hAnsi="Times New Roman" w:cs="Times New Roman"/>
          <w:color w:val="000000" w:themeColor="text1"/>
          <w:sz w:val="28"/>
          <w:szCs w:val="28"/>
          <w:lang w:val="ru-RU"/>
        </w:rPr>
        <w:t xml:space="preserve"> </w:t>
      </w:r>
      <w:proofErr w:type="spellStart"/>
      <w:r w:rsidRPr="00D8518A">
        <w:rPr>
          <w:rStyle w:val="af6"/>
          <w:rFonts w:ascii="Times New Roman" w:hAnsi="Times New Roman" w:cs="Times New Roman"/>
          <w:color w:val="000000" w:themeColor="text1"/>
          <w:sz w:val="28"/>
          <w:szCs w:val="28"/>
          <w:lang w:val="ru-RU"/>
        </w:rPr>
        <w:t>сітку</w:t>
      </w:r>
      <w:proofErr w:type="spellEnd"/>
      <w:r w:rsidRPr="00D8518A">
        <w:rPr>
          <w:rStyle w:val="af6"/>
          <w:rFonts w:ascii="Times New Roman" w:hAnsi="Times New Roman" w:cs="Times New Roman"/>
          <w:color w:val="000000" w:themeColor="text1"/>
          <w:sz w:val="28"/>
          <w:szCs w:val="28"/>
          <w:lang w:val="ru-RU"/>
        </w:rPr>
        <w:t xml:space="preserve"> на </w:t>
      </w:r>
      <w:proofErr w:type="spellStart"/>
      <w:r w:rsidRPr="00D8518A">
        <w:rPr>
          <w:rStyle w:val="af6"/>
          <w:rFonts w:ascii="Times New Roman" w:hAnsi="Times New Roman" w:cs="Times New Roman"/>
          <w:color w:val="000000" w:themeColor="text1"/>
          <w:sz w:val="28"/>
          <w:szCs w:val="28"/>
          <w:lang w:val="ru-RU"/>
        </w:rPr>
        <w:t>матеріал</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rPr>
        <w:t>Найчастіше</w:t>
      </w:r>
      <w:proofErr w:type="spellEnd"/>
      <w:r w:rsidRPr="00D8518A">
        <w:rPr>
          <w:rFonts w:ascii="Times New Roman" w:hAnsi="Times New Roman" w:cs="Times New Roman"/>
          <w:color w:val="000000" w:themeColor="text1"/>
          <w:sz w:val="28"/>
          <w:szCs w:val="28"/>
        </w:rPr>
        <w:t xml:space="preserve"> </w:t>
      </w:r>
      <w:proofErr w:type="spellStart"/>
      <w:r w:rsidRPr="00D8518A">
        <w:rPr>
          <w:rFonts w:ascii="Times New Roman" w:hAnsi="Times New Roman" w:cs="Times New Roman"/>
          <w:color w:val="000000" w:themeColor="text1"/>
          <w:sz w:val="28"/>
          <w:szCs w:val="28"/>
        </w:rPr>
        <w:t>так</w:t>
      </w:r>
      <w:proofErr w:type="spellEnd"/>
      <w:r w:rsidRPr="00D8518A">
        <w:rPr>
          <w:rFonts w:ascii="Times New Roman" w:hAnsi="Times New Roman" w:cs="Times New Roman"/>
          <w:color w:val="000000" w:themeColor="text1"/>
          <w:sz w:val="28"/>
          <w:szCs w:val="28"/>
        </w:rPr>
        <w:t xml:space="preserve"> </w:t>
      </w:r>
      <w:proofErr w:type="spellStart"/>
      <w:r w:rsidRPr="00D8518A">
        <w:rPr>
          <w:rFonts w:ascii="Times New Roman" w:hAnsi="Times New Roman" w:cs="Times New Roman"/>
          <w:color w:val="000000" w:themeColor="text1"/>
          <w:sz w:val="28"/>
          <w:szCs w:val="28"/>
        </w:rPr>
        <w:t>друкують</w:t>
      </w:r>
      <w:proofErr w:type="spellEnd"/>
      <w:r w:rsidRPr="00D8518A">
        <w:rPr>
          <w:rFonts w:ascii="Times New Roman" w:hAnsi="Times New Roman" w:cs="Times New Roman"/>
          <w:color w:val="000000" w:themeColor="text1"/>
          <w:sz w:val="28"/>
          <w:szCs w:val="28"/>
        </w:rPr>
        <w:t xml:space="preserve"> </w:t>
      </w:r>
      <w:proofErr w:type="spellStart"/>
      <w:r w:rsidRPr="00D8518A">
        <w:rPr>
          <w:rFonts w:ascii="Times New Roman" w:hAnsi="Times New Roman" w:cs="Times New Roman"/>
          <w:color w:val="000000" w:themeColor="text1"/>
          <w:sz w:val="28"/>
          <w:szCs w:val="28"/>
        </w:rPr>
        <w:t>футболки</w:t>
      </w:r>
      <w:proofErr w:type="spellEnd"/>
      <w:r w:rsidRPr="00D8518A">
        <w:rPr>
          <w:rFonts w:ascii="Times New Roman" w:hAnsi="Times New Roman" w:cs="Times New Roman"/>
          <w:color w:val="000000" w:themeColor="text1"/>
          <w:sz w:val="28"/>
          <w:szCs w:val="28"/>
        </w:rPr>
        <w:t xml:space="preserve">, </w:t>
      </w:r>
      <w:proofErr w:type="spellStart"/>
      <w:r w:rsidRPr="00D8518A">
        <w:rPr>
          <w:rFonts w:ascii="Times New Roman" w:hAnsi="Times New Roman" w:cs="Times New Roman"/>
          <w:color w:val="000000" w:themeColor="text1"/>
          <w:sz w:val="28"/>
          <w:szCs w:val="28"/>
        </w:rPr>
        <w:t>текстиль</w:t>
      </w:r>
      <w:proofErr w:type="spellEnd"/>
      <w:r w:rsidRPr="00D8518A">
        <w:rPr>
          <w:rFonts w:ascii="Times New Roman" w:hAnsi="Times New Roman" w:cs="Times New Roman"/>
          <w:color w:val="000000" w:themeColor="text1"/>
          <w:sz w:val="28"/>
          <w:szCs w:val="28"/>
        </w:rPr>
        <w:t xml:space="preserve">, </w:t>
      </w:r>
      <w:proofErr w:type="spellStart"/>
      <w:r w:rsidRPr="00D8518A">
        <w:rPr>
          <w:rFonts w:ascii="Times New Roman" w:hAnsi="Times New Roman" w:cs="Times New Roman"/>
          <w:color w:val="000000" w:themeColor="text1"/>
          <w:sz w:val="28"/>
          <w:szCs w:val="28"/>
        </w:rPr>
        <w:t>плакати</w:t>
      </w:r>
      <w:proofErr w:type="spellEnd"/>
      <w:r w:rsidRPr="00D8518A">
        <w:rPr>
          <w:rFonts w:ascii="Times New Roman" w:hAnsi="Times New Roman" w:cs="Times New Roman"/>
          <w:color w:val="000000" w:themeColor="text1"/>
          <w:sz w:val="28"/>
          <w:szCs w:val="28"/>
        </w:rPr>
        <w:t xml:space="preserve">, </w:t>
      </w:r>
      <w:proofErr w:type="spellStart"/>
      <w:r w:rsidRPr="00D8518A">
        <w:rPr>
          <w:rFonts w:ascii="Times New Roman" w:hAnsi="Times New Roman" w:cs="Times New Roman"/>
          <w:color w:val="000000" w:themeColor="text1"/>
          <w:sz w:val="28"/>
          <w:szCs w:val="28"/>
        </w:rPr>
        <w:t>сувенірну</w:t>
      </w:r>
      <w:proofErr w:type="spellEnd"/>
      <w:r w:rsidRPr="00D8518A">
        <w:rPr>
          <w:rFonts w:ascii="Times New Roman" w:hAnsi="Times New Roman" w:cs="Times New Roman"/>
          <w:color w:val="000000" w:themeColor="text1"/>
          <w:sz w:val="28"/>
          <w:szCs w:val="28"/>
        </w:rPr>
        <w:t xml:space="preserve"> </w:t>
      </w:r>
      <w:proofErr w:type="spellStart"/>
      <w:r w:rsidRPr="00D8518A">
        <w:rPr>
          <w:rFonts w:ascii="Times New Roman" w:hAnsi="Times New Roman" w:cs="Times New Roman"/>
          <w:color w:val="000000" w:themeColor="text1"/>
          <w:sz w:val="28"/>
          <w:szCs w:val="28"/>
        </w:rPr>
        <w:t>продукцію</w:t>
      </w:r>
      <w:proofErr w:type="spellEnd"/>
      <w:r w:rsidRPr="00D8518A">
        <w:rPr>
          <w:rFonts w:ascii="Times New Roman" w:hAnsi="Times New Roman" w:cs="Times New Roman"/>
          <w:color w:val="000000" w:themeColor="text1"/>
          <w:sz w:val="28"/>
          <w:szCs w:val="28"/>
        </w:rPr>
        <w:t>.</w:t>
      </w:r>
    </w:p>
    <w:p w14:paraId="43AFABD3" w14:textId="7E1B7BC3" w:rsidR="00C15024" w:rsidRPr="00D8518A" w:rsidRDefault="00C15024"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noProof/>
          <w:color w:val="000000" w:themeColor="text1"/>
          <w:sz w:val="28"/>
          <w:szCs w:val="28"/>
          <w:lang w:val="ru-RU"/>
        </w:rPr>
        <w:lastRenderedPageBreak/>
        <w:drawing>
          <wp:inline distT="0" distB="0" distL="0" distR="0" wp14:anchorId="7F67EA10" wp14:editId="22A24D89">
            <wp:extent cx="6188710" cy="4123055"/>
            <wp:effectExtent l="0" t="0" r="0" b="4445"/>
            <wp:docPr id="193947176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471767" name="Рисунок 1939471767"/>
                    <pic:cNvPicPr/>
                  </pic:nvPicPr>
                  <pic:blipFill>
                    <a:blip r:embed="rId16"/>
                    <a:stretch>
                      <a:fillRect/>
                    </a:stretch>
                  </pic:blipFill>
                  <pic:spPr>
                    <a:xfrm>
                      <a:off x="0" y="0"/>
                      <a:ext cx="6188710" cy="4123055"/>
                    </a:xfrm>
                    <a:prstGeom prst="rect">
                      <a:avLst/>
                    </a:prstGeom>
                  </pic:spPr>
                </pic:pic>
              </a:graphicData>
            </a:graphic>
          </wp:inline>
        </w:drawing>
      </w:r>
    </w:p>
    <w:p w14:paraId="48F49F77" w14:textId="6E102F0E" w:rsidR="00C15024" w:rsidRPr="00D8518A" w:rsidRDefault="00C15024" w:rsidP="00D8518A">
      <w:pPr>
        <w:pStyle w:val="1"/>
        <w:spacing w:before="0" w:line="240" w:lineRule="auto"/>
        <w:ind w:firstLine="284"/>
        <w:jc w:val="both"/>
        <w:rPr>
          <w:rFonts w:ascii="Times New Roman" w:hAnsi="Times New Roman" w:cs="Times New Roman"/>
          <w:color w:val="000000" w:themeColor="text1"/>
          <w:sz w:val="28"/>
          <w:lang w:val="ru-RU"/>
        </w:rPr>
      </w:pPr>
      <w:proofErr w:type="spellStart"/>
      <w:r w:rsidRPr="00D8518A">
        <w:rPr>
          <w:rFonts w:ascii="Times New Roman" w:hAnsi="Times New Roman" w:cs="Times New Roman"/>
          <w:color w:val="000000" w:themeColor="text1"/>
          <w:sz w:val="28"/>
          <w:lang w:val="ru-RU"/>
        </w:rPr>
        <w:t>Тамподрук</w:t>
      </w:r>
      <w:proofErr w:type="spellEnd"/>
    </w:p>
    <w:p w14:paraId="6B47A79A" w14:textId="6A52DE22" w:rsidR="00C15024" w:rsidRPr="00D8518A" w:rsidRDefault="00C15024" w:rsidP="00D8518A">
      <w:pPr>
        <w:spacing w:after="0" w:line="240" w:lineRule="auto"/>
        <w:ind w:firstLine="284"/>
        <w:jc w:val="both"/>
        <w:rPr>
          <w:rFonts w:ascii="Times New Roman" w:hAnsi="Times New Roman" w:cs="Times New Roman"/>
          <w:color w:val="000000" w:themeColor="text1"/>
          <w:sz w:val="28"/>
          <w:szCs w:val="28"/>
          <w:lang w:val="ru-RU"/>
        </w:rPr>
      </w:pPr>
      <w:proofErr w:type="spellStart"/>
      <w:r w:rsidRPr="00D8518A">
        <w:rPr>
          <w:rStyle w:val="af6"/>
          <w:rFonts w:ascii="Times New Roman" w:hAnsi="Times New Roman" w:cs="Times New Roman"/>
          <w:color w:val="000000" w:themeColor="text1"/>
          <w:sz w:val="28"/>
          <w:szCs w:val="28"/>
          <w:lang w:val="ru-RU"/>
        </w:rPr>
        <w:t>друк</w:t>
      </w:r>
      <w:proofErr w:type="spellEnd"/>
      <w:r w:rsidRPr="00D8518A">
        <w:rPr>
          <w:rStyle w:val="af6"/>
          <w:rFonts w:ascii="Times New Roman" w:hAnsi="Times New Roman" w:cs="Times New Roman"/>
          <w:color w:val="000000" w:themeColor="text1"/>
          <w:sz w:val="28"/>
          <w:szCs w:val="28"/>
          <w:lang w:val="ru-RU"/>
        </w:rPr>
        <w:t xml:space="preserve"> логотипу на </w:t>
      </w:r>
      <w:proofErr w:type="spellStart"/>
      <w:r w:rsidRPr="00D8518A">
        <w:rPr>
          <w:rStyle w:val="af6"/>
          <w:rFonts w:ascii="Times New Roman" w:hAnsi="Times New Roman" w:cs="Times New Roman"/>
          <w:color w:val="000000" w:themeColor="text1"/>
          <w:sz w:val="28"/>
          <w:szCs w:val="28"/>
          <w:lang w:val="ru-RU"/>
        </w:rPr>
        <w:t>ручці</w:t>
      </w:r>
      <w:proofErr w:type="spellEnd"/>
      <w:r w:rsidRPr="00D8518A">
        <w:rPr>
          <w:rStyle w:val="af6"/>
          <w:rFonts w:ascii="Times New Roman" w:hAnsi="Times New Roman" w:cs="Times New Roman"/>
          <w:color w:val="000000" w:themeColor="text1"/>
          <w:sz w:val="28"/>
          <w:szCs w:val="28"/>
          <w:lang w:val="ru-RU"/>
        </w:rPr>
        <w:t xml:space="preserve">, </w:t>
      </w:r>
      <w:proofErr w:type="spellStart"/>
      <w:r w:rsidRPr="00D8518A">
        <w:rPr>
          <w:rStyle w:val="af6"/>
          <w:rFonts w:ascii="Times New Roman" w:hAnsi="Times New Roman" w:cs="Times New Roman"/>
          <w:color w:val="000000" w:themeColor="text1"/>
          <w:sz w:val="28"/>
          <w:szCs w:val="28"/>
          <w:lang w:val="ru-RU"/>
        </w:rPr>
        <w:t>пляшці</w:t>
      </w:r>
      <w:proofErr w:type="spellEnd"/>
      <w:r w:rsidRPr="00D8518A">
        <w:rPr>
          <w:rStyle w:val="af6"/>
          <w:rFonts w:ascii="Times New Roman" w:hAnsi="Times New Roman" w:cs="Times New Roman"/>
          <w:color w:val="000000" w:themeColor="text1"/>
          <w:sz w:val="28"/>
          <w:szCs w:val="28"/>
          <w:lang w:val="ru-RU"/>
        </w:rPr>
        <w:t xml:space="preserve">, </w:t>
      </w:r>
      <w:proofErr w:type="spellStart"/>
      <w:r w:rsidRPr="00D8518A">
        <w:rPr>
          <w:rStyle w:val="af6"/>
          <w:rFonts w:ascii="Times New Roman" w:hAnsi="Times New Roman" w:cs="Times New Roman"/>
          <w:color w:val="000000" w:themeColor="text1"/>
          <w:sz w:val="28"/>
          <w:szCs w:val="28"/>
          <w:lang w:val="ru-RU"/>
        </w:rPr>
        <w:t>корпусі</w:t>
      </w:r>
      <w:proofErr w:type="spellEnd"/>
      <w:r w:rsidRPr="00D8518A">
        <w:rPr>
          <w:rStyle w:val="af6"/>
          <w:rFonts w:ascii="Times New Roman" w:hAnsi="Times New Roman" w:cs="Times New Roman"/>
          <w:color w:val="000000" w:themeColor="text1"/>
          <w:sz w:val="28"/>
          <w:szCs w:val="28"/>
          <w:lang w:val="ru-RU"/>
        </w:rPr>
        <w:t xml:space="preserve"> </w:t>
      </w:r>
      <w:proofErr w:type="spellStart"/>
      <w:r w:rsidRPr="00D8518A">
        <w:rPr>
          <w:rStyle w:val="af6"/>
          <w:rFonts w:ascii="Times New Roman" w:hAnsi="Times New Roman" w:cs="Times New Roman"/>
          <w:color w:val="000000" w:themeColor="text1"/>
          <w:sz w:val="28"/>
          <w:szCs w:val="28"/>
          <w:lang w:val="ru-RU"/>
        </w:rPr>
        <w:t>електронного</w:t>
      </w:r>
      <w:proofErr w:type="spellEnd"/>
      <w:r w:rsidRPr="00D8518A">
        <w:rPr>
          <w:rStyle w:val="af6"/>
          <w:rFonts w:ascii="Times New Roman" w:hAnsi="Times New Roman" w:cs="Times New Roman"/>
          <w:color w:val="000000" w:themeColor="text1"/>
          <w:sz w:val="28"/>
          <w:szCs w:val="28"/>
          <w:lang w:val="ru-RU"/>
        </w:rPr>
        <w:t xml:space="preserve"> пристрою </w:t>
      </w:r>
      <w:proofErr w:type="spellStart"/>
      <w:r w:rsidRPr="00D8518A">
        <w:rPr>
          <w:rStyle w:val="af6"/>
          <w:rFonts w:ascii="Times New Roman" w:hAnsi="Times New Roman" w:cs="Times New Roman"/>
          <w:color w:val="000000" w:themeColor="text1"/>
          <w:sz w:val="28"/>
          <w:szCs w:val="28"/>
          <w:lang w:val="ru-RU"/>
        </w:rPr>
        <w:t>або</w:t>
      </w:r>
      <w:proofErr w:type="spellEnd"/>
      <w:r w:rsidRPr="00D8518A">
        <w:rPr>
          <w:rStyle w:val="af6"/>
          <w:rFonts w:ascii="Times New Roman" w:hAnsi="Times New Roman" w:cs="Times New Roman"/>
          <w:color w:val="000000" w:themeColor="text1"/>
          <w:sz w:val="28"/>
          <w:szCs w:val="28"/>
          <w:lang w:val="ru-RU"/>
        </w:rPr>
        <w:t xml:space="preserve"> </w:t>
      </w:r>
      <w:proofErr w:type="spellStart"/>
      <w:r w:rsidRPr="00D8518A">
        <w:rPr>
          <w:rStyle w:val="af6"/>
          <w:rFonts w:ascii="Times New Roman" w:hAnsi="Times New Roman" w:cs="Times New Roman"/>
          <w:color w:val="000000" w:themeColor="text1"/>
          <w:sz w:val="28"/>
          <w:szCs w:val="28"/>
          <w:lang w:val="ru-RU"/>
        </w:rPr>
        <w:t>іншому</w:t>
      </w:r>
      <w:proofErr w:type="spellEnd"/>
      <w:r w:rsidRPr="00D8518A">
        <w:rPr>
          <w:rStyle w:val="af6"/>
          <w:rFonts w:ascii="Times New Roman" w:hAnsi="Times New Roman" w:cs="Times New Roman"/>
          <w:color w:val="000000" w:themeColor="text1"/>
          <w:sz w:val="28"/>
          <w:szCs w:val="28"/>
          <w:lang w:val="ru-RU"/>
        </w:rPr>
        <w:t xml:space="preserve"> невеликому </w:t>
      </w:r>
      <w:proofErr w:type="spellStart"/>
      <w:r w:rsidRPr="00D8518A">
        <w:rPr>
          <w:rStyle w:val="af6"/>
          <w:rFonts w:ascii="Times New Roman" w:hAnsi="Times New Roman" w:cs="Times New Roman"/>
          <w:color w:val="000000" w:themeColor="text1"/>
          <w:sz w:val="28"/>
          <w:szCs w:val="28"/>
          <w:lang w:val="ru-RU"/>
        </w:rPr>
        <w:t>предметі</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Силіконовий</w:t>
      </w:r>
      <w:proofErr w:type="spellEnd"/>
      <w:r w:rsidRPr="00D8518A">
        <w:rPr>
          <w:rFonts w:ascii="Times New Roman" w:hAnsi="Times New Roman" w:cs="Times New Roman"/>
          <w:color w:val="000000" w:themeColor="text1"/>
          <w:sz w:val="28"/>
          <w:szCs w:val="28"/>
          <w:lang w:val="ru-RU"/>
        </w:rPr>
        <w:t xml:space="preserve"> тампон </w:t>
      </w:r>
      <w:proofErr w:type="spellStart"/>
      <w:r w:rsidRPr="00D8518A">
        <w:rPr>
          <w:rFonts w:ascii="Times New Roman" w:hAnsi="Times New Roman" w:cs="Times New Roman"/>
          <w:color w:val="000000" w:themeColor="text1"/>
          <w:sz w:val="28"/>
          <w:szCs w:val="28"/>
          <w:lang w:val="ru-RU"/>
        </w:rPr>
        <w:t>забирає</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фарбу</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із</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кліше</w:t>
      </w:r>
      <w:proofErr w:type="spellEnd"/>
      <w:r w:rsidRPr="00D8518A">
        <w:rPr>
          <w:rFonts w:ascii="Times New Roman" w:hAnsi="Times New Roman" w:cs="Times New Roman"/>
          <w:color w:val="000000" w:themeColor="text1"/>
          <w:sz w:val="28"/>
          <w:szCs w:val="28"/>
          <w:lang w:val="ru-RU"/>
        </w:rPr>
        <w:t xml:space="preserve"> та переносить </w:t>
      </w:r>
      <w:proofErr w:type="spellStart"/>
      <w:r w:rsidRPr="00D8518A">
        <w:rPr>
          <w:rFonts w:ascii="Times New Roman" w:hAnsi="Times New Roman" w:cs="Times New Roman"/>
          <w:color w:val="000000" w:themeColor="text1"/>
          <w:sz w:val="28"/>
          <w:szCs w:val="28"/>
          <w:lang w:val="ru-RU"/>
        </w:rPr>
        <w:t>її</w:t>
      </w:r>
      <w:proofErr w:type="spellEnd"/>
      <w:r w:rsidRPr="00D8518A">
        <w:rPr>
          <w:rFonts w:ascii="Times New Roman" w:hAnsi="Times New Roman" w:cs="Times New Roman"/>
          <w:color w:val="000000" w:themeColor="text1"/>
          <w:sz w:val="28"/>
          <w:szCs w:val="28"/>
          <w:lang w:val="ru-RU"/>
        </w:rPr>
        <w:t xml:space="preserve"> на </w:t>
      </w:r>
      <w:proofErr w:type="spellStart"/>
      <w:r w:rsidRPr="00D8518A">
        <w:rPr>
          <w:rFonts w:ascii="Times New Roman" w:hAnsi="Times New Roman" w:cs="Times New Roman"/>
          <w:color w:val="000000" w:themeColor="text1"/>
          <w:sz w:val="28"/>
          <w:szCs w:val="28"/>
          <w:lang w:val="ru-RU"/>
        </w:rPr>
        <w:t>поверхню</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навіть</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якщо</w:t>
      </w:r>
      <w:proofErr w:type="spellEnd"/>
      <w:r w:rsidRPr="00D8518A">
        <w:rPr>
          <w:rFonts w:ascii="Times New Roman" w:hAnsi="Times New Roman" w:cs="Times New Roman"/>
          <w:color w:val="000000" w:themeColor="text1"/>
          <w:sz w:val="28"/>
          <w:szCs w:val="28"/>
          <w:lang w:val="ru-RU"/>
        </w:rPr>
        <w:t xml:space="preserve"> вона округла </w:t>
      </w:r>
      <w:proofErr w:type="spellStart"/>
      <w:r w:rsidRPr="00D8518A">
        <w:rPr>
          <w:rFonts w:ascii="Times New Roman" w:hAnsi="Times New Roman" w:cs="Times New Roman"/>
          <w:color w:val="000000" w:themeColor="text1"/>
          <w:sz w:val="28"/>
          <w:szCs w:val="28"/>
          <w:lang w:val="ru-RU"/>
        </w:rPr>
        <w:t>або</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має</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складну</w:t>
      </w:r>
      <w:proofErr w:type="spellEnd"/>
      <w:r w:rsidRPr="00D8518A">
        <w:rPr>
          <w:rFonts w:ascii="Times New Roman" w:hAnsi="Times New Roman" w:cs="Times New Roman"/>
          <w:color w:val="000000" w:themeColor="text1"/>
          <w:sz w:val="28"/>
          <w:szCs w:val="28"/>
          <w:lang w:val="ru-RU"/>
        </w:rPr>
        <w:t xml:space="preserve"> форму.</w:t>
      </w:r>
    </w:p>
    <w:p w14:paraId="1AC90F08" w14:textId="60DEA73B" w:rsidR="00C15024" w:rsidRPr="00D8518A" w:rsidRDefault="00C15024"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noProof/>
          <w:color w:val="000000" w:themeColor="text1"/>
          <w:sz w:val="28"/>
          <w:szCs w:val="28"/>
          <w:lang w:val="ru-RU"/>
        </w:rPr>
        <w:lastRenderedPageBreak/>
        <w:drawing>
          <wp:inline distT="0" distB="0" distL="0" distR="0" wp14:anchorId="58C25A8C" wp14:editId="6D6E745B">
            <wp:extent cx="6188710" cy="4834890"/>
            <wp:effectExtent l="0" t="0" r="0" b="3810"/>
            <wp:docPr id="15945020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50206" name="Рисунок 159450206"/>
                    <pic:cNvPicPr/>
                  </pic:nvPicPr>
                  <pic:blipFill>
                    <a:blip r:embed="rId17"/>
                    <a:stretch>
                      <a:fillRect/>
                    </a:stretch>
                  </pic:blipFill>
                  <pic:spPr>
                    <a:xfrm>
                      <a:off x="0" y="0"/>
                      <a:ext cx="6188710" cy="4834890"/>
                    </a:xfrm>
                    <a:prstGeom prst="rect">
                      <a:avLst/>
                    </a:prstGeom>
                  </pic:spPr>
                </pic:pic>
              </a:graphicData>
            </a:graphic>
          </wp:inline>
        </w:drawing>
      </w:r>
    </w:p>
    <w:p w14:paraId="54A4ABDE" w14:textId="0D228CF2" w:rsidR="00C15024" w:rsidRPr="00D8518A" w:rsidRDefault="00C15024" w:rsidP="00D8518A">
      <w:pPr>
        <w:pStyle w:val="1"/>
        <w:spacing w:before="0" w:line="240" w:lineRule="auto"/>
        <w:ind w:firstLine="284"/>
        <w:jc w:val="both"/>
        <w:rPr>
          <w:rFonts w:ascii="Times New Roman" w:hAnsi="Times New Roman" w:cs="Times New Roman"/>
          <w:color w:val="000000" w:themeColor="text1"/>
          <w:sz w:val="28"/>
          <w:lang w:val="uk-UA"/>
        </w:rPr>
      </w:pPr>
      <w:proofErr w:type="spellStart"/>
      <w:r w:rsidRPr="00D8518A">
        <w:rPr>
          <w:rFonts w:ascii="Times New Roman" w:hAnsi="Times New Roman" w:cs="Times New Roman"/>
          <w:color w:val="000000" w:themeColor="text1"/>
          <w:sz w:val="28"/>
          <w:lang w:val="ru-RU"/>
        </w:rPr>
        <w:t>Перфорація</w:t>
      </w:r>
      <w:proofErr w:type="spellEnd"/>
      <w:r w:rsidRPr="00D8518A">
        <w:rPr>
          <w:rFonts w:ascii="Times New Roman" w:hAnsi="Times New Roman" w:cs="Times New Roman"/>
          <w:color w:val="000000" w:themeColor="text1"/>
          <w:sz w:val="28"/>
          <w:lang w:val="ru-RU"/>
        </w:rPr>
        <w:t xml:space="preserve"> та </w:t>
      </w:r>
      <w:proofErr w:type="spellStart"/>
      <w:r w:rsidRPr="00D8518A">
        <w:rPr>
          <w:rFonts w:ascii="Times New Roman" w:hAnsi="Times New Roman" w:cs="Times New Roman"/>
          <w:color w:val="000000" w:themeColor="text1"/>
          <w:sz w:val="28"/>
          <w:lang w:val="ru-RU"/>
        </w:rPr>
        <w:t>біговка</w:t>
      </w:r>
      <w:proofErr w:type="spellEnd"/>
    </w:p>
    <w:p w14:paraId="4FEF85E9" w14:textId="335B9ED3" w:rsidR="00C15024" w:rsidRPr="00D8518A" w:rsidRDefault="00C15024" w:rsidP="00D8518A">
      <w:pPr>
        <w:spacing w:after="0" w:line="240" w:lineRule="auto"/>
        <w:ind w:firstLine="284"/>
        <w:jc w:val="both"/>
        <w:rPr>
          <w:rFonts w:ascii="Times New Roman" w:hAnsi="Times New Roman" w:cs="Times New Roman"/>
          <w:color w:val="000000" w:themeColor="text1"/>
          <w:sz w:val="28"/>
          <w:szCs w:val="28"/>
          <w:lang w:val="ru-RU"/>
        </w:rPr>
      </w:pPr>
      <w:proofErr w:type="spellStart"/>
      <w:r w:rsidRPr="00D8518A">
        <w:rPr>
          <w:rStyle w:val="af6"/>
          <w:rFonts w:ascii="Times New Roman" w:hAnsi="Times New Roman" w:cs="Times New Roman"/>
          <w:color w:val="000000" w:themeColor="text1"/>
          <w:sz w:val="28"/>
          <w:szCs w:val="28"/>
          <w:lang w:val="ru-RU"/>
        </w:rPr>
        <w:t>Перфорація</w:t>
      </w:r>
      <w:proofErr w:type="spellEnd"/>
      <w:r w:rsidRPr="00D8518A">
        <w:rPr>
          <w:rStyle w:val="apple-converted-space"/>
          <w:rFonts w:ascii="Times New Roman" w:hAnsi="Times New Roman" w:cs="Times New Roman"/>
          <w:color w:val="000000" w:themeColor="text1"/>
          <w:sz w:val="28"/>
          <w:szCs w:val="28"/>
        </w:rPr>
        <w:t> </w:t>
      </w:r>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створення</w:t>
      </w:r>
      <w:proofErr w:type="spellEnd"/>
      <w:r w:rsidRPr="00D8518A">
        <w:rPr>
          <w:rFonts w:ascii="Times New Roman" w:hAnsi="Times New Roman" w:cs="Times New Roman"/>
          <w:color w:val="000000" w:themeColor="text1"/>
          <w:sz w:val="28"/>
          <w:szCs w:val="28"/>
          <w:lang w:val="ru-RU"/>
        </w:rPr>
        <w:t xml:space="preserve"> ряду </w:t>
      </w:r>
      <w:proofErr w:type="spellStart"/>
      <w:r w:rsidRPr="00D8518A">
        <w:rPr>
          <w:rFonts w:ascii="Times New Roman" w:hAnsi="Times New Roman" w:cs="Times New Roman"/>
          <w:color w:val="000000" w:themeColor="text1"/>
          <w:sz w:val="28"/>
          <w:szCs w:val="28"/>
          <w:lang w:val="ru-RU"/>
        </w:rPr>
        <w:t>дрібних</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отворів</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або</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надрізів</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щоб</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матеріал</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можна</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було</w:t>
      </w:r>
      <w:proofErr w:type="spellEnd"/>
      <w:r w:rsidRPr="00D8518A">
        <w:rPr>
          <w:rFonts w:ascii="Times New Roman" w:hAnsi="Times New Roman" w:cs="Times New Roman"/>
          <w:color w:val="000000" w:themeColor="text1"/>
          <w:sz w:val="28"/>
          <w:szCs w:val="28"/>
          <w:lang w:val="ru-RU"/>
        </w:rPr>
        <w:t xml:space="preserve"> легко </w:t>
      </w:r>
      <w:proofErr w:type="spellStart"/>
      <w:r w:rsidRPr="00D8518A">
        <w:rPr>
          <w:rFonts w:ascii="Times New Roman" w:hAnsi="Times New Roman" w:cs="Times New Roman"/>
          <w:color w:val="000000" w:themeColor="text1"/>
          <w:sz w:val="28"/>
          <w:szCs w:val="28"/>
          <w:lang w:val="ru-RU"/>
        </w:rPr>
        <w:t>відірвати</w:t>
      </w:r>
      <w:proofErr w:type="spellEnd"/>
      <w:r w:rsidRPr="00D8518A">
        <w:rPr>
          <w:rFonts w:ascii="Times New Roman" w:hAnsi="Times New Roman" w:cs="Times New Roman"/>
          <w:color w:val="000000" w:themeColor="text1"/>
          <w:sz w:val="28"/>
          <w:szCs w:val="28"/>
          <w:lang w:val="ru-RU"/>
        </w:rPr>
        <w:t>.</w:t>
      </w:r>
      <w:r w:rsidRPr="00D8518A">
        <w:rPr>
          <w:rFonts w:ascii="Times New Roman" w:hAnsi="Times New Roman" w:cs="Times New Roman"/>
          <w:color w:val="000000" w:themeColor="text1"/>
          <w:sz w:val="28"/>
          <w:szCs w:val="28"/>
          <w:lang w:val="ru-RU"/>
        </w:rPr>
        <w:br/>
      </w:r>
      <w:proofErr w:type="spellStart"/>
      <w:r w:rsidRPr="00D8518A">
        <w:rPr>
          <w:rStyle w:val="af6"/>
          <w:rFonts w:ascii="Times New Roman" w:hAnsi="Times New Roman" w:cs="Times New Roman"/>
          <w:color w:val="000000" w:themeColor="text1"/>
          <w:sz w:val="28"/>
          <w:szCs w:val="28"/>
          <w:lang w:val="ru-RU"/>
        </w:rPr>
        <w:t>Біговка</w:t>
      </w:r>
      <w:proofErr w:type="spellEnd"/>
      <w:r w:rsidRPr="00D8518A">
        <w:rPr>
          <w:rStyle w:val="apple-converted-space"/>
          <w:rFonts w:ascii="Times New Roman" w:hAnsi="Times New Roman" w:cs="Times New Roman"/>
          <w:color w:val="000000" w:themeColor="text1"/>
          <w:sz w:val="28"/>
          <w:szCs w:val="28"/>
        </w:rPr>
        <w:t> </w:t>
      </w:r>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нанесення</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лінії</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згину</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щоб</w:t>
      </w:r>
      <w:proofErr w:type="spellEnd"/>
      <w:r w:rsidRPr="00D8518A">
        <w:rPr>
          <w:rFonts w:ascii="Times New Roman" w:hAnsi="Times New Roman" w:cs="Times New Roman"/>
          <w:color w:val="000000" w:themeColor="text1"/>
          <w:sz w:val="28"/>
          <w:szCs w:val="28"/>
          <w:lang w:val="ru-RU"/>
        </w:rPr>
        <w:t xml:space="preserve"> картон </w:t>
      </w:r>
      <w:proofErr w:type="spellStart"/>
      <w:r w:rsidRPr="00D8518A">
        <w:rPr>
          <w:rFonts w:ascii="Times New Roman" w:hAnsi="Times New Roman" w:cs="Times New Roman"/>
          <w:color w:val="000000" w:themeColor="text1"/>
          <w:sz w:val="28"/>
          <w:szCs w:val="28"/>
          <w:lang w:val="ru-RU"/>
        </w:rPr>
        <w:t>або</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папір</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можна</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було</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акуратно</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скласти</w:t>
      </w:r>
      <w:proofErr w:type="spellEnd"/>
      <w:r w:rsidRPr="00D8518A">
        <w:rPr>
          <w:rFonts w:ascii="Times New Roman" w:hAnsi="Times New Roman" w:cs="Times New Roman"/>
          <w:color w:val="000000" w:themeColor="text1"/>
          <w:sz w:val="28"/>
          <w:szCs w:val="28"/>
          <w:lang w:val="ru-RU"/>
        </w:rPr>
        <w:t>.</w:t>
      </w:r>
    </w:p>
    <w:p w14:paraId="006DD1AC" w14:textId="5EA75640" w:rsidR="0074122B" w:rsidRPr="00D8518A" w:rsidRDefault="00000000" w:rsidP="00D8518A">
      <w:pPr>
        <w:pStyle w:val="1"/>
        <w:spacing w:before="0" w:line="240" w:lineRule="auto"/>
        <w:ind w:firstLine="284"/>
        <w:jc w:val="both"/>
        <w:rPr>
          <w:rFonts w:ascii="Times New Roman" w:hAnsi="Times New Roman" w:cs="Times New Roman"/>
          <w:color w:val="000000" w:themeColor="text1"/>
          <w:sz w:val="28"/>
          <w:lang w:val="ru-RU"/>
        </w:rPr>
      </w:pPr>
      <w:r w:rsidRPr="00D8518A">
        <w:rPr>
          <w:rFonts w:ascii="Times New Roman" w:hAnsi="Times New Roman" w:cs="Times New Roman"/>
          <w:color w:val="000000" w:themeColor="text1"/>
          <w:sz w:val="28"/>
          <w:lang w:val="ru-RU"/>
        </w:rPr>
        <w:t xml:space="preserve">4. </w:t>
      </w:r>
      <w:proofErr w:type="spellStart"/>
      <w:r w:rsidRPr="00D8518A">
        <w:rPr>
          <w:rFonts w:ascii="Times New Roman" w:hAnsi="Times New Roman" w:cs="Times New Roman"/>
          <w:color w:val="000000" w:themeColor="text1"/>
          <w:sz w:val="28"/>
          <w:lang w:val="ru-RU"/>
        </w:rPr>
        <w:t>Папір</w:t>
      </w:r>
      <w:proofErr w:type="spellEnd"/>
      <w:r w:rsidRPr="00D8518A">
        <w:rPr>
          <w:rFonts w:ascii="Times New Roman" w:hAnsi="Times New Roman" w:cs="Times New Roman"/>
          <w:color w:val="000000" w:themeColor="text1"/>
          <w:sz w:val="28"/>
          <w:lang w:val="ru-RU"/>
        </w:rPr>
        <w:t xml:space="preserve"> як </w:t>
      </w:r>
      <w:proofErr w:type="spellStart"/>
      <w:r w:rsidRPr="00D8518A">
        <w:rPr>
          <w:rFonts w:ascii="Times New Roman" w:hAnsi="Times New Roman" w:cs="Times New Roman"/>
          <w:color w:val="000000" w:themeColor="text1"/>
          <w:sz w:val="28"/>
          <w:lang w:val="ru-RU"/>
        </w:rPr>
        <w:t>витратний</w:t>
      </w:r>
      <w:proofErr w:type="spellEnd"/>
      <w:r w:rsidRPr="00D8518A">
        <w:rPr>
          <w:rFonts w:ascii="Times New Roman" w:hAnsi="Times New Roman" w:cs="Times New Roman"/>
          <w:color w:val="000000" w:themeColor="text1"/>
          <w:sz w:val="28"/>
          <w:lang w:val="ru-RU"/>
        </w:rPr>
        <w:t xml:space="preserve"> </w:t>
      </w:r>
      <w:proofErr w:type="spellStart"/>
      <w:r w:rsidRPr="00D8518A">
        <w:rPr>
          <w:rFonts w:ascii="Times New Roman" w:hAnsi="Times New Roman" w:cs="Times New Roman"/>
          <w:color w:val="000000" w:themeColor="text1"/>
          <w:sz w:val="28"/>
          <w:lang w:val="ru-RU"/>
        </w:rPr>
        <w:t>матеріал</w:t>
      </w:r>
      <w:proofErr w:type="spellEnd"/>
    </w:p>
    <w:p w14:paraId="101172F4"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Папір залишається базовим поліграфічним матеріалом, хоча сучасна друкарня працює також із картоном, плівками, текстилем, металізованими поверхнями та спеціальними синтетичними субстратами.</w:t>
      </w:r>
    </w:p>
    <w:p w14:paraId="0873A85A" w14:textId="77777777" w:rsidR="0074122B" w:rsidRPr="00D8518A" w:rsidRDefault="00000000" w:rsidP="00D8518A">
      <w:pPr>
        <w:pStyle w:val="21"/>
        <w:spacing w:before="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4.1. Газетний папір</w:t>
      </w:r>
    </w:p>
    <w:p w14:paraId="580E3C07"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Газетний папір призначений для швидкісного друку періодики. Він порівняно легкий, економічний і придатний для рулонного друку. Через особливості волокнистого складу він старіє швидше, ніж високоякісний книжковий папір, тому не є оптимальним для видань, розрахованих на довготривале зберігання.</w:t>
      </w:r>
    </w:p>
    <w:p w14:paraId="3521CAFF" w14:textId="77777777" w:rsidR="0074122B" w:rsidRPr="00D8518A" w:rsidRDefault="00000000" w:rsidP="00D8518A">
      <w:pPr>
        <w:pStyle w:val="21"/>
        <w:spacing w:before="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4.2. Офсетний папір</w:t>
      </w:r>
    </w:p>
    <w:p w14:paraId="6C7570D3"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 xml:space="preserve">Офсетний папір використовують для книг, бланків, блокнотів, навчальної продукції, журналів і рекламних матеріалів. Він має різні показники щільності, </w:t>
      </w:r>
      <w:r w:rsidRPr="00D8518A">
        <w:rPr>
          <w:rFonts w:ascii="Times New Roman" w:hAnsi="Times New Roman" w:cs="Times New Roman"/>
          <w:color w:val="000000" w:themeColor="text1"/>
          <w:sz w:val="28"/>
          <w:szCs w:val="28"/>
          <w:lang w:val="ru-RU"/>
        </w:rPr>
        <w:lastRenderedPageBreak/>
        <w:t>білизни, непрозорості та гладкості. Матова поверхня часто зручна для великих масивів тексту.</w:t>
      </w:r>
    </w:p>
    <w:p w14:paraId="707646D6" w14:textId="77777777" w:rsidR="0074122B" w:rsidRPr="00D8518A" w:rsidRDefault="00000000" w:rsidP="00D8518A">
      <w:pPr>
        <w:pStyle w:val="21"/>
        <w:spacing w:before="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4.3. Крейдований папір</w:t>
      </w:r>
    </w:p>
    <w:p w14:paraId="04886712"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Крейдований папір має поверхневе покриття, яке покращує гладкість і відтворення фотографій. Він буває матовим і глянцевим. Його широко використовують для каталогів, буклетів, журналів, обкладинок і фотопродукції.</w:t>
      </w:r>
    </w:p>
    <w:p w14:paraId="7FE6E398" w14:textId="77777777" w:rsidR="0074122B" w:rsidRPr="00D8518A" w:rsidRDefault="00000000" w:rsidP="00D8518A">
      <w:pPr>
        <w:pStyle w:val="21"/>
        <w:spacing w:before="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4.4. Картон та спеціальні субстрати</w:t>
      </w:r>
    </w:p>
    <w:p w14:paraId="57B6380D"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Для упаковки застосовують різні види картону — крейдований, целюлозний, макулатурний, гофрований та спеціалізований. Вибір залежить від міцності, конструкції, способу друку, умов використання та можливості подальшої переробки.</w:t>
      </w:r>
    </w:p>
    <w:p w14:paraId="049131E7" w14:textId="77777777" w:rsidR="0074122B" w:rsidRPr="00D8518A" w:rsidRDefault="00000000" w:rsidP="00D8518A">
      <w:pPr>
        <w:pStyle w:val="1"/>
        <w:spacing w:before="0" w:line="240" w:lineRule="auto"/>
        <w:ind w:firstLine="284"/>
        <w:jc w:val="both"/>
        <w:rPr>
          <w:rFonts w:ascii="Times New Roman" w:hAnsi="Times New Roman" w:cs="Times New Roman"/>
          <w:color w:val="000000" w:themeColor="text1"/>
          <w:sz w:val="28"/>
          <w:lang w:val="ru-RU"/>
        </w:rPr>
      </w:pPr>
      <w:r w:rsidRPr="00D8518A">
        <w:rPr>
          <w:rFonts w:ascii="Times New Roman" w:hAnsi="Times New Roman" w:cs="Times New Roman"/>
          <w:color w:val="000000" w:themeColor="text1"/>
          <w:sz w:val="28"/>
          <w:lang w:val="ru-RU"/>
        </w:rPr>
        <w:t>5. Історія та сучасне виробництво паперу</w:t>
      </w:r>
    </w:p>
    <w:p w14:paraId="513422F7"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 xml:space="preserve">Традиційно винахід паперу пов’язують із Китаєм і Цай Лунем. У Європі поширення паперу прискорилося після розвитку книгодрукування. Наприкінці </w:t>
      </w:r>
      <w:r w:rsidRPr="00D8518A">
        <w:rPr>
          <w:rFonts w:ascii="Times New Roman" w:hAnsi="Times New Roman" w:cs="Times New Roman"/>
          <w:color w:val="000000" w:themeColor="text1"/>
          <w:sz w:val="28"/>
          <w:szCs w:val="28"/>
        </w:rPr>
        <w:t>XVIII</w:t>
      </w:r>
      <w:r w:rsidRPr="00D8518A">
        <w:rPr>
          <w:rFonts w:ascii="Times New Roman" w:hAnsi="Times New Roman" w:cs="Times New Roman"/>
          <w:color w:val="000000" w:themeColor="text1"/>
          <w:sz w:val="28"/>
          <w:szCs w:val="28"/>
          <w:lang w:val="ru-RU"/>
        </w:rPr>
        <w:t xml:space="preserve"> століття Ніколя-Луї Робер створив папероробну машину безперервної дії, а брати Фордриньє на початку </w:t>
      </w:r>
      <w:r w:rsidRPr="00D8518A">
        <w:rPr>
          <w:rFonts w:ascii="Times New Roman" w:hAnsi="Times New Roman" w:cs="Times New Roman"/>
          <w:color w:val="000000" w:themeColor="text1"/>
          <w:sz w:val="28"/>
          <w:szCs w:val="28"/>
        </w:rPr>
        <w:t>XIX</w:t>
      </w:r>
      <w:r w:rsidRPr="00D8518A">
        <w:rPr>
          <w:rFonts w:ascii="Times New Roman" w:hAnsi="Times New Roman" w:cs="Times New Roman"/>
          <w:color w:val="000000" w:themeColor="text1"/>
          <w:sz w:val="28"/>
          <w:szCs w:val="28"/>
          <w:lang w:val="ru-RU"/>
        </w:rPr>
        <w:t xml:space="preserve"> століття розвинули цю технологію.</w:t>
      </w:r>
    </w:p>
    <w:p w14:paraId="582E3279"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На українських землях діяли папірні, часто пов’язані з водяними млинами. Історичне значення мають філіграні — водяні знаки, які утворювалися елементами форми. За ними дослідники можуть встановлювати походження та приблизний час виготовлення паперу.</w:t>
      </w:r>
    </w:p>
    <w:p w14:paraId="7F533680" w14:textId="77777777" w:rsidR="0074122B" w:rsidRPr="00D8518A" w:rsidRDefault="00000000" w:rsidP="00D8518A">
      <w:pPr>
        <w:pStyle w:val="21"/>
        <w:spacing w:before="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5.1. Сировина</w:t>
      </w:r>
    </w:p>
    <w:p w14:paraId="365ED7F1"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Основою більшості паперів є целюлозне волокно. Хвойні породи дають довші волокна, що сприяють міцності, а листяні — коротші, які можуть забезпечувати гладкість. До композиції додають мінеральні наповнювачі, крохмаль, проклеювальні речовини та пігменти.</w:t>
      </w:r>
    </w:p>
    <w:p w14:paraId="6F8F13BC" w14:textId="77777777" w:rsidR="0074122B" w:rsidRPr="00D8518A" w:rsidRDefault="00000000" w:rsidP="00D8518A">
      <w:pPr>
        <w:pStyle w:val="21"/>
        <w:spacing w:before="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5.2. Хімічна целюлоза</w:t>
      </w:r>
    </w:p>
    <w:p w14:paraId="5EF515AC"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 xml:space="preserve">Виробництво починається з підготовки деревини, подрібнення на тріску та відділення целюлозних волокон від лігніну. Один із основних сучасних промислових процесів — сульфатний </w:t>
      </w:r>
      <w:r w:rsidRPr="00D8518A">
        <w:rPr>
          <w:rFonts w:ascii="Times New Roman" w:hAnsi="Times New Roman" w:cs="Times New Roman"/>
          <w:color w:val="000000" w:themeColor="text1"/>
          <w:sz w:val="28"/>
          <w:szCs w:val="28"/>
        </w:rPr>
        <w:t>kraft</w:t>
      </w:r>
      <w:r w:rsidRPr="00D8518A">
        <w:rPr>
          <w:rFonts w:ascii="Times New Roman" w:hAnsi="Times New Roman" w:cs="Times New Roman"/>
          <w:color w:val="000000" w:themeColor="text1"/>
          <w:sz w:val="28"/>
          <w:szCs w:val="28"/>
          <w:lang w:val="ru-RU"/>
        </w:rPr>
        <w:t>-процес. Після варіння целюлозу промивають, очищують і за потреби відбілюють.</w:t>
      </w:r>
    </w:p>
    <w:p w14:paraId="7B4D436B"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 xml:space="preserve">Сучасні системи відбілювання відрізняються від старих елементарно-хлорних технологій. Зокрема, використовують </w:t>
      </w:r>
      <w:r w:rsidRPr="00D8518A">
        <w:rPr>
          <w:rFonts w:ascii="Times New Roman" w:hAnsi="Times New Roman" w:cs="Times New Roman"/>
          <w:color w:val="000000" w:themeColor="text1"/>
          <w:sz w:val="28"/>
          <w:szCs w:val="28"/>
        </w:rPr>
        <w:t>ECF</w:t>
      </w:r>
      <w:r w:rsidRPr="00D8518A">
        <w:rPr>
          <w:rFonts w:ascii="Times New Roman" w:hAnsi="Times New Roman" w:cs="Times New Roman"/>
          <w:color w:val="000000" w:themeColor="text1"/>
          <w:sz w:val="28"/>
          <w:szCs w:val="28"/>
          <w:lang w:val="ru-RU"/>
        </w:rPr>
        <w:t xml:space="preserve">-процеси, а також </w:t>
      </w:r>
      <w:r w:rsidRPr="00D8518A">
        <w:rPr>
          <w:rFonts w:ascii="Times New Roman" w:hAnsi="Times New Roman" w:cs="Times New Roman"/>
          <w:color w:val="000000" w:themeColor="text1"/>
          <w:sz w:val="28"/>
          <w:szCs w:val="28"/>
        </w:rPr>
        <w:t>TCF</w:t>
      </w:r>
      <w:r w:rsidRPr="00D8518A">
        <w:rPr>
          <w:rFonts w:ascii="Times New Roman" w:hAnsi="Times New Roman" w:cs="Times New Roman"/>
          <w:color w:val="000000" w:themeColor="text1"/>
          <w:sz w:val="28"/>
          <w:szCs w:val="28"/>
          <w:lang w:val="ru-RU"/>
        </w:rPr>
        <w:t>-підходи без хлорвмісних відбілювальних агентів.</w:t>
      </w:r>
    </w:p>
    <w:p w14:paraId="5E205B34" w14:textId="77777777" w:rsidR="0074122B" w:rsidRPr="00D8518A" w:rsidRDefault="00000000" w:rsidP="00D8518A">
      <w:pPr>
        <w:pStyle w:val="21"/>
        <w:spacing w:before="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5.3. Макулатура</w:t>
      </w:r>
    </w:p>
    <w:p w14:paraId="1A57B2FC" w14:textId="4D60E0BC"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 xml:space="preserve">Вторинне волокно є важливою складовою циркулярної моделі. Макулатуру </w:t>
      </w:r>
      <w:proofErr w:type="spellStart"/>
      <w:r w:rsidRPr="00D8518A">
        <w:rPr>
          <w:rFonts w:ascii="Times New Roman" w:hAnsi="Times New Roman" w:cs="Times New Roman"/>
          <w:color w:val="000000" w:themeColor="text1"/>
          <w:sz w:val="28"/>
          <w:szCs w:val="28"/>
          <w:lang w:val="ru-RU"/>
        </w:rPr>
        <w:t>сортують</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розмелюють</w:t>
      </w:r>
      <w:proofErr w:type="spellEnd"/>
      <w:r w:rsidRPr="00D8518A">
        <w:rPr>
          <w:rFonts w:ascii="Times New Roman" w:hAnsi="Times New Roman" w:cs="Times New Roman"/>
          <w:color w:val="000000" w:themeColor="text1"/>
          <w:sz w:val="28"/>
          <w:szCs w:val="28"/>
          <w:lang w:val="ru-RU"/>
        </w:rPr>
        <w:t xml:space="preserve"> у </w:t>
      </w:r>
      <w:proofErr w:type="spellStart"/>
      <w:r w:rsidRPr="00D8518A">
        <w:rPr>
          <w:rFonts w:ascii="Times New Roman" w:hAnsi="Times New Roman" w:cs="Times New Roman"/>
          <w:color w:val="000000" w:themeColor="text1"/>
          <w:sz w:val="28"/>
          <w:szCs w:val="28"/>
          <w:lang w:val="ru-RU"/>
        </w:rPr>
        <w:t>воді</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очищують</w:t>
      </w:r>
      <w:proofErr w:type="spellEnd"/>
      <w:r w:rsidRPr="00D8518A">
        <w:rPr>
          <w:rFonts w:ascii="Times New Roman" w:hAnsi="Times New Roman" w:cs="Times New Roman"/>
          <w:color w:val="000000" w:themeColor="text1"/>
          <w:sz w:val="28"/>
          <w:szCs w:val="28"/>
          <w:lang w:val="ru-RU"/>
        </w:rPr>
        <w:t>. Папір не можна переробляти безмежно, тому що волокна поступово втрачають довжину та міцність.</w:t>
      </w:r>
    </w:p>
    <w:p w14:paraId="05D5DDAE" w14:textId="77777777" w:rsidR="0074122B" w:rsidRPr="00D8518A" w:rsidRDefault="00000000" w:rsidP="00D8518A">
      <w:pPr>
        <w:pStyle w:val="1"/>
        <w:spacing w:before="0" w:line="240" w:lineRule="auto"/>
        <w:ind w:firstLine="284"/>
        <w:jc w:val="both"/>
        <w:rPr>
          <w:rFonts w:ascii="Times New Roman" w:hAnsi="Times New Roman" w:cs="Times New Roman"/>
          <w:color w:val="000000" w:themeColor="text1"/>
          <w:sz w:val="28"/>
          <w:lang w:val="ru-RU"/>
        </w:rPr>
      </w:pPr>
      <w:r w:rsidRPr="00D8518A">
        <w:rPr>
          <w:rFonts w:ascii="Times New Roman" w:hAnsi="Times New Roman" w:cs="Times New Roman"/>
          <w:color w:val="000000" w:themeColor="text1"/>
          <w:sz w:val="28"/>
          <w:lang w:val="ru-RU"/>
        </w:rPr>
        <w:t>6. Інші витратні матеріали</w:t>
      </w:r>
    </w:p>
    <w:p w14:paraId="78A6100F" w14:textId="77777777" w:rsidR="0074122B" w:rsidRPr="00D8518A" w:rsidRDefault="00000000" w:rsidP="00D8518A">
      <w:pPr>
        <w:pStyle w:val="21"/>
        <w:spacing w:before="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6.1. Фарби та чорнила</w:t>
      </w:r>
    </w:p>
    <w:p w14:paraId="15C303F7"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 xml:space="preserve">Офсет використовує процесні та спеціальні фарби; флексографія — водні, сольвентні або УФ-системи; цифрові машини — тонери або струменеві чорнила. </w:t>
      </w:r>
      <w:r w:rsidRPr="00D8518A">
        <w:rPr>
          <w:rFonts w:ascii="Times New Roman" w:hAnsi="Times New Roman" w:cs="Times New Roman"/>
          <w:color w:val="000000" w:themeColor="text1"/>
          <w:sz w:val="28"/>
          <w:szCs w:val="28"/>
          <w:lang w:val="ru-RU"/>
        </w:rPr>
        <w:lastRenderedPageBreak/>
        <w:t>Вибір визначається матеріалом, швидкістю, стійкістю до стирання, світлостійкістю, запахом, безпекою та способом сушіння.</w:t>
      </w:r>
    </w:p>
    <w:p w14:paraId="757BDF96" w14:textId="77777777" w:rsidR="0074122B" w:rsidRPr="00D8518A" w:rsidRDefault="00000000" w:rsidP="00D8518A">
      <w:pPr>
        <w:pStyle w:val="21"/>
        <w:spacing w:before="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6.2. Пластини та форми</w:t>
      </w:r>
    </w:p>
    <w:p w14:paraId="2C3D7AEC" w14:textId="5C17B9EA"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proofErr w:type="gramStart"/>
      <w:r w:rsidRPr="00D8518A">
        <w:rPr>
          <w:rFonts w:ascii="Times New Roman" w:hAnsi="Times New Roman" w:cs="Times New Roman"/>
          <w:color w:val="000000" w:themeColor="text1"/>
          <w:sz w:val="28"/>
          <w:szCs w:val="28"/>
          <w:lang w:val="ru-RU"/>
        </w:rPr>
        <w:t>Для офсету</w:t>
      </w:r>
      <w:proofErr w:type="gram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застосовують</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алюмінієві</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пластини</w:t>
      </w:r>
      <w:proofErr w:type="spellEnd"/>
      <w:r w:rsidR="00CF479B" w:rsidRPr="00D8518A">
        <w:rPr>
          <w:rFonts w:ascii="Times New Roman" w:hAnsi="Times New Roman" w:cs="Times New Roman"/>
          <w:color w:val="000000" w:themeColor="text1"/>
          <w:sz w:val="28"/>
          <w:szCs w:val="28"/>
          <w:lang w:val="ru-RU"/>
        </w:rPr>
        <w:t xml:space="preserve">. </w:t>
      </w:r>
      <w:r w:rsidRPr="00D8518A">
        <w:rPr>
          <w:rFonts w:ascii="Times New Roman" w:hAnsi="Times New Roman" w:cs="Times New Roman"/>
          <w:color w:val="000000" w:themeColor="text1"/>
          <w:sz w:val="28"/>
          <w:szCs w:val="28"/>
          <w:lang w:val="ru-RU"/>
        </w:rPr>
        <w:t xml:space="preserve">Для </w:t>
      </w:r>
      <w:proofErr w:type="spellStart"/>
      <w:r w:rsidRPr="00D8518A">
        <w:rPr>
          <w:rFonts w:ascii="Times New Roman" w:hAnsi="Times New Roman" w:cs="Times New Roman"/>
          <w:color w:val="000000" w:themeColor="text1"/>
          <w:sz w:val="28"/>
          <w:szCs w:val="28"/>
          <w:lang w:val="ru-RU"/>
        </w:rPr>
        <w:t>флексографії</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використовують</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фотополімерні</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форми</w:t>
      </w:r>
      <w:proofErr w:type="spellEnd"/>
      <w:r w:rsidRPr="00D8518A">
        <w:rPr>
          <w:rFonts w:ascii="Times New Roman" w:hAnsi="Times New Roman" w:cs="Times New Roman"/>
          <w:color w:val="000000" w:themeColor="text1"/>
          <w:sz w:val="28"/>
          <w:szCs w:val="28"/>
          <w:lang w:val="ru-RU"/>
        </w:rPr>
        <w:t>. Важливими параметрами є точність, стабільність і тиражостійкість.</w:t>
      </w:r>
    </w:p>
    <w:p w14:paraId="35422893" w14:textId="77777777" w:rsidR="0074122B" w:rsidRPr="00D8518A" w:rsidRDefault="00000000" w:rsidP="00D8518A">
      <w:pPr>
        <w:pStyle w:val="21"/>
        <w:spacing w:before="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6.4. Лаки, плівки та фольга</w:t>
      </w:r>
    </w:p>
    <w:p w14:paraId="461B6A5E"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Для захисту й декоративного ефекту застосовують водно-дисперсійні та УФ-лаки, ламінувальні плівки, фольгу для гарячого та холодного тиснення. Наприклад, обкладинка книги може мати матову ламінацію та вибірковий УФ-лак на назві.</w:t>
      </w:r>
    </w:p>
    <w:p w14:paraId="24CC5F42" w14:textId="77777777" w:rsidR="0074122B" w:rsidRPr="00D8518A" w:rsidRDefault="00000000" w:rsidP="00D8518A">
      <w:pPr>
        <w:pStyle w:val="1"/>
        <w:spacing w:before="0" w:line="240" w:lineRule="auto"/>
        <w:ind w:firstLine="284"/>
        <w:jc w:val="both"/>
        <w:rPr>
          <w:rFonts w:ascii="Times New Roman" w:hAnsi="Times New Roman" w:cs="Times New Roman"/>
          <w:color w:val="000000" w:themeColor="text1"/>
          <w:sz w:val="28"/>
          <w:lang w:val="ru-RU"/>
        </w:rPr>
      </w:pPr>
      <w:r w:rsidRPr="00D8518A">
        <w:rPr>
          <w:rFonts w:ascii="Times New Roman" w:hAnsi="Times New Roman" w:cs="Times New Roman"/>
          <w:color w:val="000000" w:themeColor="text1"/>
          <w:sz w:val="28"/>
          <w:lang w:val="ru-RU"/>
        </w:rPr>
        <w:t>7. Післядрукарські процеси</w:t>
      </w:r>
    </w:p>
    <w:p w14:paraId="4F6F28EA"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rPr>
      </w:pPr>
      <w:r w:rsidRPr="00D8518A">
        <w:rPr>
          <w:rFonts w:ascii="Times New Roman" w:hAnsi="Times New Roman" w:cs="Times New Roman"/>
          <w:color w:val="000000" w:themeColor="text1"/>
          <w:sz w:val="28"/>
          <w:szCs w:val="28"/>
          <w:lang w:val="ru-RU"/>
        </w:rPr>
        <w:t xml:space="preserve">Друк не є фінальною операцією. </w:t>
      </w:r>
      <w:r w:rsidRPr="00D8518A">
        <w:rPr>
          <w:rFonts w:ascii="Times New Roman" w:hAnsi="Times New Roman" w:cs="Times New Roman"/>
          <w:color w:val="000000" w:themeColor="text1"/>
          <w:sz w:val="28"/>
          <w:szCs w:val="28"/>
        </w:rPr>
        <w:t>До післядрукарських процесів належать:</w:t>
      </w:r>
    </w:p>
    <w:p w14:paraId="76816CD9" w14:textId="77777777" w:rsidR="0074122B" w:rsidRPr="00D8518A" w:rsidRDefault="00000000" w:rsidP="00D8518A">
      <w:pPr>
        <w:pStyle w:val="a0"/>
        <w:spacing w:after="0" w:line="240" w:lineRule="auto"/>
        <w:ind w:left="0" w:firstLine="284"/>
        <w:jc w:val="both"/>
        <w:rPr>
          <w:rFonts w:ascii="Times New Roman" w:hAnsi="Times New Roman" w:cs="Times New Roman"/>
          <w:color w:val="000000" w:themeColor="text1"/>
          <w:sz w:val="28"/>
          <w:szCs w:val="28"/>
        </w:rPr>
      </w:pPr>
      <w:r w:rsidRPr="00D8518A">
        <w:rPr>
          <w:rFonts w:ascii="Times New Roman" w:hAnsi="Times New Roman" w:cs="Times New Roman"/>
          <w:color w:val="000000" w:themeColor="text1"/>
          <w:sz w:val="28"/>
          <w:szCs w:val="28"/>
        </w:rPr>
        <w:t>різання та підрізування</w:t>
      </w:r>
    </w:p>
    <w:p w14:paraId="5E39CAD9" w14:textId="77777777" w:rsidR="0074122B" w:rsidRPr="00D8518A" w:rsidRDefault="00000000" w:rsidP="00D8518A">
      <w:pPr>
        <w:pStyle w:val="a0"/>
        <w:spacing w:after="0" w:line="240" w:lineRule="auto"/>
        <w:ind w:left="0" w:firstLine="284"/>
        <w:jc w:val="both"/>
        <w:rPr>
          <w:rFonts w:ascii="Times New Roman" w:hAnsi="Times New Roman" w:cs="Times New Roman"/>
          <w:color w:val="000000" w:themeColor="text1"/>
          <w:sz w:val="28"/>
          <w:szCs w:val="28"/>
        </w:rPr>
      </w:pPr>
      <w:r w:rsidRPr="00D8518A">
        <w:rPr>
          <w:rFonts w:ascii="Times New Roman" w:hAnsi="Times New Roman" w:cs="Times New Roman"/>
          <w:color w:val="000000" w:themeColor="text1"/>
          <w:sz w:val="28"/>
          <w:szCs w:val="28"/>
        </w:rPr>
        <w:t>фальцювання</w:t>
      </w:r>
    </w:p>
    <w:p w14:paraId="6A27D6FF" w14:textId="77777777" w:rsidR="0074122B" w:rsidRPr="00D8518A" w:rsidRDefault="00000000" w:rsidP="00D8518A">
      <w:pPr>
        <w:pStyle w:val="a0"/>
        <w:spacing w:after="0" w:line="240" w:lineRule="auto"/>
        <w:ind w:left="0" w:firstLine="284"/>
        <w:jc w:val="both"/>
        <w:rPr>
          <w:rFonts w:ascii="Times New Roman" w:hAnsi="Times New Roman" w:cs="Times New Roman"/>
          <w:color w:val="000000" w:themeColor="text1"/>
          <w:sz w:val="28"/>
          <w:szCs w:val="28"/>
        </w:rPr>
      </w:pPr>
      <w:r w:rsidRPr="00D8518A">
        <w:rPr>
          <w:rFonts w:ascii="Times New Roman" w:hAnsi="Times New Roman" w:cs="Times New Roman"/>
          <w:color w:val="000000" w:themeColor="text1"/>
          <w:sz w:val="28"/>
          <w:szCs w:val="28"/>
        </w:rPr>
        <w:t>підбірка та комплектування</w:t>
      </w:r>
    </w:p>
    <w:p w14:paraId="156FF19F" w14:textId="77777777" w:rsidR="0074122B" w:rsidRPr="00D8518A" w:rsidRDefault="00000000" w:rsidP="00D8518A">
      <w:pPr>
        <w:pStyle w:val="a0"/>
        <w:spacing w:after="0" w:line="240" w:lineRule="auto"/>
        <w:ind w:left="0" w:firstLine="284"/>
        <w:jc w:val="both"/>
        <w:rPr>
          <w:rFonts w:ascii="Times New Roman" w:hAnsi="Times New Roman" w:cs="Times New Roman"/>
          <w:color w:val="000000" w:themeColor="text1"/>
          <w:sz w:val="28"/>
          <w:szCs w:val="28"/>
        </w:rPr>
      </w:pPr>
      <w:r w:rsidRPr="00D8518A">
        <w:rPr>
          <w:rFonts w:ascii="Times New Roman" w:hAnsi="Times New Roman" w:cs="Times New Roman"/>
          <w:color w:val="000000" w:themeColor="text1"/>
          <w:sz w:val="28"/>
          <w:szCs w:val="28"/>
        </w:rPr>
        <w:t>скріплення скобою</w:t>
      </w:r>
    </w:p>
    <w:p w14:paraId="02951358" w14:textId="77777777" w:rsidR="0074122B" w:rsidRPr="00D8518A" w:rsidRDefault="00000000" w:rsidP="00D8518A">
      <w:pPr>
        <w:pStyle w:val="a0"/>
        <w:spacing w:after="0" w:line="240" w:lineRule="auto"/>
        <w:ind w:left="0" w:firstLine="284"/>
        <w:jc w:val="both"/>
        <w:rPr>
          <w:rFonts w:ascii="Times New Roman" w:hAnsi="Times New Roman" w:cs="Times New Roman"/>
          <w:color w:val="000000" w:themeColor="text1"/>
          <w:sz w:val="28"/>
          <w:szCs w:val="28"/>
        </w:rPr>
      </w:pPr>
      <w:r w:rsidRPr="00D8518A">
        <w:rPr>
          <w:rFonts w:ascii="Times New Roman" w:hAnsi="Times New Roman" w:cs="Times New Roman"/>
          <w:color w:val="000000" w:themeColor="text1"/>
          <w:sz w:val="28"/>
          <w:szCs w:val="28"/>
        </w:rPr>
        <w:t>ниткошвейне або клейове скріплення</w:t>
      </w:r>
    </w:p>
    <w:p w14:paraId="2C13BB63" w14:textId="77777777" w:rsidR="0074122B" w:rsidRPr="00D8518A" w:rsidRDefault="00000000" w:rsidP="00D8518A">
      <w:pPr>
        <w:pStyle w:val="a0"/>
        <w:spacing w:after="0" w:line="240" w:lineRule="auto"/>
        <w:ind w:left="0" w:firstLine="284"/>
        <w:jc w:val="both"/>
        <w:rPr>
          <w:rFonts w:ascii="Times New Roman" w:hAnsi="Times New Roman" w:cs="Times New Roman"/>
          <w:color w:val="000000" w:themeColor="text1"/>
          <w:sz w:val="28"/>
          <w:szCs w:val="28"/>
        </w:rPr>
      </w:pPr>
      <w:r w:rsidRPr="00D8518A">
        <w:rPr>
          <w:rFonts w:ascii="Times New Roman" w:hAnsi="Times New Roman" w:cs="Times New Roman"/>
          <w:color w:val="000000" w:themeColor="text1"/>
          <w:sz w:val="28"/>
          <w:szCs w:val="28"/>
        </w:rPr>
        <w:t>тверде й м’яке палітуркування</w:t>
      </w:r>
    </w:p>
    <w:p w14:paraId="0C088316" w14:textId="77777777" w:rsidR="0074122B" w:rsidRPr="00D8518A" w:rsidRDefault="00000000" w:rsidP="00D8518A">
      <w:pPr>
        <w:pStyle w:val="a0"/>
        <w:spacing w:after="0" w:line="240" w:lineRule="auto"/>
        <w:ind w:left="0" w:firstLine="284"/>
        <w:jc w:val="both"/>
        <w:rPr>
          <w:rFonts w:ascii="Times New Roman" w:hAnsi="Times New Roman" w:cs="Times New Roman"/>
          <w:color w:val="000000" w:themeColor="text1"/>
          <w:sz w:val="28"/>
          <w:szCs w:val="28"/>
        </w:rPr>
      </w:pPr>
      <w:r w:rsidRPr="00D8518A">
        <w:rPr>
          <w:rFonts w:ascii="Times New Roman" w:hAnsi="Times New Roman" w:cs="Times New Roman"/>
          <w:color w:val="000000" w:themeColor="text1"/>
          <w:sz w:val="28"/>
          <w:szCs w:val="28"/>
        </w:rPr>
        <w:t>ламінування</w:t>
      </w:r>
    </w:p>
    <w:p w14:paraId="3D999D5D" w14:textId="77777777" w:rsidR="0074122B" w:rsidRPr="00D8518A" w:rsidRDefault="00000000" w:rsidP="00D8518A">
      <w:pPr>
        <w:pStyle w:val="a0"/>
        <w:spacing w:after="0" w:line="240" w:lineRule="auto"/>
        <w:ind w:left="0" w:firstLine="284"/>
        <w:jc w:val="both"/>
        <w:rPr>
          <w:rFonts w:ascii="Times New Roman" w:hAnsi="Times New Roman" w:cs="Times New Roman"/>
          <w:color w:val="000000" w:themeColor="text1"/>
          <w:sz w:val="28"/>
          <w:szCs w:val="28"/>
        </w:rPr>
      </w:pPr>
      <w:r w:rsidRPr="00D8518A">
        <w:rPr>
          <w:rFonts w:ascii="Times New Roman" w:hAnsi="Times New Roman" w:cs="Times New Roman"/>
          <w:color w:val="000000" w:themeColor="text1"/>
          <w:sz w:val="28"/>
          <w:szCs w:val="28"/>
        </w:rPr>
        <w:t>висікання</w:t>
      </w:r>
    </w:p>
    <w:p w14:paraId="4936BF5E" w14:textId="77777777" w:rsidR="0074122B" w:rsidRPr="00D8518A" w:rsidRDefault="00000000" w:rsidP="00D8518A">
      <w:pPr>
        <w:pStyle w:val="a0"/>
        <w:spacing w:after="0" w:line="240" w:lineRule="auto"/>
        <w:ind w:left="0" w:firstLine="284"/>
        <w:jc w:val="both"/>
        <w:rPr>
          <w:rFonts w:ascii="Times New Roman" w:hAnsi="Times New Roman" w:cs="Times New Roman"/>
          <w:color w:val="000000" w:themeColor="text1"/>
          <w:sz w:val="28"/>
          <w:szCs w:val="28"/>
        </w:rPr>
      </w:pPr>
      <w:r w:rsidRPr="00D8518A">
        <w:rPr>
          <w:rFonts w:ascii="Times New Roman" w:hAnsi="Times New Roman" w:cs="Times New Roman"/>
          <w:color w:val="000000" w:themeColor="text1"/>
          <w:sz w:val="28"/>
          <w:szCs w:val="28"/>
        </w:rPr>
        <w:t>перфорація</w:t>
      </w:r>
    </w:p>
    <w:p w14:paraId="54585708" w14:textId="77777777" w:rsidR="0074122B" w:rsidRPr="00D8518A" w:rsidRDefault="00000000" w:rsidP="00D8518A">
      <w:pPr>
        <w:pStyle w:val="a0"/>
        <w:spacing w:after="0" w:line="240" w:lineRule="auto"/>
        <w:ind w:left="0" w:firstLine="284"/>
        <w:jc w:val="both"/>
        <w:rPr>
          <w:rFonts w:ascii="Times New Roman" w:hAnsi="Times New Roman" w:cs="Times New Roman"/>
          <w:color w:val="000000" w:themeColor="text1"/>
          <w:sz w:val="28"/>
          <w:szCs w:val="28"/>
        </w:rPr>
      </w:pPr>
      <w:r w:rsidRPr="00D8518A">
        <w:rPr>
          <w:rFonts w:ascii="Times New Roman" w:hAnsi="Times New Roman" w:cs="Times New Roman"/>
          <w:color w:val="000000" w:themeColor="text1"/>
          <w:sz w:val="28"/>
          <w:szCs w:val="28"/>
        </w:rPr>
        <w:t>біговка</w:t>
      </w:r>
    </w:p>
    <w:p w14:paraId="5C0FBE99" w14:textId="77777777" w:rsidR="0074122B" w:rsidRPr="00D8518A" w:rsidRDefault="00000000" w:rsidP="00D8518A">
      <w:pPr>
        <w:pStyle w:val="a0"/>
        <w:spacing w:after="0" w:line="240" w:lineRule="auto"/>
        <w:ind w:left="0" w:firstLine="284"/>
        <w:jc w:val="both"/>
        <w:rPr>
          <w:rFonts w:ascii="Times New Roman" w:hAnsi="Times New Roman" w:cs="Times New Roman"/>
          <w:color w:val="000000" w:themeColor="text1"/>
          <w:sz w:val="28"/>
          <w:szCs w:val="28"/>
        </w:rPr>
      </w:pPr>
      <w:r w:rsidRPr="00D8518A">
        <w:rPr>
          <w:rFonts w:ascii="Times New Roman" w:hAnsi="Times New Roman" w:cs="Times New Roman"/>
          <w:color w:val="000000" w:themeColor="text1"/>
          <w:sz w:val="28"/>
          <w:szCs w:val="28"/>
        </w:rPr>
        <w:t>тиснення</w:t>
      </w:r>
    </w:p>
    <w:p w14:paraId="630FD49D" w14:textId="77777777" w:rsidR="0074122B" w:rsidRPr="00D8518A" w:rsidRDefault="00000000" w:rsidP="00D8518A">
      <w:pPr>
        <w:pStyle w:val="a0"/>
        <w:spacing w:after="0" w:line="240" w:lineRule="auto"/>
        <w:ind w:left="0" w:firstLine="284"/>
        <w:jc w:val="both"/>
        <w:rPr>
          <w:rFonts w:ascii="Times New Roman" w:hAnsi="Times New Roman" w:cs="Times New Roman"/>
          <w:color w:val="000000" w:themeColor="text1"/>
          <w:sz w:val="28"/>
          <w:szCs w:val="28"/>
        </w:rPr>
      </w:pPr>
      <w:r w:rsidRPr="00D8518A">
        <w:rPr>
          <w:rFonts w:ascii="Times New Roman" w:hAnsi="Times New Roman" w:cs="Times New Roman"/>
          <w:color w:val="000000" w:themeColor="text1"/>
          <w:sz w:val="28"/>
          <w:szCs w:val="28"/>
        </w:rPr>
        <w:t>тиснення фольгою</w:t>
      </w:r>
    </w:p>
    <w:p w14:paraId="715C6D7D" w14:textId="77777777" w:rsidR="0074122B" w:rsidRPr="00D8518A" w:rsidRDefault="00000000" w:rsidP="00D8518A">
      <w:pPr>
        <w:pStyle w:val="a0"/>
        <w:spacing w:after="0" w:line="240" w:lineRule="auto"/>
        <w:ind w:left="0" w:firstLine="284"/>
        <w:jc w:val="both"/>
        <w:rPr>
          <w:rFonts w:ascii="Times New Roman" w:hAnsi="Times New Roman" w:cs="Times New Roman"/>
          <w:color w:val="000000" w:themeColor="text1"/>
          <w:sz w:val="28"/>
          <w:szCs w:val="28"/>
        </w:rPr>
      </w:pPr>
      <w:r w:rsidRPr="00D8518A">
        <w:rPr>
          <w:rFonts w:ascii="Times New Roman" w:hAnsi="Times New Roman" w:cs="Times New Roman"/>
          <w:color w:val="000000" w:themeColor="text1"/>
          <w:sz w:val="28"/>
          <w:szCs w:val="28"/>
        </w:rPr>
        <w:t>лакування</w:t>
      </w:r>
    </w:p>
    <w:p w14:paraId="01E1482E" w14:textId="77777777" w:rsidR="0074122B" w:rsidRPr="00D8518A" w:rsidRDefault="00000000" w:rsidP="00D8518A">
      <w:pPr>
        <w:pStyle w:val="a0"/>
        <w:spacing w:after="0" w:line="240" w:lineRule="auto"/>
        <w:ind w:left="0" w:firstLine="284"/>
        <w:jc w:val="both"/>
        <w:rPr>
          <w:rFonts w:ascii="Times New Roman" w:hAnsi="Times New Roman" w:cs="Times New Roman"/>
          <w:color w:val="000000" w:themeColor="text1"/>
          <w:sz w:val="28"/>
          <w:szCs w:val="28"/>
        </w:rPr>
      </w:pPr>
      <w:r w:rsidRPr="00D8518A">
        <w:rPr>
          <w:rFonts w:ascii="Times New Roman" w:hAnsi="Times New Roman" w:cs="Times New Roman"/>
          <w:color w:val="000000" w:themeColor="text1"/>
          <w:sz w:val="28"/>
          <w:szCs w:val="28"/>
        </w:rPr>
        <w:t>пакування</w:t>
      </w:r>
    </w:p>
    <w:p w14:paraId="3A9AB240"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rPr>
      </w:pPr>
      <w:r w:rsidRPr="00D8518A">
        <w:rPr>
          <w:rFonts w:ascii="Times New Roman" w:hAnsi="Times New Roman" w:cs="Times New Roman"/>
          <w:color w:val="000000" w:themeColor="text1"/>
          <w:sz w:val="28"/>
          <w:szCs w:val="28"/>
        </w:rPr>
        <w:t>Усі операції взаємопов’язані. Наприклад, неправильна товщина картону може спричинити проблеми під час висікання, а надмірна вологість паперу — тріщини під час фальцювання. Тому післядрукарську обробку потрібно планувати ще на етапі дизайну.</w:t>
      </w:r>
    </w:p>
    <w:p w14:paraId="5BB51B2A" w14:textId="77777777" w:rsidR="0074122B" w:rsidRPr="00D8518A" w:rsidRDefault="00000000" w:rsidP="00D8518A">
      <w:pPr>
        <w:pStyle w:val="1"/>
        <w:spacing w:before="0" w:line="240" w:lineRule="auto"/>
        <w:ind w:firstLine="284"/>
        <w:jc w:val="both"/>
        <w:rPr>
          <w:rFonts w:ascii="Times New Roman" w:hAnsi="Times New Roman" w:cs="Times New Roman"/>
          <w:color w:val="000000" w:themeColor="text1"/>
          <w:sz w:val="28"/>
        </w:rPr>
      </w:pPr>
      <w:r w:rsidRPr="00D8518A">
        <w:rPr>
          <w:rFonts w:ascii="Times New Roman" w:hAnsi="Times New Roman" w:cs="Times New Roman"/>
          <w:color w:val="000000" w:themeColor="text1"/>
          <w:sz w:val="28"/>
        </w:rPr>
        <w:t>8. Автоматизація, програмне забезпечення та AI</w:t>
      </w:r>
    </w:p>
    <w:p w14:paraId="4DE009E7" w14:textId="077E6AB2" w:rsidR="0074122B" w:rsidRPr="00D8518A" w:rsidRDefault="00CF479B" w:rsidP="00D8518A">
      <w:pPr>
        <w:spacing w:after="0" w:line="240" w:lineRule="auto"/>
        <w:ind w:firstLine="284"/>
        <w:jc w:val="both"/>
        <w:rPr>
          <w:rFonts w:ascii="Times New Roman" w:hAnsi="Times New Roman" w:cs="Times New Roman"/>
          <w:color w:val="000000" w:themeColor="text1"/>
          <w:sz w:val="28"/>
          <w:szCs w:val="28"/>
        </w:rPr>
      </w:pPr>
      <w:r w:rsidRPr="00D8518A">
        <w:rPr>
          <w:rFonts w:ascii="Times New Roman" w:hAnsi="Times New Roman" w:cs="Times New Roman"/>
          <w:color w:val="000000" w:themeColor="text1"/>
          <w:sz w:val="28"/>
          <w:szCs w:val="28"/>
          <w:lang w:val="uk-UA"/>
        </w:rPr>
        <w:t xml:space="preserve">На сьогодні </w:t>
      </w:r>
      <w:proofErr w:type="spellStart"/>
      <w:r w:rsidRPr="00D8518A">
        <w:rPr>
          <w:rFonts w:ascii="Times New Roman" w:hAnsi="Times New Roman" w:cs="Times New Roman"/>
          <w:color w:val="000000" w:themeColor="text1"/>
          <w:sz w:val="28"/>
          <w:szCs w:val="28"/>
        </w:rPr>
        <w:t>мож</w:t>
      </w:r>
      <w:proofErr w:type="spellEnd"/>
      <w:r w:rsidRPr="00D8518A">
        <w:rPr>
          <w:rFonts w:ascii="Times New Roman" w:hAnsi="Times New Roman" w:cs="Times New Roman"/>
          <w:color w:val="000000" w:themeColor="text1"/>
          <w:sz w:val="28"/>
          <w:szCs w:val="28"/>
          <w:lang w:val="uk-UA"/>
        </w:rPr>
        <w:t>на</w:t>
      </w:r>
      <w:r w:rsidRPr="00D8518A">
        <w:rPr>
          <w:rFonts w:ascii="Times New Roman" w:hAnsi="Times New Roman" w:cs="Times New Roman"/>
          <w:color w:val="000000" w:themeColor="text1"/>
          <w:sz w:val="28"/>
          <w:szCs w:val="28"/>
        </w:rPr>
        <w:t xml:space="preserve"> </w:t>
      </w:r>
      <w:proofErr w:type="spellStart"/>
      <w:r w:rsidRPr="00D8518A">
        <w:rPr>
          <w:rFonts w:ascii="Times New Roman" w:hAnsi="Times New Roman" w:cs="Times New Roman"/>
          <w:color w:val="000000" w:themeColor="text1"/>
          <w:sz w:val="28"/>
          <w:szCs w:val="28"/>
        </w:rPr>
        <w:t>об’єднувати</w:t>
      </w:r>
      <w:proofErr w:type="spellEnd"/>
      <w:r w:rsidRPr="00D8518A">
        <w:rPr>
          <w:rFonts w:ascii="Times New Roman" w:hAnsi="Times New Roman" w:cs="Times New Roman"/>
          <w:color w:val="000000" w:themeColor="text1"/>
          <w:sz w:val="28"/>
          <w:szCs w:val="28"/>
        </w:rPr>
        <w:t xml:space="preserve"> </w:t>
      </w:r>
      <w:proofErr w:type="spellStart"/>
      <w:r w:rsidRPr="00D8518A">
        <w:rPr>
          <w:rFonts w:ascii="Times New Roman" w:hAnsi="Times New Roman" w:cs="Times New Roman"/>
          <w:color w:val="000000" w:themeColor="text1"/>
          <w:sz w:val="28"/>
          <w:szCs w:val="28"/>
        </w:rPr>
        <w:t>приймання</w:t>
      </w:r>
      <w:proofErr w:type="spellEnd"/>
      <w:r w:rsidRPr="00D8518A">
        <w:rPr>
          <w:rFonts w:ascii="Times New Roman" w:hAnsi="Times New Roman" w:cs="Times New Roman"/>
          <w:color w:val="000000" w:themeColor="text1"/>
          <w:sz w:val="28"/>
          <w:szCs w:val="28"/>
        </w:rPr>
        <w:t xml:space="preserve"> </w:t>
      </w:r>
      <w:proofErr w:type="spellStart"/>
      <w:r w:rsidRPr="00D8518A">
        <w:rPr>
          <w:rFonts w:ascii="Times New Roman" w:hAnsi="Times New Roman" w:cs="Times New Roman"/>
          <w:color w:val="000000" w:themeColor="text1"/>
          <w:sz w:val="28"/>
          <w:szCs w:val="28"/>
        </w:rPr>
        <w:t>замовлення</w:t>
      </w:r>
      <w:proofErr w:type="spellEnd"/>
      <w:r w:rsidRPr="00D8518A">
        <w:rPr>
          <w:rFonts w:ascii="Times New Roman" w:hAnsi="Times New Roman" w:cs="Times New Roman"/>
          <w:color w:val="000000" w:themeColor="text1"/>
          <w:sz w:val="28"/>
          <w:szCs w:val="28"/>
        </w:rPr>
        <w:t xml:space="preserve">, </w:t>
      </w:r>
      <w:proofErr w:type="spellStart"/>
      <w:r w:rsidRPr="00D8518A">
        <w:rPr>
          <w:rFonts w:ascii="Times New Roman" w:hAnsi="Times New Roman" w:cs="Times New Roman"/>
          <w:color w:val="000000" w:themeColor="text1"/>
          <w:sz w:val="28"/>
          <w:szCs w:val="28"/>
        </w:rPr>
        <w:t>розрахунок</w:t>
      </w:r>
      <w:proofErr w:type="spellEnd"/>
      <w:r w:rsidRPr="00D8518A">
        <w:rPr>
          <w:rFonts w:ascii="Times New Roman" w:hAnsi="Times New Roman" w:cs="Times New Roman"/>
          <w:color w:val="000000" w:themeColor="text1"/>
          <w:sz w:val="28"/>
          <w:szCs w:val="28"/>
        </w:rPr>
        <w:t xml:space="preserve"> </w:t>
      </w:r>
      <w:proofErr w:type="spellStart"/>
      <w:r w:rsidRPr="00D8518A">
        <w:rPr>
          <w:rFonts w:ascii="Times New Roman" w:hAnsi="Times New Roman" w:cs="Times New Roman"/>
          <w:color w:val="000000" w:themeColor="text1"/>
          <w:sz w:val="28"/>
          <w:szCs w:val="28"/>
        </w:rPr>
        <w:t>вартості</w:t>
      </w:r>
      <w:proofErr w:type="spellEnd"/>
      <w:r w:rsidRPr="00D8518A">
        <w:rPr>
          <w:rFonts w:ascii="Times New Roman" w:hAnsi="Times New Roman" w:cs="Times New Roman"/>
          <w:color w:val="000000" w:themeColor="text1"/>
          <w:sz w:val="28"/>
          <w:szCs w:val="28"/>
        </w:rPr>
        <w:t xml:space="preserve">, </w:t>
      </w:r>
      <w:proofErr w:type="spellStart"/>
      <w:r w:rsidRPr="00D8518A">
        <w:rPr>
          <w:rFonts w:ascii="Times New Roman" w:hAnsi="Times New Roman" w:cs="Times New Roman"/>
          <w:color w:val="000000" w:themeColor="text1"/>
          <w:sz w:val="28"/>
          <w:szCs w:val="28"/>
        </w:rPr>
        <w:t>планування</w:t>
      </w:r>
      <w:proofErr w:type="spellEnd"/>
      <w:r w:rsidRPr="00D8518A">
        <w:rPr>
          <w:rFonts w:ascii="Times New Roman" w:hAnsi="Times New Roman" w:cs="Times New Roman"/>
          <w:color w:val="000000" w:themeColor="text1"/>
          <w:sz w:val="28"/>
          <w:szCs w:val="28"/>
        </w:rPr>
        <w:t xml:space="preserve">, </w:t>
      </w:r>
      <w:proofErr w:type="spellStart"/>
      <w:r w:rsidRPr="00D8518A">
        <w:rPr>
          <w:rFonts w:ascii="Times New Roman" w:hAnsi="Times New Roman" w:cs="Times New Roman"/>
          <w:color w:val="000000" w:themeColor="text1"/>
          <w:sz w:val="28"/>
          <w:szCs w:val="28"/>
        </w:rPr>
        <w:t>кольорокерування</w:t>
      </w:r>
      <w:proofErr w:type="spellEnd"/>
      <w:r w:rsidRPr="00D8518A">
        <w:rPr>
          <w:rFonts w:ascii="Times New Roman" w:hAnsi="Times New Roman" w:cs="Times New Roman"/>
          <w:color w:val="000000" w:themeColor="text1"/>
          <w:sz w:val="28"/>
          <w:szCs w:val="28"/>
        </w:rPr>
        <w:t xml:space="preserve">, </w:t>
      </w:r>
      <w:proofErr w:type="spellStart"/>
      <w:r w:rsidRPr="00D8518A">
        <w:rPr>
          <w:rFonts w:ascii="Times New Roman" w:hAnsi="Times New Roman" w:cs="Times New Roman"/>
          <w:color w:val="000000" w:themeColor="text1"/>
          <w:sz w:val="28"/>
          <w:szCs w:val="28"/>
        </w:rPr>
        <w:t>друк</w:t>
      </w:r>
      <w:proofErr w:type="spellEnd"/>
      <w:r w:rsidRPr="00D8518A">
        <w:rPr>
          <w:rFonts w:ascii="Times New Roman" w:hAnsi="Times New Roman" w:cs="Times New Roman"/>
          <w:color w:val="000000" w:themeColor="text1"/>
          <w:sz w:val="28"/>
          <w:szCs w:val="28"/>
        </w:rPr>
        <w:t xml:space="preserve">, </w:t>
      </w:r>
      <w:proofErr w:type="spellStart"/>
      <w:r w:rsidRPr="00D8518A">
        <w:rPr>
          <w:rFonts w:ascii="Times New Roman" w:hAnsi="Times New Roman" w:cs="Times New Roman"/>
          <w:color w:val="000000" w:themeColor="text1"/>
          <w:sz w:val="28"/>
          <w:szCs w:val="28"/>
        </w:rPr>
        <w:t>фінішні</w:t>
      </w:r>
      <w:proofErr w:type="spellEnd"/>
      <w:r w:rsidRPr="00D8518A">
        <w:rPr>
          <w:rFonts w:ascii="Times New Roman" w:hAnsi="Times New Roman" w:cs="Times New Roman"/>
          <w:color w:val="000000" w:themeColor="text1"/>
          <w:sz w:val="28"/>
          <w:szCs w:val="28"/>
        </w:rPr>
        <w:t xml:space="preserve"> </w:t>
      </w:r>
      <w:proofErr w:type="spellStart"/>
      <w:r w:rsidRPr="00D8518A">
        <w:rPr>
          <w:rFonts w:ascii="Times New Roman" w:hAnsi="Times New Roman" w:cs="Times New Roman"/>
          <w:color w:val="000000" w:themeColor="text1"/>
          <w:sz w:val="28"/>
          <w:szCs w:val="28"/>
        </w:rPr>
        <w:t>операції</w:t>
      </w:r>
      <w:proofErr w:type="spellEnd"/>
      <w:r w:rsidRPr="00D8518A">
        <w:rPr>
          <w:rFonts w:ascii="Times New Roman" w:hAnsi="Times New Roman" w:cs="Times New Roman"/>
          <w:color w:val="000000" w:themeColor="text1"/>
          <w:sz w:val="28"/>
          <w:szCs w:val="28"/>
        </w:rPr>
        <w:t xml:space="preserve"> </w:t>
      </w:r>
      <w:proofErr w:type="spellStart"/>
      <w:r w:rsidRPr="00D8518A">
        <w:rPr>
          <w:rFonts w:ascii="Times New Roman" w:hAnsi="Times New Roman" w:cs="Times New Roman"/>
          <w:color w:val="000000" w:themeColor="text1"/>
          <w:sz w:val="28"/>
          <w:szCs w:val="28"/>
        </w:rPr>
        <w:t>та</w:t>
      </w:r>
      <w:proofErr w:type="spellEnd"/>
      <w:r w:rsidRPr="00D8518A">
        <w:rPr>
          <w:rFonts w:ascii="Times New Roman" w:hAnsi="Times New Roman" w:cs="Times New Roman"/>
          <w:color w:val="000000" w:themeColor="text1"/>
          <w:sz w:val="28"/>
          <w:szCs w:val="28"/>
        </w:rPr>
        <w:t xml:space="preserve"> </w:t>
      </w:r>
      <w:proofErr w:type="spellStart"/>
      <w:r w:rsidRPr="00D8518A">
        <w:rPr>
          <w:rFonts w:ascii="Times New Roman" w:hAnsi="Times New Roman" w:cs="Times New Roman"/>
          <w:color w:val="000000" w:themeColor="text1"/>
          <w:sz w:val="28"/>
          <w:szCs w:val="28"/>
        </w:rPr>
        <w:t>логістику</w:t>
      </w:r>
      <w:proofErr w:type="spellEnd"/>
      <w:r w:rsidRPr="00D8518A">
        <w:rPr>
          <w:rFonts w:ascii="Times New Roman" w:hAnsi="Times New Roman" w:cs="Times New Roman"/>
          <w:color w:val="000000" w:themeColor="text1"/>
          <w:sz w:val="28"/>
          <w:szCs w:val="28"/>
        </w:rPr>
        <w:t xml:space="preserve">. </w:t>
      </w:r>
    </w:p>
    <w:p w14:paraId="26E8AF1F"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rPr>
      </w:pPr>
      <w:r w:rsidRPr="00D8518A">
        <w:rPr>
          <w:rFonts w:ascii="Times New Roman" w:hAnsi="Times New Roman" w:cs="Times New Roman"/>
          <w:color w:val="000000" w:themeColor="text1"/>
          <w:sz w:val="28"/>
          <w:szCs w:val="28"/>
        </w:rPr>
        <w:t xml:space="preserve">Web-to-print </w:t>
      </w:r>
      <w:proofErr w:type="spellStart"/>
      <w:r w:rsidRPr="00D8518A">
        <w:rPr>
          <w:rFonts w:ascii="Times New Roman" w:hAnsi="Times New Roman" w:cs="Times New Roman"/>
          <w:color w:val="000000" w:themeColor="text1"/>
          <w:sz w:val="28"/>
          <w:szCs w:val="28"/>
          <w:lang w:val="ru-RU"/>
        </w:rPr>
        <w:t>дає</w:t>
      </w:r>
      <w:proofErr w:type="spellEnd"/>
      <w:r w:rsidRPr="00D8518A">
        <w:rPr>
          <w:rFonts w:ascii="Times New Roman" w:hAnsi="Times New Roman" w:cs="Times New Roman"/>
          <w:color w:val="000000" w:themeColor="text1"/>
          <w:sz w:val="28"/>
          <w:szCs w:val="28"/>
        </w:rPr>
        <w:t xml:space="preserve"> </w:t>
      </w:r>
      <w:proofErr w:type="spellStart"/>
      <w:r w:rsidRPr="00D8518A">
        <w:rPr>
          <w:rFonts w:ascii="Times New Roman" w:hAnsi="Times New Roman" w:cs="Times New Roman"/>
          <w:color w:val="000000" w:themeColor="text1"/>
          <w:sz w:val="28"/>
          <w:szCs w:val="28"/>
          <w:lang w:val="ru-RU"/>
        </w:rPr>
        <w:t>клієнтові</w:t>
      </w:r>
      <w:proofErr w:type="spellEnd"/>
      <w:r w:rsidRPr="00D8518A">
        <w:rPr>
          <w:rFonts w:ascii="Times New Roman" w:hAnsi="Times New Roman" w:cs="Times New Roman"/>
          <w:color w:val="000000" w:themeColor="text1"/>
          <w:sz w:val="28"/>
          <w:szCs w:val="28"/>
        </w:rPr>
        <w:t xml:space="preserve"> </w:t>
      </w:r>
      <w:proofErr w:type="spellStart"/>
      <w:r w:rsidRPr="00D8518A">
        <w:rPr>
          <w:rFonts w:ascii="Times New Roman" w:hAnsi="Times New Roman" w:cs="Times New Roman"/>
          <w:color w:val="000000" w:themeColor="text1"/>
          <w:sz w:val="28"/>
          <w:szCs w:val="28"/>
          <w:lang w:val="ru-RU"/>
        </w:rPr>
        <w:t>можливість</w:t>
      </w:r>
      <w:proofErr w:type="spellEnd"/>
      <w:r w:rsidRPr="00D8518A">
        <w:rPr>
          <w:rFonts w:ascii="Times New Roman" w:hAnsi="Times New Roman" w:cs="Times New Roman"/>
          <w:color w:val="000000" w:themeColor="text1"/>
          <w:sz w:val="28"/>
          <w:szCs w:val="28"/>
        </w:rPr>
        <w:t xml:space="preserve"> </w:t>
      </w:r>
      <w:proofErr w:type="spellStart"/>
      <w:r w:rsidRPr="00D8518A">
        <w:rPr>
          <w:rFonts w:ascii="Times New Roman" w:hAnsi="Times New Roman" w:cs="Times New Roman"/>
          <w:color w:val="000000" w:themeColor="text1"/>
          <w:sz w:val="28"/>
          <w:szCs w:val="28"/>
          <w:lang w:val="ru-RU"/>
        </w:rPr>
        <w:t>завантажити</w:t>
      </w:r>
      <w:proofErr w:type="spellEnd"/>
      <w:r w:rsidRPr="00D8518A">
        <w:rPr>
          <w:rFonts w:ascii="Times New Roman" w:hAnsi="Times New Roman" w:cs="Times New Roman"/>
          <w:color w:val="000000" w:themeColor="text1"/>
          <w:sz w:val="28"/>
          <w:szCs w:val="28"/>
        </w:rPr>
        <w:t xml:space="preserve"> </w:t>
      </w:r>
      <w:r w:rsidRPr="00D8518A">
        <w:rPr>
          <w:rFonts w:ascii="Times New Roman" w:hAnsi="Times New Roman" w:cs="Times New Roman"/>
          <w:color w:val="000000" w:themeColor="text1"/>
          <w:sz w:val="28"/>
          <w:szCs w:val="28"/>
          <w:lang w:val="ru-RU"/>
        </w:rPr>
        <w:t>файл</w:t>
      </w:r>
      <w:r w:rsidRPr="00D8518A">
        <w:rPr>
          <w:rFonts w:ascii="Times New Roman" w:hAnsi="Times New Roman" w:cs="Times New Roman"/>
          <w:color w:val="000000" w:themeColor="text1"/>
          <w:sz w:val="28"/>
          <w:szCs w:val="28"/>
        </w:rPr>
        <w:t xml:space="preserve">, </w:t>
      </w:r>
      <w:proofErr w:type="spellStart"/>
      <w:r w:rsidRPr="00D8518A">
        <w:rPr>
          <w:rFonts w:ascii="Times New Roman" w:hAnsi="Times New Roman" w:cs="Times New Roman"/>
          <w:color w:val="000000" w:themeColor="text1"/>
          <w:sz w:val="28"/>
          <w:szCs w:val="28"/>
          <w:lang w:val="ru-RU"/>
        </w:rPr>
        <w:t>вибрати</w:t>
      </w:r>
      <w:proofErr w:type="spellEnd"/>
      <w:r w:rsidRPr="00D8518A">
        <w:rPr>
          <w:rFonts w:ascii="Times New Roman" w:hAnsi="Times New Roman" w:cs="Times New Roman"/>
          <w:color w:val="000000" w:themeColor="text1"/>
          <w:sz w:val="28"/>
          <w:szCs w:val="28"/>
        </w:rPr>
        <w:t xml:space="preserve"> </w:t>
      </w:r>
      <w:r w:rsidRPr="00D8518A">
        <w:rPr>
          <w:rFonts w:ascii="Times New Roman" w:hAnsi="Times New Roman" w:cs="Times New Roman"/>
          <w:color w:val="000000" w:themeColor="text1"/>
          <w:sz w:val="28"/>
          <w:szCs w:val="28"/>
          <w:lang w:val="ru-RU"/>
        </w:rPr>
        <w:t>формат</w:t>
      </w:r>
      <w:r w:rsidRPr="00D8518A">
        <w:rPr>
          <w:rFonts w:ascii="Times New Roman" w:hAnsi="Times New Roman" w:cs="Times New Roman"/>
          <w:color w:val="000000" w:themeColor="text1"/>
          <w:sz w:val="28"/>
          <w:szCs w:val="28"/>
        </w:rPr>
        <w:t xml:space="preserve"> </w:t>
      </w:r>
      <w:r w:rsidRPr="00D8518A">
        <w:rPr>
          <w:rFonts w:ascii="Times New Roman" w:hAnsi="Times New Roman" w:cs="Times New Roman"/>
          <w:color w:val="000000" w:themeColor="text1"/>
          <w:sz w:val="28"/>
          <w:szCs w:val="28"/>
          <w:lang w:val="ru-RU"/>
        </w:rPr>
        <w:t>і</w:t>
      </w:r>
      <w:r w:rsidRPr="00D8518A">
        <w:rPr>
          <w:rFonts w:ascii="Times New Roman" w:hAnsi="Times New Roman" w:cs="Times New Roman"/>
          <w:color w:val="000000" w:themeColor="text1"/>
          <w:sz w:val="28"/>
          <w:szCs w:val="28"/>
        </w:rPr>
        <w:t xml:space="preserve"> </w:t>
      </w:r>
      <w:proofErr w:type="spellStart"/>
      <w:r w:rsidRPr="00D8518A">
        <w:rPr>
          <w:rFonts w:ascii="Times New Roman" w:hAnsi="Times New Roman" w:cs="Times New Roman"/>
          <w:color w:val="000000" w:themeColor="text1"/>
          <w:sz w:val="28"/>
          <w:szCs w:val="28"/>
          <w:lang w:val="ru-RU"/>
        </w:rPr>
        <w:t>матеріал</w:t>
      </w:r>
      <w:proofErr w:type="spellEnd"/>
      <w:r w:rsidRPr="00D8518A">
        <w:rPr>
          <w:rFonts w:ascii="Times New Roman" w:hAnsi="Times New Roman" w:cs="Times New Roman"/>
          <w:color w:val="000000" w:themeColor="text1"/>
          <w:sz w:val="28"/>
          <w:szCs w:val="28"/>
        </w:rPr>
        <w:t xml:space="preserve">, </w:t>
      </w:r>
      <w:proofErr w:type="spellStart"/>
      <w:r w:rsidRPr="00D8518A">
        <w:rPr>
          <w:rFonts w:ascii="Times New Roman" w:hAnsi="Times New Roman" w:cs="Times New Roman"/>
          <w:color w:val="000000" w:themeColor="text1"/>
          <w:sz w:val="28"/>
          <w:szCs w:val="28"/>
          <w:lang w:val="ru-RU"/>
        </w:rPr>
        <w:t>оформити</w:t>
      </w:r>
      <w:proofErr w:type="spellEnd"/>
      <w:r w:rsidRPr="00D8518A">
        <w:rPr>
          <w:rFonts w:ascii="Times New Roman" w:hAnsi="Times New Roman" w:cs="Times New Roman"/>
          <w:color w:val="000000" w:themeColor="text1"/>
          <w:sz w:val="28"/>
          <w:szCs w:val="28"/>
        </w:rPr>
        <w:t xml:space="preserve"> </w:t>
      </w:r>
      <w:proofErr w:type="spellStart"/>
      <w:r w:rsidRPr="00D8518A">
        <w:rPr>
          <w:rFonts w:ascii="Times New Roman" w:hAnsi="Times New Roman" w:cs="Times New Roman"/>
          <w:color w:val="000000" w:themeColor="text1"/>
          <w:sz w:val="28"/>
          <w:szCs w:val="28"/>
          <w:lang w:val="ru-RU"/>
        </w:rPr>
        <w:t>замовлення</w:t>
      </w:r>
      <w:proofErr w:type="spellEnd"/>
      <w:r w:rsidRPr="00D8518A">
        <w:rPr>
          <w:rFonts w:ascii="Times New Roman" w:hAnsi="Times New Roman" w:cs="Times New Roman"/>
          <w:color w:val="000000" w:themeColor="text1"/>
          <w:sz w:val="28"/>
          <w:szCs w:val="28"/>
        </w:rPr>
        <w:t xml:space="preserve"> </w:t>
      </w:r>
      <w:r w:rsidRPr="00D8518A">
        <w:rPr>
          <w:rFonts w:ascii="Times New Roman" w:hAnsi="Times New Roman" w:cs="Times New Roman"/>
          <w:color w:val="000000" w:themeColor="text1"/>
          <w:sz w:val="28"/>
          <w:szCs w:val="28"/>
          <w:lang w:val="ru-RU"/>
        </w:rPr>
        <w:t>та</w:t>
      </w:r>
      <w:r w:rsidRPr="00D8518A">
        <w:rPr>
          <w:rFonts w:ascii="Times New Roman" w:hAnsi="Times New Roman" w:cs="Times New Roman"/>
          <w:color w:val="000000" w:themeColor="text1"/>
          <w:sz w:val="28"/>
          <w:szCs w:val="28"/>
        </w:rPr>
        <w:t xml:space="preserve"> </w:t>
      </w:r>
      <w:proofErr w:type="spellStart"/>
      <w:r w:rsidRPr="00D8518A">
        <w:rPr>
          <w:rFonts w:ascii="Times New Roman" w:hAnsi="Times New Roman" w:cs="Times New Roman"/>
          <w:color w:val="000000" w:themeColor="text1"/>
          <w:sz w:val="28"/>
          <w:szCs w:val="28"/>
          <w:lang w:val="ru-RU"/>
        </w:rPr>
        <w:t>отримати</w:t>
      </w:r>
      <w:proofErr w:type="spellEnd"/>
      <w:r w:rsidRPr="00D8518A">
        <w:rPr>
          <w:rFonts w:ascii="Times New Roman" w:hAnsi="Times New Roman" w:cs="Times New Roman"/>
          <w:color w:val="000000" w:themeColor="text1"/>
          <w:sz w:val="28"/>
          <w:szCs w:val="28"/>
        </w:rPr>
        <w:t xml:space="preserve"> </w:t>
      </w:r>
      <w:proofErr w:type="spellStart"/>
      <w:r w:rsidRPr="00D8518A">
        <w:rPr>
          <w:rFonts w:ascii="Times New Roman" w:hAnsi="Times New Roman" w:cs="Times New Roman"/>
          <w:color w:val="000000" w:themeColor="text1"/>
          <w:sz w:val="28"/>
          <w:szCs w:val="28"/>
          <w:lang w:val="ru-RU"/>
        </w:rPr>
        <w:t>інформацію</w:t>
      </w:r>
      <w:proofErr w:type="spellEnd"/>
      <w:r w:rsidRPr="00D8518A">
        <w:rPr>
          <w:rFonts w:ascii="Times New Roman" w:hAnsi="Times New Roman" w:cs="Times New Roman"/>
          <w:color w:val="000000" w:themeColor="text1"/>
          <w:sz w:val="28"/>
          <w:szCs w:val="28"/>
        </w:rPr>
        <w:t xml:space="preserve"> </w:t>
      </w:r>
      <w:r w:rsidRPr="00D8518A">
        <w:rPr>
          <w:rFonts w:ascii="Times New Roman" w:hAnsi="Times New Roman" w:cs="Times New Roman"/>
          <w:color w:val="000000" w:themeColor="text1"/>
          <w:sz w:val="28"/>
          <w:szCs w:val="28"/>
          <w:lang w:val="ru-RU"/>
        </w:rPr>
        <w:t>про</w:t>
      </w:r>
      <w:r w:rsidRPr="00D8518A">
        <w:rPr>
          <w:rFonts w:ascii="Times New Roman" w:hAnsi="Times New Roman" w:cs="Times New Roman"/>
          <w:color w:val="000000" w:themeColor="text1"/>
          <w:sz w:val="28"/>
          <w:szCs w:val="28"/>
        </w:rPr>
        <w:t xml:space="preserve"> </w:t>
      </w:r>
      <w:proofErr w:type="spellStart"/>
      <w:r w:rsidRPr="00D8518A">
        <w:rPr>
          <w:rFonts w:ascii="Times New Roman" w:hAnsi="Times New Roman" w:cs="Times New Roman"/>
          <w:color w:val="000000" w:themeColor="text1"/>
          <w:sz w:val="28"/>
          <w:szCs w:val="28"/>
          <w:lang w:val="ru-RU"/>
        </w:rPr>
        <w:t>його</w:t>
      </w:r>
      <w:proofErr w:type="spellEnd"/>
      <w:r w:rsidRPr="00D8518A">
        <w:rPr>
          <w:rFonts w:ascii="Times New Roman" w:hAnsi="Times New Roman" w:cs="Times New Roman"/>
          <w:color w:val="000000" w:themeColor="text1"/>
          <w:sz w:val="28"/>
          <w:szCs w:val="28"/>
        </w:rPr>
        <w:t xml:space="preserve"> </w:t>
      </w:r>
      <w:r w:rsidRPr="00D8518A">
        <w:rPr>
          <w:rFonts w:ascii="Times New Roman" w:hAnsi="Times New Roman" w:cs="Times New Roman"/>
          <w:color w:val="000000" w:themeColor="text1"/>
          <w:sz w:val="28"/>
          <w:szCs w:val="28"/>
          <w:lang w:val="ru-RU"/>
        </w:rPr>
        <w:t>статус</w:t>
      </w:r>
      <w:r w:rsidRPr="00D8518A">
        <w:rPr>
          <w:rFonts w:ascii="Times New Roman" w:hAnsi="Times New Roman" w:cs="Times New Roman"/>
          <w:color w:val="000000" w:themeColor="text1"/>
          <w:sz w:val="28"/>
          <w:szCs w:val="28"/>
        </w:rPr>
        <w:t>.</w:t>
      </w:r>
    </w:p>
    <w:p w14:paraId="479307B0" w14:textId="17CFDA20"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 xml:space="preserve">У 2025–2026 роках </w:t>
      </w:r>
      <w:r w:rsidRPr="00D8518A">
        <w:rPr>
          <w:rFonts w:ascii="Times New Roman" w:hAnsi="Times New Roman" w:cs="Times New Roman"/>
          <w:color w:val="000000" w:themeColor="text1"/>
          <w:sz w:val="28"/>
          <w:szCs w:val="28"/>
        </w:rPr>
        <w:t>AI</w:t>
      </w:r>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дедалі</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активніше</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використовується</w:t>
      </w:r>
      <w:proofErr w:type="spellEnd"/>
      <w:r w:rsidRPr="00D8518A">
        <w:rPr>
          <w:rFonts w:ascii="Times New Roman" w:hAnsi="Times New Roman" w:cs="Times New Roman"/>
          <w:color w:val="000000" w:themeColor="text1"/>
          <w:sz w:val="28"/>
          <w:szCs w:val="28"/>
          <w:lang w:val="ru-RU"/>
        </w:rPr>
        <w:t xml:space="preserve"> для </w:t>
      </w:r>
      <w:proofErr w:type="spellStart"/>
      <w:r w:rsidRPr="00D8518A">
        <w:rPr>
          <w:rFonts w:ascii="Times New Roman" w:hAnsi="Times New Roman" w:cs="Times New Roman"/>
          <w:color w:val="000000" w:themeColor="text1"/>
          <w:sz w:val="28"/>
          <w:szCs w:val="28"/>
          <w:lang w:val="ru-RU"/>
        </w:rPr>
        <w:t>планування</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виробництва</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аналізу</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помилок</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прогнозування</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навантаження</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персоналізації</w:t>
      </w:r>
      <w:proofErr w:type="spellEnd"/>
      <w:r w:rsidRPr="00D8518A">
        <w:rPr>
          <w:rFonts w:ascii="Times New Roman" w:hAnsi="Times New Roman" w:cs="Times New Roman"/>
          <w:color w:val="000000" w:themeColor="text1"/>
          <w:sz w:val="28"/>
          <w:szCs w:val="28"/>
          <w:lang w:val="ru-RU"/>
        </w:rPr>
        <w:t xml:space="preserve"> та </w:t>
      </w:r>
      <w:proofErr w:type="spellStart"/>
      <w:r w:rsidRPr="00D8518A">
        <w:rPr>
          <w:rFonts w:ascii="Times New Roman" w:hAnsi="Times New Roman" w:cs="Times New Roman"/>
          <w:color w:val="000000" w:themeColor="text1"/>
          <w:sz w:val="28"/>
          <w:szCs w:val="28"/>
          <w:lang w:val="ru-RU"/>
        </w:rPr>
        <w:t>оптимізації</w:t>
      </w:r>
      <w:proofErr w:type="spellEnd"/>
      <w:r w:rsidRPr="00D8518A">
        <w:rPr>
          <w:rFonts w:ascii="Times New Roman" w:hAnsi="Times New Roman" w:cs="Times New Roman"/>
          <w:color w:val="000000" w:themeColor="text1"/>
          <w:sz w:val="28"/>
          <w:szCs w:val="28"/>
          <w:lang w:val="ru-RU"/>
        </w:rPr>
        <w:t xml:space="preserve">. </w:t>
      </w:r>
      <w:r w:rsidRPr="00D8518A">
        <w:rPr>
          <w:rFonts w:ascii="Times New Roman" w:hAnsi="Times New Roman" w:cs="Times New Roman"/>
          <w:color w:val="000000" w:themeColor="text1"/>
          <w:sz w:val="28"/>
          <w:szCs w:val="28"/>
        </w:rPr>
        <w:t>AI</w:t>
      </w:r>
      <w:r w:rsidRPr="00D8518A">
        <w:rPr>
          <w:rFonts w:ascii="Times New Roman" w:hAnsi="Times New Roman" w:cs="Times New Roman"/>
          <w:color w:val="000000" w:themeColor="text1"/>
          <w:sz w:val="28"/>
          <w:szCs w:val="28"/>
          <w:lang w:val="ru-RU"/>
        </w:rPr>
        <w:t xml:space="preserve"> може допомогти розподілити замовлення між машинами або знайти неефективності, але не скасовує професійного контролю.</w:t>
      </w:r>
    </w:p>
    <w:p w14:paraId="6E9AB317"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lastRenderedPageBreak/>
        <w:t>Важливим напрямом є автоматичний візуальний контроль: камери та програмні системи порівнюють відбиток з еталоном і виявляють плями, зміщення, дефекти або невідповідності.</w:t>
      </w:r>
    </w:p>
    <w:p w14:paraId="3FD5767C" w14:textId="77777777" w:rsidR="0074122B" w:rsidRPr="00D8518A" w:rsidRDefault="00000000" w:rsidP="00D8518A">
      <w:pPr>
        <w:pStyle w:val="1"/>
        <w:spacing w:before="0" w:line="240" w:lineRule="auto"/>
        <w:ind w:firstLine="284"/>
        <w:jc w:val="both"/>
        <w:rPr>
          <w:rFonts w:ascii="Times New Roman" w:hAnsi="Times New Roman" w:cs="Times New Roman"/>
          <w:color w:val="000000" w:themeColor="text1"/>
          <w:sz w:val="28"/>
          <w:lang w:val="ru-RU"/>
        </w:rPr>
      </w:pPr>
      <w:r w:rsidRPr="00D8518A">
        <w:rPr>
          <w:rFonts w:ascii="Times New Roman" w:hAnsi="Times New Roman" w:cs="Times New Roman"/>
          <w:color w:val="000000" w:themeColor="text1"/>
          <w:sz w:val="28"/>
          <w:lang w:val="ru-RU"/>
        </w:rPr>
        <w:t xml:space="preserve">9. Персоналізований друк і </w:t>
      </w:r>
      <w:r w:rsidRPr="00D8518A">
        <w:rPr>
          <w:rFonts w:ascii="Times New Roman" w:hAnsi="Times New Roman" w:cs="Times New Roman"/>
          <w:color w:val="000000" w:themeColor="text1"/>
          <w:sz w:val="28"/>
        </w:rPr>
        <w:t>print</w:t>
      </w:r>
      <w:r w:rsidRPr="00D8518A">
        <w:rPr>
          <w:rFonts w:ascii="Times New Roman" w:hAnsi="Times New Roman" w:cs="Times New Roman"/>
          <w:color w:val="000000" w:themeColor="text1"/>
          <w:sz w:val="28"/>
          <w:lang w:val="ru-RU"/>
        </w:rPr>
        <w:t>-</w:t>
      </w:r>
      <w:r w:rsidRPr="00D8518A">
        <w:rPr>
          <w:rFonts w:ascii="Times New Roman" w:hAnsi="Times New Roman" w:cs="Times New Roman"/>
          <w:color w:val="000000" w:themeColor="text1"/>
          <w:sz w:val="28"/>
        </w:rPr>
        <w:t>on</w:t>
      </w:r>
      <w:r w:rsidRPr="00D8518A">
        <w:rPr>
          <w:rFonts w:ascii="Times New Roman" w:hAnsi="Times New Roman" w:cs="Times New Roman"/>
          <w:color w:val="000000" w:themeColor="text1"/>
          <w:sz w:val="28"/>
          <w:lang w:val="ru-RU"/>
        </w:rPr>
        <w:t>-</w:t>
      </w:r>
      <w:r w:rsidRPr="00D8518A">
        <w:rPr>
          <w:rFonts w:ascii="Times New Roman" w:hAnsi="Times New Roman" w:cs="Times New Roman"/>
          <w:color w:val="000000" w:themeColor="text1"/>
          <w:sz w:val="28"/>
        </w:rPr>
        <w:t>demand</w:t>
      </w:r>
    </w:p>
    <w:p w14:paraId="7B2F59EC" w14:textId="0E0594DA"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 xml:space="preserve">У цифровому </w:t>
      </w:r>
      <w:r w:rsidR="00CF479B" w:rsidRPr="00D8518A">
        <w:rPr>
          <w:rFonts w:ascii="Times New Roman" w:hAnsi="Times New Roman" w:cs="Times New Roman"/>
          <w:color w:val="000000" w:themeColor="text1"/>
          <w:sz w:val="28"/>
          <w:szCs w:val="28"/>
          <w:lang w:val="uk-UA"/>
        </w:rPr>
        <w:t xml:space="preserve">робочому процесі </w:t>
      </w:r>
      <w:proofErr w:type="spellStart"/>
      <w:r w:rsidRPr="00D8518A">
        <w:rPr>
          <w:rFonts w:ascii="Times New Roman" w:hAnsi="Times New Roman" w:cs="Times New Roman"/>
          <w:color w:val="000000" w:themeColor="text1"/>
          <w:sz w:val="28"/>
          <w:szCs w:val="28"/>
          <w:lang w:val="ru-RU"/>
        </w:rPr>
        <w:t>кожен</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примірник</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може</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містити</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унікальні</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дані</w:t>
      </w:r>
      <w:proofErr w:type="spellEnd"/>
      <w:r w:rsidRPr="00D8518A">
        <w:rPr>
          <w:rFonts w:ascii="Times New Roman" w:hAnsi="Times New Roman" w:cs="Times New Roman"/>
          <w:color w:val="000000" w:themeColor="text1"/>
          <w:sz w:val="28"/>
          <w:szCs w:val="28"/>
          <w:lang w:val="ru-RU"/>
        </w:rPr>
        <w:t xml:space="preserve">. Наприклад, 20 000 рекламних листівок можуть мати різні адреси магазинів, </w:t>
      </w:r>
      <w:r w:rsidRPr="00D8518A">
        <w:rPr>
          <w:rFonts w:ascii="Times New Roman" w:hAnsi="Times New Roman" w:cs="Times New Roman"/>
          <w:color w:val="000000" w:themeColor="text1"/>
          <w:sz w:val="28"/>
          <w:szCs w:val="28"/>
        </w:rPr>
        <w:t>QR</w:t>
      </w:r>
      <w:r w:rsidRPr="00D8518A">
        <w:rPr>
          <w:rFonts w:ascii="Times New Roman" w:hAnsi="Times New Roman" w:cs="Times New Roman"/>
          <w:color w:val="000000" w:themeColor="text1"/>
          <w:sz w:val="28"/>
          <w:szCs w:val="28"/>
          <w:lang w:val="ru-RU"/>
        </w:rPr>
        <w:t>-коди та пропозиції. Фотокнига може друкуватися в одному примірнику саме для конкретного клієнта.</w:t>
      </w:r>
    </w:p>
    <w:p w14:paraId="62999BA2" w14:textId="0BB1A442" w:rsidR="0074122B" w:rsidRPr="00D8518A" w:rsidRDefault="00CF479B"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uk-UA"/>
        </w:rPr>
        <w:t>Друк на вимогу</w:t>
      </w:r>
      <w:r w:rsidRPr="00D8518A">
        <w:rPr>
          <w:rFonts w:ascii="Times New Roman" w:hAnsi="Times New Roman" w:cs="Times New Roman"/>
          <w:color w:val="000000" w:themeColor="text1"/>
          <w:sz w:val="28"/>
          <w:szCs w:val="28"/>
          <w:lang w:val="ru-RU"/>
        </w:rPr>
        <w:t xml:space="preserve"> особливо </w:t>
      </w:r>
      <w:proofErr w:type="spellStart"/>
      <w:r w:rsidRPr="00D8518A">
        <w:rPr>
          <w:rFonts w:ascii="Times New Roman" w:hAnsi="Times New Roman" w:cs="Times New Roman"/>
          <w:color w:val="000000" w:themeColor="text1"/>
          <w:sz w:val="28"/>
          <w:szCs w:val="28"/>
          <w:lang w:val="ru-RU"/>
        </w:rPr>
        <w:t>важливий</w:t>
      </w:r>
      <w:proofErr w:type="spellEnd"/>
      <w:r w:rsidRPr="00D8518A">
        <w:rPr>
          <w:rFonts w:ascii="Times New Roman" w:hAnsi="Times New Roman" w:cs="Times New Roman"/>
          <w:color w:val="000000" w:themeColor="text1"/>
          <w:sz w:val="28"/>
          <w:szCs w:val="28"/>
          <w:lang w:val="ru-RU"/>
        </w:rPr>
        <w:t xml:space="preserve"> для </w:t>
      </w:r>
      <w:proofErr w:type="spellStart"/>
      <w:r w:rsidRPr="00D8518A">
        <w:rPr>
          <w:rFonts w:ascii="Times New Roman" w:hAnsi="Times New Roman" w:cs="Times New Roman"/>
          <w:color w:val="000000" w:themeColor="text1"/>
          <w:sz w:val="28"/>
          <w:szCs w:val="28"/>
          <w:lang w:val="ru-RU"/>
        </w:rPr>
        <w:t>видавців</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із</w:t>
      </w:r>
      <w:proofErr w:type="spellEnd"/>
      <w:r w:rsidRPr="00D8518A">
        <w:rPr>
          <w:rFonts w:ascii="Times New Roman" w:hAnsi="Times New Roman" w:cs="Times New Roman"/>
          <w:color w:val="000000" w:themeColor="text1"/>
          <w:sz w:val="28"/>
          <w:szCs w:val="28"/>
          <w:lang w:val="ru-RU"/>
        </w:rPr>
        <w:t xml:space="preserve"> широким </w:t>
      </w:r>
      <w:proofErr w:type="spellStart"/>
      <w:r w:rsidRPr="00D8518A">
        <w:rPr>
          <w:rFonts w:ascii="Times New Roman" w:hAnsi="Times New Roman" w:cs="Times New Roman"/>
          <w:color w:val="000000" w:themeColor="text1"/>
          <w:sz w:val="28"/>
          <w:szCs w:val="28"/>
          <w:lang w:val="ru-RU"/>
        </w:rPr>
        <w:t>асортиментом</w:t>
      </w:r>
      <w:proofErr w:type="spellEnd"/>
      <w:r w:rsidRPr="00D8518A">
        <w:rPr>
          <w:rFonts w:ascii="Times New Roman" w:hAnsi="Times New Roman" w:cs="Times New Roman"/>
          <w:color w:val="000000" w:themeColor="text1"/>
          <w:sz w:val="28"/>
          <w:szCs w:val="28"/>
          <w:lang w:val="ru-RU"/>
        </w:rPr>
        <w:t xml:space="preserve"> і невеликим попитом на </w:t>
      </w:r>
      <w:proofErr w:type="spellStart"/>
      <w:r w:rsidRPr="00D8518A">
        <w:rPr>
          <w:rFonts w:ascii="Times New Roman" w:hAnsi="Times New Roman" w:cs="Times New Roman"/>
          <w:color w:val="000000" w:themeColor="text1"/>
          <w:sz w:val="28"/>
          <w:szCs w:val="28"/>
          <w:lang w:val="ru-RU"/>
        </w:rPr>
        <w:t>окремі</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назви</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замість</w:t>
      </w:r>
      <w:proofErr w:type="spellEnd"/>
      <w:r w:rsidRPr="00D8518A">
        <w:rPr>
          <w:rFonts w:ascii="Times New Roman" w:hAnsi="Times New Roman" w:cs="Times New Roman"/>
          <w:color w:val="000000" w:themeColor="text1"/>
          <w:sz w:val="28"/>
          <w:szCs w:val="28"/>
          <w:lang w:val="ru-RU"/>
        </w:rPr>
        <w:t xml:space="preserve"> великого складу книги </w:t>
      </w:r>
      <w:proofErr w:type="spellStart"/>
      <w:r w:rsidRPr="00D8518A">
        <w:rPr>
          <w:rFonts w:ascii="Times New Roman" w:hAnsi="Times New Roman" w:cs="Times New Roman"/>
          <w:color w:val="000000" w:themeColor="text1"/>
          <w:sz w:val="28"/>
          <w:szCs w:val="28"/>
          <w:lang w:val="ru-RU"/>
        </w:rPr>
        <w:t>друкують</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тоді</w:t>
      </w:r>
      <w:proofErr w:type="spellEnd"/>
      <w:r w:rsidRPr="00D8518A">
        <w:rPr>
          <w:rFonts w:ascii="Times New Roman" w:hAnsi="Times New Roman" w:cs="Times New Roman"/>
          <w:color w:val="000000" w:themeColor="text1"/>
          <w:sz w:val="28"/>
          <w:szCs w:val="28"/>
          <w:lang w:val="ru-RU"/>
        </w:rPr>
        <w:t xml:space="preserve">, коли </w:t>
      </w:r>
      <w:proofErr w:type="spellStart"/>
      <w:r w:rsidRPr="00D8518A">
        <w:rPr>
          <w:rFonts w:ascii="Times New Roman" w:hAnsi="Times New Roman" w:cs="Times New Roman"/>
          <w:color w:val="000000" w:themeColor="text1"/>
          <w:sz w:val="28"/>
          <w:szCs w:val="28"/>
          <w:lang w:val="ru-RU"/>
        </w:rPr>
        <w:t>виникає</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замовлення</w:t>
      </w:r>
      <w:proofErr w:type="spellEnd"/>
      <w:r w:rsidRPr="00D8518A">
        <w:rPr>
          <w:rFonts w:ascii="Times New Roman" w:hAnsi="Times New Roman" w:cs="Times New Roman"/>
          <w:color w:val="000000" w:themeColor="text1"/>
          <w:sz w:val="28"/>
          <w:szCs w:val="28"/>
          <w:lang w:val="ru-RU"/>
        </w:rPr>
        <w:t>.</w:t>
      </w:r>
    </w:p>
    <w:p w14:paraId="39F47B15" w14:textId="77777777" w:rsidR="0074122B" w:rsidRPr="00D8518A" w:rsidRDefault="00000000" w:rsidP="00D8518A">
      <w:pPr>
        <w:pStyle w:val="1"/>
        <w:spacing w:before="0" w:line="240" w:lineRule="auto"/>
        <w:ind w:firstLine="284"/>
        <w:jc w:val="both"/>
        <w:rPr>
          <w:rFonts w:ascii="Times New Roman" w:hAnsi="Times New Roman" w:cs="Times New Roman"/>
          <w:color w:val="000000" w:themeColor="text1"/>
          <w:sz w:val="28"/>
          <w:lang w:val="ru-RU"/>
        </w:rPr>
      </w:pPr>
      <w:r w:rsidRPr="00D8518A">
        <w:rPr>
          <w:rFonts w:ascii="Times New Roman" w:hAnsi="Times New Roman" w:cs="Times New Roman"/>
          <w:color w:val="000000" w:themeColor="text1"/>
          <w:sz w:val="28"/>
          <w:lang w:val="ru-RU"/>
        </w:rPr>
        <w:t>10. Упаковка та етикетка</w:t>
      </w:r>
    </w:p>
    <w:p w14:paraId="73229750"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Пакувальна поліграфія поєднує захисну, інформаційну, логістичну та комунікаційну функції. Етикетка повинна залишатися читабельною та стійкою під час транспортування, а упаковка — відповідати конструкції товару й умовам використання.</w:t>
      </w:r>
    </w:p>
    <w:p w14:paraId="1113CB3B"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У цьому сегменті важливі висікання, біговка, тиснення, фольгування, лакування, нумерація та змінні дані. Цифровий друк зручний для коротких серій і тестових партій, традиційні технології — для великих накладів.</w:t>
      </w:r>
    </w:p>
    <w:p w14:paraId="3F6850F4" w14:textId="77777777" w:rsidR="0074122B" w:rsidRPr="00D8518A" w:rsidRDefault="00000000" w:rsidP="00D8518A">
      <w:pPr>
        <w:pStyle w:val="1"/>
        <w:spacing w:before="0" w:line="240" w:lineRule="auto"/>
        <w:ind w:firstLine="284"/>
        <w:jc w:val="both"/>
        <w:rPr>
          <w:rFonts w:ascii="Times New Roman" w:hAnsi="Times New Roman" w:cs="Times New Roman"/>
          <w:color w:val="000000" w:themeColor="text1"/>
          <w:sz w:val="28"/>
          <w:lang w:val="ru-RU"/>
        </w:rPr>
      </w:pPr>
      <w:r w:rsidRPr="00D8518A">
        <w:rPr>
          <w:rFonts w:ascii="Times New Roman" w:hAnsi="Times New Roman" w:cs="Times New Roman"/>
          <w:color w:val="000000" w:themeColor="text1"/>
          <w:sz w:val="28"/>
          <w:lang w:val="ru-RU"/>
        </w:rPr>
        <w:t>11. Екологічність і ресурсоефективність</w:t>
      </w:r>
    </w:p>
    <w:p w14:paraId="1FF67529"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Сучасна поліграфія дедалі більше оцінюється за ресурсоефективністю: витратами паперу, енергії, води, хімічних матеріалів і кількістю відходів. Екологічний друк не означає автоматично «менше друкувати». Завдання полягає у виробництві потрібної кількості продукції з мінімальними втратами.</w:t>
      </w:r>
    </w:p>
    <w:p w14:paraId="4CF97B89" w14:textId="77777777" w:rsidR="0074122B" w:rsidRPr="00D8518A" w:rsidRDefault="00000000" w:rsidP="00D8518A">
      <w:pPr>
        <w:pStyle w:val="a0"/>
        <w:spacing w:after="0" w:line="240" w:lineRule="auto"/>
        <w:ind w:left="0"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оптимізація розкладки для зменшення обрізків;</w:t>
      </w:r>
    </w:p>
    <w:p w14:paraId="1A052837" w14:textId="77777777" w:rsidR="0074122B" w:rsidRPr="00D8518A" w:rsidRDefault="00000000" w:rsidP="00D8518A">
      <w:pPr>
        <w:pStyle w:val="a0"/>
        <w:spacing w:after="0" w:line="240" w:lineRule="auto"/>
        <w:ind w:left="0"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використання придатних до перероблення матеріалів;</w:t>
      </w:r>
    </w:p>
    <w:p w14:paraId="52E4799B" w14:textId="77777777" w:rsidR="0074122B" w:rsidRPr="00D8518A" w:rsidRDefault="00000000" w:rsidP="00D8518A">
      <w:pPr>
        <w:pStyle w:val="a0"/>
        <w:spacing w:after="0" w:line="240" w:lineRule="auto"/>
        <w:ind w:left="0"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застосування вторинного волокна там, де це технологічно виправдано;</w:t>
      </w:r>
    </w:p>
    <w:p w14:paraId="221A0EEB" w14:textId="77777777" w:rsidR="0074122B" w:rsidRPr="00D8518A" w:rsidRDefault="00000000" w:rsidP="00D8518A">
      <w:pPr>
        <w:pStyle w:val="a0"/>
        <w:spacing w:after="0" w:line="240" w:lineRule="auto"/>
        <w:ind w:left="0" w:firstLine="284"/>
        <w:jc w:val="both"/>
        <w:rPr>
          <w:rFonts w:ascii="Times New Roman" w:hAnsi="Times New Roman" w:cs="Times New Roman"/>
          <w:color w:val="000000" w:themeColor="text1"/>
          <w:sz w:val="28"/>
          <w:szCs w:val="28"/>
        </w:rPr>
      </w:pPr>
      <w:r w:rsidRPr="00D8518A">
        <w:rPr>
          <w:rFonts w:ascii="Times New Roman" w:hAnsi="Times New Roman" w:cs="Times New Roman"/>
          <w:color w:val="000000" w:themeColor="text1"/>
          <w:sz w:val="28"/>
          <w:szCs w:val="28"/>
        </w:rPr>
        <w:t>контроль енергоспоживання;</w:t>
      </w:r>
    </w:p>
    <w:p w14:paraId="118EA34B" w14:textId="217735B0" w:rsidR="0074122B" w:rsidRPr="00D8518A" w:rsidRDefault="00000000" w:rsidP="00D8518A">
      <w:pPr>
        <w:pStyle w:val="a0"/>
        <w:spacing w:after="0" w:line="240" w:lineRule="auto"/>
        <w:ind w:left="0" w:firstLine="284"/>
        <w:jc w:val="both"/>
        <w:rPr>
          <w:rFonts w:ascii="Times New Roman" w:hAnsi="Times New Roman" w:cs="Times New Roman"/>
          <w:color w:val="000000" w:themeColor="text1"/>
          <w:sz w:val="28"/>
          <w:szCs w:val="28"/>
          <w:lang w:val="ru-RU"/>
        </w:rPr>
      </w:pPr>
      <w:proofErr w:type="spellStart"/>
      <w:r w:rsidRPr="00D8518A">
        <w:rPr>
          <w:rFonts w:ascii="Times New Roman" w:hAnsi="Times New Roman" w:cs="Times New Roman"/>
          <w:color w:val="000000" w:themeColor="text1"/>
          <w:sz w:val="28"/>
          <w:szCs w:val="28"/>
          <w:lang w:val="ru-RU"/>
        </w:rPr>
        <w:t>зменшення</w:t>
      </w:r>
      <w:proofErr w:type="spellEnd"/>
      <w:r w:rsidRPr="00D8518A">
        <w:rPr>
          <w:rFonts w:ascii="Times New Roman" w:hAnsi="Times New Roman" w:cs="Times New Roman"/>
          <w:color w:val="000000" w:themeColor="text1"/>
          <w:sz w:val="28"/>
          <w:szCs w:val="28"/>
          <w:lang w:val="ru-RU"/>
        </w:rPr>
        <w:t xml:space="preserve"> браку за </w:t>
      </w:r>
      <w:proofErr w:type="spellStart"/>
      <w:r w:rsidRPr="00D8518A">
        <w:rPr>
          <w:rFonts w:ascii="Times New Roman" w:hAnsi="Times New Roman" w:cs="Times New Roman"/>
          <w:color w:val="000000" w:themeColor="text1"/>
          <w:sz w:val="28"/>
          <w:szCs w:val="28"/>
          <w:lang w:val="ru-RU"/>
        </w:rPr>
        <w:t>допомогою</w:t>
      </w:r>
      <w:proofErr w:type="spellEnd"/>
      <w:r w:rsidRPr="00D8518A">
        <w:rPr>
          <w:rFonts w:ascii="Times New Roman" w:hAnsi="Times New Roman" w:cs="Times New Roman"/>
          <w:color w:val="000000" w:themeColor="text1"/>
          <w:sz w:val="28"/>
          <w:szCs w:val="28"/>
          <w:lang w:val="ru-RU"/>
        </w:rPr>
        <w:t xml:space="preserve"> автоматичного контролю;</w:t>
      </w:r>
    </w:p>
    <w:p w14:paraId="281B38F5" w14:textId="77777777" w:rsidR="0074122B" w:rsidRPr="00D8518A" w:rsidRDefault="00000000" w:rsidP="00D8518A">
      <w:pPr>
        <w:pStyle w:val="a0"/>
        <w:spacing w:after="0" w:line="240" w:lineRule="auto"/>
        <w:ind w:left="0" w:firstLine="284"/>
        <w:jc w:val="both"/>
        <w:rPr>
          <w:rFonts w:ascii="Times New Roman" w:hAnsi="Times New Roman" w:cs="Times New Roman"/>
          <w:color w:val="000000" w:themeColor="text1"/>
          <w:sz w:val="28"/>
          <w:szCs w:val="28"/>
        </w:rPr>
      </w:pPr>
      <w:r w:rsidRPr="00D8518A">
        <w:rPr>
          <w:rFonts w:ascii="Times New Roman" w:hAnsi="Times New Roman" w:cs="Times New Roman"/>
          <w:color w:val="000000" w:themeColor="text1"/>
          <w:sz w:val="28"/>
          <w:szCs w:val="28"/>
        </w:rPr>
        <w:t>врахування життєвого циклу паковання.</w:t>
      </w:r>
    </w:p>
    <w:p w14:paraId="3764D823"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Не можна стверджувати, що будь-який цифровий друк автоматично екологічніший за офсет. Результат залежить від накладу, обладнання, матеріалів, джерела енергії, логістики та утилізації.</w:t>
      </w:r>
    </w:p>
    <w:p w14:paraId="32C474FB" w14:textId="77777777" w:rsidR="0074122B" w:rsidRPr="00D8518A" w:rsidRDefault="00000000" w:rsidP="00D8518A">
      <w:pPr>
        <w:pStyle w:val="1"/>
        <w:spacing w:before="0" w:line="240" w:lineRule="auto"/>
        <w:ind w:firstLine="284"/>
        <w:jc w:val="both"/>
        <w:rPr>
          <w:rFonts w:ascii="Times New Roman" w:hAnsi="Times New Roman" w:cs="Times New Roman"/>
          <w:color w:val="000000" w:themeColor="text1"/>
          <w:sz w:val="28"/>
          <w:lang w:val="ru-RU"/>
        </w:rPr>
      </w:pPr>
      <w:r w:rsidRPr="00D8518A">
        <w:rPr>
          <w:rFonts w:ascii="Times New Roman" w:hAnsi="Times New Roman" w:cs="Times New Roman"/>
          <w:color w:val="000000" w:themeColor="text1"/>
          <w:sz w:val="28"/>
          <w:lang w:val="ru-RU"/>
        </w:rPr>
        <w:t>12. Контроль якості</w:t>
      </w:r>
    </w:p>
    <w:p w14:paraId="35C898DA"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Якість включає точність кольору, різкість, рівномірність заливки, реєстрацію фарб, відсутність плям, стабільність накладу, точність формату, якість різання та оздоблення.</w:t>
      </w:r>
    </w:p>
    <w:p w14:paraId="6B9CAA9A" w14:textId="304C6513"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 xml:space="preserve">Контроль </w:t>
      </w:r>
      <w:proofErr w:type="spellStart"/>
      <w:r w:rsidRPr="00D8518A">
        <w:rPr>
          <w:rFonts w:ascii="Times New Roman" w:hAnsi="Times New Roman" w:cs="Times New Roman"/>
          <w:color w:val="000000" w:themeColor="text1"/>
          <w:sz w:val="28"/>
          <w:szCs w:val="28"/>
          <w:lang w:val="ru-RU"/>
        </w:rPr>
        <w:t>має</w:t>
      </w:r>
      <w:proofErr w:type="spellEnd"/>
      <w:r w:rsidRPr="00D8518A">
        <w:rPr>
          <w:rFonts w:ascii="Times New Roman" w:hAnsi="Times New Roman" w:cs="Times New Roman"/>
          <w:color w:val="000000" w:themeColor="text1"/>
          <w:sz w:val="28"/>
          <w:szCs w:val="28"/>
          <w:lang w:val="ru-RU"/>
        </w:rPr>
        <w:t xml:space="preserve"> бути </w:t>
      </w:r>
      <w:proofErr w:type="spellStart"/>
      <w:r w:rsidRPr="00D8518A">
        <w:rPr>
          <w:rFonts w:ascii="Times New Roman" w:hAnsi="Times New Roman" w:cs="Times New Roman"/>
          <w:color w:val="000000" w:themeColor="text1"/>
          <w:sz w:val="28"/>
          <w:szCs w:val="28"/>
          <w:lang w:val="ru-RU"/>
        </w:rPr>
        <w:t>поетапним</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перевірка</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матеріалів</w:t>
      </w:r>
      <w:proofErr w:type="spellEnd"/>
      <w:r w:rsidRPr="00D8518A">
        <w:rPr>
          <w:rFonts w:ascii="Times New Roman" w:hAnsi="Times New Roman" w:cs="Times New Roman"/>
          <w:color w:val="000000" w:themeColor="text1"/>
          <w:sz w:val="28"/>
          <w:szCs w:val="28"/>
          <w:lang w:val="ru-RU"/>
        </w:rPr>
        <w:t xml:space="preserve">, контроль запуску, контроль накладу та фінальна перевірка. </w:t>
      </w:r>
    </w:p>
    <w:p w14:paraId="7449B3C1"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lastRenderedPageBreak/>
        <w:t>Наприклад, якщо під час друку тиражу колір поступово зміщується, проблему потрібно виправити одразу. Якщо чекати завершення всього накладу, втрати будуть значно більшими.</w:t>
      </w:r>
    </w:p>
    <w:p w14:paraId="7AEC174B" w14:textId="77777777" w:rsidR="0074122B" w:rsidRPr="00D8518A" w:rsidRDefault="00000000" w:rsidP="00D8518A">
      <w:pPr>
        <w:pStyle w:val="1"/>
        <w:spacing w:before="0" w:line="240" w:lineRule="auto"/>
        <w:ind w:firstLine="284"/>
        <w:jc w:val="both"/>
        <w:rPr>
          <w:rFonts w:ascii="Times New Roman" w:hAnsi="Times New Roman" w:cs="Times New Roman"/>
          <w:color w:val="000000" w:themeColor="text1"/>
          <w:sz w:val="28"/>
          <w:lang w:val="ru-RU"/>
        </w:rPr>
      </w:pPr>
      <w:r w:rsidRPr="00D8518A">
        <w:rPr>
          <w:rFonts w:ascii="Times New Roman" w:hAnsi="Times New Roman" w:cs="Times New Roman"/>
          <w:color w:val="000000" w:themeColor="text1"/>
          <w:sz w:val="28"/>
          <w:lang w:val="ru-RU"/>
        </w:rPr>
        <w:t>14. Цифрова безпека</w:t>
      </w:r>
    </w:p>
    <w:p w14:paraId="4E46A3E9"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Друкарня працює з макетами, персональними даними, адресними базами та комерційною інформацією. Тому резервне копіювання, розмежування доступу, багатофакторна автентифікація, захист робочих станцій та план відновлення після збою стають частиною виробничої безпеки.</w:t>
      </w:r>
    </w:p>
    <w:p w14:paraId="070B11AB"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Якщо єдиний комп’ютер із файлами виходить з ладу, може зупинитися весь виробничий цикл. Тому необхідні правила зберігання версій, резервних копій і доступу до даних.</w:t>
      </w:r>
    </w:p>
    <w:p w14:paraId="4EB16F70" w14:textId="77777777" w:rsidR="0074122B" w:rsidRPr="00D8518A" w:rsidRDefault="00000000" w:rsidP="00D8518A">
      <w:pPr>
        <w:pStyle w:val="1"/>
        <w:spacing w:before="0" w:line="240" w:lineRule="auto"/>
        <w:ind w:firstLine="284"/>
        <w:jc w:val="both"/>
        <w:rPr>
          <w:rFonts w:ascii="Times New Roman" w:hAnsi="Times New Roman" w:cs="Times New Roman"/>
          <w:color w:val="000000" w:themeColor="text1"/>
          <w:sz w:val="28"/>
          <w:lang w:val="ru-RU"/>
        </w:rPr>
      </w:pPr>
      <w:r w:rsidRPr="00D8518A">
        <w:rPr>
          <w:rFonts w:ascii="Times New Roman" w:hAnsi="Times New Roman" w:cs="Times New Roman"/>
          <w:color w:val="000000" w:themeColor="text1"/>
          <w:sz w:val="28"/>
          <w:lang w:val="ru-RU"/>
        </w:rPr>
        <w:t>15. Роль фахівця видавничо-поліграфічної справи</w:t>
      </w:r>
    </w:p>
    <w:p w14:paraId="080CFCE0"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Сучасному фахівцеві недостатньо знати лише друкарську машину. Редактор має розуміти вплив тексту на верстку, дизайнер — технологічні обмеження, менеджер — вплив матеріалів на собівартість, оператор — зв’язок налаштувань машини з якістю.</w:t>
      </w:r>
    </w:p>
    <w:p w14:paraId="754DC10A" w14:textId="5B16C056"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 xml:space="preserve">Особливо цінним є міждисциплінарне мислення: робота з графічними редакторами, </w:t>
      </w:r>
      <w:r w:rsidRPr="00D8518A">
        <w:rPr>
          <w:rFonts w:ascii="Times New Roman" w:hAnsi="Times New Roman" w:cs="Times New Roman"/>
          <w:color w:val="000000" w:themeColor="text1"/>
          <w:sz w:val="28"/>
          <w:szCs w:val="28"/>
        </w:rPr>
        <w:t>PDF</w:t>
      </w:r>
      <w:r w:rsidRPr="00D8518A">
        <w:rPr>
          <w:rFonts w:ascii="Times New Roman" w:hAnsi="Times New Roman" w:cs="Times New Roman"/>
          <w:color w:val="000000" w:themeColor="text1"/>
          <w:sz w:val="28"/>
          <w:szCs w:val="28"/>
          <w:lang w:val="ru-RU"/>
        </w:rPr>
        <w:t>, системами управління виробництвом, кольорокеруванням та інструментами автоматизації.</w:t>
      </w:r>
    </w:p>
    <w:p w14:paraId="23D86DB6" w14:textId="77777777" w:rsidR="0074122B" w:rsidRPr="00D8518A" w:rsidRDefault="00000000" w:rsidP="00D8518A">
      <w:pPr>
        <w:pStyle w:val="1"/>
        <w:spacing w:before="0" w:line="240" w:lineRule="auto"/>
        <w:ind w:firstLine="284"/>
        <w:jc w:val="both"/>
        <w:rPr>
          <w:rFonts w:ascii="Times New Roman" w:hAnsi="Times New Roman" w:cs="Times New Roman"/>
          <w:color w:val="000000" w:themeColor="text1"/>
          <w:sz w:val="28"/>
          <w:lang w:val="ru-RU"/>
        </w:rPr>
      </w:pPr>
      <w:r w:rsidRPr="00D8518A">
        <w:rPr>
          <w:rFonts w:ascii="Times New Roman" w:hAnsi="Times New Roman" w:cs="Times New Roman"/>
          <w:color w:val="000000" w:themeColor="text1"/>
          <w:sz w:val="28"/>
          <w:lang w:val="ru-RU"/>
        </w:rPr>
        <w:t>17. Сучасні тенденції 2025–2026 років</w:t>
      </w:r>
    </w:p>
    <w:p w14:paraId="40F591C5" w14:textId="50F9588F"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proofErr w:type="spellStart"/>
      <w:r w:rsidRPr="00D8518A">
        <w:rPr>
          <w:rFonts w:ascii="Times New Roman" w:hAnsi="Times New Roman" w:cs="Times New Roman"/>
          <w:color w:val="000000" w:themeColor="text1"/>
          <w:sz w:val="28"/>
          <w:szCs w:val="28"/>
          <w:lang w:val="ru-RU"/>
        </w:rPr>
        <w:t>Серед</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глобальних</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тенденцій</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поліграфії</w:t>
      </w:r>
      <w:proofErr w:type="spellEnd"/>
      <w:r w:rsidRPr="00D8518A">
        <w:rPr>
          <w:rFonts w:ascii="Times New Roman" w:hAnsi="Times New Roman" w:cs="Times New Roman"/>
          <w:color w:val="000000" w:themeColor="text1"/>
          <w:sz w:val="28"/>
          <w:szCs w:val="28"/>
          <w:lang w:val="ru-RU"/>
        </w:rPr>
        <w:t xml:space="preserve"> — </w:t>
      </w:r>
      <w:proofErr w:type="spellStart"/>
      <w:r w:rsidRPr="00D8518A">
        <w:rPr>
          <w:rFonts w:ascii="Times New Roman" w:hAnsi="Times New Roman" w:cs="Times New Roman"/>
          <w:color w:val="000000" w:themeColor="text1"/>
          <w:sz w:val="28"/>
          <w:szCs w:val="28"/>
          <w:lang w:val="ru-RU"/>
        </w:rPr>
        <w:t>автоматизація</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штучний</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інтелект</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персоналізація</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пакування</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широкоформатний</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друк</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хмарні</w:t>
      </w:r>
      <w:proofErr w:type="spellEnd"/>
      <w:r w:rsidRPr="00D8518A">
        <w:rPr>
          <w:rFonts w:ascii="Times New Roman" w:hAnsi="Times New Roman" w:cs="Times New Roman"/>
          <w:color w:val="000000" w:themeColor="text1"/>
          <w:sz w:val="28"/>
          <w:szCs w:val="28"/>
          <w:lang w:val="ru-RU"/>
        </w:rPr>
        <w:t xml:space="preserve"> </w:t>
      </w:r>
      <w:r w:rsidRPr="00D8518A">
        <w:rPr>
          <w:rFonts w:ascii="Times New Roman" w:hAnsi="Times New Roman" w:cs="Times New Roman"/>
          <w:color w:val="000000" w:themeColor="text1"/>
          <w:sz w:val="28"/>
          <w:szCs w:val="28"/>
        </w:rPr>
        <w:t>workflow</w:t>
      </w:r>
      <w:r w:rsidRPr="00D8518A">
        <w:rPr>
          <w:rFonts w:ascii="Times New Roman" w:hAnsi="Times New Roman" w:cs="Times New Roman"/>
          <w:color w:val="000000" w:themeColor="text1"/>
          <w:sz w:val="28"/>
          <w:szCs w:val="28"/>
          <w:lang w:val="ru-RU"/>
        </w:rPr>
        <w:t xml:space="preserve">, </w:t>
      </w:r>
      <w:r w:rsidRPr="00D8518A">
        <w:rPr>
          <w:rFonts w:ascii="Times New Roman" w:hAnsi="Times New Roman" w:cs="Times New Roman"/>
          <w:color w:val="000000" w:themeColor="text1"/>
          <w:sz w:val="28"/>
          <w:szCs w:val="28"/>
        </w:rPr>
        <w:t>cross</w:t>
      </w:r>
      <w:r w:rsidRPr="00D8518A">
        <w:rPr>
          <w:rFonts w:ascii="Times New Roman" w:hAnsi="Times New Roman" w:cs="Times New Roman"/>
          <w:color w:val="000000" w:themeColor="text1"/>
          <w:sz w:val="28"/>
          <w:szCs w:val="28"/>
          <w:lang w:val="ru-RU"/>
        </w:rPr>
        <w:t>-</w:t>
      </w:r>
      <w:r w:rsidRPr="00D8518A">
        <w:rPr>
          <w:rFonts w:ascii="Times New Roman" w:hAnsi="Times New Roman" w:cs="Times New Roman"/>
          <w:color w:val="000000" w:themeColor="text1"/>
          <w:sz w:val="28"/>
          <w:szCs w:val="28"/>
        </w:rPr>
        <w:t>media</w:t>
      </w:r>
      <w:r w:rsidR="007A1406" w:rsidRPr="00D8518A">
        <w:rPr>
          <w:rFonts w:ascii="Times New Roman" w:hAnsi="Times New Roman" w:cs="Times New Roman"/>
          <w:color w:val="000000" w:themeColor="text1"/>
          <w:sz w:val="28"/>
          <w:szCs w:val="28"/>
          <w:lang w:val="uk-UA"/>
        </w:rPr>
        <w:t xml:space="preserve"> (</w:t>
      </w:r>
      <w:proofErr w:type="spellStart"/>
      <w:r w:rsidR="007A1406" w:rsidRPr="00D8518A">
        <w:rPr>
          <w:rFonts w:ascii="Times New Roman" w:hAnsi="Times New Roman" w:cs="Times New Roman"/>
          <w:color w:val="000000" w:themeColor="text1"/>
          <w:sz w:val="28"/>
          <w:szCs w:val="28"/>
          <w:lang w:val="ru-RU"/>
        </w:rPr>
        <w:t>це</w:t>
      </w:r>
      <w:proofErr w:type="spellEnd"/>
      <w:r w:rsidR="007A1406" w:rsidRPr="00D8518A">
        <w:rPr>
          <w:rFonts w:ascii="Times New Roman" w:hAnsi="Times New Roman" w:cs="Times New Roman"/>
          <w:color w:val="000000" w:themeColor="text1"/>
          <w:sz w:val="28"/>
          <w:szCs w:val="28"/>
          <w:lang w:val="ru-RU"/>
        </w:rPr>
        <w:t xml:space="preserve"> </w:t>
      </w:r>
      <w:proofErr w:type="spellStart"/>
      <w:r w:rsidR="007A1406" w:rsidRPr="00D8518A">
        <w:rPr>
          <w:rStyle w:val="af6"/>
          <w:rFonts w:ascii="Times New Roman" w:hAnsi="Times New Roman" w:cs="Times New Roman"/>
          <w:color w:val="000000" w:themeColor="text1"/>
          <w:sz w:val="28"/>
          <w:szCs w:val="28"/>
          <w:lang w:val="ru-RU"/>
        </w:rPr>
        <w:t>використання</w:t>
      </w:r>
      <w:proofErr w:type="spellEnd"/>
      <w:r w:rsidR="007A1406" w:rsidRPr="00D8518A">
        <w:rPr>
          <w:rStyle w:val="af6"/>
          <w:rFonts w:ascii="Times New Roman" w:hAnsi="Times New Roman" w:cs="Times New Roman"/>
          <w:color w:val="000000" w:themeColor="text1"/>
          <w:sz w:val="28"/>
          <w:szCs w:val="28"/>
          <w:lang w:val="ru-RU"/>
        </w:rPr>
        <w:t xml:space="preserve"> </w:t>
      </w:r>
      <w:proofErr w:type="spellStart"/>
      <w:r w:rsidR="007A1406" w:rsidRPr="00D8518A">
        <w:rPr>
          <w:rStyle w:val="af6"/>
          <w:rFonts w:ascii="Times New Roman" w:hAnsi="Times New Roman" w:cs="Times New Roman"/>
          <w:color w:val="000000" w:themeColor="text1"/>
          <w:sz w:val="28"/>
          <w:szCs w:val="28"/>
          <w:lang w:val="ru-RU"/>
        </w:rPr>
        <w:t>кількох</w:t>
      </w:r>
      <w:proofErr w:type="spellEnd"/>
      <w:r w:rsidR="007A1406" w:rsidRPr="00D8518A">
        <w:rPr>
          <w:rStyle w:val="af6"/>
          <w:rFonts w:ascii="Times New Roman" w:hAnsi="Times New Roman" w:cs="Times New Roman"/>
          <w:color w:val="000000" w:themeColor="text1"/>
          <w:sz w:val="28"/>
          <w:szCs w:val="28"/>
          <w:lang w:val="ru-RU"/>
        </w:rPr>
        <w:t xml:space="preserve"> </w:t>
      </w:r>
      <w:proofErr w:type="spellStart"/>
      <w:r w:rsidR="007A1406" w:rsidRPr="00D8518A">
        <w:rPr>
          <w:rStyle w:val="af6"/>
          <w:rFonts w:ascii="Times New Roman" w:hAnsi="Times New Roman" w:cs="Times New Roman"/>
          <w:color w:val="000000" w:themeColor="text1"/>
          <w:sz w:val="28"/>
          <w:szCs w:val="28"/>
          <w:lang w:val="ru-RU"/>
        </w:rPr>
        <w:t>медіаканалів</w:t>
      </w:r>
      <w:proofErr w:type="spellEnd"/>
      <w:r w:rsidR="007A1406" w:rsidRPr="00D8518A">
        <w:rPr>
          <w:rStyle w:val="af6"/>
          <w:rFonts w:ascii="Times New Roman" w:hAnsi="Times New Roman" w:cs="Times New Roman"/>
          <w:color w:val="000000" w:themeColor="text1"/>
          <w:sz w:val="28"/>
          <w:szCs w:val="28"/>
          <w:lang w:val="ru-RU"/>
        </w:rPr>
        <w:t xml:space="preserve"> для </w:t>
      </w:r>
      <w:proofErr w:type="spellStart"/>
      <w:r w:rsidR="007A1406" w:rsidRPr="00D8518A">
        <w:rPr>
          <w:rStyle w:val="af6"/>
          <w:rFonts w:ascii="Times New Roman" w:hAnsi="Times New Roman" w:cs="Times New Roman"/>
          <w:color w:val="000000" w:themeColor="text1"/>
          <w:sz w:val="28"/>
          <w:szCs w:val="28"/>
          <w:lang w:val="ru-RU"/>
        </w:rPr>
        <w:t>поширення</w:t>
      </w:r>
      <w:proofErr w:type="spellEnd"/>
      <w:r w:rsidR="007A1406" w:rsidRPr="00D8518A">
        <w:rPr>
          <w:rStyle w:val="af6"/>
          <w:rFonts w:ascii="Times New Roman" w:hAnsi="Times New Roman" w:cs="Times New Roman"/>
          <w:color w:val="000000" w:themeColor="text1"/>
          <w:sz w:val="28"/>
          <w:szCs w:val="28"/>
          <w:lang w:val="ru-RU"/>
        </w:rPr>
        <w:t xml:space="preserve"> одного </w:t>
      </w:r>
      <w:proofErr w:type="spellStart"/>
      <w:r w:rsidR="007A1406" w:rsidRPr="00D8518A">
        <w:rPr>
          <w:rStyle w:val="af6"/>
          <w:rFonts w:ascii="Times New Roman" w:hAnsi="Times New Roman" w:cs="Times New Roman"/>
          <w:color w:val="000000" w:themeColor="text1"/>
          <w:sz w:val="28"/>
          <w:szCs w:val="28"/>
          <w:lang w:val="ru-RU"/>
        </w:rPr>
        <w:t>повідомлення</w:t>
      </w:r>
      <w:proofErr w:type="spellEnd"/>
      <w:r w:rsidR="007A1406" w:rsidRPr="00D8518A">
        <w:rPr>
          <w:rStyle w:val="af6"/>
          <w:rFonts w:ascii="Times New Roman" w:hAnsi="Times New Roman" w:cs="Times New Roman"/>
          <w:color w:val="000000" w:themeColor="text1"/>
          <w:sz w:val="28"/>
          <w:szCs w:val="28"/>
          <w:lang w:val="ru-RU"/>
        </w:rPr>
        <w:t xml:space="preserve"> </w:t>
      </w:r>
      <w:proofErr w:type="spellStart"/>
      <w:r w:rsidR="007A1406" w:rsidRPr="00D8518A">
        <w:rPr>
          <w:rStyle w:val="af6"/>
          <w:rFonts w:ascii="Times New Roman" w:hAnsi="Times New Roman" w:cs="Times New Roman"/>
          <w:color w:val="000000" w:themeColor="text1"/>
          <w:sz w:val="28"/>
          <w:szCs w:val="28"/>
          <w:lang w:val="ru-RU"/>
        </w:rPr>
        <w:t>або</w:t>
      </w:r>
      <w:proofErr w:type="spellEnd"/>
      <w:r w:rsidR="007A1406" w:rsidRPr="00D8518A">
        <w:rPr>
          <w:rStyle w:val="af6"/>
          <w:rFonts w:ascii="Times New Roman" w:hAnsi="Times New Roman" w:cs="Times New Roman"/>
          <w:color w:val="000000" w:themeColor="text1"/>
          <w:sz w:val="28"/>
          <w:szCs w:val="28"/>
          <w:lang w:val="ru-RU"/>
        </w:rPr>
        <w:t xml:space="preserve"> </w:t>
      </w:r>
      <w:proofErr w:type="spellStart"/>
      <w:r w:rsidR="007A1406" w:rsidRPr="00D8518A">
        <w:rPr>
          <w:rStyle w:val="af6"/>
          <w:rFonts w:ascii="Times New Roman" w:hAnsi="Times New Roman" w:cs="Times New Roman"/>
          <w:color w:val="000000" w:themeColor="text1"/>
          <w:sz w:val="28"/>
          <w:szCs w:val="28"/>
          <w:lang w:val="ru-RU"/>
        </w:rPr>
        <w:t>рекламної</w:t>
      </w:r>
      <w:proofErr w:type="spellEnd"/>
      <w:r w:rsidR="007A1406" w:rsidRPr="00D8518A">
        <w:rPr>
          <w:rStyle w:val="af6"/>
          <w:rFonts w:ascii="Times New Roman" w:hAnsi="Times New Roman" w:cs="Times New Roman"/>
          <w:color w:val="000000" w:themeColor="text1"/>
          <w:sz w:val="28"/>
          <w:szCs w:val="28"/>
          <w:lang w:val="ru-RU"/>
        </w:rPr>
        <w:t xml:space="preserve"> </w:t>
      </w:r>
      <w:proofErr w:type="spellStart"/>
      <w:r w:rsidR="007A1406" w:rsidRPr="00D8518A">
        <w:rPr>
          <w:rStyle w:val="af6"/>
          <w:rFonts w:ascii="Times New Roman" w:hAnsi="Times New Roman" w:cs="Times New Roman"/>
          <w:color w:val="000000" w:themeColor="text1"/>
          <w:sz w:val="28"/>
          <w:szCs w:val="28"/>
          <w:lang w:val="ru-RU"/>
        </w:rPr>
        <w:t>кампанії</w:t>
      </w:r>
      <w:proofErr w:type="spellEnd"/>
      <w:r w:rsidR="007A1406" w:rsidRPr="00D8518A">
        <w:rPr>
          <w:rFonts w:ascii="Times New Roman" w:hAnsi="Times New Roman" w:cs="Times New Roman"/>
          <w:color w:val="000000" w:themeColor="text1"/>
          <w:sz w:val="28"/>
          <w:szCs w:val="28"/>
          <w:lang w:val="ru-RU"/>
        </w:rPr>
        <w:t xml:space="preserve">, коли вони </w:t>
      </w:r>
      <w:proofErr w:type="spellStart"/>
      <w:r w:rsidR="007A1406" w:rsidRPr="00D8518A">
        <w:rPr>
          <w:rFonts w:ascii="Times New Roman" w:hAnsi="Times New Roman" w:cs="Times New Roman"/>
          <w:color w:val="000000" w:themeColor="text1"/>
          <w:sz w:val="28"/>
          <w:szCs w:val="28"/>
          <w:lang w:val="ru-RU"/>
        </w:rPr>
        <w:t>доповнюють</w:t>
      </w:r>
      <w:proofErr w:type="spellEnd"/>
      <w:r w:rsidR="007A1406" w:rsidRPr="00D8518A">
        <w:rPr>
          <w:rFonts w:ascii="Times New Roman" w:hAnsi="Times New Roman" w:cs="Times New Roman"/>
          <w:color w:val="000000" w:themeColor="text1"/>
          <w:sz w:val="28"/>
          <w:szCs w:val="28"/>
          <w:lang w:val="ru-RU"/>
        </w:rPr>
        <w:t xml:space="preserve"> один одного</w:t>
      </w:r>
      <w:r w:rsidR="007A1406" w:rsidRPr="00D8518A">
        <w:rPr>
          <w:rFonts w:ascii="Times New Roman" w:hAnsi="Times New Roman" w:cs="Times New Roman"/>
          <w:color w:val="000000" w:themeColor="text1"/>
          <w:sz w:val="28"/>
          <w:szCs w:val="28"/>
          <w:lang w:val="uk-UA"/>
        </w:rPr>
        <w:t>)</w:t>
      </w:r>
      <w:r w:rsidR="007A1406" w:rsidRPr="00D8518A">
        <w:rPr>
          <w:rFonts w:ascii="Times New Roman" w:hAnsi="Times New Roman" w:cs="Times New Roman"/>
          <w:color w:val="000000" w:themeColor="text1"/>
          <w:sz w:val="28"/>
          <w:szCs w:val="28"/>
          <w:lang w:val="ru-RU"/>
        </w:rPr>
        <w:t xml:space="preserve">. </w:t>
      </w:r>
    </w:p>
    <w:p w14:paraId="27E60451"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 xml:space="preserve">Автоматизація охоплює вже не тільки файл перед друком, а й приймання замовлення, планування, </w:t>
      </w:r>
      <w:r w:rsidRPr="00D8518A">
        <w:rPr>
          <w:rFonts w:ascii="Times New Roman" w:hAnsi="Times New Roman" w:cs="Times New Roman"/>
          <w:color w:val="000000" w:themeColor="text1"/>
          <w:sz w:val="28"/>
          <w:szCs w:val="28"/>
        </w:rPr>
        <w:t>prepress</w:t>
      </w:r>
      <w:r w:rsidRPr="00D8518A">
        <w:rPr>
          <w:rFonts w:ascii="Times New Roman" w:hAnsi="Times New Roman" w:cs="Times New Roman"/>
          <w:color w:val="000000" w:themeColor="text1"/>
          <w:sz w:val="28"/>
          <w:szCs w:val="28"/>
          <w:lang w:val="ru-RU"/>
        </w:rPr>
        <w:t>, друк, фінішну обробку та відвантаження. Це дає змогу скорочувати простої, втрати матеріалів і час виконання.</w:t>
      </w:r>
    </w:p>
    <w:p w14:paraId="3E40516C"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 xml:space="preserve">Персоналізація перетворюється з вузької спеціалізації на звичайну послугу. </w:t>
      </w:r>
      <w:r w:rsidRPr="00D8518A">
        <w:rPr>
          <w:rFonts w:ascii="Times New Roman" w:hAnsi="Times New Roman" w:cs="Times New Roman"/>
          <w:color w:val="000000" w:themeColor="text1"/>
          <w:sz w:val="28"/>
          <w:szCs w:val="28"/>
        </w:rPr>
        <w:t>QR</w:t>
      </w:r>
      <w:r w:rsidRPr="00D8518A">
        <w:rPr>
          <w:rFonts w:ascii="Times New Roman" w:hAnsi="Times New Roman" w:cs="Times New Roman"/>
          <w:color w:val="000000" w:themeColor="text1"/>
          <w:sz w:val="28"/>
          <w:szCs w:val="28"/>
          <w:lang w:val="ru-RU"/>
        </w:rPr>
        <w:t>-коди, змінні дані та поєднання друкованого матеріалу з цифровим контентом дають змогу вимірювати взаємодію аудиторії з поліграфічним продуктом.</w:t>
      </w:r>
    </w:p>
    <w:p w14:paraId="44806657"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Пакування залишається перспективним напрямом для друкарень, оскільки потребує постійного виготовлення етикеток, коробок і спеціалізованих матеріалів. Водночас замовники дедалі більше цікавляться ресурсоефективністю та можливістю перероблення.</w:t>
      </w:r>
    </w:p>
    <w:p w14:paraId="0CE2E3BC"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Для української поліграфії технологічні тренди поєднуються з особливими умовами: необхідністю енергетичної стійкості, резервування виробництва, захисту цифрових систем і швидкої адаптації до змін попиту.</w:t>
      </w:r>
    </w:p>
    <w:p w14:paraId="77476BC0" w14:textId="77777777" w:rsidR="0074122B" w:rsidRPr="00D8518A" w:rsidRDefault="00000000" w:rsidP="00D8518A">
      <w:pPr>
        <w:pStyle w:val="1"/>
        <w:spacing w:before="0" w:line="240" w:lineRule="auto"/>
        <w:ind w:firstLine="284"/>
        <w:jc w:val="both"/>
        <w:rPr>
          <w:rFonts w:ascii="Times New Roman" w:hAnsi="Times New Roman" w:cs="Times New Roman"/>
          <w:color w:val="000000" w:themeColor="text1"/>
          <w:sz w:val="28"/>
          <w:lang w:val="ru-RU"/>
        </w:rPr>
      </w:pPr>
      <w:r w:rsidRPr="00D8518A">
        <w:rPr>
          <w:rFonts w:ascii="Times New Roman" w:hAnsi="Times New Roman" w:cs="Times New Roman"/>
          <w:color w:val="000000" w:themeColor="text1"/>
          <w:sz w:val="28"/>
          <w:lang w:val="ru-RU"/>
        </w:rPr>
        <w:t>18. Висновки</w:t>
      </w:r>
    </w:p>
    <w:p w14:paraId="09FD9765"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Сучасна друкарня — це високотехнологічний видавничо-поліграфічний комплекс, у якому традиційні способи друку поєднуються з цифровими технологіями, програмним управлінням, автоматизацією та персоналізацією.</w:t>
      </w:r>
    </w:p>
    <w:p w14:paraId="60A5ADB8" w14:textId="66111464"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lastRenderedPageBreak/>
        <w:t xml:space="preserve">Офсет зберігає значення для великих накладів, цифровий друк </w:t>
      </w:r>
      <w:proofErr w:type="spellStart"/>
      <w:r w:rsidRPr="00D8518A">
        <w:rPr>
          <w:rFonts w:ascii="Times New Roman" w:hAnsi="Times New Roman" w:cs="Times New Roman"/>
          <w:color w:val="000000" w:themeColor="text1"/>
          <w:sz w:val="28"/>
          <w:szCs w:val="28"/>
          <w:lang w:val="ru-RU"/>
        </w:rPr>
        <w:t>забезпечує</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гнучкість</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флексографія</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важлива</w:t>
      </w:r>
      <w:proofErr w:type="spellEnd"/>
      <w:r w:rsidRPr="00D8518A">
        <w:rPr>
          <w:rFonts w:ascii="Times New Roman" w:hAnsi="Times New Roman" w:cs="Times New Roman"/>
          <w:color w:val="000000" w:themeColor="text1"/>
          <w:sz w:val="28"/>
          <w:szCs w:val="28"/>
          <w:lang w:val="ru-RU"/>
        </w:rPr>
        <w:t xml:space="preserve"> для упаковки, </w:t>
      </w:r>
      <w:proofErr w:type="spellStart"/>
      <w:r w:rsidRPr="00D8518A">
        <w:rPr>
          <w:rFonts w:ascii="Times New Roman" w:hAnsi="Times New Roman" w:cs="Times New Roman"/>
          <w:color w:val="000000" w:themeColor="text1"/>
          <w:sz w:val="28"/>
          <w:szCs w:val="28"/>
          <w:lang w:val="ru-RU"/>
        </w:rPr>
        <w:t>трафаретний</w:t>
      </w:r>
      <w:proofErr w:type="spellEnd"/>
      <w:r w:rsidRPr="00D8518A">
        <w:rPr>
          <w:rFonts w:ascii="Times New Roman" w:hAnsi="Times New Roman" w:cs="Times New Roman"/>
          <w:color w:val="000000" w:themeColor="text1"/>
          <w:sz w:val="28"/>
          <w:szCs w:val="28"/>
          <w:lang w:val="ru-RU"/>
        </w:rPr>
        <w:t xml:space="preserve"> і </w:t>
      </w:r>
      <w:proofErr w:type="spellStart"/>
      <w:r w:rsidRPr="00D8518A">
        <w:rPr>
          <w:rFonts w:ascii="Times New Roman" w:hAnsi="Times New Roman" w:cs="Times New Roman"/>
          <w:color w:val="000000" w:themeColor="text1"/>
          <w:sz w:val="28"/>
          <w:szCs w:val="28"/>
          <w:lang w:val="ru-RU"/>
        </w:rPr>
        <w:t>тамподрук</w:t>
      </w:r>
      <w:proofErr w:type="spellEnd"/>
      <w:r w:rsidRPr="00D8518A">
        <w:rPr>
          <w:rFonts w:ascii="Times New Roman" w:hAnsi="Times New Roman" w:cs="Times New Roman"/>
          <w:color w:val="000000" w:themeColor="text1"/>
          <w:sz w:val="28"/>
          <w:szCs w:val="28"/>
          <w:lang w:val="ru-RU"/>
        </w:rPr>
        <w:t xml:space="preserve"> — для </w:t>
      </w:r>
      <w:proofErr w:type="spellStart"/>
      <w:r w:rsidRPr="00D8518A">
        <w:rPr>
          <w:rFonts w:ascii="Times New Roman" w:hAnsi="Times New Roman" w:cs="Times New Roman"/>
          <w:color w:val="000000" w:themeColor="text1"/>
          <w:sz w:val="28"/>
          <w:szCs w:val="28"/>
          <w:lang w:val="ru-RU"/>
        </w:rPr>
        <w:t>спеціальних</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поверхонь</w:t>
      </w:r>
      <w:proofErr w:type="spellEnd"/>
      <w:r w:rsidR="007A1406" w:rsidRPr="00D8518A">
        <w:rPr>
          <w:rFonts w:ascii="Times New Roman" w:hAnsi="Times New Roman" w:cs="Times New Roman"/>
          <w:color w:val="000000" w:themeColor="text1"/>
          <w:sz w:val="28"/>
          <w:szCs w:val="28"/>
          <w:lang w:val="ru-RU"/>
        </w:rPr>
        <w:t>.</w:t>
      </w:r>
    </w:p>
    <w:p w14:paraId="4F06563E" w14:textId="58ACE5DE"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 xml:space="preserve">Папір залишається базовим матеріалом, але поліграфія дедалі більше працює з різними субстратами. </w:t>
      </w:r>
      <w:proofErr w:type="spellStart"/>
      <w:r w:rsidRPr="00D8518A">
        <w:rPr>
          <w:rFonts w:ascii="Times New Roman" w:hAnsi="Times New Roman" w:cs="Times New Roman"/>
          <w:color w:val="000000" w:themeColor="text1"/>
          <w:sz w:val="28"/>
          <w:szCs w:val="28"/>
          <w:lang w:val="ru-RU"/>
        </w:rPr>
        <w:t>Якість</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залежить</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від</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узгодження</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матеріалу</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фарби</w:t>
      </w:r>
      <w:proofErr w:type="spellEnd"/>
      <w:r w:rsidRPr="00D8518A">
        <w:rPr>
          <w:rFonts w:ascii="Times New Roman" w:hAnsi="Times New Roman" w:cs="Times New Roman"/>
          <w:color w:val="000000" w:themeColor="text1"/>
          <w:sz w:val="28"/>
          <w:szCs w:val="28"/>
          <w:lang w:val="ru-RU"/>
        </w:rPr>
        <w:t xml:space="preserve">, </w:t>
      </w:r>
      <w:proofErr w:type="spellStart"/>
      <w:r w:rsidRPr="00D8518A">
        <w:rPr>
          <w:rFonts w:ascii="Times New Roman" w:hAnsi="Times New Roman" w:cs="Times New Roman"/>
          <w:color w:val="000000" w:themeColor="text1"/>
          <w:sz w:val="28"/>
          <w:szCs w:val="28"/>
          <w:lang w:val="ru-RU"/>
        </w:rPr>
        <w:t>обладнання</w:t>
      </w:r>
      <w:proofErr w:type="spellEnd"/>
      <w:r w:rsidR="007A1406" w:rsidRPr="00D8518A">
        <w:rPr>
          <w:rFonts w:ascii="Times New Roman" w:hAnsi="Times New Roman" w:cs="Times New Roman"/>
          <w:color w:val="000000" w:themeColor="text1"/>
          <w:sz w:val="28"/>
          <w:szCs w:val="28"/>
          <w:lang w:val="ru-RU"/>
        </w:rPr>
        <w:t xml:space="preserve"> </w:t>
      </w:r>
      <w:r w:rsidRPr="00D8518A">
        <w:rPr>
          <w:rFonts w:ascii="Times New Roman" w:hAnsi="Times New Roman" w:cs="Times New Roman"/>
          <w:color w:val="000000" w:themeColor="text1"/>
          <w:sz w:val="28"/>
          <w:szCs w:val="28"/>
          <w:lang w:val="ru-RU"/>
        </w:rPr>
        <w:t xml:space="preserve">та </w:t>
      </w:r>
      <w:proofErr w:type="spellStart"/>
      <w:r w:rsidRPr="00D8518A">
        <w:rPr>
          <w:rFonts w:ascii="Times New Roman" w:hAnsi="Times New Roman" w:cs="Times New Roman"/>
          <w:color w:val="000000" w:themeColor="text1"/>
          <w:sz w:val="28"/>
          <w:szCs w:val="28"/>
          <w:lang w:val="ru-RU"/>
        </w:rPr>
        <w:t>оздоблення</w:t>
      </w:r>
      <w:proofErr w:type="spellEnd"/>
      <w:r w:rsidRPr="00D8518A">
        <w:rPr>
          <w:rFonts w:ascii="Times New Roman" w:hAnsi="Times New Roman" w:cs="Times New Roman"/>
          <w:color w:val="000000" w:themeColor="text1"/>
          <w:sz w:val="28"/>
          <w:szCs w:val="28"/>
          <w:lang w:val="ru-RU"/>
        </w:rPr>
        <w:t>.</w:t>
      </w:r>
    </w:p>
    <w:p w14:paraId="41275FAA"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Майбутнє поліграфії полягає не в протиставленні друку цифровим медіа, а в інтеграції друку з цифровими технологіями та сервісами.</w:t>
      </w:r>
    </w:p>
    <w:p w14:paraId="4CAD971D" w14:textId="77777777" w:rsidR="0074122B" w:rsidRPr="00D8518A" w:rsidRDefault="00000000" w:rsidP="00D8518A">
      <w:pPr>
        <w:pStyle w:val="1"/>
        <w:spacing w:before="0" w:line="240" w:lineRule="auto"/>
        <w:ind w:firstLine="284"/>
        <w:jc w:val="both"/>
        <w:rPr>
          <w:rFonts w:ascii="Times New Roman" w:hAnsi="Times New Roman" w:cs="Times New Roman"/>
          <w:color w:val="000000" w:themeColor="text1"/>
          <w:sz w:val="28"/>
          <w:lang w:val="ru-RU"/>
        </w:rPr>
      </w:pPr>
      <w:proofErr w:type="spellStart"/>
      <w:r w:rsidRPr="00D8518A">
        <w:rPr>
          <w:rFonts w:ascii="Times New Roman" w:hAnsi="Times New Roman" w:cs="Times New Roman"/>
          <w:color w:val="000000" w:themeColor="text1"/>
          <w:sz w:val="28"/>
          <w:lang w:val="ru-RU"/>
        </w:rPr>
        <w:t>Орієнтовний</w:t>
      </w:r>
      <w:proofErr w:type="spellEnd"/>
      <w:r w:rsidRPr="00D8518A">
        <w:rPr>
          <w:rFonts w:ascii="Times New Roman" w:hAnsi="Times New Roman" w:cs="Times New Roman"/>
          <w:color w:val="000000" w:themeColor="text1"/>
          <w:sz w:val="28"/>
          <w:lang w:val="ru-RU"/>
        </w:rPr>
        <w:t xml:space="preserve"> словник </w:t>
      </w:r>
      <w:proofErr w:type="spellStart"/>
      <w:r w:rsidRPr="00D8518A">
        <w:rPr>
          <w:rFonts w:ascii="Times New Roman" w:hAnsi="Times New Roman" w:cs="Times New Roman"/>
          <w:color w:val="000000" w:themeColor="text1"/>
          <w:sz w:val="28"/>
          <w:lang w:val="ru-RU"/>
        </w:rPr>
        <w:t>термінів</w:t>
      </w:r>
      <w:proofErr w:type="spellEnd"/>
    </w:p>
    <w:p w14:paraId="3A8B0489"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rPr>
        <w:t>Prepress</w:t>
      </w:r>
      <w:r w:rsidRPr="00D8518A">
        <w:rPr>
          <w:rFonts w:ascii="Times New Roman" w:hAnsi="Times New Roman" w:cs="Times New Roman"/>
          <w:color w:val="000000" w:themeColor="text1"/>
          <w:sz w:val="28"/>
          <w:szCs w:val="28"/>
          <w:lang w:val="ru-RU"/>
        </w:rPr>
        <w:t xml:space="preserve"> — додрукарська підготовка.</w:t>
      </w:r>
    </w:p>
    <w:p w14:paraId="0239BCD0"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rPr>
        <w:t>CtP</w:t>
      </w:r>
      <w:r w:rsidRPr="00D8518A">
        <w:rPr>
          <w:rFonts w:ascii="Times New Roman" w:hAnsi="Times New Roman" w:cs="Times New Roman"/>
          <w:color w:val="000000" w:themeColor="text1"/>
          <w:sz w:val="28"/>
          <w:szCs w:val="28"/>
          <w:lang w:val="ru-RU"/>
        </w:rPr>
        <w:t xml:space="preserve"> — </w:t>
      </w:r>
      <w:r w:rsidRPr="00D8518A">
        <w:rPr>
          <w:rFonts w:ascii="Times New Roman" w:hAnsi="Times New Roman" w:cs="Times New Roman"/>
          <w:color w:val="000000" w:themeColor="text1"/>
          <w:sz w:val="28"/>
          <w:szCs w:val="28"/>
        </w:rPr>
        <w:t>Computer</w:t>
      </w:r>
      <w:r w:rsidRPr="00D8518A">
        <w:rPr>
          <w:rFonts w:ascii="Times New Roman" w:hAnsi="Times New Roman" w:cs="Times New Roman"/>
          <w:color w:val="000000" w:themeColor="text1"/>
          <w:sz w:val="28"/>
          <w:szCs w:val="28"/>
          <w:lang w:val="ru-RU"/>
        </w:rPr>
        <w:t>-</w:t>
      </w:r>
      <w:r w:rsidRPr="00D8518A">
        <w:rPr>
          <w:rFonts w:ascii="Times New Roman" w:hAnsi="Times New Roman" w:cs="Times New Roman"/>
          <w:color w:val="000000" w:themeColor="text1"/>
          <w:sz w:val="28"/>
          <w:szCs w:val="28"/>
        </w:rPr>
        <w:t>to</w:t>
      </w:r>
      <w:r w:rsidRPr="00D8518A">
        <w:rPr>
          <w:rFonts w:ascii="Times New Roman" w:hAnsi="Times New Roman" w:cs="Times New Roman"/>
          <w:color w:val="000000" w:themeColor="text1"/>
          <w:sz w:val="28"/>
          <w:szCs w:val="28"/>
          <w:lang w:val="ru-RU"/>
        </w:rPr>
        <w:t>-</w:t>
      </w:r>
      <w:r w:rsidRPr="00D8518A">
        <w:rPr>
          <w:rFonts w:ascii="Times New Roman" w:hAnsi="Times New Roman" w:cs="Times New Roman"/>
          <w:color w:val="000000" w:themeColor="text1"/>
          <w:sz w:val="28"/>
          <w:szCs w:val="28"/>
        </w:rPr>
        <w:t>Plate</w:t>
      </w:r>
      <w:r w:rsidRPr="00D8518A">
        <w:rPr>
          <w:rFonts w:ascii="Times New Roman" w:hAnsi="Times New Roman" w:cs="Times New Roman"/>
          <w:color w:val="000000" w:themeColor="text1"/>
          <w:sz w:val="28"/>
          <w:szCs w:val="28"/>
          <w:lang w:val="ru-RU"/>
        </w:rPr>
        <w:t xml:space="preserve"> — пряме виготовлення друкарської форми з цифрових даних.</w:t>
      </w:r>
    </w:p>
    <w:p w14:paraId="7C0D1E26"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rPr>
        <w:t>RIP</w:t>
      </w:r>
      <w:r w:rsidRPr="00D8518A">
        <w:rPr>
          <w:rFonts w:ascii="Times New Roman" w:hAnsi="Times New Roman" w:cs="Times New Roman"/>
          <w:color w:val="000000" w:themeColor="text1"/>
          <w:sz w:val="28"/>
          <w:szCs w:val="28"/>
          <w:lang w:val="ru-RU"/>
        </w:rPr>
        <w:t xml:space="preserve"> — </w:t>
      </w:r>
      <w:r w:rsidRPr="00D8518A">
        <w:rPr>
          <w:rFonts w:ascii="Times New Roman" w:hAnsi="Times New Roman" w:cs="Times New Roman"/>
          <w:color w:val="000000" w:themeColor="text1"/>
          <w:sz w:val="28"/>
          <w:szCs w:val="28"/>
        </w:rPr>
        <w:t>Raster</w:t>
      </w:r>
      <w:r w:rsidRPr="00D8518A">
        <w:rPr>
          <w:rFonts w:ascii="Times New Roman" w:hAnsi="Times New Roman" w:cs="Times New Roman"/>
          <w:color w:val="000000" w:themeColor="text1"/>
          <w:sz w:val="28"/>
          <w:szCs w:val="28"/>
          <w:lang w:val="ru-RU"/>
        </w:rPr>
        <w:t xml:space="preserve"> </w:t>
      </w:r>
      <w:r w:rsidRPr="00D8518A">
        <w:rPr>
          <w:rFonts w:ascii="Times New Roman" w:hAnsi="Times New Roman" w:cs="Times New Roman"/>
          <w:color w:val="000000" w:themeColor="text1"/>
          <w:sz w:val="28"/>
          <w:szCs w:val="28"/>
        </w:rPr>
        <w:t>Image</w:t>
      </w:r>
      <w:r w:rsidRPr="00D8518A">
        <w:rPr>
          <w:rFonts w:ascii="Times New Roman" w:hAnsi="Times New Roman" w:cs="Times New Roman"/>
          <w:color w:val="000000" w:themeColor="text1"/>
          <w:sz w:val="28"/>
          <w:szCs w:val="28"/>
          <w:lang w:val="ru-RU"/>
        </w:rPr>
        <w:t xml:space="preserve"> </w:t>
      </w:r>
      <w:r w:rsidRPr="00D8518A">
        <w:rPr>
          <w:rFonts w:ascii="Times New Roman" w:hAnsi="Times New Roman" w:cs="Times New Roman"/>
          <w:color w:val="000000" w:themeColor="text1"/>
          <w:sz w:val="28"/>
          <w:szCs w:val="28"/>
        </w:rPr>
        <w:t>Processor</w:t>
      </w:r>
      <w:r w:rsidRPr="00D8518A">
        <w:rPr>
          <w:rFonts w:ascii="Times New Roman" w:hAnsi="Times New Roman" w:cs="Times New Roman"/>
          <w:color w:val="000000" w:themeColor="text1"/>
          <w:sz w:val="28"/>
          <w:szCs w:val="28"/>
          <w:lang w:val="ru-RU"/>
        </w:rPr>
        <w:t xml:space="preserve"> — система підготовки даних для друкарського пристрою.</w:t>
      </w:r>
    </w:p>
    <w:p w14:paraId="1E4A868E"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rPr>
        <w:t>MIS</w:t>
      </w:r>
      <w:r w:rsidRPr="00D8518A">
        <w:rPr>
          <w:rFonts w:ascii="Times New Roman" w:hAnsi="Times New Roman" w:cs="Times New Roman"/>
          <w:color w:val="000000" w:themeColor="text1"/>
          <w:sz w:val="28"/>
          <w:szCs w:val="28"/>
          <w:lang w:val="ru-RU"/>
        </w:rPr>
        <w:t xml:space="preserve"> — система управління виробництвом і замовленнями.</w:t>
      </w:r>
    </w:p>
    <w:p w14:paraId="2C18AB76"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rPr>
        <w:t>Web</w:t>
      </w:r>
      <w:r w:rsidRPr="00D8518A">
        <w:rPr>
          <w:rFonts w:ascii="Times New Roman" w:hAnsi="Times New Roman" w:cs="Times New Roman"/>
          <w:color w:val="000000" w:themeColor="text1"/>
          <w:sz w:val="28"/>
          <w:szCs w:val="28"/>
          <w:lang w:val="ru-RU"/>
        </w:rPr>
        <w:t>-</w:t>
      </w:r>
      <w:r w:rsidRPr="00D8518A">
        <w:rPr>
          <w:rFonts w:ascii="Times New Roman" w:hAnsi="Times New Roman" w:cs="Times New Roman"/>
          <w:color w:val="000000" w:themeColor="text1"/>
          <w:sz w:val="28"/>
          <w:szCs w:val="28"/>
        </w:rPr>
        <w:t>to</w:t>
      </w:r>
      <w:r w:rsidRPr="00D8518A">
        <w:rPr>
          <w:rFonts w:ascii="Times New Roman" w:hAnsi="Times New Roman" w:cs="Times New Roman"/>
          <w:color w:val="000000" w:themeColor="text1"/>
          <w:sz w:val="28"/>
          <w:szCs w:val="28"/>
          <w:lang w:val="ru-RU"/>
        </w:rPr>
        <w:t>-</w:t>
      </w:r>
      <w:r w:rsidRPr="00D8518A">
        <w:rPr>
          <w:rFonts w:ascii="Times New Roman" w:hAnsi="Times New Roman" w:cs="Times New Roman"/>
          <w:color w:val="000000" w:themeColor="text1"/>
          <w:sz w:val="28"/>
          <w:szCs w:val="28"/>
        </w:rPr>
        <w:t>print</w:t>
      </w:r>
      <w:r w:rsidRPr="00D8518A">
        <w:rPr>
          <w:rFonts w:ascii="Times New Roman" w:hAnsi="Times New Roman" w:cs="Times New Roman"/>
          <w:color w:val="000000" w:themeColor="text1"/>
          <w:sz w:val="28"/>
          <w:szCs w:val="28"/>
          <w:lang w:val="ru-RU"/>
        </w:rPr>
        <w:t xml:space="preserve"> — онлайн-система приймання та супроводу поліграфічних замовлень.</w:t>
      </w:r>
    </w:p>
    <w:p w14:paraId="49769858"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rPr>
        <w:t>Print</w:t>
      </w:r>
      <w:r w:rsidRPr="00D8518A">
        <w:rPr>
          <w:rFonts w:ascii="Times New Roman" w:hAnsi="Times New Roman" w:cs="Times New Roman"/>
          <w:color w:val="000000" w:themeColor="text1"/>
          <w:sz w:val="28"/>
          <w:szCs w:val="28"/>
          <w:lang w:val="ru-RU"/>
        </w:rPr>
        <w:t>-</w:t>
      </w:r>
      <w:r w:rsidRPr="00D8518A">
        <w:rPr>
          <w:rFonts w:ascii="Times New Roman" w:hAnsi="Times New Roman" w:cs="Times New Roman"/>
          <w:color w:val="000000" w:themeColor="text1"/>
          <w:sz w:val="28"/>
          <w:szCs w:val="28"/>
        </w:rPr>
        <w:t>on</w:t>
      </w:r>
      <w:r w:rsidRPr="00D8518A">
        <w:rPr>
          <w:rFonts w:ascii="Times New Roman" w:hAnsi="Times New Roman" w:cs="Times New Roman"/>
          <w:color w:val="000000" w:themeColor="text1"/>
          <w:sz w:val="28"/>
          <w:szCs w:val="28"/>
          <w:lang w:val="ru-RU"/>
        </w:rPr>
        <w:t>-</w:t>
      </w:r>
      <w:r w:rsidRPr="00D8518A">
        <w:rPr>
          <w:rFonts w:ascii="Times New Roman" w:hAnsi="Times New Roman" w:cs="Times New Roman"/>
          <w:color w:val="000000" w:themeColor="text1"/>
          <w:sz w:val="28"/>
          <w:szCs w:val="28"/>
        </w:rPr>
        <w:t>demand</w:t>
      </w:r>
      <w:r w:rsidRPr="00D8518A">
        <w:rPr>
          <w:rFonts w:ascii="Times New Roman" w:hAnsi="Times New Roman" w:cs="Times New Roman"/>
          <w:color w:val="000000" w:themeColor="text1"/>
          <w:sz w:val="28"/>
          <w:szCs w:val="28"/>
          <w:lang w:val="ru-RU"/>
        </w:rPr>
        <w:t xml:space="preserve"> — друк за конкретною потребою або замовленням.</w:t>
      </w:r>
    </w:p>
    <w:p w14:paraId="65BF56F0"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rPr>
        <w:t>Variable</w:t>
      </w:r>
      <w:r w:rsidRPr="00D8518A">
        <w:rPr>
          <w:rFonts w:ascii="Times New Roman" w:hAnsi="Times New Roman" w:cs="Times New Roman"/>
          <w:color w:val="000000" w:themeColor="text1"/>
          <w:sz w:val="28"/>
          <w:szCs w:val="28"/>
          <w:lang w:val="ru-RU"/>
        </w:rPr>
        <w:t xml:space="preserve"> </w:t>
      </w:r>
      <w:r w:rsidRPr="00D8518A">
        <w:rPr>
          <w:rFonts w:ascii="Times New Roman" w:hAnsi="Times New Roman" w:cs="Times New Roman"/>
          <w:color w:val="000000" w:themeColor="text1"/>
          <w:sz w:val="28"/>
          <w:szCs w:val="28"/>
        </w:rPr>
        <w:t>Data</w:t>
      </w:r>
      <w:r w:rsidRPr="00D8518A">
        <w:rPr>
          <w:rFonts w:ascii="Times New Roman" w:hAnsi="Times New Roman" w:cs="Times New Roman"/>
          <w:color w:val="000000" w:themeColor="text1"/>
          <w:sz w:val="28"/>
          <w:szCs w:val="28"/>
          <w:lang w:val="ru-RU"/>
        </w:rPr>
        <w:t xml:space="preserve"> </w:t>
      </w:r>
      <w:r w:rsidRPr="00D8518A">
        <w:rPr>
          <w:rFonts w:ascii="Times New Roman" w:hAnsi="Times New Roman" w:cs="Times New Roman"/>
          <w:color w:val="000000" w:themeColor="text1"/>
          <w:sz w:val="28"/>
          <w:szCs w:val="28"/>
        </w:rPr>
        <w:t>Printing</w:t>
      </w:r>
      <w:r w:rsidRPr="00D8518A">
        <w:rPr>
          <w:rFonts w:ascii="Times New Roman" w:hAnsi="Times New Roman" w:cs="Times New Roman"/>
          <w:color w:val="000000" w:themeColor="text1"/>
          <w:sz w:val="28"/>
          <w:szCs w:val="28"/>
          <w:lang w:val="ru-RU"/>
        </w:rPr>
        <w:t xml:space="preserve"> — друк змінних даних, коли примірники відрізняються.</w:t>
      </w:r>
    </w:p>
    <w:p w14:paraId="78770F66"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rPr>
        <w:t>ICC</w:t>
      </w:r>
      <w:r w:rsidRPr="00D8518A">
        <w:rPr>
          <w:rFonts w:ascii="Times New Roman" w:hAnsi="Times New Roman" w:cs="Times New Roman"/>
          <w:color w:val="000000" w:themeColor="text1"/>
          <w:sz w:val="28"/>
          <w:szCs w:val="28"/>
          <w:lang w:val="ru-RU"/>
        </w:rPr>
        <w:t>-профіль — опис характеристик кольору пристрою або робочого простору.</w:t>
      </w:r>
    </w:p>
    <w:p w14:paraId="0A96B092"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rPr>
        <w:t>Bleed</w:t>
      </w:r>
      <w:r w:rsidRPr="00D8518A">
        <w:rPr>
          <w:rFonts w:ascii="Times New Roman" w:hAnsi="Times New Roman" w:cs="Times New Roman"/>
          <w:color w:val="000000" w:themeColor="text1"/>
          <w:sz w:val="28"/>
          <w:szCs w:val="28"/>
          <w:lang w:val="ru-RU"/>
        </w:rPr>
        <w:t xml:space="preserve"> — виліт зображення за межі формату обрізу.</w:t>
      </w:r>
    </w:p>
    <w:p w14:paraId="520095E6"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rPr>
        <w:t>Workflow</w:t>
      </w:r>
      <w:r w:rsidRPr="00D8518A">
        <w:rPr>
          <w:rFonts w:ascii="Times New Roman" w:hAnsi="Times New Roman" w:cs="Times New Roman"/>
          <w:color w:val="000000" w:themeColor="text1"/>
          <w:sz w:val="28"/>
          <w:szCs w:val="28"/>
          <w:lang w:val="ru-RU"/>
        </w:rPr>
        <w:t xml:space="preserve"> — організований цифровий і виробничий ланцюг проходження замовлення.</w:t>
      </w:r>
    </w:p>
    <w:p w14:paraId="7B836F9E" w14:textId="77777777" w:rsidR="0074122B" w:rsidRPr="00D8518A" w:rsidRDefault="00000000" w:rsidP="00D8518A">
      <w:pPr>
        <w:spacing w:after="0" w:line="240" w:lineRule="auto"/>
        <w:ind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rPr>
        <w:t>Cross</w:t>
      </w:r>
      <w:r w:rsidRPr="00D8518A">
        <w:rPr>
          <w:rFonts w:ascii="Times New Roman" w:hAnsi="Times New Roman" w:cs="Times New Roman"/>
          <w:color w:val="000000" w:themeColor="text1"/>
          <w:sz w:val="28"/>
          <w:szCs w:val="28"/>
          <w:lang w:val="ru-RU"/>
        </w:rPr>
        <w:t>-</w:t>
      </w:r>
      <w:r w:rsidRPr="00D8518A">
        <w:rPr>
          <w:rFonts w:ascii="Times New Roman" w:hAnsi="Times New Roman" w:cs="Times New Roman"/>
          <w:color w:val="000000" w:themeColor="text1"/>
          <w:sz w:val="28"/>
          <w:szCs w:val="28"/>
        </w:rPr>
        <w:t>media</w:t>
      </w:r>
      <w:r w:rsidRPr="00D8518A">
        <w:rPr>
          <w:rFonts w:ascii="Times New Roman" w:hAnsi="Times New Roman" w:cs="Times New Roman"/>
          <w:color w:val="000000" w:themeColor="text1"/>
          <w:sz w:val="28"/>
          <w:szCs w:val="28"/>
          <w:lang w:val="ru-RU"/>
        </w:rPr>
        <w:t xml:space="preserve"> — поєднання друкованого продукту з цифровими каналами.</w:t>
      </w:r>
    </w:p>
    <w:p w14:paraId="7C5E0325" w14:textId="77777777" w:rsidR="0074122B" w:rsidRPr="00D8518A" w:rsidRDefault="00000000" w:rsidP="00D8518A">
      <w:pPr>
        <w:pStyle w:val="1"/>
        <w:spacing w:before="0" w:line="240" w:lineRule="auto"/>
        <w:ind w:firstLine="284"/>
        <w:jc w:val="both"/>
        <w:rPr>
          <w:rFonts w:ascii="Times New Roman" w:hAnsi="Times New Roman" w:cs="Times New Roman"/>
          <w:color w:val="000000" w:themeColor="text1"/>
          <w:sz w:val="28"/>
        </w:rPr>
      </w:pPr>
      <w:r w:rsidRPr="00D8518A">
        <w:rPr>
          <w:rFonts w:ascii="Times New Roman" w:hAnsi="Times New Roman" w:cs="Times New Roman"/>
          <w:color w:val="000000" w:themeColor="text1"/>
          <w:sz w:val="28"/>
        </w:rPr>
        <w:t>Джерела та матеріали для актуалізації</w:t>
      </w:r>
    </w:p>
    <w:p w14:paraId="3DABA14C" w14:textId="77777777" w:rsidR="0074122B" w:rsidRPr="00D8518A" w:rsidRDefault="00000000" w:rsidP="00D8518A">
      <w:pPr>
        <w:pStyle w:val="a0"/>
        <w:spacing w:after="0" w:line="240" w:lineRule="auto"/>
        <w:ind w:left="0"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Державна служба статистики України. КВЕД-2010, розділ 18 «Поліграфічна діяльність, тиражування записаної інформації».</w:t>
      </w:r>
    </w:p>
    <w:p w14:paraId="7C57A803" w14:textId="77777777" w:rsidR="0074122B" w:rsidRPr="00D8518A" w:rsidRDefault="00000000" w:rsidP="00D8518A">
      <w:pPr>
        <w:pStyle w:val="a0"/>
        <w:spacing w:after="0" w:line="240" w:lineRule="auto"/>
        <w:ind w:left="0"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Книжкова палата України. Статистика випуску книжкової та періодичної продукції; оперативні дані 2026 року.</w:t>
      </w:r>
    </w:p>
    <w:p w14:paraId="49D57F43" w14:textId="77777777" w:rsidR="0074122B" w:rsidRPr="00D8518A" w:rsidRDefault="00000000" w:rsidP="00D8518A">
      <w:pPr>
        <w:pStyle w:val="a0"/>
        <w:spacing w:after="0" w:line="240" w:lineRule="auto"/>
        <w:ind w:left="0" w:firstLine="284"/>
        <w:jc w:val="both"/>
        <w:rPr>
          <w:rFonts w:ascii="Times New Roman" w:hAnsi="Times New Roman" w:cs="Times New Roman"/>
          <w:color w:val="000000" w:themeColor="text1"/>
          <w:sz w:val="28"/>
          <w:szCs w:val="28"/>
        </w:rPr>
      </w:pPr>
      <w:r w:rsidRPr="00D8518A">
        <w:rPr>
          <w:rFonts w:ascii="Times New Roman" w:hAnsi="Times New Roman" w:cs="Times New Roman"/>
          <w:color w:val="000000" w:themeColor="text1"/>
          <w:sz w:val="28"/>
          <w:szCs w:val="28"/>
        </w:rPr>
        <w:t>FESPA. Print Census 2025 — матеріали про sustainability, AI та automation у поліграфії.</w:t>
      </w:r>
    </w:p>
    <w:p w14:paraId="1E801711" w14:textId="77777777" w:rsidR="0074122B" w:rsidRPr="00D8518A" w:rsidRDefault="00000000" w:rsidP="00D8518A">
      <w:pPr>
        <w:pStyle w:val="a0"/>
        <w:spacing w:after="0" w:line="240" w:lineRule="auto"/>
        <w:ind w:left="0" w:firstLine="284"/>
        <w:jc w:val="both"/>
        <w:rPr>
          <w:rFonts w:ascii="Times New Roman" w:hAnsi="Times New Roman" w:cs="Times New Roman"/>
          <w:color w:val="000000" w:themeColor="text1"/>
          <w:sz w:val="28"/>
          <w:szCs w:val="28"/>
        </w:rPr>
      </w:pPr>
      <w:r w:rsidRPr="00D8518A">
        <w:rPr>
          <w:rFonts w:ascii="Times New Roman" w:hAnsi="Times New Roman" w:cs="Times New Roman"/>
          <w:color w:val="000000" w:themeColor="text1"/>
          <w:sz w:val="28"/>
          <w:szCs w:val="28"/>
        </w:rPr>
        <w:t>FESPA. Top 10 trends in print to watch in 2025.</w:t>
      </w:r>
    </w:p>
    <w:p w14:paraId="3301A5F8" w14:textId="77777777" w:rsidR="0074122B" w:rsidRPr="00D8518A" w:rsidRDefault="00000000" w:rsidP="00D8518A">
      <w:pPr>
        <w:pStyle w:val="a0"/>
        <w:spacing w:after="0" w:line="240" w:lineRule="auto"/>
        <w:ind w:left="0"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Тимошик М. С. Книга для автора, редактора, видавця.</w:t>
      </w:r>
    </w:p>
    <w:p w14:paraId="6148D6CF" w14:textId="77777777" w:rsidR="0074122B" w:rsidRPr="00D8518A" w:rsidRDefault="00000000" w:rsidP="00D8518A">
      <w:pPr>
        <w:pStyle w:val="a0"/>
        <w:spacing w:after="0" w:line="240" w:lineRule="auto"/>
        <w:ind w:left="0"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Чехман Я. І., Сенкусь В. Т., Дідич В. П., Босак В. О. Друкарське устаткування.</w:t>
      </w:r>
    </w:p>
    <w:p w14:paraId="4265BA7C" w14:textId="77777777" w:rsidR="0074122B" w:rsidRPr="00D8518A" w:rsidRDefault="00000000" w:rsidP="00D8518A">
      <w:pPr>
        <w:pStyle w:val="a0"/>
        <w:spacing w:after="0" w:line="240" w:lineRule="auto"/>
        <w:ind w:left="0"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Шаблій І. В. Технологія друкарських процесів.</w:t>
      </w:r>
    </w:p>
    <w:p w14:paraId="53B0077B" w14:textId="77777777" w:rsidR="0074122B" w:rsidRPr="00D8518A" w:rsidRDefault="00000000" w:rsidP="00D8518A">
      <w:pPr>
        <w:pStyle w:val="a0"/>
        <w:spacing w:after="0" w:line="240" w:lineRule="auto"/>
        <w:ind w:left="0" w:firstLine="284"/>
        <w:jc w:val="both"/>
        <w:rPr>
          <w:rFonts w:ascii="Times New Roman" w:hAnsi="Times New Roman" w:cs="Times New Roman"/>
          <w:color w:val="000000" w:themeColor="text1"/>
          <w:sz w:val="28"/>
          <w:szCs w:val="28"/>
          <w:lang w:val="ru-RU"/>
        </w:rPr>
      </w:pPr>
      <w:r w:rsidRPr="00D8518A">
        <w:rPr>
          <w:rFonts w:ascii="Times New Roman" w:hAnsi="Times New Roman" w:cs="Times New Roman"/>
          <w:color w:val="000000" w:themeColor="text1"/>
          <w:sz w:val="28"/>
          <w:szCs w:val="28"/>
          <w:lang w:val="ru-RU"/>
        </w:rPr>
        <w:t>Технологія газетно-журнального виробництва / С. Ф. Гавенко та ін.</w:t>
      </w:r>
    </w:p>
    <w:sectPr w:rsidR="0074122B" w:rsidRPr="00D8518A" w:rsidSect="00034616">
      <w:footerReference w:type="default" r:id="rId18"/>
      <w:pgSz w:w="12240" w:h="15840"/>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D83639" w14:textId="77777777" w:rsidR="006202DA" w:rsidRDefault="006202DA">
      <w:pPr>
        <w:spacing w:after="0" w:line="240" w:lineRule="auto"/>
      </w:pPr>
      <w:r>
        <w:separator/>
      </w:r>
    </w:p>
  </w:endnote>
  <w:endnote w:type="continuationSeparator" w:id="0">
    <w:p w14:paraId="73A3D562" w14:textId="77777777" w:rsidR="006202DA" w:rsidRDefault="006202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ple Color Emoji">
    <w:panose1 w:val="00000000000000000000"/>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F274AF" w14:textId="15F0AF87" w:rsidR="0074122B" w:rsidRDefault="0074122B">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2A3ABE" w14:textId="77777777" w:rsidR="006202DA" w:rsidRDefault="006202DA">
      <w:pPr>
        <w:spacing w:after="0" w:line="240" w:lineRule="auto"/>
      </w:pPr>
      <w:r>
        <w:separator/>
      </w:r>
    </w:p>
  </w:footnote>
  <w:footnote w:type="continuationSeparator" w:id="0">
    <w:p w14:paraId="3BEFB929" w14:textId="77777777" w:rsidR="006202DA" w:rsidRDefault="006202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43F54AE9"/>
    <w:multiLevelType w:val="multilevel"/>
    <w:tmpl w:val="24BC9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200108">
    <w:abstractNumId w:val="8"/>
  </w:num>
  <w:num w:numId="2" w16cid:durableId="606426956">
    <w:abstractNumId w:val="6"/>
  </w:num>
  <w:num w:numId="3" w16cid:durableId="767777031">
    <w:abstractNumId w:val="5"/>
  </w:num>
  <w:num w:numId="4" w16cid:durableId="229383845">
    <w:abstractNumId w:val="4"/>
  </w:num>
  <w:num w:numId="5" w16cid:durableId="2108697297">
    <w:abstractNumId w:val="7"/>
  </w:num>
  <w:num w:numId="6" w16cid:durableId="630747843">
    <w:abstractNumId w:val="3"/>
  </w:num>
  <w:num w:numId="7" w16cid:durableId="30961886">
    <w:abstractNumId w:val="2"/>
  </w:num>
  <w:num w:numId="8" w16cid:durableId="1817256289">
    <w:abstractNumId w:val="1"/>
  </w:num>
  <w:num w:numId="9" w16cid:durableId="765275237">
    <w:abstractNumId w:val="0"/>
  </w:num>
  <w:num w:numId="10" w16cid:durableId="844562536">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136C1"/>
    <w:rsid w:val="00326F90"/>
    <w:rsid w:val="00343218"/>
    <w:rsid w:val="004651AC"/>
    <w:rsid w:val="004B6ACB"/>
    <w:rsid w:val="00526DEA"/>
    <w:rsid w:val="00587F36"/>
    <w:rsid w:val="006202DA"/>
    <w:rsid w:val="0074122B"/>
    <w:rsid w:val="0075231F"/>
    <w:rsid w:val="007659EA"/>
    <w:rsid w:val="007A1406"/>
    <w:rsid w:val="008966AC"/>
    <w:rsid w:val="00932109"/>
    <w:rsid w:val="00A962A7"/>
    <w:rsid w:val="00AA1D8D"/>
    <w:rsid w:val="00B22B3A"/>
    <w:rsid w:val="00B47730"/>
    <w:rsid w:val="00C15024"/>
    <w:rsid w:val="00CB0664"/>
    <w:rsid w:val="00CF479B"/>
    <w:rsid w:val="00D31459"/>
    <w:rsid w:val="00D8518A"/>
    <w:rsid w:val="00EE4FCD"/>
    <w:rsid w:val="00F36CE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67B95B"/>
  <w14:defaultImageDpi w14:val="300"/>
  <w15:docId w15:val="{CC6E4A5F-6F3C-4F46-A198-BED12CF83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pPr>
    <w:rPr>
      <w:rFonts w:ascii="Arial" w:hAnsi="Arial"/>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dq2pgselectionanchorcontainer">
    <w:name w:val="pdq2pg_selectionanchorcontainer"/>
    <w:basedOn w:val="a1"/>
    <w:rsid w:val="008966AC"/>
    <w:pPr>
      <w:spacing w:before="100" w:beforeAutospacing="1" w:after="100" w:afterAutospacing="1" w:line="240" w:lineRule="auto"/>
    </w:pPr>
    <w:rPr>
      <w:rFonts w:ascii="Times New Roman" w:eastAsia="Times New Roman" w:hAnsi="Times New Roman" w:cs="Times New Roman"/>
      <w:sz w:val="24"/>
      <w:szCs w:val="24"/>
      <w:lang w:val="ru-UA" w:eastAsia="ru-RU"/>
    </w:rPr>
  </w:style>
  <w:style w:type="character" w:customStyle="1" w:styleId="apple-converted-space">
    <w:name w:val="apple-converted-space"/>
    <w:basedOn w:val="a2"/>
    <w:rsid w:val="008966AC"/>
  </w:style>
  <w:style w:type="paragraph" w:styleId="aff8">
    <w:name w:val="Normal (Web)"/>
    <w:basedOn w:val="a1"/>
    <w:uiPriority w:val="99"/>
    <w:semiHidden/>
    <w:unhideWhenUsed/>
    <w:rsid w:val="008966AC"/>
    <w:pPr>
      <w:spacing w:before="100" w:beforeAutospacing="1" w:after="100" w:afterAutospacing="1" w:line="240" w:lineRule="auto"/>
    </w:pPr>
    <w:rPr>
      <w:rFonts w:ascii="Times New Roman" w:eastAsia="Times New Roman" w:hAnsi="Times New Roman" w:cs="Times New Roman"/>
      <w:sz w:val="24"/>
      <w:szCs w:val="24"/>
      <w:lang w:val="ru-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2654</Words>
  <Characters>15133</Characters>
  <Application>Microsoft Office Word</Application>
  <DocSecurity>0</DocSecurity>
  <Lines>126</Lines>
  <Paragraphs>35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17752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2</cp:revision>
  <dcterms:created xsi:type="dcterms:W3CDTF">2026-11-02T09:35:00Z</dcterms:created>
  <dcterms:modified xsi:type="dcterms:W3CDTF">2026-11-02T09:35:00Z</dcterms:modified>
  <cp:category/>
</cp:coreProperties>
</file>