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573D77" w14:textId="45D3F99A" w:rsidR="00903F74" w:rsidRDefault="00903F74" w:rsidP="007D4215">
      <w:pPr>
        <w:spacing w:line="360" w:lineRule="auto"/>
        <w:ind w:firstLine="708"/>
        <w:jc w:val="center"/>
        <w:rPr>
          <w:rFonts w:ascii="Times New Roman" w:hAnsi="Times New Roman" w:cs="Times New Roman"/>
          <w:b/>
          <w:bCs/>
          <w:sz w:val="28"/>
          <w:szCs w:val="28"/>
        </w:rPr>
      </w:pPr>
      <w:r w:rsidRPr="00903F74">
        <w:rPr>
          <w:rFonts w:ascii="Times New Roman" w:hAnsi="Times New Roman" w:cs="Times New Roman"/>
          <w:b/>
          <w:bCs/>
          <w:sz w:val="28"/>
          <w:szCs w:val="28"/>
        </w:rPr>
        <w:t xml:space="preserve">ОК «Вступ до спеціальності </w:t>
      </w:r>
      <w:proofErr w:type="spellStart"/>
      <w:r w:rsidRPr="00903F74">
        <w:rPr>
          <w:rFonts w:ascii="Times New Roman" w:hAnsi="Times New Roman" w:cs="Times New Roman"/>
          <w:b/>
          <w:bCs/>
          <w:sz w:val="28"/>
          <w:szCs w:val="28"/>
        </w:rPr>
        <w:t>ФКіС</w:t>
      </w:r>
      <w:proofErr w:type="spellEnd"/>
      <w:r w:rsidRPr="00903F74">
        <w:rPr>
          <w:rFonts w:ascii="Times New Roman" w:hAnsi="Times New Roman" w:cs="Times New Roman"/>
          <w:b/>
          <w:bCs/>
          <w:sz w:val="28"/>
          <w:szCs w:val="28"/>
        </w:rPr>
        <w:t>»</w:t>
      </w:r>
    </w:p>
    <w:p w14:paraId="3CDDE47C" w14:textId="77969078" w:rsidR="00903F74" w:rsidRPr="00903F74" w:rsidRDefault="00903F74" w:rsidP="00903F74">
      <w:pPr>
        <w:spacing w:line="360" w:lineRule="auto"/>
        <w:ind w:firstLine="708"/>
        <w:jc w:val="both"/>
        <w:rPr>
          <w:rFonts w:ascii="Times New Roman" w:hAnsi="Times New Roman" w:cs="Times New Roman"/>
          <w:b/>
          <w:bCs/>
          <w:sz w:val="28"/>
          <w:szCs w:val="28"/>
        </w:rPr>
      </w:pPr>
      <w:r w:rsidRPr="00903F74">
        <w:rPr>
          <w:rFonts w:ascii="Times New Roman" w:hAnsi="Times New Roman" w:cs="Times New Roman"/>
          <w:b/>
          <w:bCs/>
          <w:sz w:val="28"/>
          <w:szCs w:val="28"/>
        </w:rPr>
        <w:t>Тема 1. Фізична культура і спорт у сучасному суспільстві.</w:t>
      </w:r>
    </w:p>
    <w:p w14:paraId="64FA3294" w14:textId="3030EAE9" w:rsidR="00903F74" w:rsidRDefault="007D4215" w:rsidP="007D4215">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Практичне</w:t>
      </w:r>
      <w:r w:rsidR="00903F74" w:rsidRPr="00903F74">
        <w:rPr>
          <w:rFonts w:ascii="Times New Roman" w:hAnsi="Times New Roman" w:cs="Times New Roman"/>
          <w:b/>
          <w:bCs/>
          <w:sz w:val="28"/>
          <w:szCs w:val="28"/>
        </w:rPr>
        <w:t xml:space="preserve"> заняття N 1</w:t>
      </w:r>
    </w:p>
    <w:p w14:paraId="0E05A89C" w14:textId="77777777" w:rsidR="005B2B68" w:rsidRDefault="005B2B68" w:rsidP="005B2B68">
      <w:pPr>
        <w:spacing w:line="360" w:lineRule="auto"/>
        <w:ind w:firstLine="708"/>
        <w:jc w:val="both"/>
        <w:rPr>
          <w:rFonts w:ascii="Times New Roman" w:hAnsi="Times New Roman" w:cs="Times New Roman"/>
          <w:b/>
          <w:bCs/>
          <w:sz w:val="28"/>
          <w:szCs w:val="28"/>
        </w:rPr>
      </w:pPr>
      <w:r w:rsidRPr="005B2B68">
        <w:rPr>
          <w:rFonts w:ascii="Times New Roman" w:hAnsi="Times New Roman" w:cs="Times New Roman"/>
          <w:b/>
          <w:bCs/>
          <w:sz w:val="28"/>
          <w:szCs w:val="28"/>
        </w:rPr>
        <w:t xml:space="preserve">1. Сутність фізичної культури як соціального явища та виду діяльності. </w:t>
      </w:r>
    </w:p>
    <w:p w14:paraId="5C702F04" w14:textId="77777777" w:rsidR="005B2B68" w:rsidRDefault="005B2B68" w:rsidP="005B2B68">
      <w:pPr>
        <w:spacing w:line="360" w:lineRule="auto"/>
        <w:ind w:firstLine="708"/>
        <w:jc w:val="both"/>
        <w:rPr>
          <w:rFonts w:ascii="Times New Roman" w:hAnsi="Times New Roman" w:cs="Times New Roman"/>
          <w:b/>
          <w:bCs/>
          <w:sz w:val="28"/>
          <w:szCs w:val="28"/>
        </w:rPr>
      </w:pPr>
      <w:r w:rsidRPr="005B2B68">
        <w:rPr>
          <w:rFonts w:ascii="Times New Roman" w:hAnsi="Times New Roman" w:cs="Times New Roman"/>
          <w:b/>
          <w:bCs/>
          <w:sz w:val="28"/>
          <w:szCs w:val="28"/>
        </w:rPr>
        <w:t xml:space="preserve">2. Сутність спорту як явища, виду і результату діяльності. </w:t>
      </w:r>
    </w:p>
    <w:p w14:paraId="65FA1B3C" w14:textId="77777777" w:rsidR="005B2B68" w:rsidRDefault="005B2B68" w:rsidP="005B2B68">
      <w:pPr>
        <w:spacing w:line="360" w:lineRule="auto"/>
        <w:ind w:firstLine="708"/>
        <w:jc w:val="both"/>
        <w:rPr>
          <w:rFonts w:ascii="Times New Roman" w:hAnsi="Times New Roman" w:cs="Times New Roman"/>
          <w:b/>
          <w:bCs/>
          <w:sz w:val="28"/>
          <w:szCs w:val="28"/>
        </w:rPr>
      </w:pPr>
      <w:r w:rsidRPr="005B2B68">
        <w:rPr>
          <w:rFonts w:ascii="Times New Roman" w:hAnsi="Times New Roman" w:cs="Times New Roman"/>
          <w:b/>
          <w:bCs/>
          <w:sz w:val="28"/>
          <w:szCs w:val="28"/>
        </w:rPr>
        <w:t xml:space="preserve">3. Загальна характеристика функцій фізичної культури і спорту. </w:t>
      </w:r>
    </w:p>
    <w:p w14:paraId="0FB385B4" w14:textId="77777777" w:rsidR="005B2B68" w:rsidRDefault="005B2B68" w:rsidP="005B2B68">
      <w:pPr>
        <w:spacing w:line="360" w:lineRule="auto"/>
        <w:ind w:firstLine="708"/>
        <w:jc w:val="both"/>
        <w:rPr>
          <w:rFonts w:ascii="Times New Roman" w:hAnsi="Times New Roman" w:cs="Times New Roman"/>
          <w:b/>
          <w:bCs/>
          <w:sz w:val="28"/>
          <w:szCs w:val="28"/>
        </w:rPr>
      </w:pPr>
      <w:r w:rsidRPr="005B2B68">
        <w:rPr>
          <w:rFonts w:ascii="Times New Roman" w:hAnsi="Times New Roman" w:cs="Times New Roman"/>
          <w:b/>
          <w:bCs/>
          <w:sz w:val="28"/>
          <w:szCs w:val="28"/>
        </w:rPr>
        <w:t xml:space="preserve">4. Галузева термінологія. </w:t>
      </w:r>
    </w:p>
    <w:p w14:paraId="550024E2" w14:textId="2271A107" w:rsidR="00903F74" w:rsidRDefault="005B2B68" w:rsidP="005B2B68">
      <w:pPr>
        <w:spacing w:line="360" w:lineRule="auto"/>
        <w:ind w:firstLine="708"/>
        <w:jc w:val="both"/>
        <w:rPr>
          <w:rFonts w:ascii="Times New Roman" w:hAnsi="Times New Roman" w:cs="Times New Roman"/>
          <w:b/>
          <w:bCs/>
          <w:sz w:val="28"/>
          <w:szCs w:val="28"/>
        </w:rPr>
      </w:pPr>
      <w:r w:rsidRPr="005B2B68">
        <w:rPr>
          <w:rFonts w:ascii="Times New Roman" w:hAnsi="Times New Roman" w:cs="Times New Roman"/>
          <w:b/>
          <w:bCs/>
          <w:sz w:val="28"/>
          <w:szCs w:val="28"/>
        </w:rPr>
        <w:t>5. Спільні та відмінні риси між фізичною культурою і спортом</w:t>
      </w:r>
      <w:r w:rsidR="00A11844">
        <w:rPr>
          <w:rFonts w:ascii="Times New Roman" w:hAnsi="Times New Roman" w:cs="Times New Roman"/>
          <w:b/>
          <w:bCs/>
          <w:sz w:val="28"/>
          <w:szCs w:val="28"/>
        </w:rPr>
        <w:t>.</w:t>
      </w:r>
    </w:p>
    <w:p w14:paraId="3A31708E" w14:textId="1493328E" w:rsidR="005B2B68" w:rsidRPr="00903F74" w:rsidRDefault="005B2B68" w:rsidP="005B2B68">
      <w:pPr>
        <w:spacing w:line="3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6. </w:t>
      </w:r>
      <w:r w:rsidRPr="005B2B68">
        <w:rPr>
          <w:rFonts w:ascii="Times New Roman" w:hAnsi="Times New Roman" w:cs="Times New Roman"/>
          <w:b/>
          <w:bCs/>
          <w:sz w:val="28"/>
          <w:szCs w:val="28"/>
        </w:rPr>
        <w:t>Скласти кросворд з 15-20 понять, що є основою галузевої термінології</w:t>
      </w:r>
      <w:r w:rsidR="00A11844">
        <w:rPr>
          <w:rFonts w:ascii="Times New Roman" w:hAnsi="Times New Roman" w:cs="Times New Roman"/>
          <w:b/>
          <w:bCs/>
          <w:sz w:val="28"/>
          <w:szCs w:val="28"/>
        </w:rPr>
        <w:t xml:space="preserve"> (згідно з Законом України «Про фізичну культуру і спорт»)</w:t>
      </w:r>
      <w:r w:rsidRPr="005B2B68">
        <w:rPr>
          <w:rFonts w:ascii="Times New Roman" w:hAnsi="Times New Roman" w:cs="Times New Roman"/>
          <w:b/>
          <w:bCs/>
          <w:sz w:val="28"/>
          <w:szCs w:val="28"/>
        </w:rPr>
        <w:t>.</w:t>
      </w:r>
    </w:p>
    <w:p w14:paraId="619DBB76" w14:textId="3A472B5C" w:rsidR="006F0CC1" w:rsidRDefault="006F0CC1" w:rsidP="006F0CC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Сфера </w:t>
      </w:r>
      <w:r w:rsidR="00160261">
        <w:rPr>
          <w:rFonts w:ascii="Times New Roman" w:hAnsi="Times New Roman" w:cs="Times New Roman"/>
          <w:sz w:val="28"/>
          <w:szCs w:val="28"/>
        </w:rPr>
        <w:t>ф</w:t>
      </w:r>
      <w:r w:rsidR="00F820D9" w:rsidRPr="006F0CC1">
        <w:rPr>
          <w:rFonts w:ascii="Times New Roman" w:hAnsi="Times New Roman" w:cs="Times New Roman"/>
          <w:sz w:val="28"/>
          <w:szCs w:val="28"/>
        </w:rPr>
        <w:t>ізична культура</w:t>
      </w:r>
      <w:r>
        <w:rPr>
          <w:rFonts w:ascii="Times New Roman" w:hAnsi="Times New Roman" w:cs="Times New Roman"/>
          <w:sz w:val="28"/>
          <w:szCs w:val="28"/>
        </w:rPr>
        <w:t xml:space="preserve"> і спорт</w:t>
      </w:r>
      <w:r w:rsidR="00F820D9" w:rsidRPr="006F0CC1">
        <w:rPr>
          <w:rFonts w:ascii="Times New Roman" w:hAnsi="Times New Roman" w:cs="Times New Roman"/>
          <w:sz w:val="28"/>
          <w:szCs w:val="28"/>
        </w:rPr>
        <w:t xml:space="preserve"> є результатом багатогранної творчої діяльності суспільства. Вона успадковує культурні цінності, створені суспільством на попередніх етапах, і розвиває їх залежно від політичних, економічних, матеріальних можливостей певної історичної епохи. </w:t>
      </w:r>
    </w:p>
    <w:p w14:paraId="7214D3E2" w14:textId="741FADBC" w:rsidR="00160261" w:rsidRDefault="00F820D9" w:rsidP="00160261">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Показниками стану розвитку</w:t>
      </w:r>
      <w:r w:rsidR="00160261">
        <w:rPr>
          <w:rFonts w:ascii="Times New Roman" w:hAnsi="Times New Roman" w:cs="Times New Roman"/>
          <w:sz w:val="28"/>
          <w:szCs w:val="28"/>
        </w:rPr>
        <w:t xml:space="preserve"> </w:t>
      </w:r>
      <w:r w:rsidRPr="006F0CC1">
        <w:rPr>
          <w:rFonts w:ascii="Times New Roman" w:hAnsi="Times New Roman" w:cs="Times New Roman"/>
          <w:sz w:val="28"/>
          <w:szCs w:val="28"/>
        </w:rPr>
        <w:t xml:space="preserve">фізичної культури </w:t>
      </w:r>
      <w:r w:rsidR="00160261">
        <w:rPr>
          <w:rFonts w:ascii="Times New Roman" w:hAnsi="Times New Roman" w:cs="Times New Roman"/>
          <w:sz w:val="28"/>
          <w:szCs w:val="28"/>
        </w:rPr>
        <w:t xml:space="preserve">і спорту </w:t>
      </w:r>
      <w:r w:rsidRPr="006F0CC1">
        <w:rPr>
          <w:rFonts w:ascii="Times New Roman" w:hAnsi="Times New Roman" w:cs="Times New Roman"/>
          <w:sz w:val="28"/>
          <w:szCs w:val="28"/>
        </w:rPr>
        <w:t xml:space="preserve">є такі: </w:t>
      </w:r>
      <w:bookmarkStart w:id="0" w:name="n124"/>
      <w:bookmarkEnd w:id="0"/>
    </w:p>
    <w:p w14:paraId="074B732C" w14:textId="77777777" w:rsidR="006F0CC1"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рівень здоров'я, фізичного розвитку та підготовленості різних верств населення; </w:t>
      </w:r>
    </w:p>
    <w:p w14:paraId="08C611C9" w14:textId="77777777" w:rsidR="006F0CC1"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ступінь використання фізичної культури в різних сферах діяльності, </w:t>
      </w:r>
    </w:p>
    <w:p w14:paraId="0FB91B0B" w14:textId="77777777" w:rsidR="00160261"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рівень розвитку системи фізичного виховання; </w:t>
      </w:r>
    </w:p>
    <w:p w14:paraId="467FA662" w14:textId="1D458983" w:rsidR="00483640"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рівень розвитку самодіяльного масового спорту; </w:t>
      </w:r>
    </w:p>
    <w:p w14:paraId="7DDCA8F8" w14:textId="77777777" w:rsidR="00483640"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рівень забезпеченості кваліфікованими фахівцями;</w:t>
      </w:r>
    </w:p>
    <w:p w14:paraId="44139CFB" w14:textId="5B132C90" w:rsidR="00483640"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рівень впровадження у фізичну культуру</w:t>
      </w:r>
      <w:r w:rsidR="00160261">
        <w:rPr>
          <w:rFonts w:ascii="Times New Roman" w:hAnsi="Times New Roman" w:cs="Times New Roman"/>
          <w:sz w:val="28"/>
          <w:szCs w:val="28"/>
        </w:rPr>
        <w:t xml:space="preserve"> і спорт</w:t>
      </w:r>
      <w:r w:rsidRPr="006F0CC1">
        <w:rPr>
          <w:rFonts w:ascii="Times New Roman" w:hAnsi="Times New Roman" w:cs="Times New Roman"/>
          <w:sz w:val="28"/>
          <w:szCs w:val="28"/>
        </w:rPr>
        <w:t xml:space="preserve"> досягнень науково-технічного прогресу;</w:t>
      </w:r>
    </w:p>
    <w:p w14:paraId="4A178071" w14:textId="7B025696" w:rsidR="00483640"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відображення явищ фізичної культури</w:t>
      </w:r>
      <w:r w:rsidR="00160261">
        <w:rPr>
          <w:rFonts w:ascii="Times New Roman" w:hAnsi="Times New Roman" w:cs="Times New Roman"/>
          <w:sz w:val="28"/>
          <w:szCs w:val="28"/>
        </w:rPr>
        <w:t xml:space="preserve"> і спорту </w:t>
      </w:r>
      <w:r w:rsidRPr="006F0CC1">
        <w:rPr>
          <w:rFonts w:ascii="Times New Roman" w:hAnsi="Times New Roman" w:cs="Times New Roman"/>
          <w:sz w:val="28"/>
          <w:szCs w:val="28"/>
        </w:rPr>
        <w:t xml:space="preserve"> у творах мистецтва І літератури,</w:t>
      </w:r>
    </w:p>
    <w:p w14:paraId="6453FF24" w14:textId="77777777" w:rsidR="00483640"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матеріальна база;</w:t>
      </w:r>
    </w:p>
    <w:p w14:paraId="1B9DB9AE" w14:textId="77777777" w:rsidR="00160261" w:rsidRPr="00160261"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lastRenderedPageBreak/>
        <w:sym w:font="Symbol" w:char="F0B7"/>
      </w:r>
      <w:r w:rsidRPr="006F0CC1">
        <w:rPr>
          <w:rFonts w:ascii="Times New Roman" w:hAnsi="Times New Roman" w:cs="Times New Roman"/>
          <w:sz w:val="28"/>
          <w:szCs w:val="28"/>
        </w:rPr>
        <w:t xml:space="preserve"> рівень спортивних досягнень</w:t>
      </w:r>
      <w:r w:rsidR="00160261">
        <w:rPr>
          <w:rFonts w:ascii="Times New Roman" w:hAnsi="Times New Roman" w:cs="Times New Roman"/>
          <w:sz w:val="28"/>
          <w:szCs w:val="28"/>
        </w:rPr>
        <w:t xml:space="preserve"> </w:t>
      </w:r>
      <w:r w:rsidR="00160261" w:rsidRPr="00160261">
        <w:rPr>
          <w:rFonts w:ascii="Times New Roman" w:hAnsi="Times New Roman" w:cs="Times New Roman"/>
          <w:sz w:val="28"/>
          <w:szCs w:val="28"/>
        </w:rPr>
        <w:t xml:space="preserve">на міжнародних спортивних змаганнях, передусім Олімпійських, </w:t>
      </w:r>
      <w:proofErr w:type="spellStart"/>
      <w:r w:rsidR="00160261" w:rsidRPr="00160261">
        <w:rPr>
          <w:rFonts w:ascii="Times New Roman" w:hAnsi="Times New Roman" w:cs="Times New Roman"/>
          <w:sz w:val="28"/>
          <w:szCs w:val="28"/>
        </w:rPr>
        <w:t>Паралімпійських</w:t>
      </w:r>
      <w:proofErr w:type="spellEnd"/>
      <w:r w:rsidR="00160261" w:rsidRPr="00160261">
        <w:rPr>
          <w:rFonts w:ascii="Times New Roman" w:hAnsi="Times New Roman" w:cs="Times New Roman"/>
          <w:sz w:val="28"/>
          <w:szCs w:val="28"/>
        </w:rPr>
        <w:t xml:space="preserve"> і </w:t>
      </w:r>
      <w:proofErr w:type="spellStart"/>
      <w:r w:rsidR="00160261" w:rsidRPr="00160261">
        <w:rPr>
          <w:rFonts w:ascii="Times New Roman" w:hAnsi="Times New Roman" w:cs="Times New Roman"/>
          <w:sz w:val="28"/>
          <w:szCs w:val="28"/>
        </w:rPr>
        <w:t>Дефлімпійських</w:t>
      </w:r>
      <w:proofErr w:type="spellEnd"/>
      <w:r w:rsidR="00160261" w:rsidRPr="00160261">
        <w:rPr>
          <w:rFonts w:ascii="Times New Roman" w:hAnsi="Times New Roman" w:cs="Times New Roman"/>
          <w:sz w:val="28"/>
          <w:szCs w:val="28"/>
        </w:rPr>
        <w:t xml:space="preserve"> іграх, Глобальних іграх спортсменів з порушенням інтелекту, Всесвітніх іграх з неолімпійських видів спорту;</w:t>
      </w:r>
    </w:p>
    <w:p w14:paraId="336CA43C" w14:textId="77777777" w:rsidR="00483640"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пропаганда фізичної культури і спорту; </w:t>
      </w:r>
    </w:p>
    <w:p w14:paraId="6A82EC6F" w14:textId="77777777" w:rsidR="00160261" w:rsidRDefault="00F820D9" w:rsidP="00030682">
      <w:pPr>
        <w:spacing w:after="0"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sym w:font="Symbol" w:char="F0B7"/>
      </w:r>
      <w:r w:rsidRPr="006F0CC1">
        <w:rPr>
          <w:rFonts w:ascii="Times New Roman" w:hAnsi="Times New Roman" w:cs="Times New Roman"/>
          <w:sz w:val="28"/>
          <w:szCs w:val="28"/>
        </w:rPr>
        <w:t xml:space="preserve"> ступінь і характер використання ЗМІ у сфері завдань, що стоять перед фізичною культурою; </w:t>
      </w:r>
    </w:p>
    <w:p w14:paraId="67DEC84E" w14:textId="77777777" w:rsidR="00160261" w:rsidRDefault="00160261" w:rsidP="00030682">
      <w:pPr>
        <w:pStyle w:val="a9"/>
        <w:numPr>
          <w:ilvl w:val="0"/>
          <w:numId w:val="3"/>
        </w:numPr>
        <w:spacing w:after="0" w:line="360" w:lineRule="auto"/>
        <w:ind w:left="360"/>
        <w:jc w:val="both"/>
        <w:rPr>
          <w:rFonts w:ascii="Times New Roman" w:hAnsi="Times New Roman" w:cs="Times New Roman"/>
          <w:sz w:val="28"/>
          <w:szCs w:val="28"/>
        </w:rPr>
      </w:pPr>
      <w:r w:rsidRPr="00160261">
        <w:rPr>
          <w:rFonts w:ascii="Times New Roman" w:hAnsi="Times New Roman" w:cs="Times New Roman"/>
          <w:sz w:val="28"/>
          <w:szCs w:val="28"/>
        </w:rPr>
        <w:t>залучення осіб з інвалідністю до занять фізкультурно-спортивною реабілітацією;</w:t>
      </w:r>
      <w:bookmarkStart w:id="1" w:name="n120"/>
      <w:bookmarkEnd w:id="1"/>
    </w:p>
    <w:p w14:paraId="09C7C55B" w14:textId="77777777" w:rsidR="005C34D6" w:rsidRDefault="00160261" w:rsidP="00030682">
      <w:pPr>
        <w:pStyle w:val="a9"/>
        <w:numPr>
          <w:ilvl w:val="0"/>
          <w:numId w:val="3"/>
        </w:numPr>
        <w:spacing w:after="0" w:line="360" w:lineRule="auto"/>
        <w:ind w:left="360"/>
        <w:jc w:val="both"/>
        <w:rPr>
          <w:rFonts w:ascii="Times New Roman" w:hAnsi="Times New Roman" w:cs="Times New Roman"/>
          <w:sz w:val="28"/>
          <w:szCs w:val="28"/>
        </w:rPr>
      </w:pPr>
      <w:r w:rsidRPr="00160261">
        <w:rPr>
          <w:rFonts w:ascii="Times New Roman" w:hAnsi="Times New Roman" w:cs="Times New Roman"/>
          <w:sz w:val="28"/>
          <w:szCs w:val="28"/>
        </w:rPr>
        <w:t>залучення дітей та молоді, у тому числі дітей та молоді з інвалідністю, до занять у дитячо-юнацьких спортивних школах;</w:t>
      </w:r>
      <w:bookmarkStart w:id="2" w:name="n121"/>
      <w:bookmarkEnd w:id="2"/>
    </w:p>
    <w:p w14:paraId="028FA501" w14:textId="04E2BF0B" w:rsidR="00160261" w:rsidRPr="005C34D6" w:rsidRDefault="00160261" w:rsidP="00030682">
      <w:pPr>
        <w:pStyle w:val="a9"/>
        <w:numPr>
          <w:ilvl w:val="0"/>
          <w:numId w:val="3"/>
        </w:numPr>
        <w:spacing w:after="0" w:line="360" w:lineRule="auto"/>
        <w:ind w:left="0"/>
        <w:jc w:val="both"/>
        <w:rPr>
          <w:rFonts w:ascii="Times New Roman" w:hAnsi="Times New Roman" w:cs="Times New Roman"/>
          <w:sz w:val="28"/>
          <w:szCs w:val="28"/>
        </w:rPr>
      </w:pPr>
      <w:r w:rsidRPr="005C34D6">
        <w:rPr>
          <w:rFonts w:ascii="Times New Roman" w:hAnsi="Times New Roman" w:cs="Times New Roman"/>
          <w:sz w:val="28"/>
          <w:szCs w:val="28"/>
        </w:rPr>
        <w:t>створення умов для доступу осіб з інвалідністю до спортивних споруд.</w:t>
      </w:r>
    </w:p>
    <w:p w14:paraId="1636E71C" w14:textId="77777777" w:rsidR="00483640" w:rsidRDefault="00483640" w:rsidP="00030682">
      <w:pPr>
        <w:spacing w:after="0" w:line="360" w:lineRule="auto"/>
        <w:ind w:firstLine="708"/>
        <w:jc w:val="both"/>
        <w:rPr>
          <w:rFonts w:ascii="Times New Roman" w:hAnsi="Times New Roman" w:cs="Times New Roman"/>
          <w:sz w:val="28"/>
          <w:szCs w:val="28"/>
        </w:rPr>
      </w:pPr>
    </w:p>
    <w:p w14:paraId="48571AA9" w14:textId="50A6ABF8" w:rsidR="00483640" w:rsidRDefault="00F820D9" w:rsidP="00483640">
      <w:pPr>
        <w:spacing w:line="360" w:lineRule="auto"/>
        <w:ind w:firstLine="708"/>
        <w:jc w:val="center"/>
        <w:rPr>
          <w:rFonts w:ascii="Times New Roman" w:hAnsi="Times New Roman" w:cs="Times New Roman"/>
          <w:sz w:val="28"/>
          <w:szCs w:val="28"/>
        </w:rPr>
      </w:pPr>
      <w:r w:rsidRPr="00483640">
        <w:rPr>
          <w:rFonts w:ascii="Times New Roman" w:hAnsi="Times New Roman" w:cs="Times New Roman"/>
          <w:b/>
          <w:bCs/>
          <w:sz w:val="28"/>
          <w:szCs w:val="28"/>
        </w:rPr>
        <w:t>Загальна характеристика функцій фізичної культури</w:t>
      </w:r>
    </w:p>
    <w:p w14:paraId="60BD3065" w14:textId="77777777" w:rsidR="00483640" w:rsidRDefault="00F820D9" w:rsidP="006F0CC1">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Фізична культура і спорт є потужними соціальними явищами, що тісно пов'язані з різними галузями діяльності. Вони пов'язані із життям і стосунками людей у суспільстві, тому соціальні функції є дуже різноманітними. На підставі цього є потреба розрізняти загальні та специфічні функції фізичної культури і спорту. </w:t>
      </w:r>
    </w:p>
    <w:p w14:paraId="0EBC776A" w14:textId="77777777" w:rsidR="00483640" w:rsidRDefault="00F820D9" w:rsidP="006F0CC1">
      <w:pPr>
        <w:spacing w:line="360" w:lineRule="auto"/>
        <w:ind w:firstLine="708"/>
        <w:jc w:val="both"/>
        <w:rPr>
          <w:rFonts w:ascii="Times New Roman" w:hAnsi="Times New Roman" w:cs="Times New Roman"/>
          <w:sz w:val="28"/>
          <w:szCs w:val="28"/>
        </w:rPr>
      </w:pPr>
      <w:r w:rsidRPr="00483640">
        <w:rPr>
          <w:rFonts w:ascii="Times New Roman" w:hAnsi="Times New Roman" w:cs="Times New Roman"/>
          <w:i/>
          <w:iCs/>
          <w:sz w:val="28"/>
          <w:szCs w:val="28"/>
        </w:rPr>
        <w:t>Оздоровча функція</w:t>
      </w:r>
      <w:r w:rsidRPr="006F0CC1">
        <w:rPr>
          <w:rFonts w:ascii="Times New Roman" w:hAnsi="Times New Roman" w:cs="Times New Roman"/>
          <w:sz w:val="28"/>
          <w:szCs w:val="28"/>
        </w:rPr>
        <w:t xml:space="preserve"> полягає у зміцненні здоров'я і підвищенні опірності організму до несприятливих впливів навколишнього середовища за рахунок раціонально організованої рухової активності. Заняття фізичною культурою дають змогу забезпечити оптимальний рівень розвитку рухових якостей та </w:t>
      </w:r>
      <w:proofErr w:type="spellStart"/>
      <w:r w:rsidRPr="006F0CC1">
        <w:rPr>
          <w:rFonts w:ascii="Times New Roman" w:hAnsi="Times New Roman" w:cs="Times New Roman"/>
          <w:sz w:val="28"/>
          <w:szCs w:val="28"/>
        </w:rPr>
        <w:t>життєво</w:t>
      </w:r>
      <w:proofErr w:type="spellEnd"/>
      <w:r w:rsidRPr="006F0CC1">
        <w:rPr>
          <w:rFonts w:ascii="Times New Roman" w:hAnsi="Times New Roman" w:cs="Times New Roman"/>
          <w:sz w:val="28"/>
          <w:szCs w:val="28"/>
        </w:rPr>
        <w:t xml:space="preserve"> важливих органів і систем організму людини, досконале володіння необхідними руховими вміннями і навичками. </w:t>
      </w:r>
    </w:p>
    <w:p w14:paraId="336CEF5D" w14:textId="77777777" w:rsidR="00483640" w:rsidRDefault="00F820D9" w:rsidP="006F0CC1">
      <w:pPr>
        <w:spacing w:line="360" w:lineRule="auto"/>
        <w:ind w:firstLine="708"/>
        <w:jc w:val="both"/>
        <w:rPr>
          <w:rFonts w:ascii="Times New Roman" w:hAnsi="Times New Roman" w:cs="Times New Roman"/>
          <w:sz w:val="28"/>
          <w:szCs w:val="28"/>
        </w:rPr>
      </w:pPr>
      <w:r w:rsidRPr="00483640">
        <w:rPr>
          <w:rFonts w:ascii="Times New Roman" w:hAnsi="Times New Roman" w:cs="Times New Roman"/>
          <w:i/>
          <w:iCs/>
          <w:sz w:val="28"/>
          <w:szCs w:val="28"/>
        </w:rPr>
        <w:t>Виховна функція</w:t>
      </w:r>
      <w:r w:rsidRPr="006F0CC1">
        <w:rPr>
          <w:rFonts w:ascii="Times New Roman" w:hAnsi="Times New Roman" w:cs="Times New Roman"/>
          <w:sz w:val="28"/>
          <w:szCs w:val="28"/>
        </w:rPr>
        <w:t xml:space="preserve"> полягає у формуванні в людини морально-етичних цінностей демократичного суспільства. Серед великого розмаїття ціннісних характеристик сучасного суспільства (особливо в США) соціологи надають перевагу таким: індивідуальні досягнення в результаті наполегливої праці; прагнення до перемоги за умов конкуренції; прагнення до вищого соціального </w:t>
      </w:r>
      <w:r w:rsidRPr="006F0CC1">
        <w:rPr>
          <w:rFonts w:ascii="Times New Roman" w:hAnsi="Times New Roman" w:cs="Times New Roman"/>
          <w:sz w:val="28"/>
          <w:szCs w:val="28"/>
        </w:rPr>
        <w:lastRenderedPageBreak/>
        <w:t xml:space="preserve">статусу і матеріального забезпечення при тотожності можливостей і дотриманні правил. </w:t>
      </w:r>
    </w:p>
    <w:p w14:paraId="0ABF02AA" w14:textId="77777777" w:rsidR="00483640" w:rsidRDefault="00F820D9" w:rsidP="006F0CC1">
      <w:pPr>
        <w:spacing w:line="360" w:lineRule="auto"/>
        <w:ind w:firstLine="708"/>
        <w:jc w:val="both"/>
        <w:rPr>
          <w:rFonts w:ascii="Times New Roman" w:hAnsi="Times New Roman" w:cs="Times New Roman"/>
          <w:sz w:val="28"/>
          <w:szCs w:val="28"/>
        </w:rPr>
      </w:pPr>
      <w:r w:rsidRPr="00483640">
        <w:rPr>
          <w:rFonts w:ascii="Times New Roman" w:hAnsi="Times New Roman" w:cs="Times New Roman"/>
          <w:i/>
          <w:iCs/>
          <w:sz w:val="28"/>
          <w:szCs w:val="28"/>
        </w:rPr>
        <w:t>Освітня функція</w:t>
      </w:r>
      <w:r w:rsidRPr="006F0CC1">
        <w:rPr>
          <w:rFonts w:ascii="Times New Roman" w:hAnsi="Times New Roman" w:cs="Times New Roman"/>
          <w:sz w:val="28"/>
          <w:szCs w:val="28"/>
        </w:rPr>
        <w:t xml:space="preserve"> полягає у набутті, переданні і розширенні нових знань, умінь, навичок. Фізкультурно-спортивній діяльності притаманний творчий, пошуковий характер. Подібно до гігантської творчої лабораторії фізична культура сприяє пізнанню можливостей людини. </w:t>
      </w:r>
    </w:p>
    <w:p w14:paraId="152BB970" w14:textId="77777777" w:rsidR="00483640" w:rsidRDefault="00F820D9" w:rsidP="006F0CC1">
      <w:pPr>
        <w:spacing w:line="360" w:lineRule="auto"/>
        <w:ind w:firstLine="708"/>
        <w:jc w:val="both"/>
        <w:rPr>
          <w:rFonts w:ascii="Times New Roman" w:hAnsi="Times New Roman" w:cs="Times New Roman"/>
          <w:sz w:val="28"/>
          <w:szCs w:val="28"/>
        </w:rPr>
      </w:pPr>
      <w:r w:rsidRPr="00483640">
        <w:rPr>
          <w:rFonts w:ascii="Times New Roman" w:hAnsi="Times New Roman" w:cs="Times New Roman"/>
          <w:i/>
          <w:iCs/>
          <w:sz w:val="28"/>
          <w:szCs w:val="28"/>
        </w:rPr>
        <w:t>Видовищна функція</w:t>
      </w:r>
      <w:r w:rsidRPr="006F0CC1">
        <w:rPr>
          <w:rFonts w:ascii="Times New Roman" w:hAnsi="Times New Roman" w:cs="Times New Roman"/>
          <w:sz w:val="28"/>
          <w:szCs w:val="28"/>
        </w:rPr>
        <w:t xml:space="preserve"> полягає у задоволенні потреб суспільства у розвагах. Фізична культура із давніх давен є надзвичайно популярною як видовище. Сучасні технічні засоби масових комунікацій, особливо телебачення, сприяли тому, щоб аудиторія постійно розширювалася. Відповідно зростав і вплив фізичної культури на емоційний світ людства. Основою видовищної привабливості фізичної культури є певні естетичні властивості. </w:t>
      </w:r>
    </w:p>
    <w:p w14:paraId="43D82165" w14:textId="77777777" w:rsidR="00483640" w:rsidRDefault="00F820D9" w:rsidP="006F0CC1">
      <w:pPr>
        <w:spacing w:line="360" w:lineRule="auto"/>
        <w:ind w:firstLine="708"/>
        <w:jc w:val="both"/>
        <w:rPr>
          <w:rFonts w:ascii="Times New Roman" w:hAnsi="Times New Roman" w:cs="Times New Roman"/>
          <w:sz w:val="28"/>
          <w:szCs w:val="28"/>
        </w:rPr>
      </w:pPr>
      <w:r w:rsidRPr="00160261">
        <w:rPr>
          <w:rFonts w:ascii="Times New Roman" w:hAnsi="Times New Roman" w:cs="Times New Roman"/>
          <w:i/>
          <w:iCs/>
          <w:sz w:val="28"/>
          <w:szCs w:val="28"/>
        </w:rPr>
        <w:t>Рекламна функція</w:t>
      </w:r>
      <w:r w:rsidRPr="006F0CC1">
        <w:rPr>
          <w:rFonts w:ascii="Times New Roman" w:hAnsi="Times New Roman" w:cs="Times New Roman"/>
          <w:sz w:val="28"/>
          <w:szCs w:val="28"/>
        </w:rPr>
        <w:t xml:space="preserve"> полягає в популяризації різноманітних товарів, моди, послуг, способу життя тощо. </w:t>
      </w:r>
    </w:p>
    <w:p w14:paraId="0F2D2ECE" w14:textId="77777777" w:rsidR="00483640" w:rsidRDefault="00F820D9" w:rsidP="006F0CC1">
      <w:pPr>
        <w:spacing w:line="360" w:lineRule="auto"/>
        <w:ind w:firstLine="708"/>
        <w:jc w:val="both"/>
        <w:rPr>
          <w:rFonts w:ascii="Times New Roman" w:hAnsi="Times New Roman" w:cs="Times New Roman"/>
          <w:sz w:val="28"/>
          <w:szCs w:val="28"/>
        </w:rPr>
      </w:pPr>
      <w:r w:rsidRPr="00160261">
        <w:rPr>
          <w:rFonts w:ascii="Times New Roman" w:hAnsi="Times New Roman" w:cs="Times New Roman"/>
          <w:i/>
          <w:iCs/>
          <w:sz w:val="28"/>
          <w:szCs w:val="28"/>
        </w:rPr>
        <w:t>Комунікативна функція</w:t>
      </w:r>
      <w:r w:rsidRPr="006F0CC1">
        <w:rPr>
          <w:rFonts w:ascii="Times New Roman" w:hAnsi="Times New Roman" w:cs="Times New Roman"/>
          <w:sz w:val="28"/>
          <w:szCs w:val="28"/>
        </w:rPr>
        <w:t xml:space="preserve"> полягає у зближенні та об'єднанні людей. Безпосередньо в процесі фізкультуро-спортивної діяльності та у зв'язку з нею люди вступають у різноманітні відносини: суперництва і співдружності; між членами однієї команди і між конкуруючими командами; між спортсменами і спортивними суддями; між спортсменами та уболівальниками тощо. Сукупність цих взаємовідносин є визначальною основою формувального впливу фізичної культури на особистість. </w:t>
      </w:r>
    </w:p>
    <w:p w14:paraId="0C5510B7" w14:textId="5B4E40C6" w:rsidR="00483640" w:rsidRDefault="00F820D9" w:rsidP="006F0CC1">
      <w:pPr>
        <w:spacing w:line="360" w:lineRule="auto"/>
        <w:ind w:firstLine="708"/>
        <w:jc w:val="both"/>
        <w:rPr>
          <w:rFonts w:ascii="Times New Roman" w:hAnsi="Times New Roman" w:cs="Times New Roman"/>
          <w:sz w:val="28"/>
          <w:szCs w:val="28"/>
        </w:rPr>
      </w:pPr>
      <w:r w:rsidRPr="00160261">
        <w:rPr>
          <w:rFonts w:ascii="Times New Roman" w:hAnsi="Times New Roman" w:cs="Times New Roman"/>
          <w:i/>
          <w:iCs/>
          <w:sz w:val="28"/>
          <w:szCs w:val="28"/>
        </w:rPr>
        <w:t>Прикладна функція</w:t>
      </w:r>
      <w:r w:rsidRPr="006F0CC1">
        <w:rPr>
          <w:rFonts w:ascii="Times New Roman" w:hAnsi="Times New Roman" w:cs="Times New Roman"/>
          <w:sz w:val="28"/>
          <w:szCs w:val="28"/>
        </w:rPr>
        <w:t xml:space="preserve"> полягає у підвищенні рівня фізичної підготовленості і працездатності для трудової діяльності та військової служби засобами </w:t>
      </w:r>
      <w:proofErr w:type="spellStart"/>
      <w:r w:rsidRPr="006F0CC1">
        <w:rPr>
          <w:rFonts w:ascii="Times New Roman" w:hAnsi="Times New Roman" w:cs="Times New Roman"/>
          <w:sz w:val="28"/>
          <w:szCs w:val="28"/>
        </w:rPr>
        <w:t>професійно</w:t>
      </w:r>
      <w:proofErr w:type="spellEnd"/>
      <w:r w:rsidRPr="006F0CC1">
        <w:rPr>
          <w:rFonts w:ascii="Times New Roman" w:hAnsi="Times New Roman" w:cs="Times New Roman"/>
          <w:sz w:val="28"/>
          <w:szCs w:val="28"/>
        </w:rPr>
        <w:t>-прикладної фізичної культури</w:t>
      </w:r>
      <w:r w:rsidR="00483640">
        <w:rPr>
          <w:rFonts w:ascii="Times New Roman" w:hAnsi="Times New Roman" w:cs="Times New Roman"/>
          <w:sz w:val="28"/>
          <w:szCs w:val="28"/>
        </w:rPr>
        <w:t>.</w:t>
      </w:r>
      <w:r w:rsidRPr="006F0CC1">
        <w:rPr>
          <w:rFonts w:ascii="Times New Roman" w:hAnsi="Times New Roman" w:cs="Times New Roman"/>
          <w:sz w:val="28"/>
          <w:szCs w:val="28"/>
        </w:rPr>
        <w:t xml:space="preserve"> </w:t>
      </w:r>
    </w:p>
    <w:p w14:paraId="02BF7D91" w14:textId="77777777" w:rsidR="00483640" w:rsidRDefault="00F820D9" w:rsidP="006F0CC1">
      <w:pPr>
        <w:spacing w:line="360" w:lineRule="auto"/>
        <w:ind w:firstLine="708"/>
        <w:jc w:val="both"/>
        <w:rPr>
          <w:rFonts w:ascii="Times New Roman" w:hAnsi="Times New Roman" w:cs="Times New Roman"/>
          <w:sz w:val="28"/>
          <w:szCs w:val="28"/>
        </w:rPr>
      </w:pPr>
      <w:r w:rsidRPr="00160261">
        <w:rPr>
          <w:rFonts w:ascii="Times New Roman" w:hAnsi="Times New Roman" w:cs="Times New Roman"/>
          <w:i/>
          <w:iCs/>
          <w:sz w:val="28"/>
          <w:szCs w:val="28"/>
        </w:rPr>
        <w:t>Рекреаційна</w:t>
      </w:r>
      <w:r w:rsidRPr="006F0CC1">
        <w:rPr>
          <w:rFonts w:ascii="Times New Roman" w:hAnsi="Times New Roman" w:cs="Times New Roman"/>
          <w:sz w:val="28"/>
          <w:szCs w:val="28"/>
        </w:rPr>
        <w:t xml:space="preserve"> функція передбачає організацію дозвілля засобами фізичної культури. </w:t>
      </w:r>
    </w:p>
    <w:p w14:paraId="5AE4635D" w14:textId="77777777" w:rsidR="00483640" w:rsidRDefault="00483640" w:rsidP="006F0CC1">
      <w:pPr>
        <w:spacing w:line="360" w:lineRule="auto"/>
        <w:ind w:firstLine="708"/>
        <w:jc w:val="both"/>
        <w:rPr>
          <w:rFonts w:ascii="Times New Roman" w:hAnsi="Times New Roman" w:cs="Times New Roman"/>
          <w:sz w:val="28"/>
          <w:szCs w:val="28"/>
        </w:rPr>
      </w:pPr>
    </w:p>
    <w:p w14:paraId="44C513CB" w14:textId="77777777" w:rsidR="00483640" w:rsidRDefault="00483640" w:rsidP="006F0CC1">
      <w:pPr>
        <w:spacing w:line="360" w:lineRule="auto"/>
        <w:ind w:firstLine="708"/>
        <w:jc w:val="both"/>
        <w:rPr>
          <w:rFonts w:ascii="Times New Roman" w:hAnsi="Times New Roman" w:cs="Times New Roman"/>
          <w:sz w:val="28"/>
          <w:szCs w:val="28"/>
        </w:rPr>
      </w:pPr>
    </w:p>
    <w:p w14:paraId="129FA1FA" w14:textId="1115AC3F" w:rsidR="00483640" w:rsidRPr="00483640" w:rsidRDefault="00F820D9" w:rsidP="00483640">
      <w:pPr>
        <w:spacing w:line="360" w:lineRule="auto"/>
        <w:ind w:firstLine="708"/>
        <w:jc w:val="center"/>
        <w:rPr>
          <w:rFonts w:ascii="Times New Roman" w:hAnsi="Times New Roman" w:cs="Times New Roman"/>
          <w:b/>
          <w:bCs/>
          <w:sz w:val="28"/>
          <w:szCs w:val="28"/>
        </w:rPr>
      </w:pPr>
      <w:r w:rsidRPr="00483640">
        <w:rPr>
          <w:rFonts w:ascii="Times New Roman" w:hAnsi="Times New Roman" w:cs="Times New Roman"/>
          <w:b/>
          <w:bCs/>
          <w:sz w:val="28"/>
          <w:szCs w:val="28"/>
        </w:rPr>
        <w:lastRenderedPageBreak/>
        <w:t>Сутність спорту як явища, виду і результату діяльності</w:t>
      </w:r>
    </w:p>
    <w:p w14:paraId="78335054" w14:textId="77777777" w:rsidR="00483640" w:rsidRDefault="00F820D9" w:rsidP="006F0CC1">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Спорт – це закономірний результат багаторічної пізнавальної діяльності людини. Його потрібно розглядати як багатофункціональне явище культури, сукупність матеріальних і духовних цінностей суспільства, вид і результат діяльності. </w:t>
      </w:r>
    </w:p>
    <w:p w14:paraId="414EA5EE" w14:textId="77777777" w:rsidR="00483640" w:rsidRDefault="00F820D9" w:rsidP="006F0CC1">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Як вид діяльності, він привертає увагу великої кількості людей, що робить його одним з найбільш популярних видовищ. Розуміння спорту було б неповним, якби його розглядали лише спеціалізовано – як вид і результат діяльності.</w:t>
      </w:r>
    </w:p>
    <w:p w14:paraId="21FA8FF9" w14:textId="77777777" w:rsidR="00483640" w:rsidRDefault="00F820D9" w:rsidP="006F0CC1">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Поняття </w:t>
      </w:r>
      <w:r w:rsidRPr="00483640">
        <w:rPr>
          <w:rFonts w:ascii="Times New Roman" w:hAnsi="Times New Roman" w:cs="Times New Roman"/>
          <w:b/>
          <w:bCs/>
          <w:sz w:val="28"/>
          <w:szCs w:val="28"/>
        </w:rPr>
        <w:t>«спорт»</w:t>
      </w:r>
      <w:r w:rsidRPr="006F0CC1">
        <w:rPr>
          <w:rFonts w:ascii="Times New Roman" w:hAnsi="Times New Roman" w:cs="Times New Roman"/>
          <w:sz w:val="28"/>
          <w:szCs w:val="28"/>
        </w:rPr>
        <w:t xml:space="preserve"> слід розглядати як багатофункціональне явище культури. Спорт як частина культури суспільства – це сукупність його досягнень у межах використання сучасних засобів і методів спортивного тренування, спортивної науки, сучасних спортивних споруд, інвентарю й обладнання.</w:t>
      </w:r>
    </w:p>
    <w:p w14:paraId="2891BBDF" w14:textId="77777777" w:rsidR="00483640" w:rsidRDefault="00F820D9" w:rsidP="006F0CC1">
      <w:pPr>
        <w:spacing w:line="360" w:lineRule="auto"/>
        <w:ind w:firstLine="708"/>
        <w:jc w:val="both"/>
        <w:rPr>
          <w:rFonts w:ascii="Times New Roman" w:hAnsi="Times New Roman" w:cs="Times New Roman"/>
          <w:sz w:val="28"/>
          <w:szCs w:val="28"/>
        </w:rPr>
      </w:pPr>
      <w:r w:rsidRPr="00030682">
        <w:rPr>
          <w:rFonts w:ascii="Times New Roman" w:hAnsi="Times New Roman" w:cs="Times New Roman"/>
          <w:b/>
          <w:bCs/>
          <w:sz w:val="28"/>
          <w:szCs w:val="28"/>
        </w:rPr>
        <w:t>Спорт</w:t>
      </w:r>
      <w:r w:rsidRPr="006F0CC1">
        <w:rPr>
          <w:rFonts w:ascii="Times New Roman" w:hAnsi="Times New Roman" w:cs="Times New Roman"/>
          <w:sz w:val="28"/>
          <w:szCs w:val="28"/>
        </w:rPr>
        <w:t xml:space="preserve"> – це явище, яке постійно розвивається. Ті види, які в недалекому минулому були обмежені національними кордонами, стають олімпійськими. В сучасному розумінні спорт – це соціальне явище, явище культури людства, яке має свої матеріальні і духовні цінності. </w:t>
      </w:r>
    </w:p>
    <w:p w14:paraId="4FA322F6" w14:textId="77777777" w:rsidR="00483640" w:rsidRDefault="00F820D9" w:rsidP="006F0CC1">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Для людства велике значення має гуманістична цінність спорту – процес удосконалення вольових якостей людини, її постійна робота </w:t>
      </w:r>
    </w:p>
    <w:p w14:paraId="31F8A726" w14:textId="77777777" w:rsidR="00483640" w:rsidRDefault="00F820D9" w:rsidP="00483640">
      <w:pPr>
        <w:spacing w:line="360" w:lineRule="auto"/>
        <w:jc w:val="both"/>
        <w:rPr>
          <w:rFonts w:ascii="Times New Roman" w:hAnsi="Times New Roman" w:cs="Times New Roman"/>
          <w:sz w:val="28"/>
          <w:szCs w:val="28"/>
        </w:rPr>
      </w:pPr>
      <w:r w:rsidRPr="006F0CC1">
        <w:rPr>
          <w:rFonts w:ascii="Times New Roman" w:hAnsi="Times New Roman" w:cs="Times New Roman"/>
          <w:sz w:val="28"/>
          <w:szCs w:val="28"/>
        </w:rPr>
        <w:t xml:space="preserve">У спорті як виді діяльності розрізняють </w:t>
      </w:r>
      <w:r w:rsidRPr="00483640">
        <w:rPr>
          <w:rFonts w:ascii="Times New Roman" w:hAnsi="Times New Roman" w:cs="Times New Roman"/>
          <w:sz w:val="28"/>
          <w:szCs w:val="28"/>
          <w:u w:val="single"/>
        </w:rPr>
        <w:t>масовий та спорт вищих досягнень</w:t>
      </w:r>
      <w:r w:rsidRPr="006F0CC1">
        <w:rPr>
          <w:rFonts w:ascii="Times New Roman" w:hAnsi="Times New Roman" w:cs="Times New Roman"/>
          <w:sz w:val="28"/>
          <w:szCs w:val="28"/>
        </w:rPr>
        <w:t>.</w:t>
      </w:r>
    </w:p>
    <w:p w14:paraId="196650FD" w14:textId="77777777" w:rsidR="00483640" w:rsidRDefault="00F820D9" w:rsidP="00483640">
      <w:pPr>
        <w:spacing w:line="360" w:lineRule="auto"/>
        <w:jc w:val="both"/>
        <w:rPr>
          <w:rFonts w:ascii="Times New Roman" w:hAnsi="Times New Roman" w:cs="Times New Roman"/>
          <w:sz w:val="28"/>
          <w:szCs w:val="28"/>
        </w:rPr>
      </w:pPr>
      <w:r w:rsidRPr="00483640">
        <w:rPr>
          <w:rFonts w:ascii="Times New Roman" w:hAnsi="Times New Roman" w:cs="Times New Roman"/>
          <w:b/>
          <w:bCs/>
          <w:sz w:val="28"/>
          <w:szCs w:val="28"/>
        </w:rPr>
        <w:t>Масовий с</w:t>
      </w:r>
      <w:r w:rsidRPr="006F0CC1">
        <w:rPr>
          <w:rFonts w:ascii="Times New Roman" w:hAnsi="Times New Roman" w:cs="Times New Roman"/>
          <w:sz w:val="28"/>
          <w:szCs w:val="28"/>
        </w:rPr>
        <w:t xml:space="preserve">порт можна диференціювати на </w:t>
      </w:r>
      <w:r w:rsidRPr="00030682">
        <w:rPr>
          <w:rFonts w:ascii="Times New Roman" w:hAnsi="Times New Roman" w:cs="Times New Roman"/>
          <w:i/>
          <w:iCs/>
          <w:sz w:val="28"/>
          <w:szCs w:val="28"/>
        </w:rPr>
        <w:t>самодіяльний і базовий</w:t>
      </w:r>
      <w:r w:rsidRPr="006F0CC1">
        <w:rPr>
          <w:rFonts w:ascii="Times New Roman" w:hAnsi="Times New Roman" w:cs="Times New Roman"/>
          <w:sz w:val="28"/>
          <w:szCs w:val="28"/>
        </w:rPr>
        <w:t xml:space="preserve">. </w:t>
      </w:r>
    </w:p>
    <w:p w14:paraId="2AD55944" w14:textId="77777777" w:rsidR="00483640" w:rsidRDefault="00F820D9" w:rsidP="00483640">
      <w:pPr>
        <w:spacing w:line="360" w:lineRule="auto"/>
        <w:ind w:firstLine="708"/>
        <w:jc w:val="both"/>
        <w:rPr>
          <w:rFonts w:ascii="Times New Roman" w:hAnsi="Times New Roman" w:cs="Times New Roman"/>
          <w:sz w:val="28"/>
          <w:szCs w:val="28"/>
        </w:rPr>
      </w:pPr>
      <w:r w:rsidRPr="00483640">
        <w:rPr>
          <w:rFonts w:ascii="Times New Roman" w:hAnsi="Times New Roman" w:cs="Times New Roman"/>
          <w:i/>
          <w:iCs/>
          <w:sz w:val="28"/>
          <w:szCs w:val="28"/>
        </w:rPr>
        <w:t>Самодіяльний</w:t>
      </w:r>
      <w:r w:rsidRPr="006F0CC1">
        <w:rPr>
          <w:rFonts w:ascii="Times New Roman" w:hAnsi="Times New Roman" w:cs="Times New Roman"/>
          <w:sz w:val="28"/>
          <w:szCs w:val="28"/>
        </w:rPr>
        <w:t xml:space="preserve"> спорт є нерегулярним, у ньому відсутні чітка тренувальна програма і керівник – педагог, тренер, інструктор. При цьому епізодично можуть проводити змагання. </w:t>
      </w:r>
    </w:p>
    <w:p w14:paraId="686DD217" w14:textId="77777777" w:rsidR="00483640"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Для </w:t>
      </w:r>
      <w:r w:rsidRPr="00483640">
        <w:rPr>
          <w:rFonts w:ascii="Times New Roman" w:hAnsi="Times New Roman" w:cs="Times New Roman"/>
          <w:i/>
          <w:iCs/>
          <w:sz w:val="28"/>
          <w:szCs w:val="28"/>
        </w:rPr>
        <w:t>базового</w:t>
      </w:r>
      <w:r w:rsidRPr="006F0CC1">
        <w:rPr>
          <w:rFonts w:ascii="Times New Roman" w:hAnsi="Times New Roman" w:cs="Times New Roman"/>
          <w:sz w:val="28"/>
          <w:szCs w:val="28"/>
        </w:rPr>
        <w:t xml:space="preserve"> спорту притаманна певна організаційна структура з чіткою програмою спортивної підготовки. Він може бути спрямованим на засвоєння навичок з тих видів спорту, які відповідають вимогам майбутньої професії. </w:t>
      </w:r>
    </w:p>
    <w:p w14:paraId="137E7426" w14:textId="77777777" w:rsidR="00483640" w:rsidRDefault="00F820D9" w:rsidP="00483640">
      <w:pPr>
        <w:spacing w:line="360" w:lineRule="auto"/>
        <w:ind w:firstLine="708"/>
        <w:jc w:val="both"/>
        <w:rPr>
          <w:rFonts w:ascii="Times New Roman" w:hAnsi="Times New Roman" w:cs="Times New Roman"/>
          <w:sz w:val="28"/>
          <w:szCs w:val="28"/>
        </w:rPr>
      </w:pPr>
      <w:r w:rsidRPr="00483640">
        <w:rPr>
          <w:rFonts w:ascii="Times New Roman" w:hAnsi="Times New Roman" w:cs="Times New Roman"/>
          <w:b/>
          <w:bCs/>
          <w:sz w:val="28"/>
          <w:szCs w:val="28"/>
        </w:rPr>
        <w:t>Спорт вищих досягнень</w:t>
      </w:r>
      <w:r w:rsidRPr="006F0CC1">
        <w:rPr>
          <w:rFonts w:ascii="Times New Roman" w:hAnsi="Times New Roman" w:cs="Times New Roman"/>
          <w:sz w:val="28"/>
          <w:szCs w:val="28"/>
        </w:rPr>
        <w:t xml:space="preserve"> поділяють на </w:t>
      </w:r>
      <w:r w:rsidRPr="00483640">
        <w:rPr>
          <w:rFonts w:ascii="Times New Roman" w:hAnsi="Times New Roman" w:cs="Times New Roman"/>
          <w:b/>
          <w:bCs/>
          <w:sz w:val="28"/>
          <w:szCs w:val="28"/>
        </w:rPr>
        <w:t>олімпійський і професійний</w:t>
      </w:r>
      <w:r w:rsidRPr="006F0CC1">
        <w:rPr>
          <w:rFonts w:ascii="Times New Roman" w:hAnsi="Times New Roman" w:cs="Times New Roman"/>
          <w:sz w:val="28"/>
          <w:szCs w:val="28"/>
        </w:rPr>
        <w:t xml:space="preserve">. Принциповою особливістю </w:t>
      </w:r>
      <w:r w:rsidRPr="00483640">
        <w:rPr>
          <w:rFonts w:ascii="Times New Roman" w:hAnsi="Times New Roman" w:cs="Times New Roman"/>
          <w:b/>
          <w:bCs/>
          <w:sz w:val="28"/>
          <w:szCs w:val="28"/>
        </w:rPr>
        <w:t>олімпійського спорту</w:t>
      </w:r>
      <w:r w:rsidRPr="006F0CC1">
        <w:rPr>
          <w:rFonts w:ascii="Times New Roman" w:hAnsi="Times New Roman" w:cs="Times New Roman"/>
          <w:sz w:val="28"/>
          <w:szCs w:val="28"/>
        </w:rPr>
        <w:t xml:space="preserve"> є наявність змагальної </w:t>
      </w:r>
      <w:r w:rsidRPr="006F0CC1">
        <w:rPr>
          <w:rFonts w:ascii="Times New Roman" w:hAnsi="Times New Roman" w:cs="Times New Roman"/>
          <w:sz w:val="28"/>
          <w:szCs w:val="28"/>
        </w:rPr>
        <w:lastRenderedPageBreak/>
        <w:t xml:space="preserve">діяльності та підготовки до неї, а основною метою – досягнення максимально можливого результату в олімпійських видах спорту. Крім того, передбачено досягнення й інших важливих соціальних цілей: зміцнення здоров'я, фізичне та моральне вдосконалення людей, поширення принципів </w:t>
      </w:r>
      <w:proofErr w:type="spellStart"/>
      <w:r w:rsidRPr="006F0CC1">
        <w:rPr>
          <w:rFonts w:ascii="Times New Roman" w:hAnsi="Times New Roman" w:cs="Times New Roman"/>
          <w:sz w:val="28"/>
          <w:szCs w:val="28"/>
        </w:rPr>
        <w:t>Олімпізму</w:t>
      </w:r>
      <w:proofErr w:type="spellEnd"/>
      <w:r w:rsidRPr="006F0CC1">
        <w:rPr>
          <w:rFonts w:ascii="Times New Roman" w:hAnsi="Times New Roman" w:cs="Times New Roman"/>
          <w:sz w:val="28"/>
          <w:szCs w:val="28"/>
        </w:rPr>
        <w:t>, розвиток міжнародної співпраці тощо. Існує думка, що Олімпійські ігри давно вже є змаганнями професіоналів. Дійсно, з Олімпійської хартії зникло поняття «аматор», спортсмени</w:t>
      </w:r>
      <w:r w:rsidR="00483640">
        <w:rPr>
          <w:rFonts w:ascii="Times New Roman" w:hAnsi="Times New Roman" w:cs="Times New Roman"/>
          <w:sz w:val="28"/>
          <w:szCs w:val="28"/>
        </w:rPr>
        <w:t>-</w:t>
      </w:r>
      <w:r w:rsidRPr="006F0CC1">
        <w:rPr>
          <w:rFonts w:ascii="Times New Roman" w:hAnsi="Times New Roman" w:cs="Times New Roman"/>
          <w:sz w:val="28"/>
          <w:szCs w:val="28"/>
        </w:rPr>
        <w:t>професіонали беруть участь в Олімпійських іграх, олімпійці отримують гроші за заняття спортом, витрачають на них до 8 годин щодня, до 2000 годин на рік, не мають змоги займатися іншою діяльністю.</w:t>
      </w:r>
    </w:p>
    <w:p w14:paraId="60A04D1D" w14:textId="77777777" w:rsidR="00483640" w:rsidRDefault="00F820D9" w:rsidP="00483640">
      <w:pPr>
        <w:spacing w:line="360" w:lineRule="auto"/>
        <w:ind w:firstLine="708"/>
        <w:jc w:val="both"/>
        <w:rPr>
          <w:rFonts w:ascii="Times New Roman" w:hAnsi="Times New Roman" w:cs="Times New Roman"/>
          <w:sz w:val="28"/>
          <w:szCs w:val="28"/>
        </w:rPr>
      </w:pPr>
      <w:r w:rsidRPr="00483640">
        <w:rPr>
          <w:rFonts w:ascii="Times New Roman" w:hAnsi="Times New Roman" w:cs="Times New Roman"/>
          <w:b/>
          <w:bCs/>
          <w:sz w:val="28"/>
          <w:szCs w:val="28"/>
        </w:rPr>
        <w:t>Професійний спорт</w:t>
      </w:r>
      <w:r w:rsidRPr="006F0CC1">
        <w:rPr>
          <w:rFonts w:ascii="Times New Roman" w:hAnsi="Times New Roman" w:cs="Times New Roman"/>
          <w:sz w:val="28"/>
          <w:szCs w:val="28"/>
        </w:rPr>
        <w:t xml:space="preserve">, на відміну від комерціалізованого спорту вищих досягнень (передусім, олімпійського), є індустрією розваг. Його слід розглядати як сукупність інкорпорованих фірм-клубів, головне завдання яких полягає у продажу спортивного видовища та отримання прибутку. </w:t>
      </w:r>
    </w:p>
    <w:p w14:paraId="289B469E" w14:textId="77777777" w:rsidR="00483640"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w:t>
      </w:r>
      <w:r w:rsidRPr="00483640">
        <w:rPr>
          <w:rFonts w:ascii="Times New Roman" w:hAnsi="Times New Roman" w:cs="Times New Roman"/>
          <w:b/>
          <w:bCs/>
          <w:sz w:val="28"/>
          <w:szCs w:val="28"/>
        </w:rPr>
        <w:t>Професійна ліга</w:t>
      </w:r>
      <w:r w:rsidRPr="006F0CC1">
        <w:rPr>
          <w:rFonts w:ascii="Times New Roman" w:hAnsi="Times New Roman" w:cs="Times New Roman"/>
          <w:sz w:val="28"/>
          <w:szCs w:val="28"/>
        </w:rPr>
        <w:t xml:space="preserve"> – це цілеспрямована група, свідомо створена для вирішення специфічних завдань – отримання прибутку, надання суспільству послуг та забезпечення розваг» (І. Леонард, </w:t>
      </w:r>
      <w:proofErr w:type="spellStart"/>
      <w:r w:rsidRPr="006F0CC1">
        <w:rPr>
          <w:rFonts w:ascii="Times New Roman" w:hAnsi="Times New Roman" w:cs="Times New Roman"/>
          <w:sz w:val="28"/>
          <w:szCs w:val="28"/>
        </w:rPr>
        <w:t>Іллінойський</w:t>
      </w:r>
      <w:proofErr w:type="spellEnd"/>
      <w:r w:rsidRPr="006F0CC1">
        <w:rPr>
          <w:rFonts w:ascii="Times New Roman" w:hAnsi="Times New Roman" w:cs="Times New Roman"/>
          <w:sz w:val="28"/>
          <w:szCs w:val="28"/>
        </w:rPr>
        <w:t xml:space="preserve"> університет, 1988). </w:t>
      </w:r>
    </w:p>
    <w:p w14:paraId="3C23B515" w14:textId="77777777" w:rsidR="00483640"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Основна </w:t>
      </w:r>
      <w:r w:rsidRPr="00483640">
        <w:rPr>
          <w:rFonts w:ascii="Times New Roman" w:hAnsi="Times New Roman" w:cs="Times New Roman"/>
          <w:b/>
          <w:bCs/>
          <w:sz w:val="28"/>
          <w:szCs w:val="28"/>
        </w:rPr>
        <w:t xml:space="preserve">відмінність </w:t>
      </w:r>
      <w:r w:rsidRPr="006F0CC1">
        <w:rPr>
          <w:rFonts w:ascii="Times New Roman" w:hAnsi="Times New Roman" w:cs="Times New Roman"/>
          <w:sz w:val="28"/>
          <w:szCs w:val="28"/>
        </w:rPr>
        <w:t xml:space="preserve">олімпійського та професійного спорту полягає в тому, що перший, попри трансформацію багатьох його ідеалів загалом служить </w:t>
      </w:r>
      <w:r w:rsidRPr="00483640">
        <w:rPr>
          <w:rFonts w:ascii="Times New Roman" w:hAnsi="Times New Roman" w:cs="Times New Roman"/>
          <w:i/>
          <w:iCs/>
          <w:sz w:val="28"/>
          <w:szCs w:val="28"/>
        </w:rPr>
        <w:t>суспільству</w:t>
      </w:r>
      <w:r w:rsidRPr="006F0CC1">
        <w:rPr>
          <w:rFonts w:ascii="Times New Roman" w:hAnsi="Times New Roman" w:cs="Times New Roman"/>
          <w:sz w:val="28"/>
          <w:szCs w:val="28"/>
        </w:rPr>
        <w:t xml:space="preserve">, а професійний – </w:t>
      </w:r>
      <w:r w:rsidRPr="00483640">
        <w:rPr>
          <w:rFonts w:ascii="Times New Roman" w:hAnsi="Times New Roman" w:cs="Times New Roman"/>
          <w:i/>
          <w:iCs/>
          <w:sz w:val="28"/>
          <w:szCs w:val="28"/>
        </w:rPr>
        <w:t>особі</w:t>
      </w:r>
      <w:r w:rsidRPr="006F0CC1">
        <w:rPr>
          <w:rFonts w:ascii="Times New Roman" w:hAnsi="Times New Roman" w:cs="Times New Roman"/>
          <w:sz w:val="28"/>
          <w:szCs w:val="28"/>
        </w:rPr>
        <w:t>. Безперечно, він виконує і певні суспільні функції, але комерційна спрямованість переважає над усіма сторонами.</w:t>
      </w:r>
    </w:p>
    <w:p w14:paraId="7172363E" w14:textId="77777777" w:rsidR="00483640"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Головним в світі професійного спорту є питання: «Чи це вигідно?». Наприклад, президент Національної хокейної ліги НХЛ </w:t>
      </w:r>
      <w:proofErr w:type="spellStart"/>
      <w:r w:rsidRPr="006F0CC1">
        <w:rPr>
          <w:rFonts w:ascii="Times New Roman" w:hAnsi="Times New Roman" w:cs="Times New Roman"/>
          <w:sz w:val="28"/>
          <w:szCs w:val="28"/>
        </w:rPr>
        <w:t>Дж</w:t>
      </w:r>
      <w:proofErr w:type="spellEnd"/>
      <w:r w:rsidRPr="006F0CC1">
        <w:rPr>
          <w:rFonts w:ascii="Times New Roman" w:hAnsi="Times New Roman" w:cs="Times New Roman"/>
          <w:sz w:val="28"/>
          <w:szCs w:val="28"/>
        </w:rPr>
        <w:t xml:space="preserve">. </w:t>
      </w:r>
      <w:proofErr w:type="spellStart"/>
      <w:r w:rsidRPr="006F0CC1">
        <w:rPr>
          <w:rFonts w:ascii="Times New Roman" w:hAnsi="Times New Roman" w:cs="Times New Roman"/>
          <w:sz w:val="28"/>
          <w:szCs w:val="28"/>
        </w:rPr>
        <w:t>Зиглер</w:t>
      </w:r>
      <w:proofErr w:type="spellEnd"/>
      <w:r w:rsidRPr="006F0CC1">
        <w:rPr>
          <w:rFonts w:ascii="Times New Roman" w:hAnsi="Times New Roman" w:cs="Times New Roman"/>
          <w:sz w:val="28"/>
          <w:szCs w:val="28"/>
        </w:rPr>
        <w:t xml:space="preserve"> на запитання: «Чи слід позбутися бійок у хокеї?», – відповів: «Мені однаково. Для мене важливо давати "продукцію", що подобається людям. Вони готові платити за бійки. То нащо їх виключати?». </w:t>
      </w:r>
    </w:p>
    <w:p w14:paraId="6F04821C" w14:textId="77777777" w:rsidR="00483640"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Крім того, деякі фахівці виокремлюють </w:t>
      </w:r>
      <w:r w:rsidRPr="00483640">
        <w:rPr>
          <w:rFonts w:ascii="Times New Roman" w:hAnsi="Times New Roman" w:cs="Times New Roman"/>
          <w:b/>
          <w:bCs/>
          <w:sz w:val="28"/>
          <w:szCs w:val="28"/>
        </w:rPr>
        <w:t>резервний спорт,</w:t>
      </w:r>
      <w:r w:rsidRPr="006F0CC1">
        <w:rPr>
          <w:rFonts w:ascii="Times New Roman" w:hAnsi="Times New Roman" w:cs="Times New Roman"/>
          <w:sz w:val="28"/>
          <w:szCs w:val="28"/>
        </w:rPr>
        <w:t xml:space="preserve"> який передбачає перехід спортсмена з масового спорту до спорту вищих досягнень (олімпійський резерв). </w:t>
      </w:r>
    </w:p>
    <w:p w14:paraId="7745337B" w14:textId="629F1543" w:rsidR="00483640"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lastRenderedPageBreak/>
        <w:t xml:space="preserve">Окремим складником спорту є спорт осіб з особливими потребами, який включає </w:t>
      </w:r>
      <w:proofErr w:type="spellStart"/>
      <w:r w:rsidRPr="006F0CC1">
        <w:rPr>
          <w:rFonts w:ascii="Times New Roman" w:hAnsi="Times New Roman" w:cs="Times New Roman"/>
          <w:sz w:val="28"/>
          <w:szCs w:val="28"/>
        </w:rPr>
        <w:t>паралімпійський</w:t>
      </w:r>
      <w:proofErr w:type="spellEnd"/>
      <w:r w:rsidRPr="006F0CC1">
        <w:rPr>
          <w:rFonts w:ascii="Times New Roman" w:hAnsi="Times New Roman" w:cs="Times New Roman"/>
          <w:sz w:val="28"/>
          <w:szCs w:val="28"/>
        </w:rPr>
        <w:t xml:space="preserve">, </w:t>
      </w:r>
      <w:proofErr w:type="spellStart"/>
      <w:r w:rsidRPr="006F0CC1">
        <w:rPr>
          <w:rFonts w:ascii="Times New Roman" w:hAnsi="Times New Roman" w:cs="Times New Roman"/>
          <w:sz w:val="28"/>
          <w:szCs w:val="28"/>
        </w:rPr>
        <w:t>дефлімпійський</w:t>
      </w:r>
      <w:proofErr w:type="spellEnd"/>
      <w:r w:rsidRPr="006F0CC1">
        <w:rPr>
          <w:rFonts w:ascii="Times New Roman" w:hAnsi="Times New Roman" w:cs="Times New Roman"/>
          <w:sz w:val="28"/>
          <w:szCs w:val="28"/>
        </w:rPr>
        <w:t xml:space="preserve"> спорт та Спеціальні Олімпіади</w:t>
      </w:r>
      <w:r w:rsidR="00030682">
        <w:rPr>
          <w:rFonts w:ascii="Times New Roman" w:hAnsi="Times New Roman" w:cs="Times New Roman"/>
          <w:sz w:val="28"/>
          <w:szCs w:val="28"/>
        </w:rPr>
        <w:t>, адаптивний спорт та спор ветеранів війни</w:t>
      </w:r>
      <w:r w:rsidRPr="006F0CC1">
        <w:rPr>
          <w:rFonts w:ascii="Times New Roman" w:hAnsi="Times New Roman" w:cs="Times New Roman"/>
          <w:sz w:val="28"/>
          <w:szCs w:val="28"/>
        </w:rPr>
        <w:t xml:space="preserve">. </w:t>
      </w:r>
    </w:p>
    <w:p w14:paraId="6A56E6DC" w14:textId="77777777" w:rsidR="00483640" w:rsidRDefault="00483640" w:rsidP="00483640">
      <w:pPr>
        <w:spacing w:line="360" w:lineRule="auto"/>
        <w:ind w:firstLine="708"/>
        <w:jc w:val="both"/>
        <w:rPr>
          <w:rFonts w:ascii="Times New Roman" w:hAnsi="Times New Roman" w:cs="Times New Roman"/>
          <w:sz w:val="28"/>
          <w:szCs w:val="28"/>
        </w:rPr>
      </w:pPr>
    </w:p>
    <w:p w14:paraId="0BF0FE92" w14:textId="77777777" w:rsidR="00483640" w:rsidRDefault="00F820D9" w:rsidP="00483640">
      <w:pPr>
        <w:spacing w:line="360" w:lineRule="auto"/>
        <w:ind w:firstLine="708"/>
        <w:jc w:val="center"/>
        <w:rPr>
          <w:rFonts w:ascii="Times New Roman" w:hAnsi="Times New Roman" w:cs="Times New Roman"/>
          <w:sz w:val="28"/>
          <w:szCs w:val="28"/>
        </w:rPr>
      </w:pPr>
      <w:r w:rsidRPr="00483640">
        <w:rPr>
          <w:rFonts w:ascii="Times New Roman" w:hAnsi="Times New Roman" w:cs="Times New Roman"/>
          <w:b/>
          <w:bCs/>
          <w:sz w:val="28"/>
          <w:szCs w:val="28"/>
        </w:rPr>
        <w:t>Загальна характеристика функцій спорту</w:t>
      </w:r>
    </w:p>
    <w:p w14:paraId="091024E9" w14:textId="77777777" w:rsidR="00030682"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Змагальна функція полягає у задоволенні природної потреби людини порівнювати свої можливості і можливості інших. </w:t>
      </w:r>
    </w:p>
    <w:p w14:paraId="72B00E4F" w14:textId="77777777" w:rsidR="00030682"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Престижна функція полягає у підвищенні авторитету окремих осіб, організацій та країн за рахунок спортивних досягнень, успішної організації змагань, виникнення новітніх </w:t>
      </w:r>
      <w:proofErr w:type="spellStart"/>
      <w:r w:rsidRPr="006F0CC1">
        <w:rPr>
          <w:rFonts w:ascii="Times New Roman" w:hAnsi="Times New Roman" w:cs="Times New Roman"/>
          <w:sz w:val="28"/>
          <w:szCs w:val="28"/>
        </w:rPr>
        <w:t>методик</w:t>
      </w:r>
      <w:proofErr w:type="spellEnd"/>
      <w:r w:rsidRPr="006F0CC1">
        <w:rPr>
          <w:rFonts w:ascii="Times New Roman" w:hAnsi="Times New Roman" w:cs="Times New Roman"/>
          <w:sz w:val="28"/>
          <w:szCs w:val="28"/>
        </w:rPr>
        <w:t xml:space="preserve"> тренування тощо. </w:t>
      </w:r>
    </w:p>
    <w:p w14:paraId="18C70B7B" w14:textId="77777777" w:rsidR="00030682"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Гедоністична функція. Спорт використовують як засіб задоволення як в загальному, так і у вузькому розумінні як «м’язове задоволення» плюс позитивні відчуття для вболівальників. </w:t>
      </w:r>
    </w:p>
    <w:p w14:paraId="3441AC1F" w14:textId="77777777" w:rsidR="00030682"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Нормативна функція. Спорт формує у суспільстві думку про належний рівень фізичного розвитку людини, оптимальну величину фізичних навантажень, антропометричні показники для орієнтації на певний вид спорту. </w:t>
      </w:r>
    </w:p>
    <w:p w14:paraId="215D8470"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Прикладна функція виявляється у підготовці людини до різних умов життя та діяльності (зміцнення здоров’я, розвиток фізичних якостей, покращення реагування. Розвиток конкурентоспроможності. </w:t>
      </w:r>
    </w:p>
    <w:p w14:paraId="0E5F6971"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Комерційна функція передбачає можливість отримання прибутків за допомогою спортивної діяльності. </w:t>
      </w:r>
    </w:p>
    <w:p w14:paraId="26157E07"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Функція моделювання поведінки полягає у формуванні соціально виправданого світогляду. Спортсмени, завдяки їх надзвичайній популярності, є взірцем для наслідування. Якості і здібності, що формуються під час занять спортом, використовують певною мірою як модель для виховання інших осіб.</w:t>
      </w:r>
    </w:p>
    <w:p w14:paraId="4249AA47"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Функція духовності полягає у вихованні віри в певні цінності. Спорт виконує роль духовного, майже релігійного соціального інституту. В ньому широко застосовуються </w:t>
      </w:r>
      <w:r w:rsidRPr="00030682">
        <w:rPr>
          <w:rFonts w:ascii="Times New Roman" w:hAnsi="Times New Roman" w:cs="Times New Roman"/>
          <w:sz w:val="28"/>
          <w:szCs w:val="28"/>
          <w:u w:val="single"/>
        </w:rPr>
        <w:t>ритуали і церемонії</w:t>
      </w:r>
      <w:r w:rsidRPr="006F0CC1">
        <w:rPr>
          <w:rFonts w:ascii="Times New Roman" w:hAnsi="Times New Roman" w:cs="Times New Roman"/>
          <w:sz w:val="28"/>
          <w:szCs w:val="28"/>
        </w:rPr>
        <w:t xml:space="preserve">, що спрямовані на ствердження </w:t>
      </w:r>
      <w:r w:rsidRPr="006F0CC1">
        <w:rPr>
          <w:rFonts w:ascii="Times New Roman" w:hAnsi="Times New Roman" w:cs="Times New Roman"/>
          <w:sz w:val="28"/>
          <w:szCs w:val="28"/>
        </w:rPr>
        <w:lastRenderedPageBreak/>
        <w:t xml:space="preserve">ціннісних орієнтацій суспільства. Це має неабиякий вплив на формування суспільної поведінки як самих спортсменів, так і широкої авдиторії; на поширення та зміцнення духовних цінностей, що регулюють людські взаємовідносини у суспільстві. </w:t>
      </w:r>
    </w:p>
    <w:p w14:paraId="35B622F4"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Функція підтримання надії. На думку соціологів, спорт підтримує віру в те, що люди з нижчих прошарків населення зможуть піднятися по соціальних сходинках за рахунок успіху у змагальній діяльності. Багатомільйонні контракти спортсменів-професіоналів сприяють підтримці надії на краще майбутнє і мобілізують на його досягнення. </w:t>
      </w:r>
    </w:p>
    <w:p w14:paraId="507C904A"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Функція індивідуалізації полягає у формуванні непересічної особистості. Незважаючи на те, що спорт, як своєрідний вид діяльності, має ряд рис, котрі йдуть у розріз з суспільними цінностями (надмірна спрямованість на перемогу, допінги, наркотики, «чорний» тоталізатор тощо), він, однак є потужним стимулом індивідуалізації особистості. Тільки максимальний розвиток індивідуальних вроджених задатків, наполеглива праця і здатність виживати за умов гострої конкуренції можуть сприяти тому, щоб надії на краще майбутнє збулися. </w:t>
      </w:r>
    </w:p>
    <w:p w14:paraId="19B17E35"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Функція відволікання полягає у певному «відключенні» від повсякденних турбот. Специфіка сучасного спорту, його висока популярність дає змогу ефективно реалізовувати цю функцію. Люди настільки захоплюються видовищем спортивного змагання, що забувають, певною мірою, про свої життєві негаразди. Спорт набув прогресивного розвитку і отримав підтримку владних структур, як один із ефективних засобів контролю за організацією дозвілля широких верств населення. Звичайно, що деякою мірою, ця функція може мати і класовий, і ідеологічний характер. Проте для сотень мільйонів пересічних громадян, які відвідують змагання або спостерігають за ними по телебаченню це, насамперед, можливість переключитися з повсякденних турбот на високоемоційне видовище, а отже відпочити. </w:t>
      </w:r>
    </w:p>
    <w:p w14:paraId="6B2E53CC" w14:textId="77777777" w:rsidR="00030682"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Функція інтеграції полягає в об'єднанні людей навколо соціально значущих цінностей. Однією з характерних рис спорту є його участь в узаконенні та </w:t>
      </w:r>
      <w:r w:rsidRPr="006F0CC1">
        <w:rPr>
          <w:rFonts w:ascii="Times New Roman" w:hAnsi="Times New Roman" w:cs="Times New Roman"/>
          <w:sz w:val="28"/>
          <w:szCs w:val="28"/>
        </w:rPr>
        <w:lastRenderedPageBreak/>
        <w:t>збереженні статус-кво</w:t>
      </w:r>
      <w:r w:rsidR="00030682">
        <w:rPr>
          <w:rFonts w:ascii="Times New Roman" w:hAnsi="Times New Roman" w:cs="Times New Roman"/>
          <w:sz w:val="28"/>
          <w:szCs w:val="28"/>
        </w:rPr>
        <w:t xml:space="preserve"> (поточного стану)</w:t>
      </w:r>
      <w:r w:rsidRPr="006F0CC1">
        <w:rPr>
          <w:rFonts w:ascii="Times New Roman" w:hAnsi="Times New Roman" w:cs="Times New Roman"/>
          <w:sz w:val="28"/>
          <w:szCs w:val="28"/>
        </w:rPr>
        <w:t xml:space="preserve"> в сучасному суспільстві. Спорт сприяє формуванню поважного і схвального ставлення до законів та існуючої влади, політичного консерватизму поглядів, бажання виділитися із загального середовища і піднятися по суспільних сходинках. Перетворення професійного спорту на продукт споживання сприяє поглибленню соціальної інтеграції. </w:t>
      </w:r>
    </w:p>
    <w:p w14:paraId="378C905F" w14:textId="327C7201" w:rsidR="00160261" w:rsidRDefault="00F820D9" w:rsidP="00030682">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Споживання у сфері спорту є пряме і опосередковане. Пряме – безпосереднє спостереження за спортивними подіями на стадіонах. Опосередковане – перегляд спортивної преси, </w:t>
      </w:r>
      <w:proofErr w:type="spellStart"/>
      <w:r w:rsidRPr="006F0CC1">
        <w:rPr>
          <w:rFonts w:ascii="Times New Roman" w:hAnsi="Times New Roman" w:cs="Times New Roman"/>
          <w:sz w:val="28"/>
          <w:szCs w:val="28"/>
        </w:rPr>
        <w:t>теле</w:t>
      </w:r>
      <w:proofErr w:type="spellEnd"/>
      <w:r w:rsidRPr="006F0CC1">
        <w:rPr>
          <w:rFonts w:ascii="Times New Roman" w:hAnsi="Times New Roman" w:cs="Times New Roman"/>
          <w:sz w:val="28"/>
          <w:szCs w:val="28"/>
        </w:rPr>
        <w:t xml:space="preserve">- і радіорепортажів, обговорення спортивних передач тощо. </w:t>
      </w:r>
    </w:p>
    <w:p w14:paraId="4A10DCD4" w14:textId="77777777" w:rsidR="00160261" w:rsidRDefault="00160261" w:rsidP="00483640">
      <w:pPr>
        <w:spacing w:line="360" w:lineRule="auto"/>
        <w:ind w:firstLine="708"/>
        <w:jc w:val="both"/>
        <w:rPr>
          <w:rFonts w:ascii="Times New Roman" w:hAnsi="Times New Roman" w:cs="Times New Roman"/>
          <w:sz w:val="28"/>
          <w:szCs w:val="28"/>
        </w:rPr>
      </w:pPr>
    </w:p>
    <w:p w14:paraId="5737E876" w14:textId="0696CD18" w:rsidR="00160261" w:rsidRPr="00160261" w:rsidRDefault="00F820D9" w:rsidP="00160261">
      <w:pPr>
        <w:spacing w:line="360" w:lineRule="auto"/>
        <w:ind w:firstLine="708"/>
        <w:jc w:val="center"/>
        <w:rPr>
          <w:rFonts w:ascii="Times New Roman" w:hAnsi="Times New Roman" w:cs="Times New Roman"/>
          <w:b/>
          <w:bCs/>
          <w:sz w:val="28"/>
          <w:szCs w:val="28"/>
        </w:rPr>
      </w:pPr>
      <w:r w:rsidRPr="00160261">
        <w:rPr>
          <w:rFonts w:ascii="Times New Roman" w:hAnsi="Times New Roman" w:cs="Times New Roman"/>
          <w:b/>
          <w:bCs/>
          <w:sz w:val="28"/>
          <w:szCs w:val="28"/>
        </w:rPr>
        <w:t>Галузева термінологія</w:t>
      </w:r>
    </w:p>
    <w:p w14:paraId="2A0F6F36" w14:textId="77777777" w:rsidR="00160261"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Терміни та їх визначення, які використовують у сфері фізичної культури і спорту, представлено у відповідних нормативно-правових документах, наприклад, у Законі України «Про фізичну культуру і спорт» (із змінами,), а також у фундаментальних працях вітчизняних та зарубіжних фахівців. </w:t>
      </w:r>
    </w:p>
    <w:p w14:paraId="46C26E82" w14:textId="77777777" w:rsidR="00160261"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У Законі України «Про фізичну культуру і спорт» представлено такі терміни. </w:t>
      </w:r>
    </w:p>
    <w:p w14:paraId="2ACA0A61" w14:textId="77777777" w:rsidR="00160261" w:rsidRPr="00160261" w:rsidRDefault="00160261" w:rsidP="00160261">
      <w:pPr>
        <w:spacing w:line="360" w:lineRule="auto"/>
        <w:ind w:firstLine="708"/>
        <w:jc w:val="both"/>
        <w:rPr>
          <w:rFonts w:ascii="Times New Roman" w:hAnsi="Times New Roman" w:cs="Times New Roman"/>
          <w:sz w:val="28"/>
          <w:szCs w:val="28"/>
        </w:rPr>
      </w:pPr>
      <w:r w:rsidRPr="00160261">
        <w:rPr>
          <w:rFonts w:ascii="Times New Roman" w:hAnsi="Times New Roman" w:cs="Times New Roman"/>
          <w:sz w:val="28"/>
          <w:szCs w:val="28"/>
        </w:rPr>
        <w:t>адаптивний спорт - діяльність суб’єктів сфери фізичної культури і спорту, спрямована на залучення осіб з інвалідністю та/або осіб з обмеженням повсякденного функціонування до занять фізичною культурою з метою сприяння відновленню для досягнення і підтримання соціальної та матеріальної незалежності, соціально-трудової адаптації та інтеграції в суспільство, сприяння фізичній, психологічній реабілітації, забезпечення можливості ведення самостійного способу життя та залученості до місцевої спільноти;</w:t>
      </w:r>
    </w:p>
    <w:p w14:paraId="3BBBAD52"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 w:name="n879"/>
      <w:bookmarkStart w:id="4" w:name="n14"/>
      <w:bookmarkEnd w:id="3"/>
      <w:bookmarkEnd w:id="4"/>
      <w:r w:rsidRPr="00160261">
        <w:rPr>
          <w:rFonts w:ascii="Times New Roman" w:hAnsi="Times New Roman" w:cs="Times New Roman"/>
          <w:sz w:val="28"/>
          <w:szCs w:val="28"/>
        </w:rPr>
        <w:t xml:space="preserve">вид спорту - різновид змагальної діяльності у спорті, що здійснюється з дотриманням визначених правил. Види спорту поділяються на групи: олімпійські види спорту - види спорту, включені до програми Олімпійських ігор; неолімпійські види спорту - види спорту, не включені до програми Олімпійських ігор; види спорту осіб з інвалідністю - види спорту, включені до програм </w:t>
      </w:r>
      <w:proofErr w:type="spellStart"/>
      <w:r w:rsidRPr="00160261">
        <w:rPr>
          <w:rFonts w:ascii="Times New Roman" w:hAnsi="Times New Roman" w:cs="Times New Roman"/>
          <w:sz w:val="28"/>
          <w:szCs w:val="28"/>
        </w:rPr>
        <w:lastRenderedPageBreak/>
        <w:t>Паралімпійських</w:t>
      </w:r>
      <w:proofErr w:type="spellEnd"/>
      <w:r w:rsidRPr="00160261">
        <w:rPr>
          <w:rFonts w:ascii="Times New Roman" w:hAnsi="Times New Roman" w:cs="Times New Roman"/>
          <w:sz w:val="28"/>
          <w:szCs w:val="28"/>
        </w:rPr>
        <w:t xml:space="preserve"> і </w:t>
      </w:r>
      <w:proofErr w:type="spellStart"/>
      <w:r w:rsidRPr="00160261">
        <w:rPr>
          <w:rFonts w:ascii="Times New Roman" w:hAnsi="Times New Roman" w:cs="Times New Roman"/>
          <w:sz w:val="28"/>
          <w:szCs w:val="28"/>
        </w:rPr>
        <w:t>Дефлімпійських</w:t>
      </w:r>
      <w:proofErr w:type="spellEnd"/>
      <w:r w:rsidRPr="00160261">
        <w:rPr>
          <w:rFonts w:ascii="Times New Roman" w:hAnsi="Times New Roman" w:cs="Times New Roman"/>
          <w:sz w:val="28"/>
          <w:szCs w:val="28"/>
        </w:rPr>
        <w:t xml:space="preserve"> ігор, та види спорту, не включені до програм </w:t>
      </w:r>
      <w:proofErr w:type="spellStart"/>
      <w:r w:rsidRPr="00160261">
        <w:rPr>
          <w:rFonts w:ascii="Times New Roman" w:hAnsi="Times New Roman" w:cs="Times New Roman"/>
          <w:sz w:val="28"/>
          <w:szCs w:val="28"/>
        </w:rPr>
        <w:t>Паралімпійських</w:t>
      </w:r>
      <w:proofErr w:type="spellEnd"/>
      <w:r w:rsidRPr="00160261">
        <w:rPr>
          <w:rFonts w:ascii="Times New Roman" w:hAnsi="Times New Roman" w:cs="Times New Roman"/>
          <w:sz w:val="28"/>
          <w:szCs w:val="28"/>
        </w:rPr>
        <w:t xml:space="preserve"> і </w:t>
      </w:r>
      <w:proofErr w:type="spellStart"/>
      <w:r w:rsidRPr="00160261">
        <w:rPr>
          <w:rFonts w:ascii="Times New Roman" w:hAnsi="Times New Roman" w:cs="Times New Roman"/>
          <w:sz w:val="28"/>
          <w:szCs w:val="28"/>
        </w:rPr>
        <w:t>Дефлімпійських</w:t>
      </w:r>
      <w:proofErr w:type="spellEnd"/>
      <w:r w:rsidRPr="00160261">
        <w:rPr>
          <w:rFonts w:ascii="Times New Roman" w:hAnsi="Times New Roman" w:cs="Times New Roman"/>
          <w:sz w:val="28"/>
          <w:szCs w:val="28"/>
        </w:rPr>
        <w:t xml:space="preserve"> ігор, у яких беруть участь особи з інвалідністю;</w:t>
      </w:r>
    </w:p>
    <w:p w14:paraId="29F4E733"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5" w:name="n15"/>
      <w:bookmarkEnd w:id="5"/>
      <w:r w:rsidRPr="00160261">
        <w:rPr>
          <w:rFonts w:ascii="Times New Roman" w:hAnsi="Times New Roman" w:cs="Times New Roman"/>
          <w:sz w:val="28"/>
          <w:szCs w:val="28"/>
        </w:rPr>
        <w:t>громадське об’єднання фізкультурно-спортивної спрямованості - об'єднання громадян, яке створюється з метою задоволення потреб його членів у сфері фізичної культури і спорту;</w:t>
      </w:r>
    </w:p>
    <w:p w14:paraId="33566326"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6" w:name="n16"/>
      <w:bookmarkEnd w:id="6"/>
      <w:r w:rsidRPr="00160261">
        <w:rPr>
          <w:rFonts w:ascii="Times New Roman" w:hAnsi="Times New Roman" w:cs="Times New Roman"/>
          <w:sz w:val="28"/>
          <w:szCs w:val="28"/>
        </w:rPr>
        <w:t>Єдиний календарний план фізкультурно-оздоровчих, спортивних заходів та спортивних змагань України - документ, у якому на відповідний рік визначаються організаційні та фінансові питання щодо забезпечення проведення відповідних заходів та який затверджується центральним органом виконавчої влади, що забезпечує формування державної політики у сфері фізичної культури та спорту, у встановленому ним порядку;</w:t>
      </w:r>
    </w:p>
    <w:p w14:paraId="22C558C1"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7" w:name="n17"/>
      <w:bookmarkStart w:id="8" w:name="n18"/>
      <w:bookmarkEnd w:id="7"/>
      <w:bookmarkEnd w:id="8"/>
      <w:r w:rsidRPr="00160261">
        <w:rPr>
          <w:rFonts w:ascii="Times New Roman" w:hAnsi="Times New Roman" w:cs="Times New Roman"/>
          <w:sz w:val="28"/>
          <w:szCs w:val="28"/>
        </w:rPr>
        <w:t>заклад фізичної культури і спорту - юридична особа, що забезпечує розвиток фізичної культури і спорту шляхом, зокрема, надання послуг у сфері фізичної культури і спорту. Закладами фізичної культури і спорту, зокрема, є: спортивні клуби, дитячо-юнацькі спортивні школи, заклади спеціалізованої освіти спортивного профілю із специфічними умовами навчання, школи вищої спортивної майстерності, центри олімпійської підготовки, центри студентського спорту закладів вищої освіти, фізкультурно-оздоровчі заклади, центри фізичного здоров'я населення, центри фізичної культури і спорту осіб з інвалідністю;</w:t>
      </w:r>
    </w:p>
    <w:p w14:paraId="52DF52D0"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9" w:name="n671"/>
      <w:bookmarkStart w:id="10" w:name="n19"/>
      <w:bookmarkEnd w:id="9"/>
      <w:bookmarkEnd w:id="10"/>
      <w:r w:rsidRPr="00160261">
        <w:rPr>
          <w:rFonts w:ascii="Times New Roman" w:hAnsi="Times New Roman" w:cs="Times New Roman"/>
          <w:sz w:val="28"/>
          <w:szCs w:val="28"/>
        </w:rPr>
        <w:t>масовий спорт (спорт для всіх) - діяльність суб'єктів сфери фізичної культури і спорту, спрямована на забезпечення рухової активності людей під час їх дозвілля для зміцнення здоров'я;</w:t>
      </w:r>
    </w:p>
    <w:p w14:paraId="5C78D7CB"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11" w:name="n694"/>
      <w:bookmarkEnd w:id="11"/>
      <w:r w:rsidRPr="00160261">
        <w:rPr>
          <w:rFonts w:ascii="Times New Roman" w:hAnsi="Times New Roman" w:cs="Times New Roman"/>
          <w:sz w:val="28"/>
          <w:szCs w:val="28"/>
        </w:rPr>
        <w:t>меценатська діяльність у сфері фізичної культури і спорту - добровільне безоплатне надання фізичними та юридичними особами (меценатами фізичної культури і спорту) матеріальної, грошової або іншої підтримки фізичної культури і спорту набувачам меценатської допомоги;</w:t>
      </w:r>
    </w:p>
    <w:p w14:paraId="2175C380"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12" w:name="n696"/>
      <w:bookmarkStart w:id="13" w:name="n695"/>
      <w:bookmarkEnd w:id="12"/>
      <w:bookmarkEnd w:id="13"/>
      <w:r w:rsidRPr="00160261">
        <w:rPr>
          <w:rFonts w:ascii="Times New Roman" w:hAnsi="Times New Roman" w:cs="Times New Roman"/>
          <w:sz w:val="28"/>
          <w:szCs w:val="28"/>
        </w:rPr>
        <w:lastRenderedPageBreak/>
        <w:t>меценатська допомога - підтримка або сприяння у розвитку фізичної культури і спорту, що їх надає меценат фізичної культури і спорту фізичним та/або юридичним особами у видах і за напрямами, визначеними законом;</w:t>
      </w:r>
    </w:p>
    <w:p w14:paraId="69264C1D"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14" w:name="n693"/>
      <w:bookmarkStart w:id="15" w:name="n20"/>
      <w:bookmarkEnd w:id="14"/>
      <w:bookmarkEnd w:id="15"/>
      <w:r w:rsidRPr="00160261">
        <w:rPr>
          <w:rFonts w:ascii="Times New Roman" w:hAnsi="Times New Roman" w:cs="Times New Roman"/>
          <w:sz w:val="28"/>
          <w:szCs w:val="28"/>
        </w:rPr>
        <w:t>навчально-тренувальні збори - спортивні заходи, що здійснюються організаторами спортивних заходів для підготовки спортсменів до участі у спортивних змаганнях;</w:t>
      </w:r>
    </w:p>
    <w:p w14:paraId="7D42E0E1"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16" w:name="n917"/>
      <w:bookmarkEnd w:id="16"/>
      <w:r w:rsidRPr="00160261">
        <w:rPr>
          <w:rFonts w:ascii="Times New Roman" w:hAnsi="Times New Roman" w:cs="Times New Roman"/>
          <w:sz w:val="28"/>
          <w:szCs w:val="28"/>
        </w:rPr>
        <w:t>науково-методичне забезпечення у сфері фізичної культури і спорту - комплекс організаційних, науково-комунікативних і методичних заходів, спрямованих на впровадження досягнень науково-технічного прогресу, передового практичного досвіду, поширення та застосування нової науково обґрунтованої інформації з метою забезпечення ефективного функціонування сфери фізичної культури і спорту;</w:t>
      </w:r>
    </w:p>
    <w:p w14:paraId="4135A151"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17" w:name="n916"/>
      <w:bookmarkStart w:id="18" w:name="n593"/>
      <w:bookmarkEnd w:id="17"/>
      <w:bookmarkEnd w:id="18"/>
      <w:r w:rsidRPr="00160261">
        <w:rPr>
          <w:rFonts w:ascii="Times New Roman" w:hAnsi="Times New Roman" w:cs="Times New Roman"/>
          <w:sz w:val="28"/>
          <w:szCs w:val="28"/>
        </w:rPr>
        <w:t>національні види спорту - види спорту, засновані на національно-культурних традиціях України;</w:t>
      </w:r>
    </w:p>
    <w:p w14:paraId="145DA11C"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19" w:name="n592"/>
      <w:bookmarkStart w:id="20" w:name="n21"/>
      <w:bookmarkEnd w:id="19"/>
      <w:bookmarkEnd w:id="20"/>
      <w:r w:rsidRPr="00160261">
        <w:rPr>
          <w:rFonts w:ascii="Times New Roman" w:hAnsi="Times New Roman" w:cs="Times New Roman"/>
          <w:sz w:val="28"/>
          <w:szCs w:val="28"/>
        </w:rPr>
        <w:t>неолімпійський спорт - напрям спорту, пов'язаний з організацією та проведенням спортивних змагань з неолімпійських видів спорту та підготовкою спортсменів до цих змагань;</w:t>
      </w:r>
    </w:p>
    <w:p w14:paraId="66FA61F9"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21" w:name="n22"/>
      <w:bookmarkEnd w:id="21"/>
      <w:r w:rsidRPr="00160261">
        <w:rPr>
          <w:rFonts w:ascii="Times New Roman" w:hAnsi="Times New Roman" w:cs="Times New Roman"/>
          <w:sz w:val="28"/>
          <w:szCs w:val="28"/>
        </w:rPr>
        <w:t>олімпійський спорт - напрям спорту, пов'язаний з організацією та проведенням спортивних змагань з олімпійських видів спорту та підготовкою спортсменів до цих змагань;</w:t>
      </w:r>
    </w:p>
    <w:p w14:paraId="2E8D6D24"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22" w:name="n820"/>
      <w:bookmarkEnd w:id="22"/>
      <w:r w:rsidRPr="00160261">
        <w:rPr>
          <w:rFonts w:ascii="Times New Roman" w:hAnsi="Times New Roman" w:cs="Times New Roman"/>
          <w:sz w:val="28"/>
          <w:szCs w:val="28"/>
        </w:rPr>
        <w:t>організатор спортивних змагань - юридична (юридичні) або фізична (фізичні) особа (особи), яка (які) ініціювала (ініціювали) проведення спортивних змагань та здійснює (здійснюють) організаційно-методичне забезпечення їх підготовки і проведення;</w:t>
      </w:r>
    </w:p>
    <w:p w14:paraId="6F460704"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23" w:name="n819"/>
      <w:bookmarkStart w:id="24" w:name="n23"/>
      <w:bookmarkEnd w:id="23"/>
      <w:bookmarkEnd w:id="24"/>
      <w:r w:rsidRPr="00160261">
        <w:rPr>
          <w:rFonts w:ascii="Times New Roman" w:hAnsi="Times New Roman" w:cs="Times New Roman"/>
          <w:sz w:val="28"/>
          <w:szCs w:val="28"/>
        </w:rPr>
        <w:t>організатор фізкультурно-оздоровчих або спортивних заходів - юридична або фізична особа, яка проводить фізкультурно-оздоровчий або спортивний захід та здійснює організаційне, фінансове та інше забезпечення підготовки і проведення цього заходу;</w:t>
      </w:r>
    </w:p>
    <w:p w14:paraId="3AD6ED9B"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25" w:name="n817"/>
      <w:bookmarkStart w:id="26" w:name="n24"/>
      <w:bookmarkEnd w:id="25"/>
      <w:bookmarkEnd w:id="26"/>
      <w:r w:rsidRPr="00160261">
        <w:rPr>
          <w:rFonts w:ascii="Times New Roman" w:hAnsi="Times New Roman" w:cs="Times New Roman"/>
          <w:sz w:val="28"/>
          <w:szCs w:val="28"/>
        </w:rPr>
        <w:lastRenderedPageBreak/>
        <w:t xml:space="preserve">спорт - діяльність суб’єктів сфери фізичної культури і спорту, спрямована на виявлення та уніфіковане порівняння досягнень людей у фізичній, інтелектуальній та інших </w:t>
      </w:r>
      <w:proofErr w:type="spellStart"/>
      <w:r w:rsidRPr="00160261">
        <w:rPr>
          <w:rFonts w:ascii="Times New Roman" w:hAnsi="Times New Roman" w:cs="Times New Roman"/>
          <w:sz w:val="28"/>
          <w:szCs w:val="28"/>
        </w:rPr>
        <w:t>підготовленостях</w:t>
      </w:r>
      <w:proofErr w:type="spellEnd"/>
      <w:r w:rsidRPr="00160261">
        <w:rPr>
          <w:rFonts w:ascii="Times New Roman" w:hAnsi="Times New Roman" w:cs="Times New Roman"/>
          <w:sz w:val="28"/>
          <w:szCs w:val="28"/>
        </w:rPr>
        <w:t xml:space="preserve"> шляхом проведення спортивних змагань та відповідної підготовки до них. Спорт має такі напрями: дитячий спорт, дитячо-юнацький спорт, резервний спорт, спорт вищих досягнень, професійний спорт, спорт ветеранів фізичної культури і спорту, спорт ветеранів війни, олімпійський спорт, неолімпійський спорт, службово-прикладний та військово-прикладний спорт, спорт осіб з інвалідністю тощо;</w:t>
      </w:r>
    </w:p>
    <w:p w14:paraId="0318B0EA"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27" w:name="n596"/>
      <w:bookmarkStart w:id="28" w:name="n25"/>
      <w:bookmarkEnd w:id="27"/>
      <w:bookmarkEnd w:id="28"/>
      <w:r w:rsidRPr="00160261">
        <w:rPr>
          <w:rFonts w:ascii="Times New Roman" w:hAnsi="Times New Roman" w:cs="Times New Roman"/>
          <w:sz w:val="28"/>
          <w:szCs w:val="28"/>
        </w:rPr>
        <w:t>спорт осіб з інвалідністю - напрям спорту, пов'язаний з організацією та проведенням спортивних змагань з видів спорту осіб з інвалідністю та підготовкою спортсменів до цих змагань;</w:t>
      </w:r>
    </w:p>
    <w:p w14:paraId="6547B2FC"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29" w:name="n26"/>
      <w:bookmarkEnd w:id="29"/>
      <w:r w:rsidRPr="00160261">
        <w:rPr>
          <w:rFonts w:ascii="Times New Roman" w:hAnsi="Times New Roman" w:cs="Times New Roman"/>
          <w:sz w:val="28"/>
          <w:szCs w:val="28"/>
        </w:rPr>
        <w:t>спортивна діяльність - заходи, що здійснюються суб'єктами сфери фізичної культури і спорту для розвитку спорту;</w:t>
      </w:r>
    </w:p>
    <w:p w14:paraId="0AAA4D50"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0" w:name="n605"/>
      <w:bookmarkEnd w:id="30"/>
      <w:r w:rsidRPr="00160261">
        <w:rPr>
          <w:rFonts w:ascii="Times New Roman" w:hAnsi="Times New Roman" w:cs="Times New Roman"/>
          <w:sz w:val="28"/>
          <w:szCs w:val="28"/>
        </w:rPr>
        <w:t>спортивна зброя - сертифікована в установленому законодавством порядку вогнепальна (крім бойової) чи пневматична, стрілецька, вихолощена (</w:t>
      </w:r>
      <w:proofErr w:type="spellStart"/>
      <w:r w:rsidRPr="00160261">
        <w:rPr>
          <w:rFonts w:ascii="Times New Roman" w:hAnsi="Times New Roman" w:cs="Times New Roman"/>
          <w:sz w:val="28"/>
          <w:szCs w:val="28"/>
        </w:rPr>
        <w:t>охолощена</w:t>
      </w:r>
      <w:proofErr w:type="spellEnd"/>
      <w:r w:rsidRPr="00160261">
        <w:rPr>
          <w:rFonts w:ascii="Times New Roman" w:hAnsi="Times New Roman" w:cs="Times New Roman"/>
          <w:sz w:val="28"/>
          <w:szCs w:val="28"/>
        </w:rPr>
        <w:t>) та холодна зброя, призначена виключно для ураження цілей під час проведення спортивних заходів, параметри і характеристики якої зафіксовані у правилах спортивних змагань з видів спорту, визнаних в Україні;</w:t>
      </w:r>
    </w:p>
    <w:p w14:paraId="2944D644"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1" w:name="n604"/>
      <w:bookmarkStart w:id="32" w:name="n27"/>
      <w:bookmarkEnd w:id="31"/>
      <w:bookmarkEnd w:id="32"/>
      <w:r w:rsidRPr="00160261">
        <w:rPr>
          <w:rFonts w:ascii="Times New Roman" w:hAnsi="Times New Roman" w:cs="Times New Roman"/>
          <w:sz w:val="28"/>
          <w:szCs w:val="28"/>
        </w:rPr>
        <w:t>спортивні заходи - навчально-тренувальні збори, а також захід (заходи), що проводяться організатором (організаторами) спортивних заходів у межах спортивних змагань або як самостійний захід;</w:t>
      </w:r>
    </w:p>
    <w:p w14:paraId="263F7B1C"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3" w:name="n818"/>
      <w:bookmarkStart w:id="34" w:name="n28"/>
      <w:bookmarkStart w:id="35" w:name="n32"/>
      <w:bookmarkEnd w:id="33"/>
      <w:bookmarkEnd w:id="34"/>
      <w:bookmarkEnd w:id="35"/>
      <w:r w:rsidRPr="00160261">
        <w:rPr>
          <w:rFonts w:ascii="Times New Roman" w:hAnsi="Times New Roman" w:cs="Times New Roman"/>
          <w:sz w:val="28"/>
          <w:szCs w:val="28"/>
        </w:rPr>
        <w:t>суб'єкти сфери фізичної культури і спорту - фізичні або юридичні особи, які здійснюють свою діяльність з метою розвитку фізичної культури і спорту. Суб'єктами сфери фізичної культури і спорту є: фізичні особи, які займаються фізичною культурою і спортом, у тому числі спортсмени; фахівці сфери фізичної культури і спорту; заклади фізичної культури і спорту; відповідні органи влади;</w:t>
      </w:r>
    </w:p>
    <w:p w14:paraId="6C62A581"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6" w:name="n33"/>
      <w:bookmarkEnd w:id="36"/>
      <w:r w:rsidRPr="00160261">
        <w:rPr>
          <w:rFonts w:ascii="Times New Roman" w:hAnsi="Times New Roman" w:cs="Times New Roman"/>
          <w:sz w:val="28"/>
          <w:szCs w:val="28"/>
        </w:rPr>
        <w:t>фізкультурно-оздоровча діяльність - заходи, що здійснюються суб'єктами сфери фізичної культури і спорту для розвитку фізичної культури;</w:t>
      </w:r>
    </w:p>
    <w:p w14:paraId="1F7438E1"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7" w:name="n34"/>
      <w:bookmarkEnd w:id="37"/>
      <w:r w:rsidRPr="00160261">
        <w:rPr>
          <w:rFonts w:ascii="Times New Roman" w:hAnsi="Times New Roman" w:cs="Times New Roman"/>
          <w:sz w:val="28"/>
          <w:szCs w:val="28"/>
        </w:rPr>
        <w:lastRenderedPageBreak/>
        <w:t>фізкультурно-оздоровчі заходи - заходи, що здійснюються організаторами фізкультурно-оздоровчих заходів для залучення різних груп населення до занять фізичною культурою;</w:t>
      </w:r>
    </w:p>
    <w:p w14:paraId="48B6E2AF"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8" w:name="n35"/>
      <w:bookmarkEnd w:id="38"/>
      <w:r w:rsidRPr="00160261">
        <w:rPr>
          <w:rFonts w:ascii="Times New Roman" w:hAnsi="Times New Roman" w:cs="Times New Roman"/>
          <w:sz w:val="28"/>
          <w:szCs w:val="28"/>
        </w:rPr>
        <w:t>послуги у сфері фізичної культури і спорту - організація та проведення суб'єктами сфери фізичної культури і спорту фізкультурно-оздоровчої діяльності та/або фізкультурно-спортивної реабілітації осіб з інвалідністю або підготовки спортсменів до змагань з видів спорту, визнаних в Україні;</w:t>
      </w:r>
    </w:p>
    <w:p w14:paraId="2B233056"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39" w:name="n36"/>
      <w:bookmarkEnd w:id="39"/>
      <w:r w:rsidRPr="00160261">
        <w:rPr>
          <w:rFonts w:ascii="Times New Roman" w:hAnsi="Times New Roman" w:cs="Times New Roman"/>
          <w:sz w:val="28"/>
          <w:szCs w:val="28"/>
        </w:rPr>
        <w:t>фізична культура - діяльність суб’єктів сфери фізичної культури і спорту, спрямована на забезпечення рухової активності людей з метою їх гармонійного, передусім фізичного, розвитку та ведення здорового способу життя. Фізична культура має такі напрями: адаптивний спорт, фізичне виховання різних груп населення, масовий спорт, фізкультурно-спортивна реабілітація;</w:t>
      </w:r>
    </w:p>
    <w:p w14:paraId="6DCA98D5"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40" w:name="n881"/>
      <w:bookmarkStart w:id="41" w:name="n37"/>
      <w:bookmarkEnd w:id="40"/>
      <w:bookmarkEnd w:id="41"/>
      <w:r w:rsidRPr="00160261">
        <w:rPr>
          <w:rFonts w:ascii="Times New Roman" w:hAnsi="Times New Roman" w:cs="Times New Roman"/>
          <w:sz w:val="28"/>
          <w:szCs w:val="28"/>
        </w:rPr>
        <w:t>фізичне виховання різних груп населення - напрям фізичної культури, пов'язаний з процесом виховання особи, набуттям нею відповідних знань та умінь з використання рухової активності для всебічного розвитку, оздоровлення та забезпечення готовності до професійної діяльності та активної участі в суспільному житті;</w:t>
      </w:r>
    </w:p>
    <w:p w14:paraId="10562695" w14:textId="77777777" w:rsidR="00160261" w:rsidRPr="00160261" w:rsidRDefault="00160261" w:rsidP="00160261">
      <w:pPr>
        <w:spacing w:line="360" w:lineRule="auto"/>
        <w:ind w:firstLine="708"/>
        <w:jc w:val="both"/>
        <w:rPr>
          <w:rFonts w:ascii="Times New Roman" w:hAnsi="Times New Roman" w:cs="Times New Roman"/>
          <w:sz w:val="28"/>
          <w:szCs w:val="28"/>
        </w:rPr>
      </w:pPr>
      <w:bookmarkStart w:id="42" w:name="n38"/>
      <w:bookmarkEnd w:id="42"/>
      <w:r w:rsidRPr="00160261">
        <w:rPr>
          <w:rFonts w:ascii="Times New Roman" w:hAnsi="Times New Roman" w:cs="Times New Roman"/>
          <w:sz w:val="28"/>
          <w:szCs w:val="28"/>
        </w:rPr>
        <w:t>фізична підготовка - складова фізичного виховання різних груп населення, яка полягає у формуванні рухових умінь та навичок людини, розвитку її фізичних якостей і здібностей з урахуванням особливостей професійної діяльності;</w:t>
      </w:r>
    </w:p>
    <w:p w14:paraId="406BEAC9" w14:textId="1CE933D6" w:rsidR="00160261" w:rsidRDefault="00160261" w:rsidP="007D4215">
      <w:pPr>
        <w:spacing w:line="360" w:lineRule="auto"/>
        <w:ind w:firstLine="708"/>
        <w:jc w:val="both"/>
        <w:rPr>
          <w:rFonts w:ascii="Times New Roman" w:hAnsi="Times New Roman" w:cs="Times New Roman"/>
          <w:sz w:val="28"/>
          <w:szCs w:val="28"/>
        </w:rPr>
      </w:pPr>
      <w:bookmarkStart w:id="43" w:name="n39"/>
      <w:bookmarkEnd w:id="43"/>
      <w:r w:rsidRPr="00160261">
        <w:rPr>
          <w:rFonts w:ascii="Times New Roman" w:hAnsi="Times New Roman" w:cs="Times New Roman"/>
          <w:sz w:val="28"/>
          <w:szCs w:val="28"/>
        </w:rPr>
        <w:t>фізкультурно-спортивна реабілітація - система заходів, розроблених із застосуванням фізичних вправ для відновлення здоров'я особи та спрямованих на відновлення і компенсацію за допомогою занять фізичною культурою і спортом функціональних можливостей її організму для поліпшення фізичного і психологічного стану.</w:t>
      </w:r>
      <w:bookmarkStart w:id="44" w:name="_GoBack"/>
      <w:bookmarkEnd w:id="44"/>
    </w:p>
    <w:p w14:paraId="4AFF3A46" w14:textId="77777777" w:rsidR="0038325D" w:rsidRDefault="00F820D9" w:rsidP="00483640">
      <w:pPr>
        <w:spacing w:line="360" w:lineRule="auto"/>
        <w:ind w:firstLine="708"/>
        <w:jc w:val="both"/>
        <w:rPr>
          <w:rFonts w:ascii="Times New Roman" w:hAnsi="Times New Roman" w:cs="Times New Roman"/>
          <w:sz w:val="28"/>
          <w:szCs w:val="28"/>
        </w:rPr>
      </w:pPr>
      <w:r w:rsidRPr="0038325D">
        <w:rPr>
          <w:rFonts w:ascii="Times New Roman" w:hAnsi="Times New Roman" w:cs="Times New Roman"/>
          <w:b/>
          <w:bCs/>
          <w:sz w:val="28"/>
          <w:szCs w:val="28"/>
        </w:rPr>
        <w:t>В Олімпійській Хартії</w:t>
      </w:r>
      <w:r w:rsidRPr="006F0CC1">
        <w:rPr>
          <w:rFonts w:ascii="Times New Roman" w:hAnsi="Times New Roman" w:cs="Times New Roman"/>
          <w:sz w:val="28"/>
          <w:szCs w:val="28"/>
        </w:rPr>
        <w:t xml:space="preserve"> (україномовна редакція від 17 липня 2020 р., англомовна – від 8 серпня 2021 р.) представлено такі терміни та визначення. </w:t>
      </w:r>
      <w:proofErr w:type="spellStart"/>
      <w:r w:rsidRPr="0038325D">
        <w:rPr>
          <w:rFonts w:ascii="Times New Roman" w:hAnsi="Times New Roman" w:cs="Times New Roman"/>
          <w:b/>
          <w:bCs/>
          <w:sz w:val="28"/>
          <w:szCs w:val="28"/>
        </w:rPr>
        <w:t>Олімпізм</w:t>
      </w:r>
      <w:proofErr w:type="spellEnd"/>
      <w:r w:rsidRPr="006F0CC1">
        <w:rPr>
          <w:rFonts w:ascii="Times New Roman" w:hAnsi="Times New Roman" w:cs="Times New Roman"/>
          <w:sz w:val="28"/>
          <w:szCs w:val="28"/>
        </w:rPr>
        <w:t xml:space="preserve"> – філософія життя, що звеличує та об’єднує в гармонійне ціле якості тіла, волі та розуму. Поєднуючи спорт з культурою та освітою, </w:t>
      </w:r>
      <w:proofErr w:type="spellStart"/>
      <w:r w:rsidRPr="006F0CC1">
        <w:rPr>
          <w:rFonts w:ascii="Times New Roman" w:hAnsi="Times New Roman" w:cs="Times New Roman"/>
          <w:sz w:val="28"/>
          <w:szCs w:val="28"/>
        </w:rPr>
        <w:t>Олімпізм</w:t>
      </w:r>
      <w:proofErr w:type="spellEnd"/>
      <w:r w:rsidRPr="006F0CC1">
        <w:rPr>
          <w:rFonts w:ascii="Times New Roman" w:hAnsi="Times New Roman" w:cs="Times New Roman"/>
          <w:sz w:val="28"/>
          <w:szCs w:val="28"/>
        </w:rPr>
        <w:t xml:space="preserve"> </w:t>
      </w:r>
      <w:r w:rsidRPr="006F0CC1">
        <w:rPr>
          <w:rFonts w:ascii="Times New Roman" w:hAnsi="Times New Roman" w:cs="Times New Roman"/>
          <w:sz w:val="28"/>
          <w:szCs w:val="28"/>
        </w:rPr>
        <w:lastRenderedPageBreak/>
        <w:t xml:space="preserve">намагається створити спосіб життя, основою якого є радість від зусилля, освітня цінність гарного прикладу, соціальна відповідальність та повага до універсальних фундаментальних етичних принципів. </w:t>
      </w:r>
    </w:p>
    <w:p w14:paraId="542AE094" w14:textId="77777777" w:rsidR="0038325D" w:rsidRDefault="00F820D9" w:rsidP="00483640">
      <w:pPr>
        <w:spacing w:line="360" w:lineRule="auto"/>
        <w:ind w:firstLine="708"/>
        <w:jc w:val="both"/>
        <w:rPr>
          <w:rFonts w:ascii="Times New Roman" w:hAnsi="Times New Roman" w:cs="Times New Roman"/>
          <w:sz w:val="28"/>
          <w:szCs w:val="28"/>
        </w:rPr>
      </w:pPr>
      <w:r w:rsidRPr="0038325D">
        <w:rPr>
          <w:rFonts w:ascii="Times New Roman" w:hAnsi="Times New Roman" w:cs="Times New Roman"/>
          <w:b/>
          <w:bCs/>
          <w:sz w:val="28"/>
          <w:szCs w:val="28"/>
        </w:rPr>
        <w:t>Олімпійський рух,</w:t>
      </w:r>
      <w:r w:rsidRPr="006F0CC1">
        <w:rPr>
          <w:rFonts w:ascii="Times New Roman" w:hAnsi="Times New Roman" w:cs="Times New Roman"/>
          <w:sz w:val="28"/>
          <w:szCs w:val="28"/>
        </w:rPr>
        <w:t xml:space="preserve"> ґрунтуючись на концепції </w:t>
      </w:r>
      <w:proofErr w:type="spellStart"/>
      <w:r w:rsidRPr="006F0CC1">
        <w:rPr>
          <w:rFonts w:ascii="Times New Roman" w:hAnsi="Times New Roman" w:cs="Times New Roman"/>
          <w:sz w:val="28"/>
          <w:szCs w:val="28"/>
        </w:rPr>
        <w:t>Олімпізму</w:t>
      </w:r>
      <w:proofErr w:type="spellEnd"/>
      <w:r w:rsidRPr="006F0CC1">
        <w:rPr>
          <w:rFonts w:ascii="Times New Roman" w:hAnsi="Times New Roman" w:cs="Times New Roman"/>
          <w:sz w:val="28"/>
          <w:szCs w:val="28"/>
        </w:rPr>
        <w:t xml:space="preserve">, є найвеличнішим соціальним рухом, який об’єднує світове суспільство на засадах взаємного визнання і співпраці без дискримінації за расовими, національними, політичними та економічними ознаками. Це концентрована, організована, універсальна і постійна діяльність всіх осіб та організацій, яких надихають цінності </w:t>
      </w:r>
      <w:proofErr w:type="spellStart"/>
      <w:r w:rsidRPr="006F0CC1">
        <w:rPr>
          <w:rFonts w:ascii="Times New Roman" w:hAnsi="Times New Roman" w:cs="Times New Roman"/>
          <w:sz w:val="28"/>
          <w:szCs w:val="28"/>
        </w:rPr>
        <w:t>Олімпізму</w:t>
      </w:r>
      <w:proofErr w:type="spellEnd"/>
      <w:r w:rsidRPr="006F0CC1">
        <w:rPr>
          <w:rFonts w:ascii="Times New Roman" w:hAnsi="Times New Roman" w:cs="Times New Roman"/>
          <w:sz w:val="28"/>
          <w:szCs w:val="28"/>
        </w:rPr>
        <w:t xml:space="preserve">, яку реалізують під керівництвом Міжнародного олімпійського комітету (МОК). Ця діяльність охоплює п'ять континентів. Вона досягає вершини, коли збирає разом атлетів світу на величезному спортивному фестивалі – Олімпійських іграх. Її символ - п'ять переплетених </w:t>
      </w:r>
      <w:proofErr w:type="spellStart"/>
      <w:r w:rsidRPr="006F0CC1">
        <w:rPr>
          <w:rFonts w:ascii="Times New Roman" w:hAnsi="Times New Roman" w:cs="Times New Roman"/>
          <w:sz w:val="28"/>
          <w:szCs w:val="28"/>
        </w:rPr>
        <w:t>кілець</w:t>
      </w:r>
      <w:proofErr w:type="spellEnd"/>
      <w:r w:rsidRPr="006F0CC1">
        <w:rPr>
          <w:rFonts w:ascii="Times New Roman" w:hAnsi="Times New Roman" w:cs="Times New Roman"/>
          <w:sz w:val="28"/>
          <w:szCs w:val="28"/>
        </w:rPr>
        <w:t>.</w:t>
      </w:r>
    </w:p>
    <w:p w14:paraId="06A3DA7A" w14:textId="77777777" w:rsidR="0038325D" w:rsidRDefault="00F820D9" w:rsidP="00483640">
      <w:pPr>
        <w:spacing w:line="360" w:lineRule="auto"/>
        <w:ind w:firstLine="708"/>
        <w:jc w:val="both"/>
        <w:rPr>
          <w:rFonts w:ascii="Times New Roman" w:hAnsi="Times New Roman" w:cs="Times New Roman"/>
          <w:sz w:val="28"/>
          <w:szCs w:val="28"/>
        </w:rPr>
      </w:pPr>
      <w:r w:rsidRPr="0038325D">
        <w:rPr>
          <w:rFonts w:ascii="Times New Roman" w:hAnsi="Times New Roman" w:cs="Times New Roman"/>
          <w:b/>
          <w:bCs/>
          <w:sz w:val="28"/>
          <w:szCs w:val="28"/>
        </w:rPr>
        <w:t>Олімпійський спорт</w:t>
      </w:r>
      <w:r w:rsidRPr="006F0CC1">
        <w:rPr>
          <w:rFonts w:ascii="Times New Roman" w:hAnsi="Times New Roman" w:cs="Times New Roman"/>
          <w:sz w:val="28"/>
          <w:szCs w:val="28"/>
        </w:rPr>
        <w:t xml:space="preserve"> – міжнародний, багатофункціональний спортивний рух, спрямований на пропаганду загальнолюдських, гуманістичних цінностей відповідно до концепції </w:t>
      </w:r>
      <w:proofErr w:type="spellStart"/>
      <w:r w:rsidRPr="006F0CC1">
        <w:rPr>
          <w:rFonts w:ascii="Times New Roman" w:hAnsi="Times New Roman" w:cs="Times New Roman"/>
          <w:sz w:val="28"/>
          <w:szCs w:val="28"/>
        </w:rPr>
        <w:t>Олімпізму</w:t>
      </w:r>
      <w:proofErr w:type="spellEnd"/>
      <w:r w:rsidRPr="006F0CC1">
        <w:rPr>
          <w:rFonts w:ascii="Times New Roman" w:hAnsi="Times New Roman" w:cs="Times New Roman"/>
          <w:sz w:val="28"/>
          <w:szCs w:val="28"/>
        </w:rPr>
        <w:t xml:space="preserve">; найважливіший складник міжнародного спортивного руху, який є невід'ємною частиною сучасного суспільного життя і міжнародних відносин. </w:t>
      </w:r>
    </w:p>
    <w:p w14:paraId="62A2E427" w14:textId="77777777" w:rsidR="0038325D" w:rsidRDefault="00F820D9" w:rsidP="00483640">
      <w:pPr>
        <w:spacing w:line="360" w:lineRule="auto"/>
        <w:ind w:firstLine="708"/>
        <w:jc w:val="both"/>
        <w:rPr>
          <w:rFonts w:ascii="Times New Roman" w:hAnsi="Times New Roman" w:cs="Times New Roman"/>
          <w:sz w:val="28"/>
          <w:szCs w:val="28"/>
        </w:rPr>
      </w:pPr>
      <w:r w:rsidRPr="0038325D">
        <w:rPr>
          <w:rFonts w:ascii="Times New Roman" w:hAnsi="Times New Roman" w:cs="Times New Roman"/>
          <w:b/>
          <w:bCs/>
          <w:sz w:val="28"/>
          <w:szCs w:val="28"/>
        </w:rPr>
        <w:t>Олімпійські ігри</w:t>
      </w:r>
      <w:r w:rsidRPr="006F0CC1">
        <w:rPr>
          <w:rFonts w:ascii="Times New Roman" w:hAnsi="Times New Roman" w:cs="Times New Roman"/>
          <w:sz w:val="28"/>
          <w:szCs w:val="28"/>
        </w:rPr>
        <w:t xml:space="preserve"> – змагання між спортсменами в індивідуальних та командних видах спорту, визнаних МОК як олімпійські. Складаються з Ігор Олімпіади та зимових Олімпійських ігор, кожні з яких проводять раз на чотири роки. Тільки ті види, якими займаються на снігу або на льоду, вважають зимовими видами спорту. Олімпійські ігри об’єднують атлетів, яких для цієї мети визначають відповідні національні олімпійські комітети (НОК), чиї заявки прийняв та затвердив МОК. Атлети змагаються під технічним керівництвом відповідних міжнародних спортивних федерацій (МСФ). Ігри Олімпіади – найбільші всесвітні комплексні змагання, які проводять з 1896 р. відповідно до Олімпійської хартії. За їх проведення відповідають місто-організатор і НОК країни, в якій розташоване це місто, під загальним керівництвом МОК. </w:t>
      </w:r>
    </w:p>
    <w:p w14:paraId="14F84533" w14:textId="77777777" w:rsidR="0038325D"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Зимові Олімпійські ігри – комплексні змагання із зимових видів спорту, які проводять кожні чотири роки. Зимові Олімпійські ігри регулярно проводять з </w:t>
      </w:r>
      <w:r w:rsidRPr="006F0CC1">
        <w:rPr>
          <w:rFonts w:ascii="Times New Roman" w:hAnsi="Times New Roman" w:cs="Times New Roman"/>
          <w:sz w:val="28"/>
          <w:szCs w:val="28"/>
        </w:rPr>
        <w:lastRenderedPageBreak/>
        <w:t xml:space="preserve">1924 р. (м. </w:t>
      </w:r>
      <w:proofErr w:type="spellStart"/>
      <w:r w:rsidRPr="006F0CC1">
        <w:rPr>
          <w:rFonts w:ascii="Times New Roman" w:hAnsi="Times New Roman" w:cs="Times New Roman"/>
          <w:sz w:val="28"/>
          <w:szCs w:val="28"/>
        </w:rPr>
        <w:t>Шамоні</w:t>
      </w:r>
      <w:proofErr w:type="spellEnd"/>
      <w:r w:rsidRPr="006F0CC1">
        <w:rPr>
          <w:rFonts w:ascii="Times New Roman" w:hAnsi="Times New Roman" w:cs="Times New Roman"/>
          <w:sz w:val="28"/>
          <w:szCs w:val="28"/>
        </w:rPr>
        <w:t xml:space="preserve">, Франція). Термін Олімпіада щодо зимових Олімпійських ігор не застосовують. Олімпіада – період із чотирьох послідовних календарних років, що починається 1 січня першого року і завершується 31 грудня четвертого року. Не можна ототожнювати терміни Олімпіада та Олімпійські ігри. Міжнародний олімпійський комітет (МОК) – найвищий керівний орган олімпійського руху сучасності. Утворено 23 червня 1894 р. Національний олімпійський комітет (НОК) – керівний орган олімпійського руху в країні. </w:t>
      </w:r>
    </w:p>
    <w:p w14:paraId="35AD6286" w14:textId="77777777" w:rsidR="0038325D" w:rsidRDefault="00F820D9" w:rsidP="00483640">
      <w:pPr>
        <w:spacing w:line="360" w:lineRule="auto"/>
        <w:ind w:firstLine="708"/>
        <w:jc w:val="both"/>
        <w:rPr>
          <w:rFonts w:ascii="Times New Roman" w:hAnsi="Times New Roman" w:cs="Times New Roman"/>
          <w:sz w:val="28"/>
          <w:szCs w:val="28"/>
        </w:rPr>
      </w:pPr>
      <w:r w:rsidRPr="006F0CC1">
        <w:rPr>
          <w:rFonts w:ascii="Times New Roman" w:hAnsi="Times New Roman" w:cs="Times New Roman"/>
          <w:sz w:val="28"/>
          <w:szCs w:val="28"/>
        </w:rPr>
        <w:t xml:space="preserve">У Законі України «Про антидопінгову діяльність у спорті» (прийнято 26.01.2022 р., набув чинності 15.07.2022 р.) представлено такі терміни. </w:t>
      </w:r>
      <w:r w:rsidRPr="0038325D">
        <w:rPr>
          <w:rFonts w:ascii="Times New Roman" w:hAnsi="Times New Roman" w:cs="Times New Roman"/>
          <w:b/>
          <w:bCs/>
          <w:sz w:val="28"/>
          <w:szCs w:val="28"/>
        </w:rPr>
        <w:t>Антидопінгова діяльність</w:t>
      </w:r>
      <w:r w:rsidRPr="006F0CC1">
        <w:rPr>
          <w:rFonts w:ascii="Times New Roman" w:hAnsi="Times New Roman" w:cs="Times New Roman"/>
          <w:sz w:val="28"/>
          <w:szCs w:val="28"/>
        </w:rPr>
        <w:t xml:space="preserve"> – заходи, спрямовані на запобігання та протидію використанню допінгу у спорті, що включають, зокрема, запобігання застосуванню та поширенню допінгу у спорті, допінг-контроль та встановлення відповідальності за порушення антидопінгових правил, а також інші види діяльності, визначені Всесвітнім антидопінговим кодексом. Антидопінгові правила – правила, згідно з якими провадиться антидопінгова діяльність, у тому числі допінг-контроль. Всесвітнє антидопінгове агентство (ВАДА) – незалежна організація, яка координує боротьбу з допінгом у спорті. </w:t>
      </w:r>
    </w:p>
    <w:p w14:paraId="3FFEF6D1" w14:textId="1383785E" w:rsidR="00217EA5" w:rsidRDefault="00F820D9" w:rsidP="00483640">
      <w:pPr>
        <w:spacing w:line="360" w:lineRule="auto"/>
        <w:ind w:firstLine="708"/>
        <w:jc w:val="both"/>
        <w:rPr>
          <w:rFonts w:ascii="Times New Roman" w:hAnsi="Times New Roman" w:cs="Times New Roman"/>
          <w:sz w:val="28"/>
          <w:szCs w:val="28"/>
        </w:rPr>
      </w:pPr>
      <w:r w:rsidRPr="0038325D">
        <w:rPr>
          <w:rFonts w:ascii="Times New Roman" w:hAnsi="Times New Roman" w:cs="Times New Roman"/>
          <w:b/>
          <w:bCs/>
          <w:sz w:val="28"/>
          <w:szCs w:val="28"/>
        </w:rPr>
        <w:t>Допінг-контроль</w:t>
      </w:r>
      <w:r w:rsidRPr="006F0CC1">
        <w:rPr>
          <w:rFonts w:ascii="Times New Roman" w:hAnsi="Times New Roman" w:cs="Times New Roman"/>
          <w:sz w:val="28"/>
          <w:szCs w:val="28"/>
        </w:rPr>
        <w:t xml:space="preserve"> – всі стадії та процеси від планування тестувань до остаточного розгляду апеляцій та застосування санкцій, з урахуванням усіх стадій та процесів між ними, зокрема, але не виключно: тестування, розслідування, надання інформації про місцезнаходження спортсменів, надання дозволів на терапевтичне використання, відбір допінг-проб та поводження з ними, їх лабораторний аналіз, обробка результатів, а також розслідування та провадження щодо порушення статусу в період відсторонення або тимчасового відсторонення. Національний антидопінговий центр – спеціалізована державна установа України, на яку покладено організацію та здійснення допінг-контролю у спорті. Допінг у спорті – випадок порушення одного або кількох антидопінгових правил, представлених у Всесвітньому антидопінговому кодексі.</w:t>
      </w:r>
    </w:p>
    <w:p w14:paraId="7A27FA94" w14:textId="77777777" w:rsidR="007D4215" w:rsidRDefault="007D4215" w:rsidP="00483640">
      <w:pPr>
        <w:spacing w:line="360" w:lineRule="auto"/>
        <w:ind w:firstLine="708"/>
        <w:jc w:val="both"/>
        <w:rPr>
          <w:rFonts w:ascii="Times New Roman" w:hAnsi="Times New Roman" w:cs="Times New Roman"/>
          <w:sz w:val="28"/>
          <w:szCs w:val="28"/>
        </w:rPr>
      </w:pPr>
    </w:p>
    <w:p w14:paraId="6AC4FD31" w14:textId="77777777" w:rsidR="007D4215" w:rsidRDefault="007D4215" w:rsidP="00483640">
      <w:pPr>
        <w:spacing w:line="360" w:lineRule="auto"/>
        <w:ind w:firstLine="708"/>
        <w:jc w:val="both"/>
        <w:rPr>
          <w:rFonts w:ascii="Times New Roman" w:hAnsi="Times New Roman" w:cs="Times New Roman"/>
          <w:sz w:val="28"/>
          <w:szCs w:val="28"/>
        </w:rPr>
      </w:pPr>
    </w:p>
    <w:p w14:paraId="7D5C1073" w14:textId="77777777" w:rsidR="007D4215" w:rsidRDefault="007D4215" w:rsidP="007D4215">
      <w:pPr>
        <w:spacing w:line="360" w:lineRule="auto"/>
        <w:ind w:firstLine="708"/>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ДЛЯ САМОСТІЙНОГО ОПРАЦЮВАННЯ</w:t>
      </w:r>
    </w:p>
    <w:p w14:paraId="4FF01798" w14:textId="77777777" w:rsidR="007D4215" w:rsidRPr="00903F74" w:rsidRDefault="007D4215" w:rsidP="007D4215">
      <w:pPr>
        <w:spacing w:line="360" w:lineRule="auto"/>
        <w:ind w:firstLine="708"/>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спортивне змагання - спортивний захід або комплекс спортивних заходів, що проводиться організатором спортивних змагань з метою порівняння досягнень спортсменів та визначення переможців відповідно до правил спортивних змагань з видів спорту та затвердженого організатором спортивних змагань положення (регламенту) про ці змагання, що відповідає визначеним центральним органом виконавчої влади, що забезпечує формування державної політики у сфері фізичної культури та спорту. </w:t>
      </w:r>
    </w:p>
    <w:p w14:paraId="48C5F9F6"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Спортивне змагання – це: </w:t>
      </w:r>
    </w:p>
    <w:p w14:paraId="6E1320BD"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1) спосіб демонстрації, порівняння і оцінювання спортивних досягнень. Мета змагань − визначення переможців. За їх результатами не лише перевіряють та оцінюють підготовленість спортсменів, а й ефективність роботи тренерів. </w:t>
      </w:r>
    </w:p>
    <w:p w14:paraId="6EDBF2B6"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2) своєрідна модель людських взаємовідносин, які реально існують у світі: боротьби, </w:t>
      </w:r>
      <w:proofErr w:type="spellStart"/>
      <w:r w:rsidRPr="00903F74">
        <w:rPr>
          <w:rFonts w:ascii="Times New Roman" w:hAnsi="Times New Roman" w:cs="Times New Roman"/>
          <w:b/>
          <w:bCs/>
          <w:i/>
          <w:iCs/>
          <w:sz w:val="28"/>
          <w:szCs w:val="28"/>
        </w:rPr>
        <w:t>перемог</w:t>
      </w:r>
      <w:proofErr w:type="spellEnd"/>
      <w:r w:rsidRPr="00903F74">
        <w:rPr>
          <w:rFonts w:ascii="Times New Roman" w:hAnsi="Times New Roman" w:cs="Times New Roman"/>
          <w:b/>
          <w:bCs/>
          <w:i/>
          <w:iCs/>
          <w:sz w:val="28"/>
          <w:szCs w:val="28"/>
        </w:rPr>
        <w:t xml:space="preserve"> і поразок, спрямованості до постійного вдосконалення, досягнення найвищого результату, творчих, престижних і матеріальних цілей. </w:t>
      </w:r>
    </w:p>
    <w:p w14:paraId="06FB1A4B"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3) об’єктивний спосіб демонстрації досягнутого рівня підготовленості, спосіб оцінювання і порівняння досягнень окремих спортсменів і команд.</w:t>
      </w:r>
    </w:p>
    <w:p w14:paraId="6A2C718E"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Змагальна діяльність – це демонстрація у змаганнях можливостей спортсмена відповідно до правил і способів ведення боротьби у певному виді спорту; це прийоми та дії, які застосовує спортсмен у грі, поєдинку, сутичці, на дистанції для досягнення результату. </w:t>
      </w:r>
    </w:p>
    <w:p w14:paraId="460D4B46"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Змагання є </w:t>
      </w:r>
      <w:proofErr w:type="spellStart"/>
      <w:r w:rsidRPr="00903F74">
        <w:rPr>
          <w:rFonts w:ascii="Times New Roman" w:hAnsi="Times New Roman" w:cs="Times New Roman"/>
          <w:b/>
          <w:bCs/>
          <w:i/>
          <w:iCs/>
          <w:sz w:val="28"/>
          <w:szCs w:val="28"/>
        </w:rPr>
        <w:t>системоутворювальним</w:t>
      </w:r>
      <w:proofErr w:type="spellEnd"/>
      <w:r w:rsidRPr="00903F74">
        <w:rPr>
          <w:rFonts w:ascii="Times New Roman" w:hAnsi="Times New Roman" w:cs="Times New Roman"/>
          <w:b/>
          <w:bCs/>
          <w:i/>
          <w:iCs/>
          <w:sz w:val="28"/>
          <w:szCs w:val="28"/>
        </w:rPr>
        <w:t xml:space="preserve"> чинником спорту. А </w:t>
      </w:r>
      <w:proofErr w:type="spellStart"/>
      <w:r w:rsidRPr="00903F74">
        <w:rPr>
          <w:rFonts w:ascii="Times New Roman" w:hAnsi="Times New Roman" w:cs="Times New Roman"/>
          <w:b/>
          <w:bCs/>
          <w:i/>
          <w:iCs/>
          <w:sz w:val="28"/>
          <w:szCs w:val="28"/>
        </w:rPr>
        <w:t>системоутворювальним</w:t>
      </w:r>
      <w:proofErr w:type="spellEnd"/>
      <w:r w:rsidRPr="00903F74">
        <w:rPr>
          <w:rFonts w:ascii="Times New Roman" w:hAnsi="Times New Roman" w:cs="Times New Roman"/>
          <w:b/>
          <w:bCs/>
          <w:i/>
          <w:iCs/>
          <w:sz w:val="28"/>
          <w:szCs w:val="28"/>
        </w:rPr>
        <w:t xml:space="preserve"> чинником змагальної діяльності є результат. </w:t>
      </w:r>
    </w:p>
    <w:p w14:paraId="070D8B7C"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Правила змагань – документ, який регламентує особливості організації змагань з певного виду спорту; види змагань і способи їх проведення; особливості місць проведення змагань, інвентар і обладнання; склад </w:t>
      </w:r>
      <w:r w:rsidRPr="00903F74">
        <w:rPr>
          <w:rFonts w:ascii="Times New Roman" w:hAnsi="Times New Roman" w:cs="Times New Roman"/>
          <w:b/>
          <w:bCs/>
          <w:i/>
          <w:iCs/>
          <w:sz w:val="28"/>
          <w:szCs w:val="28"/>
        </w:rPr>
        <w:lastRenderedPageBreak/>
        <w:t>суддівської колегії і її обов’язки; правила суддівства; правила поведінки учасників тощо.</w:t>
      </w:r>
    </w:p>
    <w:p w14:paraId="2DACB95D"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Спортивна дисципліна – відгалуження виду спорту, яке включає один або декілька видів змагань. </w:t>
      </w:r>
    </w:p>
    <w:p w14:paraId="564FE9CB"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Вид змагань – конкретне змагання у виді спорту, яке завершується розподілом місць, врученням медалей і дипломів. </w:t>
      </w:r>
    </w:p>
    <w:p w14:paraId="52C8F5C0"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Фізична вправа – свідома довільна рухова дія, яку виконують з метою вирішення педагогічних завдань фізичного виховання та спортивного тренування. </w:t>
      </w:r>
    </w:p>
    <w:p w14:paraId="02889AE6"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Фізичне навантаження – рухова активність людини, що супроводжується підвищеним (відносно стану спокою) рівнем функціонування організму. </w:t>
      </w:r>
    </w:p>
    <w:p w14:paraId="4DAB1C5B"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Втома – особливий вид функціонального стану людини, що тимчасово виникає під впливом тривалої або інтенсивної роботи і призводить до зниження її ефективності. Проявами втоми є зменшення сили і витривалості м'язів, погіршенні координації рухів, зростання витрат енергії під час виконання роботи, уповільнення реакцій і швидкості переробки інформації, ускладнення процесу зосередження і переключення уваги. </w:t>
      </w:r>
    </w:p>
    <w:p w14:paraId="386BAEBF"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Відновлення – процес, що відбувається як реакція на втому та спрямований на повернення фізіологічних параметрів організму до норми, а також підвищення його адаптаційних можливостей після фізичного навантаження. </w:t>
      </w:r>
    </w:p>
    <w:p w14:paraId="161B9E25"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Засіб – це прийом, спеціальна дія, що забезпечує здійснення, досягнення чого-небудь з певною метою. Основним засобом вирішення завдань фізичного виховання та спортивного тренування є рухова активність людини, що передбачає виконання різноманітних рухових дій. </w:t>
      </w:r>
    </w:p>
    <w:p w14:paraId="3C8EB33B"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Засоби спортивної підготовки – різноманітні фізичні вправи, які прямо або опосередковано впливають на вдосконалення майстерності спортсменів. </w:t>
      </w:r>
    </w:p>
    <w:p w14:paraId="497EA457"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lastRenderedPageBreak/>
        <w:t xml:space="preserve">Метод – це: 1) спосіб взаємної діяльності учня і вчителя, спрямованої на вирішення навчально-виховних завдань; 2) організаційно-методична форма виконання тренувального завдання; 3) спосіб виконання певної вправи або застосування інших засобів (слово, показ), які забезпечують досягнення поставленої мети (розвиток якостей, навчання, контроль). </w:t>
      </w:r>
    </w:p>
    <w:p w14:paraId="1A738981"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Методи спортивної підготовки – способи взаємодії тренера і спортсмена, за допомогою яких досягають оволодіння знаннями, вміннями і навичками, розвивають необхідні якості. </w:t>
      </w:r>
    </w:p>
    <w:p w14:paraId="5D6EE2EB"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Фізична підготовка – процес, спрямований на розвиток фізичних якостей – сили, бистрості (швидкісних якостей / прудкості), витривалості, гнучкості, координаційних якостей. </w:t>
      </w:r>
    </w:p>
    <w:p w14:paraId="02042F09"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Фізична підготовленість – рівень можливостей функціональних систем організму і рівень розвитку основних фізичних якостей – бистрості, сили, витривалості, спритності (координаційних якостей) та гнучкості. </w:t>
      </w:r>
    </w:p>
    <w:p w14:paraId="758D21B1"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Сила – здатність долати зовнішній опір за допомогою м’язових зусиль.</w:t>
      </w:r>
    </w:p>
    <w:p w14:paraId="425270B3"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Бистрість – здатність виконувати рухові дії за мінімальний час.</w:t>
      </w:r>
    </w:p>
    <w:p w14:paraId="6FBA5512"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Витривалість – здатність ефективно виконувати вправу, долаючи втому.</w:t>
      </w:r>
    </w:p>
    <w:p w14:paraId="5A5E8FC5"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Координаційні якості – здатність раціонально узгоджувати рухи ланок тіла при вирішенні певних рухових завдань. </w:t>
      </w:r>
    </w:p>
    <w:p w14:paraId="78BE58B2"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Гнучкість – здатність виконувати рух в суглобах з великою амплітудою.</w:t>
      </w:r>
    </w:p>
    <w:p w14:paraId="395DA697"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 xml:space="preserve">Спортивна техніка – сукупність прийомів і дій, що забезпечують найбільш ефективне вирішення рухових завдань, обумовлених специфікою певного виду спорту. </w:t>
      </w:r>
    </w:p>
    <w:p w14:paraId="58CCC77F"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r w:rsidRPr="00903F74">
        <w:rPr>
          <w:rFonts w:ascii="Times New Roman" w:hAnsi="Times New Roman" w:cs="Times New Roman"/>
          <w:b/>
          <w:bCs/>
          <w:i/>
          <w:iCs/>
          <w:sz w:val="28"/>
          <w:szCs w:val="28"/>
        </w:rPr>
        <w:t>Спортивна тактика – способи об'єднання і реалізації рухових дій, що забезпечують ефективну змагальну діяльність змагання і спрямовані на досягнення поставленої мети.</w:t>
      </w:r>
    </w:p>
    <w:p w14:paraId="430E2868"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bookmarkStart w:id="45" w:name="n29"/>
      <w:bookmarkStart w:id="46" w:name="n30"/>
      <w:bookmarkEnd w:id="45"/>
      <w:bookmarkEnd w:id="46"/>
      <w:r w:rsidRPr="00903F74">
        <w:rPr>
          <w:rFonts w:ascii="Times New Roman" w:hAnsi="Times New Roman" w:cs="Times New Roman"/>
          <w:b/>
          <w:bCs/>
          <w:i/>
          <w:iCs/>
          <w:sz w:val="28"/>
          <w:szCs w:val="28"/>
        </w:rPr>
        <w:lastRenderedPageBreak/>
        <w:t>Спортивна споруда - нерухоме майно, призначене для занять фізичною культурою і спортом;</w:t>
      </w:r>
    </w:p>
    <w:p w14:paraId="1130EC62" w14:textId="77777777" w:rsidR="007D4215" w:rsidRPr="00903F74" w:rsidRDefault="007D4215" w:rsidP="007D4215">
      <w:pPr>
        <w:spacing w:line="360" w:lineRule="auto"/>
        <w:ind w:firstLine="708"/>
        <w:jc w:val="both"/>
        <w:rPr>
          <w:rFonts w:ascii="Times New Roman" w:hAnsi="Times New Roman" w:cs="Times New Roman"/>
          <w:b/>
          <w:bCs/>
          <w:i/>
          <w:iCs/>
          <w:sz w:val="28"/>
          <w:szCs w:val="28"/>
        </w:rPr>
      </w:pPr>
      <w:bookmarkStart w:id="47" w:name="n31"/>
      <w:bookmarkEnd w:id="47"/>
      <w:r w:rsidRPr="00903F74">
        <w:rPr>
          <w:rFonts w:ascii="Times New Roman" w:hAnsi="Times New Roman" w:cs="Times New Roman"/>
          <w:b/>
          <w:bCs/>
          <w:i/>
          <w:iCs/>
          <w:sz w:val="28"/>
          <w:szCs w:val="28"/>
        </w:rPr>
        <w:t>спортсмен - фізична особа, яка систематично займається певним видом (видами) спорту та бере участь у спортивних змаганнях;</w:t>
      </w:r>
    </w:p>
    <w:p w14:paraId="223243B4" w14:textId="77777777" w:rsidR="007D4215" w:rsidRPr="006F0CC1" w:rsidRDefault="007D4215" w:rsidP="00483640">
      <w:pPr>
        <w:spacing w:line="360" w:lineRule="auto"/>
        <w:ind w:firstLine="708"/>
        <w:jc w:val="both"/>
        <w:rPr>
          <w:rFonts w:ascii="Times New Roman" w:hAnsi="Times New Roman" w:cs="Times New Roman"/>
          <w:sz w:val="28"/>
          <w:szCs w:val="28"/>
        </w:rPr>
      </w:pPr>
    </w:p>
    <w:sectPr w:rsidR="007D4215" w:rsidRPr="006F0CC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E1060"/>
    <w:multiLevelType w:val="hybridMultilevel"/>
    <w:tmpl w:val="C080819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 w15:restartNumberingAfterBreak="0">
    <w:nsid w:val="53DB4C38"/>
    <w:multiLevelType w:val="hybridMultilevel"/>
    <w:tmpl w:val="A15A66C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56122994"/>
    <w:multiLevelType w:val="hybridMultilevel"/>
    <w:tmpl w:val="C068E28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DFA"/>
    <w:rsid w:val="00030682"/>
    <w:rsid w:val="000C186F"/>
    <w:rsid w:val="00160261"/>
    <w:rsid w:val="00217EA5"/>
    <w:rsid w:val="0038325D"/>
    <w:rsid w:val="00383DA8"/>
    <w:rsid w:val="00483640"/>
    <w:rsid w:val="004F0DFA"/>
    <w:rsid w:val="005B2B68"/>
    <w:rsid w:val="005C34D6"/>
    <w:rsid w:val="005D61A0"/>
    <w:rsid w:val="0068282E"/>
    <w:rsid w:val="006F0CC1"/>
    <w:rsid w:val="007D4215"/>
    <w:rsid w:val="00903F74"/>
    <w:rsid w:val="00A11844"/>
    <w:rsid w:val="00CB1BF4"/>
    <w:rsid w:val="00F820D9"/>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D203E"/>
  <w15:chartTrackingRefBased/>
  <w15:docId w15:val="{2C649215-0593-49C3-B23A-F95D7642C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F0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F0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F0DF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F0DF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F0D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F0DF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0DF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0DF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0DF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0DF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F0DF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F0DF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F0DF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F0DF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F0D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F0DFA"/>
    <w:rPr>
      <w:rFonts w:eastAsiaTheme="majorEastAsia" w:cstheme="majorBidi"/>
      <w:color w:val="595959" w:themeColor="text1" w:themeTint="A6"/>
    </w:rPr>
  </w:style>
  <w:style w:type="character" w:customStyle="1" w:styleId="80">
    <w:name w:val="Заголовок 8 Знак"/>
    <w:basedOn w:val="a0"/>
    <w:link w:val="8"/>
    <w:uiPriority w:val="9"/>
    <w:semiHidden/>
    <w:rsid w:val="004F0D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F0DFA"/>
    <w:rPr>
      <w:rFonts w:eastAsiaTheme="majorEastAsia" w:cstheme="majorBidi"/>
      <w:color w:val="272727" w:themeColor="text1" w:themeTint="D8"/>
    </w:rPr>
  </w:style>
  <w:style w:type="paragraph" w:styleId="a3">
    <w:name w:val="Title"/>
    <w:basedOn w:val="a"/>
    <w:next w:val="a"/>
    <w:link w:val="a4"/>
    <w:uiPriority w:val="10"/>
    <w:qFormat/>
    <w:rsid w:val="004F0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F0D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0DF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F0DF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F0DFA"/>
    <w:pPr>
      <w:spacing w:before="160"/>
      <w:jc w:val="center"/>
    </w:pPr>
    <w:rPr>
      <w:i/>
      <w:iCs/>
      <w:color w:val="404040" w:themeColor="text1" w:themeTint="BF"/>
    </w:rPr>
  </w:style>
  <w:style w:type="character" w:customStyle="1" w:styleId="a8">
    <w:name w:val="Цитата Знак"/>
    <w:basedOn w:val="a0"/>
    <w:link w:val="a7"/>
    <w:uiPriority w:val="29"/>
    <w:rsid w:val="004F0DFA"/>
    <w:rPr>
      <w:i/>
      <w:iCs/>
      <w:color w:val="404040" w:themeColor="text1" w:themeTint="BF"/>
    </w:rPr>
  </w:style>
  <w:style w:type="paragraph" w:styleId="a9">
    <w:name w:val="List Paragraph"/>
    <w:basedOn w:val="a"/>
    <w:uiPriority w:val="34"/>
    <w:qFormat/>
    <w:rsid w:val="004F0DFA"/>
    <w:pPr>
      <w:ind w:left="720"/>
      <w:contextualSpacing/>
    </w:pPr>
  </w:style>
  <w:style w:type="character" w:styleId="aa">
    <w:name w:val="Intense Emphasis"/>
    <w:basedOn w:val="a0"/>
    <w:uiPriority w:val="21"/>
    <w:qFormat/>
    <w:rsid w:val="004F0DFA"/>
    <w:rPr>
      <w:i/>
      <w:iCs/>
      <w:color w:val="0F4761" w:themeColor="accent1" w:themeShade="BF"/>
    </w:rPr>
  </w:style>
  <w:style w:type="paragraph" w:styleId="ab">
    <w:name w:val="Intense Quote"/>
    <w:basedOn w:val="a"/>
    <w:next w:val="a"/>
    <w:link w:val="ac"/>
    <w:uiPriority w:val="30"/>
    <w:qFormat/>
    <w:rsid w:val="004F0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F0DFA"/>
    <w:rPr>
      <w:i/>
      <w:iCs/>
      <w:color w:val="0F4761" w:themeColor="accent1" w:themeShade="BF"/>
    </w:rPr>
  </w:style>
  <w:style w:type="character" w:styleId="ad">
    <w:name w:val="Intense Reference"/>
    <w:basedOn w:val="a0"/>
    <w:uiPriority w:val="32"/>
    <w:qFormat/>
    <w:rsid w:val="004F0DFA"/>
    <w:rPr>
      <w:b/>
      <w:bCs/>
      <w:smallCaps/>
      <w:color w:val="0F4761" w:themeColor="accent1" w:themeShade="BF"/>
      <w:spacing w:val="5"/>
    </w:rPr>
  </w:style>
  <w:style w:type="character" w:styleId="ae">
    <w:name w:val="Hyperlink"/>
    <w:basedOn w:val="a0"/>
    <w:uiPriority w:val="99"/>
    <w:unhideWhenUsed/>
    <w:rsid w:val="00160261"/>
    <w:rPr>
      <w:color w:val="467886" w:themeColor="hyperlink"/>
      <w:u w:val="single"/>
    </w:rPr>
  </w:style>
  <w:style w:type="character" w:customStyle="1" w:styleId="UnresolvedMention">
    <w:name w:val="Unresolved Mention"/>
    <w:basedOn w:val="a0"/>
    <w:uiPriority w:val="99"/>
    <w:semiHidden/>
    <w:unhideWhenUsed/>
    <w:rsid w:val="00160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18</Pages>
  <Words>19471</Words>
  <Characters>11099</Characters>
  <Application>Microsoft Office Word</Application>
  <DocSecurity>0</DocSecurity>
  <Lines>92</Lines>
  <Paragraphs>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Путятіна</dc:creator>
  <cp:keywords/>
  <dc:description/>
  <cp:lastModifiedBy>Галя</cp:lastModifiedBy>
  <cp:revision>9</cp:revision>
  <dcterms:created xsi:type="dcterms:W3CDTF">2026-09-08T05:49:00Z</dcterms:created>
  <dcterms:modified xsi:type="dcterms:W3CDTF">2026-10-02T10:43:00Z</dcterms:modified>
</cp:coreProperties>
</file>