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066C4C" w14:textId="06A97F16" w:rsidR="00217EA5" w:rsidRPr="00DF703F" w:rsidRDefault="003718F0" w:rsidP="00DF703F">
      <w:pPr>
        <w:jc w:val="center"/>
        <w:rPr>
          <w:rFonts w:ascii="Times New Roman" w:hAnsi="Times New Roman" w:cs="Times New Roman"/>
          <w:b/>
          <w:sz w:val="28"/>
          <w:szCs w:val="28"/>
        </w:rPr>
      </w:pPr>
      <w:r w:rsidRPr="00DF703F">
        <w:rPr>
          <w:rFonts w:ascii="Times New Roman" w:hAnsi="Times New Roman" w:cs="Times New Roman"/>
          <w:b/>
          <w:sz w:val="28"/>
          <w:szCs w:val="28"/>
        </w:rPr>
        <w:t>Лекція 2</w:t>
      </w:r>
    </w:p>
    <w:p w14:paraId="04990D4C" w14:textId="44DD0096" w:rsidR="003718F0" w:rsidRPr="00DF703F" w:rsidRDefault="003718F0" w:rsidP="00DF703F">
      <w:pPr>
        <w:jc w:val="center"/>
        <w:rPr>
          <w:rFonts w:ascii="Times New Roman" w:hAnsi="Times New Roman" w:cs="Times New Roman"/>
          <w:b/>
          <w:sz w:val="28"/>
          <w:szCs w:val="28"/>
        </w:rPr>
      </w:pPr>
      <w:r w:rsidRPr="00DF703F">
        <w:rPr>
          <w:rFonts w:ascii="Times New Roman" w:hAnsi="Times New Roman" w:cs="Times New Roman"/>
          <w:b/>
          <w:sz w:val="28"/>
          <w:szCs w:val="28"/>
        </w:rPr>
        <w:t>Нормативно правове забезпечення розвитку сфери фізичної культури і спорту</w:t>
      </w:r>
    </w:p>
    <w:p w14:paraId="71929F8A" w14:textId="23A5990A" w:rsidR="003718F0" w:rsidRPr="00DF703F" w:rsidRDefault="003718F0" w:rsidP="00DF703F">
      <w:pPr>
        <w:jc w:val="center"/>
        <w:rPr>
          <w:rFonts w:ascii="Times New Roman" w:hAnsi="Times New Roman" w:cs="Times New Roman"/>
          <w:b/>
          <w:sz w:val="28"/>
          <w:szCs w:val="28"/>
        </w:rPr>
      </w:pPr>
      <w:r w:rsidRPr="00DF703F">
        <w:rPr>
          <w:rFonts w:ascii="Times New Roman" w:hAnsi="Times New Roman" w:cs="Times New Roman"/>
          <w:b/>
          <w:sz w:val="28"/>
          <w:szCs w:val="28"/>
        </w:rPr>
        <w:t>План</w:t>
      </w:r>
    </w:p>
    <w:p w14:paraId="72639938" w14:textId="030EFA62" w:rsidR="003718F0" w:rsidRPr="00DF703F" w:rsidRDefault="003718F0" w:rsidP="00DF703F">
      <w:pPr>
        <w:pStyle w:val="a9"/>
        <w:numPr>
          <w:ilvl w:val="0"/>
          <w:numId w:val="1"/>
        </w:numPr>
        <w:jc w:val="both"/>
        <w:rPr>
          <w:rFonts w:ascii="Times New Roman" w:hAnsi="Times New Roman" w:cs="Times New Roman"/>
          <w:b/>
          <w:sz w:val="28"/>
          <w:szCs w:val="28"/>
        </w:rPr>
      </w:pPr>
      <w:r w:rsidRPr="00DF703F">
        <w:rPr>
          <w:rFonts w:ascii="Times New Roman" w:hAnsi="Times New Roman" w:cs="Times New Roman"/>
          <w:b/>
          <w:sz w:val="28"/>
          <w:szCs w:val="28"/>
        </w:rPr>
        <w:t>Характеристика Закону України  «Про фізичну культуру і спорт»</w:t>
      </w:r>
    </w:p>
    <w:p w14:paraId="00F1E778" w14:textId="78D84E43" w:rsidR="003718F0" w:rsidRPr="00DF703F" w:rsidRDefault="003718F0" w:rsidP="00DF703F">
      <w:pPr>
        <w:pStyle w:val="a9"/>
        <w:numPr>
          <w:ilvl w:val="0"/>
          <w:numId w:val="1"/>
        </w:numPr>
        <w:jc w:val="both"/>
        <w:rPr>
          <w:rFonts w:ascii="Times New Roman" w:hAnsi="Times New Roman" w:cs="Times New Roman"/>
          <w:b/>
          <w:sz w:val="28"/>
          <w:szCs w:val="28"/>
        </w:rPr>
      </w:pPr>
      <w:r w:rsidRPr="00DF703F">
        <w:rPr>
          <w:rFonts w:ascii="Times New Roman" w:hAnsi="Times New Roman" w:cs="Times New Roman"/>
          <w:b/>
          <w:sz w:val="28"/>
          <w:szCs w:val="28"/>
        </w:rPr>
        <w:t xml:space="preserve">Характеристика Стратегії розвитку сфери фізичної </w:t>
      </w:r>
      <w:r w:rsidR="006607B0" w:rsidRPr="00DF703F">
        <w:rPr>
          <w:rFonts w:ascii="Times New Roman" w:hAnsi="Times New Roman" w:cs="Times New Roman"/>
          <w:b/>
          <w:sz w:val="28"/>
          <w:szCs w:val="28"/>
        </w:rPr>
        <w:t>культури</w:t>
      </w:r>
      <w:r w:rsidRPr="00DF703F">
        <w:rPr>
          <w:rFonts w:ascii="Times New Roman" w:hAnsi="Times New Roman" w:cs="Times New Roman"/>
          <w:b/>
          <w:sz w:val="28"/>
          <w:szCs w:val="28"/>
        </w:rPr>
        <w:t xml:space="preserve"> і спорту до 2028 року.</w:t>
      </w:r>
    </w:p>
    <w:p w14:paraId="1C2B9D0F" w14:textId="16A777B5" w:rsidR="003718F0" w:rsidRPr="00DF703F" w:rsidRDefault="003718F0" w:rsidP="00DF703F">
      <w:pPr>
        <w:pStyle w:val="a9"/>
        <w:numPr>
          <w:ilvl w:val="0"/>
          <w:numId w:val="1"/>
        </w:numPr>
        <w:jc w:val="both"/>
        <w:rPr>
          <w:rFonts w:ascii="Times New Roman" w:hAnsi="Times New Roman" w:cs="Times New Roman"/>
          <w:b/>
          <w:sz w:val="28"/>
          <w:szCs w:val="28"/>
        </w:rPr>
      </w:pPr>
      <w:r w:rsidRPr="00DF703F">
        <w:rPr>
          <w:rFonts w:ascii="Times New Roman" w:hAnsi="Times New Roman" w:cs="Times New Roman"/>
          <w:b/>
          <w:sz w:val="28"/>
          <w:szCs w:val="28"/>
        </w:rPr>
        <w:t>Характеристика Державної цільової програми розвитку сфери фізичної культури і спорту.</w:t>
      </w:r>
    </w:p>
    <w:p w14:paraId="1AF9B3C9" w14:textId="4B82D9A8" w:rsidR="006607B0" w:rsidRPr="00DF703F" w:rsidRDefault="00B4342C" w:rsidP="00DF703F">
      <w:pPr>
        <w:pStyle w:val="a9"/>
        <w:numPr>
          <w:ilvl w:val="0"/>
          <w:numId w:val="1"/>
        </w:numPr>
        <w:jc w:val="both"/>
        <w:rPr>
          <w:rFonts w:ascii="Times New Roman" w:hAnsi="Times New Roman" w:cs="Times New Roman"/>
          <w:b/>
          <w:sz w:val="28"/>
          <w:szCs w:val="28"/>
        </w:rPr>
      </w:pPr>
      <w:r w:rsidRPr="00DF703F">
        <w:rPr>
          <w:rFonts w:ascii="Times New Roman" w:hAnsi="Times New Roman" w:cs="Times New Roman"/>
          <w:b/>
          <w:sz w:val="28"/>
          <w:szCs w:val="28"/>
        </w:rPr>
        <w:t xml:space="preserve"> </w:t>
      </w:r>
      <w:r w:rsidR="006607B0" w:rsidRPr="00DF703F">
        <w:rPr>
          <w:rFonts w:ascii="Times New Roman" w:hAnsi="Times New Roman" w:cs="Times New Roman"/>
          <w:b/>
          <w:sz w:val="28"/>
          <w:szCs w:val="28"/>
        </w:rPr>
        <w:t xml:space="preserve">Європейська політика в сфері спорту </w:t>
      </w:r>
    </w:p>
    <w:p w14:paraId="0AE14A4D" w14:textId="77777777" w:rsidR="006607B0" w:rsidRDefault="006607B0" w:rsidP="006607B0"/>
    <w:p w14:paraId="3CDC8617" w14:textId="1A4891AD" w:rsidR="003718F0" w:rsidRPr="00201362" w:rsidRDefault="003718F0" w:rsidP="00201362">
      <w:pPr>
        <w:pStyle w:val="a9"/>
        <w:numPr>
          <w:ilvl w:val="0"/>
          <w:numId w:val="2"/>
        </w:numPr>
        <w:jc w:val="center"/>
        <w:rPr>
          <w:rFonts w:asciiTheme="majorBidi" w:hAnsiTheme="majorBidi" w:cstheme="majorBidi"/>
          <w:b/>
          <w:bCs/>
          <w:sz w:val="28"/>
          <w:szCs w:val="28"/>
        </w:rPr>
      </w:pPr>
      <w:r w:rsidRPr="00201362">
        <w:rPr>
          <w:rFonts w:asciiTheme="majorBidi" w:hAnsiTheme="majorBidi" w:cstheme="majorBidi"/>
          <w:b/>
          <w:bCs/>
          <w:sz w:val="28"/>
          <w:szCs w:val="28"/>
        </w:rPr>
        <w:t>Характеристика Закону України  «Про фізичну культуру і спорт»</w:t>
      </w:r>
    </w:p>
    <w:p w14:paraId="38B54BFD" w14:textId="08670873" w:rsidR="006607B0" w:rsidRDefault="006607B0" w:rsidP="003718F0">
      <w:pPr>
        <w:tabs>
          <w:tab w:val="left" w:pos="709"/>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797008">
        <w:rPr>
          <w:rFonts w:ascii="Times New Roman" w:hAnsi="Times New Roman" w:cs="Times New Roman"/>
          <w:sz w:val="28"/>
          <w:szCs w:val="28"/>
        </w:rPr>
        <w:t xml:space="preserve"> </w:t>
      </w:r>
      <w:r w:rsidR="00227C36" w:rsidRPr="002E2371">
        <w:rPr>
          <w:rFonts w:ascii="Times New Roman" w:hAnsi="Times New Roman" w:cs="Times New Roman"/>
          <w:sz w:val="28"/>
          <w:szCs w:val="28"/>
        </w:rPr>
        <w:t xml:space="preserve">Сфера фізичної культури і спорту як </w:t>
      </w:r>
      <w:proofErr w:type="spellStart"/>
      <w:r w:rsidR="00227C36" w:rsidRPr="002E2371">
        <w:rPr>
          <w:rFonts w:ascii="Times New Roman" w:hAnsi="Times New Roman" w:cs="Times New Roman"/>
          <w:sz w:val="28"/>
          <w:szCs w:val="28"/>
        </w:rPr>
        <w:t>соціоп</w:t>
      </w:r>
      <w:r w:rsidR="00DF703F">
        <w:rPr>
          <w:rFonts w:ascii="Times New Roman" w:hAnsi="Times New Roman" w:cs="Times New Roman"/>
          <w:sz w:val="28"/>
          <w:szCs w:val="28"/>
        </w:rPr>
        <w:t>риродна</w:t>
      </w:r>
      <w:proofErr w:type="spellEnd"/>
      <w:r w:rsidR="00DF703F">
        <w:rPr>
          <w:rFonts w:ascii="Times New Roman" w:hAnsi="Times New Roman" w:cs="Times New Roman"/>
          <w:sz w:val="28"/>
          <w:szCs w:val="28"/>
        </w:rPr>
        <w:t xml:space="preserve"> система, виступає затреб</w:t>
      </w:r>
      <w:bookmarkStart w:id="0" w:name="_GoBack"/>
      <w:bookmarkEnd w:id="0"/>
      <w:r w:rsidR="00227C36" w:rsidRPr="002E2371">
        <w:rPr>
          <w:rFonts w:ascii="Times New Roman" w:hAnsi="Times New Roman" w:cs="Times New Roman"/>
          <w:sz w:val="28"/>
          <w:szCs w:val="28"/>
        </w:rPr>
        <w:t xml:space="preserve">уваною галуззю життєдіяльності людей, що викликає необхідність формування відповідного апарату управління в цілісній системі взаємообумовлених суспільних відносин, а також являє відповідну політико-економічну державну структуру. </w:t>
      </w:r>
    </w:p>
    <w:p w14:paraId="454870E0" w14:textId="1E30FA36" w:rsidR="00227C36" w:rsidRDefault="006607B0" w:rsidP="003718F0">
      <w:pPr>
        <w:tabs>
          <w:tab w:val="left" w:pos="709"/>
        </w:tabs>
        <w:spacing w:after="0" w:line="360" w:lineRule="auto"/>
        <w:jc w:val="both"/>
        <w:rPr>
          <w:rFonts w:ascii="Times New Roman" w:eastAsia="Times New Roman" w:hAnsi="Times New Roman" w:cs="Times New Roman"/>
          <w:sz w:val="28"/>
          <w:szCs w:val="28"/>
          <w:shd w:val="clear" w:color="auto" w:fill="FFFFFF"/>
          <w:lang w:eastAsia="ru-RU"/>
        </w:rPr>
      </w:pPr>
      <w:r>
        <w:rPr>
          <w:rFonts w:ascii="Times New Roman" w:hAnsi="Times New Roman" w:cs="Times New Roman"/>
          <w:sz w:val="28"/>
          <w:szCs w:val="28"/>
        </w:rPr>
        <w:tab/>
      </w:r>
      <w:r w:rsidR="00227C36" w:rsidRPr="002E2371">
        <w:rPr>
          <w:rFonts w:ascii="Times New Roman" w:hAnsi="Times New Roman" w:cs="Times New Roman"/>
          <w:sz w:val="28"/>
          <w:szCs w:val="28"/>
        </w:rPr>
        <w:t xml:space="preserve">Сфера фізичної культури і спорту розглядається як досить перспективний сектор національної економіки в рамках вирішення цілей сталого розвитку в умовах циркулярної економіки, що потребує певних змін, які є неоднозначними, досить </w:t>
      </w:r>
      <w:proofErr w:type="spellStart"/>
      <w:r w:rsidR="00227C36" w:rsidRPr="002E2371">
        <w:rPr>
          <w:rFonts w:ascii="Times New Roman" w:hAnsi="Times New Roman" w:cs="Times New Roman"/>
          <w:sz w:val="28"/>
          <w:szCs w:val="28"/>
        </w:rPr>
        <w:t>протирічними</w:t>
      </w:r>
      <w:proofErr w:type="spellEnd"/>
      <w:r w:rsidR="00227C36" w:rsidRPr="002E2371">
        <w:rPr>
          <w:rFonts w:ascii="Times New Roman" w:hAnsi="Times New Roman" w:cs="Times New Roman"/>
          <w:sz w:val="28"/>
          <w:szCs w:val="28"/>
        </w:rPr>
        <w:t xml:space="preserve"> та торкаються всіх елементів соціально-економічного механізму функціонування сфери фізичної культури і спорту</w:t>
      </w:r>
      <w:r w:rsidR="00227C36">
        <w:rPr>
          <w:rFonts w:ascii="Times New Roman" w:hAnsi="Times New Roman" w:cs="Times New Roman"/>
          <w:sz w:val="28"/>
          <w:szCs w:val="28"/>
        </w:rPr>
        <w:t>.</w:t>
      </w:r>
    </w:p>
    <w:p w14:paraId="3B493C37" w14:textId="77777777" w:rsidR="006607B0" w:rsidRDefault="006607B0" w:rsidP="003718F0">
      <w:pPr>
        <w:tabs>
          <w:tab w:val="left" w:pos="709"/>
        </w:tabs>
        <w:spacing w:after="0" w:line="36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ab/>
      </w:r>
      <w:r w:rsidR="003718F0" w:rsidRPr="003718F0">
        <w:rPr>
          <w:rFonts w:ascii="Times New Roman" w:eastAsia="Times New Roman" w:hAnsi="Times New Roman" w:cs="Times New Roman"/>
          <w:sz w:val="28"/>
          <w:szCs w:val="28"/>
          <w:shd w:val="clear" w:color="auto" w:fill="FFFFFF"/>
          <w:lang w:eastAsia="ru-RU"/>
        </w:rPr>
        <w:t xml:space="preserve">Орієнтуючись на цінності та пріоритети держави в контексті створення умов для формування фізичного і ментального здоров'я населення, шляхом реалізації людського потенціалу нації, набувають актуальності проблеми вдосконалення механізмів управління сферою фізичної культури і спорту. Одним із ключових є нормативно-правовий механізм, як система правових засобів, способів та форм, за допомогою яких здійснюється регулювання суспільних відносин суб'єктів сфери фізичної культури і спорту. </w:t>
      </w:r>
    </w:p>
    <w:p w14:paraId="3D22ED9A" w14:textId="0397E612" w:rsidR="003718F0" w:rsidRDefault="006607B0" w:rsidP="003718F0">
      <w:pPr>
        <w:tabs>
          <w:tab w:val="left" w:pos="709"/>
        </w:tabs>
        <w:spacing w:after="0" w:line="36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ab/>
      </w:r>
      <w:r w:rsidR="003718F0" w:rsidRPr="003718F0">
        <w:rPr>
          <w:rFonts w:ascii="Times New Roman" w:eastAsia="Times New Roman" w:hAnsi="Times New Roman" w:cs="Times New Roman"/>
          <w:sz w:val="28"/>
          <w:szCs w:val="28"/>
          <w:shd w:val="clear" w:color="auto" w:fill="FFFFFF"/>
          <w:lang w:eastAsia="ru-RU"/>
        </w:rPr>
        <w:t xml:space="preserve">Особливої уваги заслуговує регулювання суспільних відносин сфери фізичної культури і спорту, враховуючи децентралізацію влади та оновлення організаційних структур управління на рівні створених територіальних громад. </w:t>
      </w:r>
    </w:p>
    <w:p w14:paraId="7A9E0469" w14:textId="29CD0165" w:rsidR="00227C36" w:rsidRPr="006607B0" w:rsidRDefault="00227C36" w:rsidP="006607B0">
      <w:pPr>
        <w:spacing w:after="0" w:line="360" w:lineRule="auto"/>
        <w:ind w:firstLine="708"/>
        <w:jc w:val="both"/>
        <w:rPr>
          <w:rFonts w:ascii="Times New Roman" w:hAnsi="Times New Roman" w:cs="Times New Roman"/>
          <w:sz w:val="28"/>
          <w:szCs w:val="28"/>
        </w:rPr>
      </w:pPr>
      <w:r w:rsidRPr="002E2371">
        <w:rPr>
          <w:rFonts w:ascii="Times New Roman" w:hAnsi="Times New Roman" w:cs="Times New Roman"/>
          <w:sz w:val="28"/>
          <w:szCs w:val="28"/>
        </w:rPr>
        <w:lastRenderedPageBreak/>
        <w:t xml:space="preserve">На сучасному етапі розвитку українського суспільства зберігається актуальність всебічної підтримки сфери фізичної культури і спорту з боку держави. Такий стан речей унормований чинним законодавством та підзаконними актами. Реалізація вказаної норми законодавства потребує цілеспрямованої злагодженої роботи державних інституцій, територіальних громад, виробничих структур, приватних організацій, громадських об’єднань, закладів освіти та фахівців сфери фізичної культури і спорту. </w:t>
      </w:r>
    </w:p>
    <w:p w14:paraId="7204C101" w14:textId="26705D6F" w:rsidR="003718F0" w:rsidRDefault="003718F0" w:rsidP="003718F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Опираючись на нормативну базу, яка формує нормативно-правовий механізм функціонування та розвитку фізичної культури і спорту в ТОГ, слід зазначити, що з точки зору системного аналізу сфера фізичної культури і спорту, на наш погляд </w:t>
      </w:r>
      <w:proofErr w:type="spellStart"/>
      <w:r>
        <w:rPr>
          <w:rFonts w:ascii="Times New Roman" w:hAnsi="Times New Roman" w:cs="Times New Roman"/>
          <w:sz w:val="28"/>
          <w:szCs w:val="28"/>
        </w:rPr>
        <w:t>правомірно</w:t>
      </w:r>
      <w:proofErr w:type="spellEnd"/>
      <w:r>
        <w:rPr>
          <w:rFonts w:ascii="Times New Roman" w:hAnsi="Times New Roman" w:cs="Times New Roman"/>
          <w:sz w:val="28"/>
          <w:szCs w:val="28"/>
        </w:rPr>
        <w:t xml:space="preserve"> розглядати в контексті системно-структурних </w:t>
      </w:r>
      <w:proofErr w:type="spellStart"/>
      <w:r w:rsidR="006607B0">
        <w:rPr>
          <w:rFonts w:ascii="Times New Roman" w:hAnsi="Times New Roman" w:cs="Times New Roman"/>
          <w:sz w:val="28"/>
          <w:szCs w:val="28"/>
        </w:rPr>
        <w:t>зв’язків</w:t>
      </w:r>
      <w:proofErr w:type="spellEnd"/>
      <w:r w:rsidR="006607B0">
        <w:rPr>
          <w:rFonts w:ascii="Times New Roman" w:hAnsi="Times New Roman" w:cs="Times New Roman"/>
          <w:sz w:val="28"/>
          <w:szCs w:val="28"/>
        </w:rPr>
        <w:t xml:space="preserve"> </w:t>
      </w:r>
      <w:r>
        <w:rPr>
          <w:rFonts w:ascii="Times New Roman" w:hAnsi="Times New Roman" w:cs="Times New Roman"/>
          <w:sz w:val="28"/>
          <w:szCs w:val="28"/>
        </w:rPr>
        <w:t xml:space="preserve">та суспільних відносин. Механізмами соціальних </w:t>
      </w:r>
      <w:proofErr w:type="spellStart"/>
      <w:r w:rsidR="006607B0">
        <w:rPr>
          <w:rFonts w:ascii="Times New Roman" w:hAnsi="Times New Roman" w:cs="Times New Roman"/>
          <w:sz w:val="28"/>
          <w:szCs w:val="28"/>
        </w:rPr>
        <w:t>зв’язкі</w:t>
      </w:r>
      <w:proofErr w:type="spellEnd"/>
      <w:r>
        <w:rPr>
          <w:rFonts w:ascii="Times New Roman" w:hAnsi="Times New Roman" w:cs="Times New Roman"/>
          <w:sz w:val="28"/>
          <w:szCs w:val="28"/>
        </w:rPr>
        <w:t xml:space="preserve"> у сфері фізичної культури і спорту є комунікація, соціальні інститути, організована діяльність людей через соціально-державні установи (органи державного, регіонального та місцевого </w:t>
      </w:r>
      <w:r w:rsidR="006607B0">
        <w:rPr>
          <w:rFonts w:ascii="Times New Roman" w:hAnsi="Times New Roman" w:cs="Times New Roman"/>
          <w:sz w:val="28"/>
          <w:szCs w:val="28"/>
        </w:rPr>
        <w:t>управління</w:t>
      </w:r>
      <w:r>
        <w:rPr>
          <w:rFonts w:ascii="Times New Roman" w:hAnsi="Times New Roman" w:cs="Times New Roman"/>
          <w:sz w:val="28"/>
          <w:szCs w:val="28"/>
        </w:rPr>
        <w:t>), а також процеси публічного та законодавчого визнання.</w:t>
      </w:r>
    </w:p>
    <w:p w14:paraId="3B6D3495" w14:textId="1058D869" w:rsidR="003718F0" w:rsidRDefault="003718F0" w:rsidP="003718F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Розвиток фізичної культури і спорту передбачає:</w:t>
      </w:r>
    </w:p>
    <w:p w14:paraId="6786FD49" w14:textId="68C6091F" w:rsidR="003718F0" w:rsidRDefault="003718F0" w:rsidP="003718F0">
      <w:pPr>
        <w:pStyle w:val="a9"/>
        <w:numPr>
          <w:ilvl w:val="0"/>
          <w:numId w:val="3"/>
        </w:numPr>
        <w:spacing w:after="0" w:line="360" w:lineRule="auto"/>
        <w:ind w:left="709" w:hanging="709"/>
        <w:jc w:val="both"/>
        <w:rPr>
          <w:rFonts w:ascii="Times New Roman" w:hAnsi="Times New Roman" w:cs="Times New Roman"/>
          <w:sz w:val="28"/>
          <w:szCs w:val="28"/>
        </w:rPr>
      </w:pPr>
      <w:r>
        <w:rPr>
          <w:rFonts w:ascii="Times New Roman" w:hAnsi="Times New Roman" w:cs="Times New Roman"/>
          <w:sz w:val="28"/>
          <w:szCs w:val="28"/>
        </w:rPr>
        <w:t xml:space="preserve">формування ефективних моделей розвитку фізичної культури і спорту із </w:t>
      </w:r>
      <w:r w:rsidR="006607B0">
        <w:rPr>
          <w:rFonts w:ascii="Times New Roman" w:hAnsi="Times New Roman" w:cs="Times New Roman"/>
          <w:sz w:val="28"/>
          <w:szCs w:val="28"/>
        </w:rPr>
        <w:t>залученням</w:t>
      </w:r>
      <w:r>
        <w:rPr>
          <w:rFonts w:ascii="Times New Roman" w:hAnsi="Times New Roman" w:cs="Times New Roman"/>
          <w:sz w:val="28"/>
          <w:szCs w:val="28"/>
        </w:rPr>
        <w:t xml:space="preserve"> широкого кола </w:t>
      </w:r>
      <w:proofErr w:type="spellStart"/>
      <w:r>
        <w:rPr>
          <w:rFonts w:ascii="Times New Roman" w:hAnsi="Times New Roman" w:cs="Times New Roman"/>
          <w:sz w:val="28"/>
          <w:szCs w:val="28"/>
        </w:rPr>
        <w:t>стейкхолдерів</w:t>
      </w:r>
      <w:proofErr w:type="spellEnd"/>
      <w:r>
        <w:rPr>
          <w:rFonts w:ascii="Times New Roman" w:hAnsi="Times New Roman" w:cs="Times New Roman"/>
          <w:sz w:val="28"/>
          <w:szCs w:val="28"/>
        </w:rPr>
        <w:t>, зокрема в частині кадрового забезпечення та визначення відповідних повноважень в ТОГ, з урахуванням їх соціально-економічного розвитку;</w:t>
      </w:r>
    </w:p>
    <w:p w14:paraId="40AFCC76" w14:textId="77777777" w:rsidR="003718F0" w:rsidRDefault="003718F0" w:rsidP="003718F0">
      <w:pPr>
        <w:pStyle w:val="a9"/>
        <w:numPr>
          <w:ilvl w:val="0"/>
          <w:numId w:val="3"/>
        </w:numPr>
        <w:spacing w:after="0" w:line="360" w:lineRule="auto"/>
        <w:ind w:left="709" w:hanging="709"/>
        <w:jc w:val="both"/>
        <w:rPr>
          <w:rFonts w:ascii="Times New Roman" w:hAnsi="Times New Roman" w:cs="Times New Roman"/>
          <w:sz w:val="28"/>
          <w:szCs w:val="28"/>
        </w:rPr>
      </w:pPr>
      <w:r>
        <w:rPr>
          <w:rFonts w:ascii="Times New Roman" w:hAnsi="Times New Roman" w:cs="Times New Roman"/>
          <w:sz w:val="28"/>
          <w:szCs w:val="28"/>
        </w:rPr>
        <w:t>р</w:t>
      </w:r>
      <w:r w:rsidRPr="00404D7C">
        <w:rPr>
          <w:rFonts w:ascii="Times New Roman" w:hAnsi="Times New Roman" w:cs="Times New Roman"/>
          <w:sz w:val="28"/>
          <w:szCs w:val="28"/>
        </w:rPr>
        <w:t>озробк</w:t>
      </w:r>
      <w:r>
        <w:rPr>
          <w:rFonts w:ascii="Times New Roman" w:hAnsi="Times New Roman" w:cs="Times New Roman"/>
          <w:sz w:val="28"/>
          <w:szCs w:val="28"/>
        </w:rPr>
        <w:t>у</w:t>
      </w:r>
      <w:r w:rsidRPr="00404D7C">
        <w:rPr>
          <w:rFonts w:ascii="Times New Roman" w:hAnsi="Times New Roman" w:cs="Times New Roman"/>
          <w:sz w:val="28"/>
          <w:szCs w:val="28"/>
        </w:rPr>
        <w:t xml:space="preserve"> планів розвитку ТОГ із залученням громадських організацій фізкультурно-спортивної спрямованості;</w:t>
      </w:r>
    </w:p>
    <w:p w14:paraId="334396C5" w14:textId="77777777" w:rsidR="003718F0" w:rsidRDefault="003718F0" w:rsidP="003718F0">
      <w:pPr>
        <w:pStyle w:val="a9"/>
        <w:numPr>
          <w:ilvl w:val="0"/>
          <w:numId w:val="3"/>
        </w:numPr>
        <w:spacing w:after="0" w:line="360" w:lineRule="auto"/>
        <w:ind w:left="709" w:hanging="709"/>
        <w:jc w:val="both"/>
        <w:rPr>
          <w:rFonts w:ascii="Times New Roman" w:hAnsi="Times New Roman" w:cs="Times New Roman"/>
          <w:sz w:val="28"/>
          <w:szCs w:val="28"/>
        </w:rPr>
      </w:pPr>
      <w:r>
        <w:rPr>
          <w:rFonts w:ascii="Times New Roman" w:hAnsi="Times New Roman" w:cs="Times New Roman"/>
          <w:sz w:val="28"/>
          <w:szCs w:val="28"/>
        </w:rPr>
        <w:t>а</w:t>
      </w:r>
      <w:r w:rsidRPr="00404D7C">
        <w:rPr>
          <w:rFonts w:ascii="Times New Roman" w:hAnsi="Times New Roman" w:cs="Times New Roman"/>
          <w:sz w:val="28"/>
          <w:szCs w:val="28"/>
        </w:rPr>
        <w:t>наліз,</w:t>
      </w:r>
      <w:r>
        <w:rPr>
          <w:rFonts w:ascii="Times New Roman" w:hAnsi="Times New Roman" w:cs="Times New Roman"/>
          <w:sz w:val="28"/>
          <w:szCs w:val="28"/>
        </w:rPr>
        <w:t xml:space="preserve"> </w:t>
      </w:r>
      <w:r w:rsidRPr="00404D7C">
        <w:rPr>
          <w:rFonts w:ascii="Times New Roman" w:hAnsi="Times New Roman" w:cs="Times New Roman"/>
          <w:sz w:val="28"/>
          <w:szCs w:val="28"/>
        </w:rPr>
        <w:t>збереження та розвиток спортивної інфраструктури в сільській місцевості;</w:t>
      </w:r>
    </w:p>
    <w:p w14:paraId="42FBDD7B" w14:textId="3436DAEC" w:rsidR="003718F0" w:rsidRPr="00404D7C" w:rsidRDefault="003718F0" w:rsidP="003718F0">
      <w:pPr>
        <w:pStyle w:val="a9"/>
        <w:numPr>
          <w:ilvl w:val="0"/>
          <w:numId w:val="3"/>
        </w:numPr>
        <w:spacing w:after="0" w:line="360" w:lineRule="auto"/>
        <w:ind w:left="709" w:hanging="709"/>
        <w:jc w:val="both"/>
        <w:rPr>
          <w:rFonts w:ascii="Times New Roman" w:hAnsi="Times New Roman" w:cs="Times New Roman"/>
          <w:sz w:val="28"/>
          <w:szCs w:val="28"/>
        </w:rPr>
      </w:pPr>
      <w:r>
        <w:rPr>
          <w:rFonts w:ascii="Times New Roman" w:hAnsi="Times New Roman" w:cs="Times New Roman"/>
          <w:sz w:val="28"/>
          <w:szCs w:val="28"/>
        </w:rPr>
        <w:t>а</w:t>
      </w:r>
      <w:r w:rsidRPr="00404D7C">
        <w:rPr>
          <w:rFonts w:ascii="Times New Roman" w:hAnsi="Times New Roman" w:cs="Times New Roman"/>
          <w:sz w:val="28"/>
          <w:szCs w:val="28"/>
        </w:rPr>
        <w:t>наліз питання надання міжнародної донорської допомоги в розвитку фізичної культури і спорту, із застосуванням проєктного підходу.</w:t>
      </w:r>
    </w:p>
    <w:p w14:paraId="029C9AE3" w14:textId="49501831" w:rsidR="00B64D84" w:rsidRPr="009915E2" w:rsidRDefault="00B64D84" w:rsidP="009915E2">
      <w:pPr>
        <w:pStyle w:val="rvps6"/>
        <w:shd w:val="clear" w:color="auto" w:fill="FFFFFF"/>
        <w:spacing w:before="0" w:beforeAutospacing="0" w:after="0" w:afterAutospacing="0"/>
        <w:ind w:firstLine="708"/>
        <w:jc w:val="both"/>
        <w:rPr>
          <w:rFonts w:asciiTheme="majorBidi" w:hAnsiTheme="majorBidi" w:cstheme="majorBidi"/>
          <w:color w:val="333333"/>
          <w:sz w:val="28"/>
          <w:szCs w:val="28"/>
        </w:rPr>
      </w:pPr>
      <w:bookmarkStart w:id="1" w:name="n3"/>
      <w:bookmarkEnd w:id="1"/>
      <w:r w:rsidRPr="009915E2">
        <w:rPr>
          <w:rStyle w:val="rvts78"/>
          <w:rFonts w:asciiTheme="majorBidi" w:hAnsiTheme="majorBidi" w:cstheme="majorBidi"/>
          <w:b/>
          <w:bCs/>
          <w:i/>
          <w:iCs/>
          <w:spacing w:val="60"/>
          <w:sz w:val="28"/>
          <w:szCs w:val="28"/>
        </w:rPr>
        <w:t>ЗАКОН УКРАЇНИ</w:t>
      </w:r>
      <w:r w:rsidRPr="009915E2">
        <w:rPr>
          <w:rStyle w:val="rvts23"/>
          <w:rFonts w:asciiTheme="majorBidi" w:hAnsiTheme="majorBidi" w:cstheme="majorBidi"/>
          <w:b/>
          <w:bCs/>
          <w:color w:val="333333"/>
          <w:sz w:val="28"/>
          <w:szCs w:val="28"/>
        </w:rPr>
        <w:t xml:space="preserve"> Про фізичну культуру і спорт</w:t>
      </w:r>
      <w:bookmarkStart w:id="2" w:name="n4"/>
      <w:bookmarkEnd w:id="2"/>
      <w:r w:rsidR="009915E2">
        <w:rPr>
          <w:rStyle w:val="rvts23"/>
          <w:rFonts w:asciiTheme="majorBidi" w:hAnsiTheme="majorBidi" w:cstheme="majorBidi"/>
          <w:b/>
          <w:bCs/>
          <w:color w:val="333333"/>
          <w:sz w:val="28"/>
          <w:szCs w:val="28"/>
        </w:rPr>
        <w:t xml:space="preserve"> </w:t>
      </w:r>
      <w:r w:rsidRPr="009915E2">
        <w:rPr>
          <w:rStyle w:val="rvts44"/>
          <w:rFonts w:asciiTheme="majorBidi" w:hAnsiTheme="majorBidi" w:cstheme="majorBidi"/>
          <w:b/>
          <w:bCs/>
          <w:color w:val="333333"/>
          <w:sz w:val="28"/>
          <w:szCs w:val="28"/>
          <w:shd w:val="clear" w:color="auto" w:fill="FFFFFF"/>
        </w:rPr>
        <w:t>(Відомості Верховної Ради України (ВВР), 1994, № 14, ст.80)</w:t>
      </w:r>
    </w:p>
    <w:p w14:paraId="4CEE9A81" w14:textId="08342316" w:rsidR="00B64D84" w:rsidRPr="009915E2" w:rsidRDefault="00B64D84" w:rsidP="009915E2">
      <w:pPr>
        <w:pStyle w:val="rvps18"/>
        <w:spacing w:before="0" w:beforeAutospacing="0" w:after="0" w:afterAutospacing="0"/>
        <w:jc w:val="both"/>
        <w:rPr>
          <w:rFonts w:asciiTheme="majorBidi" w:hAnsiTheme="majorBidi" w:cstheme="majorBidi"/>
          <w:color w:val="333333"/>
          <w:sz w:val="28"/>
          <w:szCs w:val="28"/>
          <w:shd w:val="clear" w:color="auto" w:fill="FFFFFF"/>
        </w:rPr>
      </w:pPr>
      <w:bookmarkStart w:id="3" w:name="n5"/>
      <w:bookmarkEnd w:id="3"/>
      <w:r w:rsidRPr="009915E2">
        <w:rPr>
          <w:rFonts w:asciiTheme="majorBidi" w:hAnsiTheme="majorBidi" w:cstheme="majorBidi"/>
          <w:color w:val="333333"/>
          <w:sz w:val="28"/>
          <w:szCs w:val="28"/>
          <w:shd w:val="clear" w:color="auto" w:fill="FFFFFF"/>
        </w:rPr>
        <w:t>{Вводиться в дію Постановою ВР</w:t>
      </w:r>
      <w:r w:rsidR="009915E2">
        <w:rPr>
          <w:rFonts w:asciiTheme="majorBidi" w:hAnsiTheme="majorBidi" w:cstheme="majorBidi"/>
          <w:color w:val="333333"/>
          <w:sz w:val="28"/>
          <w:szCs w:val="28"/>
          <w:shd w:val="clear" w:color="auto" w:fill="FFFFFF"/>
        </w:rPr>
        <w:t xml:space="preserve"> </w:t>
      </w:r>
      <w:hyperlink r:id="rId6" w:tgtFrame="_blank" w:history="1">
        <w:r w:rsidRPr="009915E2">
          <w:rPr>
            <w:rStyle w:val="af"/>
            <w:rFonts w:asciiTheme="majorBidi" w:hAnsiTheme="majorBidi" w:cstheme="majorBidi"/>
            <w:color w:val="000099"/>
            <w:sz w:val="28"/>
            <w:szCs w:val="28"/>
          </w:rPr>
          <w:t>№ 3809-XII від 24.12.93</w:t>
        </w:r>
      </w:hyperlink>
      <w:r w:rsidRPr="009915E2">
        <w:rPr>
          <w:rFonts w:asciiTheme="majorBidi" w:hAnsiTheme="majorBidi" w:cstheme="majorBidi"/>
          <w:color w:val="333333"/>
          <w:sz w:val="28"/>
          <w:szCs w:val="28"/>
          <w:shd w:val="clear" w:color="auto" w:fill="FFFFFF"/>
        </w:rPr>
        <w:t>, ВВР, 1994, № 14, ст.81}</w:t>
      </w:r>
    </w:p>
    <w:p w14:paraId="1EA862A1" w14:textId="12B4F738" w:rsidR="003718F0" w:rsidRPr="009915E2" w:rsidRDefault="00AA5F3A" w:rsidP="009915E2">
      <w:pPr>
        <w:spacing w:after="0"/>
        <w:ind w:firstLine="708"/>
        <w:jc w:val="both"/>
        <w:rPr>
          <w:rFonts w:asciiTheme="majorBidi" w:hAnsiTheme="majorBidi" w:cstheme="majorBidi"/>
          <w:sz w:val="28"/>
          <w:szCs w:val="28"/>
        </w:rPr>
      </w:pPr>
      <w:r w:rsidRPr="009915E2">
        <w:rPr>
          <w:rFonts w:asciiTheme="majorBidi" w:hAnsiTheme="majorBidi" w:cstheme="majorBidi"/>
          <w:sz w:val="28"/>
          <w:szCs w:val="28"/>
        </w:rPr>
        <w:t>Закон визначає загальні правові, організаційні, соціальні та економічні основи діяльності у сфері фізичної культури і спорту та регулює суспільні відносини у створенні умов для розвитку фізичної культури і спорту.</w:t>
      </w:r>
    </w:p>
    <w:p w14:paraId="3526B6FC" w14:textId="5955C4DF" w:rsidR="00AA5F3A" w:rsidRPr="009915E2" w:rsidRDefault="00AA5F3A"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lastRenderedPageBreak/>
        <w:t>Розділ I.</w:t>
      </w:r>
      <w:r w:rsidR="009915E2">
        <w:rPr>
          <w:rFonts w:asciiTheme="majorBidi" w:hAnsiTheme="majorBidi" w:cstheme="majorBidi"/>
          <w:b/>
          <w:bCs/>
          <w:sz w:val="28"/>
          <w:szCs w:val="28"/>
        </w:rPr>
        <w:t xml:space="preserve"> </w:t>
      </w:r>
      <w:r w:rsidRPr="009915E2">
        <w:rPr>
          <w:rFonts w:asciiTheme="majorBidi" w:hAnsiTheme="majorBidi" w:cstheme="majorBidi"/>
          <w:b/>
          <w:bCs/>
          <w:sz w:val="28"/>
          <w:szCs w:val="28"/>
        </w:rPr>
        <w:t>ЗАГАЛЬНІ ПОЛОЖЕННЯ</w:t>
      </w:r>
    </w:p>
    <w:p w14:paraId="29469EB1" w14:textId="77777777" w:rsidR="00AA5F3A" w:rsidRPr="009915E2" w:rsidRDefault="00AA5F3A" w:rsidP="009915E2">
      <w:pPr>
        <w:spacing w:after="0"/>
        <w:jc w:val="both"/>
        <w:rPr>
          <w:rFonts w:asciiTheme="majorBidi" w:hAnsiTheme="majorBidi" w:cstheme="majorBidi"/>
          <w:sz w:val="28"/>
          <w:szCs w:val="28"/>
        </w:rPr>
      </w:pPr>
      <w:bookmarkStart w:id="4" w:name="n12"/>
      <w:bookmarkEnd w:id="4"/>
      <w:r w:rsidRPr="009915E2">
        <w:rPr>
          <w:rFonts w:asciiTheme="majorBidi" w:hAnsiTheme="majorBidi" w:cstheme="majorBidi"/>
          <w:b/>
          <w:bCs/>
          <w:sz w:val="28"/>
          <w:szCs w:val="28"/>
        </w:rPr>
        <w:t>Стаття 1.</w:t>
      </w:r>
      <w:r w:rsidRPr="009915E2">
        <w:rPr>
          <w:rFonts w:asciiTheme="majorBidi" w:hAnsiTheme="majorBidi" w:cstheme="majorBidi"/>
          <w:sz w:val="28"/>
          <w:szCs w:val="28"/>
        </w:rPr>
        <w:t> Основні терміни та їх визначення</w:t>
      </w:r>
    </w:p>
    <w:p w14:paraId="408E93A5" w14:textId="53225168" w:rsidR="00AA5F3A" w:rsidRPr="009915E2" w:rsidRDefault="00AA5F3A"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2. </w:t>
      </w:r>
      <w:r w:rsidRPr="009915E2">
        <w:rPr>
          <w:rFonts w:asciiTheme="majorBidi" w:hAnsiTheme="majorBidi" w:cstheme="majorBidi"/>
          <w:sz w:val="28"/>
          <w:szCs w:val="28"/>
        </w:rPr>
        <w:t>Законодавство України про фізичну культуру і спорт</w:t>
      </w:r>
    </w:p>
    <w:p w14:paraId="519D7BFC" w14:textId="3F64D312" w:rsidR="00AA5F3A" w:rsidRPr="009915E2" w:rsidRDefault="00AA5F3A"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3. </w:t>
      </w:r>
      <w:r w:rsidRPr="009915E2">
        <w:rPr>
          <w:rFonts w:asciiTheme="majorBidi" w:hAnsiTheme="majorBidi" w:cstheme="majorBidi"/>
          <w:sz w:val="28"/>
          <w:szCs w:val="28"/>
        </w:rPr>
        <w:t>Права громадян у сфері фізичної культури і спорту</w:t>
      </w:r>
    </w:p>
    <w:p w14:paraId="194ECB02" w14:textId="2BC2A7A7" w:rsidR="00AA5F3A" w:rsidRPr="009915E2" w:rsidRDefault="00AA5F3A"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4. </w:t>
      </w:r>
      <w:r w:rsidRPr="009915E2">
        <w:rPr>
          <w:rFonts w:asciiTheme="majorBidi" w:hAnsiTheme="majorBidi" w:cstheme="majorBidi"/>
          <w:sz w:val="28"/>
          <w:szCs w:val="28"/>
        </w:rPr>
        <w:t>Засади державної політики у сфері фізичної культури і спорту</w:t>
      </w:r>
    </w:p>
    <w:p w14:paraId="368A77C6" w14:textId="6EAB4A82" w:rsidR="00AA5F3A" w:rsidRPr="009915E2" w:rsidRDefault="00AA5F3A"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4</w:t>
      </w:r>
      <w:r w:rsidRPr="009915E2">
        <w:rPr>
          <w:rFonts w:asciiTheme="majorBidi" w:hAnsiTheme="majorBidi" w:cstheme="majorBidi"/>
          <w:b/>
          <w:bCs/>
          <w:sz w:val="28"/>
          <w:szCs w:val="28"/>
          <w:vertAlign w:val="superscript"/>
        </w:rPr>
        <w:t>-1</w:t>
      </w:r>
      <w:r w:rsidRPr="009915E2">
        <w:rPr>
          <w:rFonts w:asciiTheme="majorBidi" w:hAnsiTheme="majorBidi" w:cstheme="majorBidi"/>
          <w:sz w:val="28"/>
          <w:szCs w:val="28"/>
        </w:rPr>
        <w:t>. Мова спортивних заходів</w:t>
      </w:r>
    </w:p>
    <w:p w14:paraId="6C6033FA" w14:textId="1FAC7AC6" w:rsidR="00AA5F3A" w:rsidRPr="009915E2" w:rsidRDefault="00AA5F3A"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4</w:t>
      </w:r>
      <w:r w:rsidRPr="009915E2">
        <w:rPr>
          <w:rFonts w:asciiTheme="majorBidi" w:hAnsiTheme="majorBidi" w:cstheme="majorBidi"/>
          <w:b/>
          <w:bCs/>
          <w:sz w:val="28"/>
          <w:szCs w:val="28"/>
          <w:vertAlign w:val="superscript"/>
        </w:rPr>
        <w:t>-2</w:t>
      </w:r>
      <w:r w:rsidRPr="009915E2">
        <w:rPr>
          <w:rFonts w:asciiTheme="majorBidi" w:hAnsiTheme="majorBidi" w:cstheme="majorBidi"/>
          <w:sz w:val="28"/>
          <w:szCs w:val="28"/>
        </w:rPr>
        <w:t>. Механізми унеможливлення насильства та жорстокого поводження з дитиною в закладах фізичної культури і спорту, в яких у колективах перебувають діти</w:t>
      </w:r>
    </w:p>
    <w:p w14:paraId="3B53D7DD" w14:textId="78C1D72B" w:rsidR="00AA5F3A" w:rsidRPr="009915E2" w:rsidRDefault="00AA5F3A"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5. </w:t>
      </w:r>
      <w:r w:rsidRPr="009915E2">
        <w:rPr>
          <w:rFonts w:asciiTheme="majorBidi" w:hAnsiTheme="majorBidi" w:cstheme="majorBidi"/>
          <w:sz w:val="28"/>
          <w:szCs w:val="28"/>
        </w:rPr>
        <w:t>Державне управління у сфері фізичної культури і спорту</w:t>
      </w:r>
    </w:p>
    <w:p w14:paraId="43734932" w14:textId="04BBC6A4" w:rsidR="00AA5F3A" w:rsidRPr="009915E2" w:rsidRDefault="00AA5F3A"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6. </w:t>
      </w:r>
      <w:r w:rsidRPr="009915E2">
        <w:rPr>
          <w:rFonts w:asciiTheme="majorBidi" w:hAnsiTheme="majorBidi" w:cstheme="majorBidi"/>
          <w:sz w:val="28"/>
          <w:szCs w:val="28"/>
        </w:rPr>
        <w:t>Повноваження центрального органу виконавчої влади, що забезпечує формування державної політики у сфері фізичної культури та спорту, центрального органу виконавчої влади, що реалізує державну політику у сфері фізичної культури та спорту, та інших центральних органів виконавчої влади у сфері фізичної культури і спорту</w:t>
      </w:r>
    </w:p>
    <w:p w14:paraId="6D6891B9" w14:textId="6E5F4E36" w:rsidR="00AA5F3A" w:rsidRPr="009915E2" w:rsidRDefault="00AA5F3A"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7. </w:t>
      </w:r>
      <w:r w:rsidRPr="009915E2">
        <w:rPr>
          <w:rFonts w:asciiTheme="majorBidi" w:hAnsiTheme="majorBidi" w:cstheme="majorBidi"/>
          <w:sz w:val="28"/>
          <w:szCs w:val="28"/>
        </w:rPr>
        <w:t>Показники стану розвитку фізичної культури і спорту</w:t>
      </w:r>
    </w:p>
    <w:p w14:paraId="2D234582" w14:textId="6FBF2A96" w:rsidR="00AA5F3A" w:rsidRPr="009915E2" w:rsidRDefault="00AA5F3A"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7</w:t>
      </w:r>
      <w:r w:rsidRPr="009915E2">
        <w:rPr>
          <w:rFonts w:asciiTheme="majorBidi" w:hAnsiTheme="majorBidi" w:cstheme="majorBidi"/>
          <w:b/>
          <w:bCs/>
          <w:sz w:val="28"/>
          <w:szCs w:val="28"/>
          <w:vertAlign w:val="superscript"/>
        </w:rPr>
        <w:t>-1</w:t>
      </w:r>
      <w:r w:rsidRPr="009915E2">
        <w:rPr>
          <w:rFonts w:asciiTheme="majorBidi" w:hAnsiTheme="majorBidi" w:cstheme="majorBidi"/>
          <w:b/>
          <w:bCs/>
          <w:sz w:val="28"/>
          <w:szCs w:val="28"/>
        </w:rPr>
        <w:t>.</w:t>
      </w:r>
      <w:r w:rsidRPr="009915E2">
        <w:rPr>
          <w:rFonts w:asciiTheme="majorBidi" w:hAnsiTheme="majorBidi" w:cstheme="majorBidi"/>
          <w:sz w:val="28"/>
          <w:szCs w:val="28"/>
        </w:rPr>
        <w:t> Державні соціальні стандарти у сфері фізичної культури і спорту</w:t>
      </w:r>
    </w:p>
    <w:p w14:paraId="07A035B7" w14:textId="0C9A83CD" w:rsidR="00AA5F3A" w:rsidRPr="009915E2" w:rsidRDefault="00AA5F3A" w:rsidP="009915E2">
      <w:pPr>
        <w:spacing w:after="0"/>
        <w:jc w:val="both"/>
        <w:rPr>
          <w:rFonts w:asciiTheme="majorBidi" w:hAnsiTheme="majorBidi" w:cstheme="majorBidi"/>
          <w:b/>
          <w:bCs/>
          <w:sz w:val="28"/>
          <w:szCs w:val="28"/>
        </w:rPr>
      </w:pPr>
      <w:r w:rsidRPr="009915E2">
        <w:rPr>
          <w:rFonts w:asciiTheme="majorBidi" w:hAnsiTheme="majorBidi" w:cstheme="majorBidi"/>
          <w:b/>
          <w:bCs/>
          <w:sz w:val="28"/>
          <w:szCs w:val="28"/>
        </w:rPr>
        <w:t>Розділ II.</w:t>
      </w:r>
      <w:r w:rsidR="009915E2">
        <w:rPr>
          <w:rFonts w:asciiTheme="majorBidi" w:hAnsiTheme="majorBidi" w:cstheme="majorBidi"/>
          <w:b/>
          <w:bCs/>
          <w:sz w:val="28"/>
          <w:szCs w:val="28"/>
        </w:rPr>
        <w:t xml:space="preserve"> </w:t>
      </w:r>
      <w:r w:rsidRPr="009915E2">
        <w:rPr>
          <w:rFonts w:asciiTheme="majorBidi" w:hAnsiTheme="majorBidi" w:cstheme="majorBidi"/>
          <w:b/>
          <w:bCs/>
          <w:sz w:val="28"/>
          <w:szCs w:val="28"/>
        </w:rPr>
        <w:t>СУБ'ЄКТИ СФЕРИ ФІЗИЧНОЇ КУЛЬТУРИ І СПОРТУ</w:t>
      </w:r>
    </w:p>
    <w:p w14:paraId="65A7FC4D" w14:textId="1CF2D01A" w:rsidR="00AA5F3A" w:rsidRPr="009915E2" w:rsidRDefault="00AA5F3A"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9.</w:t>
      </w:r>
      <w:r w:rsidRPr="009915E2">
        <w:rPr>
          <w:rFonts w:asciiTheme="majorBidi" w:hAnsiTheme="majorBidi" w:cstheme="majorBidi"/>
          <w:sz w:val="28"/>
          <w:szCs w:val="28"/>
        </w:rPr>
        <w:t> Спортивні клуби</w:t>
      </w:r>
    </w:p>
    <w:p w14:paraId="254FAB25" w14:textId="64F430E2" w:rsidR="00AA5F3A" w:rsidRPr="009915E2" w:rsidRDefault="00AA5F3A"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10.</w:t>
      </w:r>
      <w:r w:rsidRPr="009915E2">
        <w:rPr>
          <w:rFonts w:asciiTheme="majorBidi" w:hAnsiTheme="majorBidi" w:cstheme="majorBidi"/>
          <w:sz w:val="28"/>
          <w:szCs w:val="28"/>
        </w:rPr>
        <w:t> Дитячо-юнацькі спортивні школи</w:t>
      </w:r>
    </w:p>
    <w:p w14:paraId="16282AE2" w14:textId="62EFD157" w:rsidR="00AA5F3A" w:rsidRPr="009915E2" w:rsidRDefault="00AA5F3A"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11. </w:t>
      </w:r>
      <w:r w:rsidRPr="009915E2">
        <w:rPr>
          <w:rFonts w:asciiTheme="majorBidi" w:hAnsiTheme="majorBidi" w:cstheme="majorBidi"/>
          <w:sz w:val="28"/>
          <w:szCs w:val="28"/>
        </w:rPr>
        <w:t>Заклади спеціалізованої освіти спортивного профілю із специфічними умовами навчання</w:t>
      </w:r>
    </w:p>
    <w:p w14:paraId="0B0056BC" w14:textId="0658B459" w:rsidR="00AA5F3A" w:rsidRPr="009915E2" w:rsidRDefault="00AA5F3A"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12.</w:t>
      </w:r>
      <w:r w:rsidRPr="009915E2">
        <w:rPr>
          <w:rFonts w:asciiTheme="majorBidi" w:hAnsiTheme="majorBidi" w:cstheme="majorBidi"/>
          <w:sz w:val="28"/>
          <w:szCs w:val="28"/>
        </w:rPr>
        <w:t> Школи вищої спортивної майстерності</w:t>
      </w:r>
    </w:p>
    <w:p w14:paraId="5600FFE0" w14:textId="7A653624" w:rsidR="00AA5F3A" w:rsidRPr="009915E2" w:rsidRDefault="00AA5F3A"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13. </w:t>
      </w:r>
      <w:r w:rsidRPr="009915E2">
        <w:rPr>
          <w:rFonts w:asciiTheme="majorBidi" w:hAnsiTheme="majorBidi" w:cstheme="majorBidi"/>
          <w:sz w:val="28"/>
          <w:szCs w:val="28"/>
        </w:rPr>
        <w:t>Центри олімпійської підготовки</w:t>
      </w:r>
    </w:p>
    <w:p w14:paraId="4225C844" w14:textId="3D05B666" w:rsidR="00AA5F3A" w:rsidRPr="009915E2" w:rsidRDefault="00AA5F3A"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14. </w:t>
      </w:r>
      <w:r w:rsidRPr="009915E2">
        <w:rPr>
          <w:rFonts w:asciiTheme="majorBidi" w:hAnsiTheme="majorBidi" w:cstheme="majorBidi"/>
          <w:sz w:val="28"/>
          <w:szCs w:val="28"/>
        </w:rPr>
        <w:t>Центри студентського спорту закладів вищої освіти</w:t>
      </w:r>
    </w:p>
    <w:p w14:paraId="70E2FBD1" w14:textId="471BDF24" w:rsidR="00AA5F3A" w:rsidRPr="009915E2" w:rsidRDefault="00AA5F3A"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15. </w:t>
      </w:r>
      <w:r w:rsidRPr="009915E2">
        <w:rPr>
          <w:rFonts w:asciiTheme="majorBidi" w:hAnsiTheme="majorBidi" w:cstheme="majorBidi"/>
          <w:sz w:val="28"/>
          <w:szCs w:val="28"/>
        </w:rPr>
        <w:t>Фізкультурно-оздоровчі заклади</w:t>
      </w:r>
    </w:p>
    <w:p w14:paraId="7F0BFAE4" w14:textId="7CC119F0" w:rsidR="00AA5F3A" w:rsidRPr="009915E2" w:rsidRDefault="00AA5F3A"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16. </w:t>
      </w:r>
      <w:r w:rsidRPr="009915E2">
        <w:rPr>
          <w:rFonts w:asciiTheme="majorBidi" w:hAnsiTheme="majorBidi" w:cstheme="majorBidi"/>
          <w:sz w:val="28"/>
          <w:szCs w:val="28"/>
        </w:rPr>
        <w:t>Центри фізичного здоров'я населення</w:t>
      </w:r>
    </w:p>
    <w:p w14:paraId="3B06232D" w14:textId="602E17F3" w:rsidR="00AA5F3A" w:rsidRPr="009915E2" w:rsidRDefault="00AA5F3A"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17. </w:t>
      </w:r>
      <w:r w:rsidRPr="009915E2">
        <w:rPr>
          <w:rFonts w:asciiTheme="majorBidi" w:hAnsiTheme="majorBidi" w:cstheme="majorBidi"/>
          <w:sz w:val="28"/>
          <w:szCs w:val="28"/>
        </w:rPr>
        <w:t>Центри фізичної культури і спорту осіб з інвалідністю</w:t>
      </w:r>
    </w:p>
    <w:p w14:paraId="1724A9DC" w14:textId="6B868EB4" w:rsidR="00AA5F3A" w:rsidRPr="009915E2" w:rsidRDefault="00AA5F3A"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18. </w:t>
      </w:r>
      <w:r w:rsidRPr="009915E2">
        <w:rPr>
          <w:rFonts w:asciiTheme="majorBidi" w:hAnsiTheme="majorBidi" w:cstheme="majorBidi"/>
          <w:sz w:val="28"/>
          <w:szCs w:val="28"/>
        </w:rPr>
        <w:t>Колективи фізичної культури</w:t>
      </w:r>
    </w:p>
    <w:p w14:paraId="733BE8ED" w14:textId="050F2C5F" w:rsidR="00AA5F3A" w:rsidRPr="009915E2" w:rsidRDefault="00AA5F3A"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19. </w:t>
      </w:r>
      <w:r w:rsidRPr="009915E2">
        <w:rPr>
          <w:rFonts w:asciiTheme="majorBidi" w:hAnsiTheme="majorBidi" w:cstheme="majorBidi"/>
          <w:sz w:val="28"/>
          <w:szCs w:val="28"/>
        </w:rPr>
        <w:t>Фізкультурно-спортивні товариства</w:t>
      </w:r>
    </w:p>
    <w:p w14:paraId="6EEEE9AC" w14:textId="053B73A1" w:rsidR="00AA5F3A" w:rsidRPr="009915E2" w:rsidRDefault="00AA5F3A"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20. </w:t>
      </w:r>
      <w:r w:rsidRPr="009915E2">
        <w:rPr>
          <w:rFonts w:asciiTheme="majorBidi" w:hAnsiTheme="majorBidi" w:cstheme="majorBidi"/>
          <w:sz w:val="28"/>
          <w:szCs w:val="28"/>
        </w:rPr>
        <w:t>Спортивні федерації</w:t>
      </w:r>
    </w:p>
    <w:p w14:paraId="1A76972D" w14:textId="112A5FA1" w:rsidR="00AA5F3A" w:rsidRPr="009915E2" w:rsidRDefault="00AA5F3A"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21. </w:t>
      </w:r>
      <w:r w:rsidRPr="009915E2">
        <w:rPr>
          <w:rFonts w:asciiTheme="majorBidi" w:hAnsiTheme="majorBidi" w:cstheme="majorBidi"/>
          <w:sz w:val="28"/>
          <w:szCs w:val="28"/>
        </w:rPr>
        <w:t>Громадські об’єднання фізкультурно-спортивної спрямованості учнів та студентів</w:t>
      </w:r>
    </w:p>
    <w:p w14:paraId="28242864" w14:textId="7BDAC7CC" w:rsidR="00AA5F3A" w:rsidRPr="009915E2" w:rsidRDefault="004A446D"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21</w:t>
      </w:r>
      <w:r w:rsidRPr="009915E2">
        <w:rPr>
          <w:rFonts w:asciiTheme="majorBidi" w:hAnsiTheme="majorBidi" w:cstheme="majorBidi"/>
          <w:b/>
          <w:bCs/>
          <w:sz w:val="28"/>
          <w:szCs w:val="28"/>
          <w:vertAlign w:val="superscript"/>
        </w:rPr>
        <w:t>-1</w:t>
      </w:r>
      <w:r w:rsidRPr="009915E2">
        <w:rPr>
          <w:rFonts w:asciiTheme="majorBidi" w:hAnsiTheme="majorBidi" w:cstheme="majorBidi"/>
          <w:b/>
          <w:bCs/>
          <w:sz w:val="28"/>
          <w:szCs w:val="28"/>
        </w:rPr>
        <w:t>.</w:t>
      </w:r>
      <w:r w:rsidRPr="009915E2">
        <w:rPr>
          <w:rFonts w:asciiTheme="majorBidi" w:hAnsiTheme="majorBidi" w:cstheme="majorBidi"/>
          <w:sz w:val="28"/>
          <w:szCs w:val="28"/>
        </w:rPr>
        <w:t> Спортивна студентська спілка України</w:t>
      </w:r>
    </w:p>
    <w:p w14:paraId="20BAB8EF" w14:textId="3FBA977F" w:rsidR="004A446D" w:rsidRPr="009915E2" w:rsidRDefault="004A446D"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21</w:t>
      </w:r>
      <w:r w:rsidRPr="009915E2">
        <w:rPr>
          <w:rFonts w:asciiTheme="majorBidi" w:hAnsiTheme="majorBidi" w:cstheme="majorBidi"/>
          <w:b/>
          <w:bCs/>
          <w:sz w:val="28"/>
          <w:szCs w:val="28"/>
          <w:vertAlign w:val="superscript"/>
        </w:rPr>
        <w:t>-2</w:t>
      </w:r>
      <w:r w:rsidRPr="009915E2">
        <w:rPr>
          <w:rFonts w:asciiTheme="majorBidi" w:hAnsiTheme="majorBidi" w:cstheme="majorBidi"/>
          <w:b/>
          <w:bCs/>
          <w:sz w:val="28"/>
          <w:szCs w:val="28"/>
        </w:rPr>
        <w:t>.</w:t>
      </w:r>
      <w:r w:rsidRPr="009915E2">
        <w:rPr>
          <w:rFonts w:asciiTheme="majorBidi" w:hAnsiTheme="majorBidi" w:cstheme="majorBidi"/>
          <w:sz w:val="28"/>
          <w:szCs w:val="28"/>
        </w:rPr>
        <w:t> Українська федерація учнівського спорту</w:t>
      </w:r>
    </w:p>
    <w:p w14:paraId="5F6333C6" w14:textId="38EEEFEA" w:rsidR="004A446D" w:rsidRPr="009915E2" w:rsidRDefault="004A446D"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22. </w:t>
      </w:r>
      <w:r w:rsidRPr="009915E2">
        <w:rPr>
          <w:rFonts w:asciiTheme="majorBidi" w:hAnsiTheme="majorBidi" w:cstheme="majorBidi"/>
          <w:sz w:val="28"/>
          <w:szCs w:val="28"/>
        </w:rPr>
        <w:t>Громадські об’єднання фізкультурно-спортивної спрямованості ветеранів фізичної культури і спорту</w:t>
      </w:r>
    </w:p>
    <w:p w14:paraId="393E66B3" w14:textId="60749750" w:rsidR="004A446D" w:rsidRPr="009915E2" w:rsidRDefault="004A446D"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23. </w:t>
      </w:r>
      <w:r w:rsidRPr="009915E2">
        <w:rPr>
          <w:rFonts w:asciiTheme="majorBidi" w:hAnsiTheme="majorBidi" w:cstheme="majorBidi"/>
          <w:sz w:val="28"/>
          <w:szCs w:val="28"/>
        </w:rPr>
        <w:t>Національний олімпійський комітет України</w:t>
      </w:r>
    </w:p>
    <w:p w14:paraId="0CA6606E" w14:textId="560884C5" w:rsidR="004A446D" w:rsidRPr="009915E2" w:rsidRDefault="004A446D"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24. </w:t>
      </w:r>
      <w:r w:rsidRPr="009915E2">
        <w:rPr>
          <w:rFonts w:asciiTheme="majorBidi" w:hAnsiTheme="majorBidi" w:cstheme="majorBidi"/>
          <w:sz w:val="28"/>
          <w:szCs w:val="28"/>
        </w:rPr>
        <w:t xml:space="preserve">Суб'єкти </w:t>
      </w:r>
      <w:proofErr w:type="spellStart"/>
      <w:r w:rsidRPr="009915E2">
        <w:rPr>
          <w:rFonts w:asciiTheme="majorBidi" w:hAnsiTheme="majorBidi" w:cstheme="majorBidi"/>
          <w:sz w:val="28"/>
          <w:szCs w:val="28"/>
        </w:rPr>
        <w:t>паралімпійського</w:t>
      </w:r>
      <w:proofErr w:type="spellEnd"/>
      <w:r w:rsidRPr="009915E2">
        <w:rPr>
          <w:rFonts w:asciiTheme="majorBidi" w:hAnsiTheme="majorBidi" w:cstheme="majorBidi"/>
          <w:sz w:val="28"/>
          <w:szCs w:val="28"/>
        </w:rPr>
        <w:t xml:space="preserve"> і </w:t>
      </w:r>
      <w:proofErr w:type="spellStart"/>
      <w:r w:rsidRPr="009915E2">
        <w:rPr>
          <w:rFonts w:asciiTheme="majorBidi" w:hAnsiTheme="majorBidi" w:cstheme="majorBidi"/>
          <w:sz w:val="28"/>
          <w:szCs w:val="28"/>
        </w:rPr>
        <w:t>дефлімпійського</w:t>
      </w:r>
      <w:proofErr w:type="spellEnd"/>
      <w:r w:rsidRPr="009915E2">
        <w:rPr>
          <w:rFonts w:asciiTheme="majorBidi" w:hAnsiTheme="majorBidi" w:cstheme="majorBidi"/>
          <w:sz w:val="28"/>
          <w:szCs w:val="28"/>
        </w:rPr>
        <w:t xml:space="preserve"> руху в Україні</w:t>
      </w:r>
    </w:p>
    <w:p w14:paraId="08F33EA9" w14:textId="5FCA554E" w:rsidR="004A446D" w:rsidRPr="009915E2" w:rsidRDefault="004A446D"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25.</w:t>
      </w:r>
      <w:r w:rsidRPr="009915E2">
        <w:rPr>
          <w:rFonts w:asciiTheme="majorBidi" w:hAnsiTheme="majorBidi" w:cstheme="majorBidi"/>
          <w:sz w:val="28"/>
          <w:szCs w:val="28"/>
        </w:rPr>
        <w:t> Спортивний комітет України</w:t>
      </w:r>
    </w:p>
    <w:p w14:paraId="0CB79D4B" w14:textId="1FC742A0" w:rsidR="004A446D" w:rsidRPr="009915E2" w:rsidRDefault="004A446D"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Розділ III.</w:t>
      </w:r>
      <w:r w:rsidR="009915E2">
        <w:rPr>
          <w:rFonts w:asciiTheme="majorBidi" w:hAnsiTheme="majorBidi" w:cstheme="majorBidi"/>
          <w:b/>
          <w:bCs/>
          <w:sz w:val="28"/>
          <w:szCs w:val="28"/>
        </w:rPr>
        <w:t xml:space="preserve"> </w:t>
      </w:r>
      <w:r w:rsidRPr="009915E2">
        <w:rPr>
          <w:rFonts w:asciiTheme="majorBidi" w:hAnsiTheme="majorBidi" w:cstheme="majorBidi"/>
          <w:b/>
          <w:bCs/>
          <w:sz w:val="28"/>
          <w:szCs w:val="28"/>
        </w:rPr>
        <w:t>ФІЗИЧНА КУЛЬТУРА</w:t>
      </w:r>
    </w:p>
    <w:p w14:paraId="7B19F872" w14:textId="77777777" w:rsidR="004A446D" w:rsidRPr="009915E2" w:rsidRDefault="004A446D" w:rsidP="009915E2">
      <w:pPr>
        <w:spacing w:after="0"/>
        <w:jc w:val="both"/>
        <w:rPr>
          <w:rFonts w:asciiTheme="majorBidi" w:hAnsiTheme="majorBidi" w:cstheme="majorBidi"/>
          <w:sz w:val="28"/>
          <w:szCs w:val="28"/>
        </w:rPr>
      </w:pPr>
      <w:bookmarkStart w:id="5" w:name="n340"/>
      <w:bookmarkEnd w:id="5"/>
      <w:r w:rsidRPr="009915E2">
        <w:rPr>
          <w:rFonts w:asciiTheme="majorBidi" w:hAnsiTheme="majorBidi" w:cstheme="majorBidi"/>
          <w:b/>
          <w:bCs/>
          <w:sz w:val="28"/>
          <w:szCs w:val="28"/>
        </w:rPr>
        <w:t>Стаття 26. </w:t>
      </w:r>
      <w:r w:rsidRPr="009915E2">
        <w:rPr>
          <w:rFonts w:asciiTheme="majorBidi" w:hAnsiTheme="majorBidi" w:cstheme="majorBidi"/>
          <w:sz w:val="28"/>
          <w:szCs w:val="28"/>
        </w:rPr>
        <w:t>Фізична культура у сфері освіти</w:t>
      </w:r>
    </w:p>
    <w:p w14:paraId="53DF9957" w14:textId="29830229" w:rsidR="004A446D" w:rsidRPr="009915E2" w:rsidRDefault="004A446D"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lastRenderedPageBreak/>
        <w:t>Стаття 27. </w:t>
      </w:r>
      <w:r w:rsidRPr="009915E2">
        <w:rPr>
          <w:rFonts w:asciiTheme="majorBidi" w:hAnsiTheme="majorBidi" w:cstheme="majorBidi"/>
          <w:sz w:val="28"/>
          <w:szCs w:val="28"/>
        </w:rPr>
        <w:t>Фізкультурно-оздоровча діяльність та заняття адаптивним спортом за місцем проживання та відпочинку громадян</w:t>
      </w:r>
    </w:p>
    <w:p w14:paraId="5771C995" w14:textId="4A98DBB3" w:rsidR="004A446D" w:rsidRPr="009915E2" w:rsidRDefault="004A446D"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28. </w:t>
      </w:r>
      <w:r w:rsidRPr="009915E2">
        <w:rPr>
          <w:rFonts w:asciiTheme="majorBidi" w:hAnsiTheme="majorBidi" w:cstheme="majorBidi"/>
          <w:sz w:val="28"/>
          <w:szCs w:val="28"/>
        </w:rPr>
        <w:t>Фізкультурно-оздоровча діяльність за місцем роботи громадян</w:t>
      </w:r>
    </w:p>
    <w:p w14:paraId="45E11250" w14:textId="31691F80" w:rsidR="004A446D" w:rsidRPr="009915E2" w:rsidRDefault="004A446D"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29. </w:t>
      </w:r>
      <w:r w:rsidRPr="009915E2">
        <w:rPr>
          <w:rFonts w:asciiTheme="majorBidi" w:hAnsiTheme="majorBidi" w:cstheme="majorBidi"/>
          <w:sz w:val="28"/>
          <w:szCs w:val="28"/>
        </w:rPr>
        <w:t>Фізкультурно-оздоровча діяльність серед сільського населення</w:t>
      </w:r>
    </w:p>
    <w:p w14:paraId="00C14D22" w14:textId="0F86693A" w:rsidR="004A446D" w:rsidRPr="009915E2" w:rsidRDefault="004A446D"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30. </w:t>
      </w:r>
      <w:r w:rsidRPr="009915E2">
        <w:rPr>
          <w:rFonts w:asciiTheme="majorBidi" w:hAnsiTheme="majorBidi" w:cstheme="majorBidi"/>
          <w:sz w:val="28"/>
          <w:szCs w:val="28"/>
        </w:rPr>
        <w:t>Фізична підготовка у Збройних Силах України та інших військових формуваннях, утворених відповідно до законів України, у правоохоронних органах, рятувальних та інших спеціальних службах</w:t>
      </w:r>
    </w:p>
    <w:p w14:paraId="107AE0BC" w14:textId="7747F759" w:rsidR="004A446D" w:rsidRPr="009915E2" w:rsidRDefault="004A446D"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31.</w:t>
      </w:r>
      <w:r w:rsidRPr="009915E2">
        <w:rPr>
          <w:rFonts w:asciiTheme="majorBidi" w:hAnsiTheme="majorBidi" w:cstheme="majorBidi"/>
          <w:sz w:val="28"/>
          <w:szCs w:val="28"/>
        </w:rPr>
        <w:t> Фізкультурно-оздоровча діяльність і фізкультурно-спортивна реабілітація осіб з інвалідністю</w:t>
      </w:r>
    </w:p>
    <w:p w14:paraId="6D28DE2C" w14:textId="464555B0" w:rsidR="004A446D" w:rsidRPr="009915E2" w:rsidRDefault="004A446D"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32. </w:t>
      </w:r>
      <w:r w:rsidRPr="009915E2">
        <w:rPr>
          <w:rFonts w:asciiTheme="majorBidi" w:hAnsiTheme="majorBidi" w:cstheme="majorBidi"/>
          <w:sz w:val="28"/>
          <w:szCs w:val="28"/>
        </w:rPr>
        <w:t>Фізкультурно-оздоровча діяльність у місцях попереднього ув'язнення та в установах виконання покарань</w:t>
      </w:r>
    </w:p>
    <w:p w14:paraId="3E9B0A21" w14:textId="15052030" w:rsidR="004A446D" w:rsidRPr="009915E2" w:rsidRDefault="004A446D"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Розділ IV.</w:t>
      </w:r>
      <w:r w:rsidR="009915E2">
        <w:rPr>
          <w:rFonts w:asciiTheme="majorBidi" w:hAnsiTheme="majorBidi" w:cstheme="majorBidi"/>
          <w:b/>
          <w:bCs/>
          <w:sz w:val="28"/>
          <w:szCs w:val="28"/>
        </w:rPr>
        <w:t xml:space="preserve"> </w:t>
      </w:r>
      <w:r w:rsidRPr="009915E2">
        <w:rPr>
          <w:rFonts w:asciiTheme="majorBidi" w:hAnsiTheme="majorBidi" w:cstheme="majorBidi"/>
          <w:b/>
          <w:bCs/>
          <w:sz w:val="28"/>
          <w:szCs w:val="28"/>
        </w:rPr>
        <w:t>СПОРТ</w:t>
      </w:r>
    </w:p>
    <w:p w14:paraId="5CE06D87" w14:textId="77777777" w:rsidR="004A446D" w:rsidRPr="009915E2" w:rsidRDefault="004A446D" w:rsidP="009915E2">
      <w:pPr>
        <w:spacing w:after="0"/>
        <w:jc w:val="both"/>
        <w:rPr>
          <w:rFonts w:asciiTheme="majorBidi" w:hAnsiTheme="majorBidi" w:cstheme="majorBidi"/>
          <w:sz w:val="28"/>
          <w:szCs w:val="28"/>
        </w:rPr>
      </w:pPr>
      <w:bookmarkStart w:id="6" w:name="n385"/>
      <w:bookmarkEnd w:id="6"/>
      <w:r w:rsidRPr="009915E2">
        <w:rPr>
          <w:rFonts w:asciiTheme="majorBidi" w:hAnsiTheme="majorBidi" w:cstheme="majorBidi"/>
          <w:b/>
          <w:bCs/>
          <w:sz w:val="28"/>
          <w:szCs w:val="28"/>
        </w:rPr>
        <w:t>Стаття 33. </w:t>
      </w:r>
      <w:r w:rsidRPr="009915E2">
        <w:rPr>
          <w:rFonts w:asciiTheme="majorBidi" w:hAnsiTheme="majorBidi" w:cstheme="majorBidi"/>
          <w:sz w:val="28"/>
          <w:szCs w:val="28"/>
        </w:rPr>
        <w:t>Дитячий спорт</w:t>
      </w:r>
    </w:p>
    <w:p w14:paraId="29909A15" w14:textId="49BF3CBC" w:rsidR="004A446D" w:rsidRPr="009915E2" w:rsidRDefault="004A446D"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34. </w:t>
      </w:r>
      <w:r w:rsidRPr="009915E2">
        <w:rPr>
          <w:rFonts w:asciiTheme="majorBidi" w:hAnsiTheme="majorBidi" w:cstheme="majorBidi"/>
          <w:sz w:val="28"/>
          <w:szCs w:val="28"/>
        </w:rPr>
        <w:t>Дитячо-юнацький спорт</w:t>
      </w:r>
    </w:p>
    <w:p w14:paraId="3C303D6B" w14:textId="5C31A645" w:rsidR="004A446D" w:rsidRPr="009915E2" w:rsidRDefault="004A446D"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35. </w:t>
      </w:r>
      <w:r w:rsidRPr="009915E2">
        <w:rPr>
          <w:rFonts w:asciiTheme="majorBidi" w:hAnsiTheme="majorBidi" w:cstheme="majorBidi"/>
          <w:sz w:val="28"/>
          <w:szCs w:val="28"/>
        </w:rPr>
        <w:t>Резервний спорт</w:t>
      </w:r>
    </w:p>
    <w:p w14:paraId="0759F8E2" w14:textId="4CBA113C" w:rsidR="004A446D" w:rsidRPr="009915E2" w:rsidRDefault="004A446D"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36. </w:t>
      </w:r>
      <w:r w:rsidRPr="009915E2">
        <w:rPr>
          <w:rFonts w:asciiTheme="majorBidi" w:hAnsiTheme="majorBidi" w:cstheme="majorBidi"/>
          <w:sz w:val="28"/>
          <w:szCs w:val="28"/>
        </w:rPr>
        <w:t>Спорт вищих досягнень</w:t>
      </w:r>
    </w:p>
    <w:p w14:paraId="398C47AC" w14:textId="65E6B492" w:rsidR="004A446D" w:rsidRPr="009915E2" w:rsidRDefault="004A446D"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36</w:t>
      </w:r>
      <w:r w:rsidRPr="009915E2">
        <w:rPr>
          <w:rFonts w:asciiTheme="majorBidi" w:hAnsiTheme="majorBidi" w:cstheme="majorBidi"/>
          <w:b/>
          <w:bCs/>
          <w:sz w:val="28"/>
          <w:szCs w:val="28"/>
          <w:vertAlign w:val="superscript"/>
        </w:rPr>
        <w:t>-1</w:t>
      </w:r>
      <w:r w:rsidRPr="009915E2">
        <w:rPr>
          <w:rFonts w:asciiTheme="majorBidi" w:hAnsiTheme="majorBidi" w:cstheme="majorBidi"/>
          <w:sz w:val="28"/>
          <w:szCs w:val="28"/>
        </w:rPr>
        <w:t>. Службово-прикладний та військово-прикладний спорт</w:t>
      </w:r>
    </w:p>
    <w:p w14:paraId="2E43D4A5" w14:textId="27A2CFA5" w:rsidR="00DC1136" w:rsidRPr="009915E2" w:rsidRDefault="00DC1136"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36</w:t>
      </w:r>
      <w:r w:rsidRPr="009915E2">
        <w:rPr>
          <w:rFonts w:asciiTheme="majorBidi" w:hAnsiTheme="majorBidi" w:cstheme="majorBidi"/>
          <w:b/>
          <w:bCs/>
          <w:sz w:val="28"/>
          <w:szCs w:val="28"/>
          <w:vertAlign w:val="superscript"/>
        </w:rPr>
        <w:t>-2</w:t>
      </w:r>
      <w:r w:rsidRPr="009915E2">
        <w:rPr>
          <w:rFonts w:asciiTheme="majorBidi" w:hAnsiTheme="majorBidi" w:cstheme="majorBidi"/>
          <w:sz w:val="28"/>
          <w:szCs w:val="28"/>
        </w:rPr>
        <w:t>. Спорт ветеранів війни</w:t>
      </w:r>
    </w:p>
    <w:p w14:paraId="668A4CB5" w14:textId="464E3510" w:rsidR="00DC1136" w:rsidRPr="009915E2" w:rsidRDefault="00DC1136"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37. </w:t>
      </w:r>
      <w:r w:rsidRPr="009915E2">
        <w:rPr>
          <w:rFonts w:asciiTheme="majorBidi" w:hAnsiTheme="majorBidi" w:cstheme="majorBidi"/>
          <w:sz w:val="28"/>
          <w:szCs w:val="28"/>
        </w:rPr>
        <w:t>Національні збірні команди</w:t>
      </w:r>
    </w:p>
    <w:p w14:paraId="53377F74" w14:textId="2FA98253" w:rsidR="00DC1136" w:rsidRPr="009915E2" w:rsidRDefault="00DC1136"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38. </w:t>
      </w:r>
      <w:r w:rsidRPr="009915E2">
        <w:rPr>
          <w:rFonts w:asciiTheme="majorBidi" w:hAnsiTheme="majorBidi" w:cstheme="majorBidi"/>
          <w:sz w:val="28"/>
          <w:szCs w:val="28"/>
        </w:rPr>
        <w:t>Професійний спорт</w:t>
      </w:r>
    </w:p>
    <w:p w14:paraId="706A61C4" w14:textId="258D4A6A" w:rsidR="00DC1136" w:rsidRPr="009915E2" w:rsidRDefault="00DC1136"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39. </w:t>
      </w:r>
      <w:r w:rsidRPr="009915E2">
        <w:rPr>
          <w:rFonts w:asciiTheme="majorBidi" w:hAnsiTheme="majorBidi" w:cstheme="majorBidi"/>
          <w:sz w:val="28"/>
          <w:szCs w:val="28"/>
        </w:rPr>
        <w:t>Визнання видів спорту в Україні</w:t>
      </w:r>
    </w:p>
    <w:p w14:paraId="6C7C10AC" w14:textId="795165AE" w:rsidR="00DC1136" w:rsidRPr="009915E2" w:rsidRDefault="00DC1136"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40. </w:t>
      </w:r>
      <w:r w:rsidRPr="009915E2">
        <w:rPr>
          <w:rFonts w:asciiTheme="majorBidi" w:hAnsiTheme="majorBidi" w:cstheme="majorBidi"/>
          <w:sz w:val="28"/>
          <w:szCs w:val="28"/>
        </w:rPr>
        <w:t>Правила спортивних змагань з видів спорту, визнаних в Україні</w:t>
      </w:r>
    </w:p>
    <w:p w14:paraId="5D73C2CC" w14:textId="2A368151" w:rsidR="00DC1136" w:rsidRPr="009915E2" w:rsidRDefault="00DC1136"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41.</w:t>
      </w:r>
      <w:r w:rsidRPr="009915E2">
        <w:rPr>
          <w:rFonts w:asciiTheme="majorBidi" w:hAnsiTheme="majorBidi" w:cstheme="majorBidi"/>
          <w:sz w:val="28"/>
          <w:szCs w:val="28"/>
        </w:rPr>
        <w:t> Спортивне суддівство</w:t>
      </w:r>
    </w:p>
    <w:p w14:paraId="12F60A7C" w14:textId="494CD956" w:rsidR="00DC1136" w:rsidRPr="009915E2" w:rsidRDefault="00DC1136"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42. </w:t>
      </w:r>
      <w:r w:rsidRPr="009915E2">
        <w:rPr>
          <w:rFonts w:asciiTheme="majorBidi" w:hAnsiTheme="majorBidi" w:cstheme="majorBidi"/>
          <w:sz w:val="28"/>
          <w:szCs w:val="28"/>
        </w:rPr>
        <w:t>Єдина спортивна класифікація України. Спортивні звання та спортивні розряди</w:t>
      </w:r>
    </w:p>
    <w:p w14:paraId="2560B78C" w14:textId="2FDB699D" w:rsidR="00DC1136" w:rsidRPr="009915E2" w:rsidRDefault="00DC1136"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43. </w:t>
      </w:r>
      <w:r w:rsidRPr="009915E2">
        <w:rPr>
          <w:rFonts w:asciiTheme="majorBidi" w:hAnsiTheme="majorBidi" w:cstheme="majorBidi"/>
          <w:sz w:val="28"/>
          <w:szCs w:val="28"/>
        </w:rPr>
        <w:t>Гарантії підвищення спортивної майстерності</w:t>
      </w:r>
    </w:p>
    <w:p w14:paraId="54A919A8" w14:textId="2DDF9C6E" w:rsidR="00DC1136" w:rsidRPr="009915E2" w:rsidRDefault="00DC1136"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44. </w:t>
      </w:r>
      <w:r w:rsidRPr="009915E2">
        <w:rPr>
          <w:rFonts w:asciiTheme="majorBidi" w:hAnsiTheme="majorBidi" w:cstheme="majorBidi"/>
          <w:sz w:val="28"/>
          <w:szCs w:val="28"/>
        </w:rPr>
        <w:t>Спортивні відзнаки і нагороди, спортивна символіка</w:t>
      </w:r>
    </w:p>
    <w:p w14:paraId="1248ADED" w14:textId="0F9FCE68" w:rsidR="00DC1136" w:rsidRPr="009915E2" w:rsidRDefault="00DC1136" w:rsidP="009915E2">
      <w:pPr>
        <w:spacing w:after="0"/>
        <w:jc w:val="both"/>
        <w:rPr>
          <w:rFonts w:asciiTheme="majorBidi" w:hAnsiTheme="majorBidi" w:cstheme="majorBidi"/>
          <w:b/>
          <w:bCs/>
          <w:sz w:val="28"/>
          <w:szCs w:val="28"/>
        </w:rPr>
      </w:pPr>
      <w:r w:rsidRPr="009915E2">
        <w:rPr>
          <w:rFonts w:asciiTheme="majorBidi" w:hAnsiTheme="majorBidi" w:cstheme="majorBidi"/>
          <w:b/>
          <w:bCs/>
          <w:sz w:val="28"/>
          <w:szCs w:val="28"/>
        </w:rPr>
        <w:t>Розділ V.</w:t>
      </w:r>
      <w:r w:rsidR="009915E2">
        <w:rPr>
          <w:rFonts w:asciiTheme="majorBidi" w:hAnsiTheme="majorBidi" w:cstheme="majorBidi"/>
          <w:b/>
          <w:bCs/>
          <w:sz w:val="28"/>
          <w:szCs w:val="28"/>
        </w:rPr>
        <w:t xml:space="preserve"> </w:t>
      </w:r>
      <w:r w:rsidRPr="009915E2">
        <w:rPr>
          <w:rFonts w:asciiTheme="majorBidi" w:hAnsiTheme="majorBidi" w:cstheme="majorBidi"/>
          <w:b/>
          <w:bCs/>
          <w:sz w:val="28"/>
          <w:szCs w:val="28"/>
        </w:rPr>
        <w:t>ОРГАНІЗАЦІЙНЕ, КАДРОВЕ, ФІНАНСОВЕ ТА ІНШЕ ЗАБЕЗПЕЧЕННЯ ДІЯЛЬНОСТІ У СФЕРІ ФІЗИЧНОЇ КУЛЬТУРИ І СПОРТУ</w:t>
      </w:r>
    </w:p>
    <w:p w14:paraId="2726E34D" w14:textId="6B52354C" w:rsidR="00DC1136" w:rsidRPr="009915E2" w:rsidRDefault="00DC1136"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45. </w:t>
      </w:r>
      <w:r w:rsidRPr="009915E2">
        <w:rPr>
          <w:rFonts w:asciiTheme="majorBidi" w:hAnsiTheme="majorBidi" w:cstheme="majorBidi"/>
          <w:sz w:val="28"/>
          <w:szCs w:val="28"/>
        </w:rPr>
        <w:t>Організаційне забезпечення фізкультурно-оздоровчих та спортивних заходів</w:t>
      </w:r>
    </w:p>
    <w:p w14:paraId="7C4E1078" w14:textId="4071B183" w:rsidR="00DC1136" w:rsidRPr="009915E2" w:rsidRDefault="00DC1136"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46. </w:t>
      </w:r>
      <w:r w:rsidRPr="009915E2">
        <w:rPr>
          <w:rFonts w:asciiTheme="majorBidi" w:hAnsiTheme="majorBidi" w:cstheme="majorBidi"/>
          <w:sz w:val="28"/>
          <w:szCs w:val="28"/>
        </w:rPr>
        <w:t>Інформаційне забезпечення у сфері фізичної культури і спорту</w:t>
      </w:r>
    </w:p>
    <w:p w14:paraId="23BF7140" w14:textId="1D7AA203" w:rsidR="00DC1136" w:rsidRPr="009915E2" w:rsidRDefault="00DC1136"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47. </w:t>
      </w:r>
      <w:r w:rsidRPr="009915E2">
        <w:rPr>
          <w:rFonts w:asciiTheme="majorBidi" w:hAnsiTheme="majorBidi" w:cstheme="majorBidi"/>
          <w:sz w:val="28"/>
          <w:szCs w:val="28"/>
        </w:rPr>
        <w:t>Фінансове забезпечення сфери фізичної культури і спорту</w:t>
      </w:r>
    </w:p>
    <w:p w14:paraId="2F03B738" w14:textId="72937EAB" w:rsidR="00DC1136" w:rsidRPr="009915E2" w:rsidRDefault="00DC1136"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48. </w:t>
      </w:r>
      <w:r w:rsidRPr="009915E2">
        <w:rPr>
          <w:rFonts w:asciiTheme="majorBidi" w:hAnsiTheme="majorBidi" w:cstheme="majorBidi"/>
          <w:sz w:val="28"/>
          <w:szCs w:val="28"/>
        </w:rPr>
        <w:t>Матеріально-технічне забезпечення сфери фізичної культури і спорту</w:t>
      </w:r>
    </w:p>
    <w:p w14:paraId="71ADF299" w14:textId="788A99BB" w:rsidR="00DC1136" w:rsidRPr="009915E2" w:rsidRDefault="00DC1136"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49. </w:t>
      </w:r>
      <w:r w:rsidRPr="009915E2">
        <w:rPr>
          <w:rFonts w:asciiTheme="majorBidi" w:hAnsiTheme="majorBidi" w:cstheme="majorBidi"/>
          <w:sz w:val="28"/>
          <w:szCs w:val="28"/>
        </w:rPr>
        <w:t>Кадрове забезпечення сфери фізичної культури і спорту</w:t>
      </w:r>
    </w:p>
    <w:p w14:paraId="5DA04ADF" w14:textId="786F7DF8" w:rsidR="00DC1136" w:rsidRPr="009915E2" w:rsidRDefault="009915E2"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50. </w:t>
      </w:r>
      <w:r w:rsidRPr="009915E2">
        <w:rPr>
          <w:rFonts w:asciiTheme="majorBidi" w:hAnsiTheme="majorBidi" w:cstheme="majorBidi"/>
          <w:sz w:val="28"/>
          <w:szCs w:val="28"/>
        </w:rPr>
        <w:t>Наукове та науково-методичне забезпечення у сфері фізичної культури і спорту</w:t>
      </w:r>
    </w:p>
    <w:p w14:paraId="57737937" w14:textId="3D3A2FBB" w:rsidR="009915E2" w:rsidRPr="009915E2" w:rsidRDefault="009915E2"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51. </w:t>
      </w:r>
      <w:r w:rsidRPr="009915E2">
        <w:rPr>
          <w:rFonts w:asciiTheme="majorBidi" w:hAnsiTheme="majorBidi" w:cstheme="majorBidi"/>
          <w:sz w:val="28"/>
          <w:szCs w:val="28"/>
        </w:rPr>
        <w:t>Медичне забезпечення сфери фізичної культури і спорту (спортивна медицина)</w:t>
      </w:r>
    </w:p>
    <w:p w14:paraId="4D5262CD" w14:textId="6BD5F54F" w:rsidR="009915E2" w:rsidRPr="009915E2" w:rsidRDefault="009915E2"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51</w:t>
      </w:r>
      <w:r w:rsidRPr="009915E2">
        <w:rPr>
          <w:rFonts w:asciiTheme="majorBidi" w:hAnsiTheme="majorBidi" w:cstheme="majorBidi"/>
          <w:b/>
          <w:bCs/>
          <w:sz w:val="28"/>
          <w:szCs w:val="28"/>
          <w:vertAlign w:val="superscript"/>
        </w:rPr>
        <w:t>-1</w:t>
      </w:r>
      <w:r w:rsidRPr="009915E2">
        <w:rPr>
          <w:rFonts w:asciiTheme="majorBidi" w:hAnsiTheme="majorBidi" w:cstheme="majorBidi"/>
          <w:sz w:val="28"/>
          <w:szCs w:val="28"/>
        </w:rPr>
        <w:t>. Меценатська діяльність у сфері фізичної культури і спорту</w:t>
      </w:r>
    </w:p>
    <w:p w14:paraId="3EFC4C4B" w14:textId="55529EE4" w:rsidR="009915E2" w:rsidRPr="009915E2" w:rsidRDefault="009915E2"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51</w:t>
      </w:r>
      <w:r w:rsidRPr="009915E2">
        <w:rPr>
          <w:rFonts w:asciiTheme="majorBidi" w:hAnsiTheme="majorBidi" w:cstheme="majorBidi"/>
          <w:b/>
          <w:bCs/>
          <w:sz w:val="28"/>
          <w:szCs w:val="28"/>
          <w:vertAlign w:val="superscript"/>
        </w:rPr>
        <w:t>-2</w:t>
      </w:r>
      <w:r w:rsidRPr="009915E2">
        <w:rPr>
          <w:rFonts w:asciiTheme="majorBidi" w:hAnsiTheme="majorBidi" w:cstheme="majorBidi"/>
          <w:sz w:val="28"/>
          <w:szCs w:val="28"/>
        </w:rPr>
        <w:t>. Державна підтримка і гарантії меценатської діяльності у сфері фізичної культури і спорту</w:t>
      </w:r>
    </w:p>
    <w:p w14:paraId="498C3C7D" w14:textId="79C27B79" w:rsidR="009915E2" w:rsidRPr="009915E2" w:rsidRDefault="009915E2"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lastRenderedPageBreak/>
        <w:t>Стаття 51</w:t>
      </w:r>
      <w:r w:rsidRPr="009915E2">
        <w:rPr>
          <w:rFonts w:asciiTheme="majorBidi" w:hAnsiTheme="majorBidi" w:cstheme="majorBidi"/>
          <w:b/>
          <w:bCs/>
          <w:sz w:val="28"/>
          <w:szCs w:val="28"/>
          <w:vertAlign w:val="superscript"/>
        </w:rPr>
        <w:t>-3</w:t>
      </w:r>
      <w:r w:rsidRPr="009915E2">
        <w:rPr>
          <w:rFonts w:asciiTheme="majorBidi" w:hAnsiTheme="majorBidi" w:cstheme="majorBidi"/>
          <w:sz w:val="28"/>
          <w:szCs w:val="28"/>
        </w:rPr>
        <w:t>. Інформаційне забезпечення меценатської діяльності у сфері фізичної культури і спорту</w:t>
      </w:r>
    </w:p>
    <w:p w14:paraId="6F63AC2D" w14:textId="72562092" w:rsidR="009915E2" w:rsidRPr="009915E2" w:rsidRDefault="009915E2"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52. </w:t>
      </w:r>
      <w:r w:rsidRPr="009915E2">
        <w:rPr>
          <w:rFonts w:asciiTheme="majorBidi" w:hAnsiTheme="majorBidi" w:cstheme="majorBidi"/>
          <w:sz w:val="28"/>
          <w:szCs w:val="28"/>
        </w:rPr>
        <w:t>Антидопінгова діяльність у сфері фізичної культури і спорту</w:t>
      </w:r>
    </w:p>
    <w:p w14:paraId="0D9FD799" w14:textId="1968BCA7" w:rsidR="009915E2" w:rsidRPr="009915E2" w:rsidRDefault="009915E2" w:rsidP="009915E2">
      <w:pPr>
        <w:spacing w:after="0"/>
        <w:jc w:val="both"/>
        <w:rPr>
          <w:rFonts w:asciiTheme="majorBidi" w:hAnsiTheme="majorBidi" w:cstheme="majorBidi"/>
          <w:b/>
          <w:bCs/>
          <w:sz w:val="28"/>
          <w:szCs w:val="28"/>
        </w:rPr>
      </w:pPr>
      <w:r w:rsidRPr="009915E2">
        <w:rPr>
          <w:rFonts w:asciiTheme="majorBidi" w:hAnsiTheme="majorBidi" w:cstheme="majorBidi"/>
          <w:b/>
          <w:bCs/>
          <w:sz w:val="28"/>
          <w:szCs w:val="28"/>
        </w:rPr>
        <w:t>Розділ VI.</w:t>
      </w:r>
      <w:r>
        <w:rPr>
          <w:rFonts w:asciiTheme="majorBidi" w:hAnsiTheme="majorBidi" w:cstheme="majorBidi"/>
          <w:b/>
          <w:bCs/>
          <w:sz w:val="28"/>
          <w:szCs w:val="28"/>
        </w:rPr>
        <w:t xml:space="preserve"> </w:t>
      </w:r>
      <w:r w:rsidRPr="009915E2">
        <w:rPr>
          <w:rFonts w:asciiTheme="majorBidi" w:hAnsiTheme="majorBidi" w:cstheme="majorBidi"/>
          <w:b/>
          <w:bCs/>
          <w:sz w:val="28"/>
          <w:szCs w:val="28"/>
        </w:rPr>
        <w:t>МІЖНАРОДНЕ СПІВРОБІТНИЦТВО У СФЕРІ ФІЗИЧНОЇ КУЛЬТУРИ І СПОРТУ</w:t>
      </w:r>
    </w:p>
    <w:p w14:paraId="2F89F975" w14:textId="518A535E" w:rsidR="009915E2" w:rsidRPr="009915E2" w:rsidRDefault="009915E2"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Стаття 53. </w:t>
      </w:r>
      <w:r w:rsidRPr="009915E2">
        <w:rPr>
          <w:rFonts w:asciiTheme="majorBidi" w:hAnsiTheme="majorBidi" w:cstheme="majorBidi"/>
          <w:sz w:val="28"/>
          <w:szCs w:val="28"/>
        </w:rPr>
        <w:t>Міжнародне співробітництво у сфері фізичної культури і спорту</w:t>
      </w:r>
    </w:p>
    <w:p w14:paraId="1460C282" w14:textId="1C381D5F" w:rsidR="009915E2" w:rsidRPr="009915E2" w:rsidRDefault="009915E2" w:rsidP="009915E2">
      <w:pPr>
        <w:spacing w:after="0"/>
        <w:jc w:val="both"/>
        <w:rPr>
          <w:rFonts w:asciiTheme="majorBidi" w:hAnsiTheme="majorBidi" w:cstheme="majorBidi"/>
          <w:sz w:val="28"/>
          <w:szCs w:val="28"/>
        </w:rPr>
      </w:pPr>
      <w:r w:rsidRPr="009915E2">
        <w:rPr>
          <w:rFonts w:asciiTheme="majorBidi" w:hAnsiTheme="majorBidi" w:cstheme="majorBidi"/>
          <w:b/>
          <w:bCs/>
          <w:sz w:val="28"/>
          <w:szCs w:val="28"/>
        </w:rPr>
        <w:t>Розділ VII.</w:t>
      </w:r>
      <w:r>
        <w:rPr>
          <w:rFonts w:asciiTheme="majorBidi" w:hAnsiTheme="majorBidi" w:cstheme="majorBidi"/>
          <w:b/>
          <w:bCs/>
          <w:sz w:val="28"/>
          <w:szCs w:val="28"/>
        </w:rPr>
        <w:t xml:space="preserve"> </w:t>
      </w:r>
      <w:r w:rsidRPr="009915E2">
        <w:rPr>
          <w:rFonts w:asciiTheme="majorBidi" w:hAnsiTheme="majorBidi" w:cstheme="majorBidi"/>
          <w:b/>
          <w:bCs/>
          <w:sz w:val="28"/>
          <w:szCs w:val="28"/>
        </w:rPr>
        <w:t>ВІДПОВІДАЛЬНІСТЬ ЗА ПОРУШЕННЯ ЗАКОНОДАВСТВА У СФЕРІ ФІЗИЧНОЇ КУЛЬТУРИ І СПОРТУ</w:t>
      </w:r>
    </w:p>
    <w:p w14:paraId="5F12A541" w14:textId="77777777" w:rsidR="009915E2" w:rsidRPr="009915E2" w:rsidRDefault="009915E2" w:rsidP="009915E2">
      <w:pPr>
        <w:spacing w:after="0"/>
        <w:jc w:val="both"/>
        <w:rPr>
          <w:rFonts w:asciiTheme="majorBidi" w:hAnsiTheme="majorBidi" w:cstheme="majorBidi"/>
          <w:sz w:val="28"/>
          <w:szCs w:val="28"/>
        </w:rPr>
      </w:pPr>
      <w:bookmarkStart w:id="7" w:name="n584"/>
      <w:bookmarkEnd w:id="7"/>
      <w:r w:rsidRPr="009915E2">
        <w:rPr>
          <w:rFonts w:asciiTheme="majorBidi" w:hAnsiTheme="majorBidi" w:cstheme="majorBidi"/>
          <w:b/>
          <w:bCs/>
          <w:sz w:val="28"/>
          <w:szCs w:val="28"/>
        </w:rPr>
        <w:t>Стаття 54. </w:t>
      </w:r>
      <w:r w:rsidRPr="009915E2">
        <w:rPr>
          <w:rFonts w:asciiTheme="majorBidi" w:hAnsiTheme="majorBidi" w:cstheme="majorBidi"/>
          <w:sz w:val="28"/>
          <w:szCs w:val="28"/>
        </w:rPr>
        <w:t>Відповідальність за порушення законодавства у сфері фізичної культури і спорту</w:t>
      </w:r>
    </w:p>
    <w:p w14:paraId="695A9902" w14:textId="77777777" w:rsidR="009915E2" w:rsidRPr="009915E2" w:rsidRDefault="009915E2" w:rsidP="009915E2">
      <w:pPr>
        <w:spacing w:after="0"/>
        <w:ind w:firstLine="708"/>
        <w:jc w:val="both"/>
        <w:rPr>
          <w:rFonts w:asciiTheme="majorBidi" w:hAnsiTheme="majorBidi" w:cstheme="majorBidi"/>
          <w:sz w:val="28"/>
          <w:szCs w:val="28"/>
        </w:rPr>
      </w:pPr>
      <w:bookmarkStart w:id="8" w:name="n585"/>
      <w:bookmarkEnd w:id="8"/>
      <w:r w:rsidRPr="009915E2">
        <w:rPr>
          <w:rFonts w:asciiTheme="majorBidi" w:hAnsiTheme="majorBidi" w:cstheme="majorBidi"/>
          <w:sz w:val="28"/>
          <w:szCs w:val="28"/>
        </w:rPr>
        <w:t>Особи, винні у порушенні законодавства у сфері фізичної культури і спорту, несуть цивільно-правову, дисциплінарну, адміністративну або кримінальну відповідальність відповідно до закону.</w:t>
      </w:r>
    </w:p>
    <w:p w14:paraId="64A7A44F" w14:textId="77777777" w:rsidR="009915E2" w:rsidRPr="009915E2" w:rsidRDefault="009915E2" w:rsidP="009915E2">
      <w:pPr>
        <w:ind w:left="360"/>
        <w:rPr>
          <w:rFonts w:asciiTheme="majorBidi" w:hAnsiTheme="majorBidi" w:cstheme="majorBidi"/>
          <w:sz w:val="28"/>
          <w:szCs w:val="28"/>
        </w:rPr>
      </w:pPr>
    </w:p>
    <w:p w14:paraId="0AC564E0" w14:textId="0279EBE2" w:rsidR="006607B0" w:rsidRPr="00321130" w:rsidRDefault="006607B0" w:rsidP="00321130">
      <w:pPr>
        <w:pStyle w:val="a9"/>
        <w:numPr>
          <w:ilvl w:val="0"/>
          <w:numId w:val="2"/>
        </w:numPr>
        <w:jc w:val="center"/>
        <w:rPr>
          <w:rFonts w:asciiTheme="majorBidi" w:hAnsiTheme="majorBidi" w:cstheme="majorBidi"/>
          <w:b/>
          <w:bCs/>
          <w:sz w:val="28"/>
          <w:szCs w:val="28"/>
        </w:rPr>
      </w:pPr>
      <w:r w:rsidRPr="00201362">
        <w:rPr>
          <w:rFonts w:asciiTheme="majorBidi" w:hAnsiTheme="majorBidi" w:cstheme="majorBidi"/>
          <w:b/>
          <w:bCs/>
          <w:sz w:val="28"/>
          <w:szCs w:val="28"/>
        </w:rPr>
        <w:t>Характеристика Стратегії розвитку сфери фізичної культури і спорту до 2028 року.</w:t>
      </w:r>
    </w:p>
    <w:p w14:paraId="18C9F797" w14:textId="152014A9" w:rsidR="003718F0" w:rsidRDefault="006607B0" w:rsidP="009915E2">
      <w:pPr>
        <w:spacing w:after="0"/>
        <w:ind w:firstLine="360"/>
        <w:jc w:val="both"/>
        <w:rPr>
          <w:rFonts w:asciiTheme="majorBidi" w:hAnsiTheme="majorBidi" w:cstheme="majorBidi"/>
          <w:sz w:val="28"/>
          <w:szCs w:val="28"/>
        </w:rPr>
      </w:pPr>
      <w:r w:rsidRPr="00A2338D">
        <w:rPr>
          <w:rFonts w:asciiTheme="majorBidi" w:hAnsiTheme="majorBidi" w:cstheme="majorBidi"/>
          <w:sz w:val="28"/>
          <w:szCs w:val="28"/>
        </w:rPr>
        <w:t>Стратегія розвитку фізичної культури і спорту в сучасних соціально-економічних та політичних умовах, спрямована на вирішення багатофункціональних завдань. Ключовими серед таких завдань є збереження та зміцнення позицій українського спорту на міжнародній арені, підвищення ефективності діяльності фізкультурно-спортивних організацій, впровадження сучасних наукових досягнень та нових механізмів управління.</w:t>
      </w:r>
    </w:p>
    <w:p w14:paraId="2D04270A" w14:textId="41722D96" w:rsidR="009915E2" w:rsidRDefault="009915E2" w:rsidP="009915E2">
      <w:pPr>
        <w:spacing w:after="0"/>
        <w:ind w:firstLine="360"/>
        <w:jc w:val="both"/>
        <w:rPr>
          <w:rFonts w:asciiTheme="majorBidi" w:hAnsiTheme="majorBidi" w:cstheme="majorBidi"/>
          <w:sz w:val="28"/>
          <w:szCs w:val="28"/>
        </w:rPr>
      </w:pPr>
      <w:r w:rsidRPr="009915E2">
        <w:rPr>
          <w:rFonts w:asciiTheme="majorBidi" w:hAnsiTheme="majorBidi" w:cstheme="majorBidi"/>
          <w:sz w:val="28"/>
          <w:szCs w:val="28"/>
        </w:rPr>
        <w:t>Стратегія визначає пріоритети державної політики: створення умов для максимальної реалізації здібностей талановитих спортсменів, забезпечення рівних прав і можливостей до занять фізичною культурою і спортом усіх категорій населення України, стимулювання створення спортивної інфраструктури, сприяння участі українських спортсменів у міжнародних змаганнях, підвищення авторитету держави у світовому спортивному русі, удосконалення державної політики у сфері фізичної культури і спорту, а також сприяння популяризації та поширенню здорового способу життя, організації змістовного дозвілля.</w:t>
      </w:r>
    </w:p>
    <w:p w14:paraId="7B9B4E50" w14:textId="77777777" w:rsidR="009915E2" w:rsidRPr="009915E2" w:rsidRDefault="009915E2" w:rsidP="009915E2">
      <w:pPr>
        <w:spacing w:after="0"/>
        <w:ind w:firstLine="360"/>
        <w:jc w:val="both"/>
        <w:rPr>
          <w:rFonts w:asciiTheme="majorBidi" w:hAnsiTheme="majorBidi" w:cstheme="majorBidi"/>
          <w:sz w:val="28"/>
          <w:szCs w:val="28"/>
        </w:rPr>
      </w:pPr>
      <w:r w:rsidRPr="009915E2">
        <w:rPr>
          <w:rFonts w:asciiTheme="majorBidi" w:hAnsiTheme="majorBidi" w:cstheme="majorBidi"/>
          <w:sz w:val="28"/>
          <w:szCs w:val="28"/>
        </w:rPr>
        <w:t>Визначено ряд проблем та причини їх виникнення за напрямами державної політики у сфері фізичної культури і спорту, які передбачається розв’язувати в межах цієї Стратегії.</w:t>
      </w:r>
    </w:p>
    <w:p w14:paraId="101851B2" w14:textId="77777777" w:rsidR="009915E2" w:rsidRPr="009915E2" w:rsidRDefault="009915E2" w:rsidP="009915E2">
      <w:pPr>
        <w:spacing w:after="0"/>
        <w:ind w:firstLine="360"/>
        <w:jc w:val="both"/>
        <w:rPr>
          <w:rFonts w:asciiTheme="majorBidi" w:hAnsiTheme="majorBidi" w:cstheme="majorBidi"/>
          <w:sz w:val="28"/>
          <w:szCs w:val="28"/>
        </w:rPr>
      </w:pPr>
      <w:bookmarkStart w:id="9" w:name="n15"/>
      <w:bookmarkEnd w:id="9"/>
      <w:r w:rsidRPr="009915E2">
        <w:rPr>
          <w:rFonts w:asciiTheme="majorBidi" w:hAnsiTheme="majorBidi" w:cstheme="majorBidi"/>
          <w:b/>
          <w:bCs/>
          <w:sz w:val="28"/>
          <w:szCs w:val="28"/>
        </w:rPr>
        <w:t>Проблемами</w:t>
      </w:r>
      <w:r w:rsidRPr="009915E2">
        <w:rPr>
          <w:rFonts w:asciiTheme="majorBidi" w:hAnsiTheme="majorBidi" w:cstheme="majorBidi"/>
          <w:sz w:val="28"/>
          <w:szCs w:val="28"/>
        </w:rPr>
        <w:t>, що потребують розв’язання у сфері фізичної культури і спорту, є:</w:t>
      </w:r>
    </w:p>
    <w:p w14:paraId="1002CC3E" w14:textId="77777777" w:rsidR="009915E2" w:rsidRPr="009915E2" w:rsidRDefault="009915E2" w:rsidP="009915E2">
      <w:pPr>
        <w:spacing w:after="0"/>
        <w:ind w:firstLine="360"/>
        <w:jc w:val="both"/>
        <w:rPr>
          <w:rFonts w:asciiTheme="majorBidi" w:hAnsiTheme="majorBidi" w:cstheme="majorBidi"/>
          <w:sz w:val="28"/>
          <w:szCs w:val="28"/>
        </w:rPr>
      </w:pPr>
      <w:bookmarkStart w:id="10" w:name="n16"/>
      <w:bookmarkEnd w:id="10"/>
      <w:r w:rsidRPr="009915E2">
        <w:rPr>
          <w:rFonts w:asciiTheme="majorBidi" w:hAnsiTheme="majorBidi" w:cstheme="majorBidi"/>
          <w:sz w:val="28"/>
          <w:szCs w:val="28"/>
        </w:rPr>
        <w:t xml:space="preserve">за напрямом </w:t>
      </w:r>
      <w:r w:rsidRPr="009915E2">
        <w:rPr>
          <w:rFonts w:asciiTheme="majorBidi" w:hAnsiTheme="majorBidi" w:cstheme="majorBidi"/>
          <w:b/>
          <w:bCs/>
          <w:sz w:val="28"/>
          <w:szCs w:val="28"/>
        </w:rPr>
        <w:t>“Фізично активна нація”</w:t>
      </w:r>
      <w:r w:rsidRPr="009915E2">
        <w:rPr>
          <w:rFonts w:asciiTheme="majorBidi" w:hAnsiTheme="majorBidi" w:cstheme="majorBidi"/>
          <w:sz w:val="28"/>
          <w:szCs w:val="28"/>
        </w:rPr>
        <w:t xml:space="preserve"> - недосконала система взаємовідносин між державою та іншими суб’єктами сфери, що перешкоджає популяризації фізичної культури і спорту.</w:t>
      </w:r>
    </w:p>
    <w:p w14:paraId="5662314D" w14:textId="77777777" w:rsidR="009915E2" w:rsidRPr="009915E2" w:rsidRDefault="009915E2" w:rsidP="009915E2">
      <w:pPr>
        <w:spacing w:after="0"/>
        <w:ind w:firstLine="360"/>
        <w:jc w:val="both"/>
        <w:rPr>
          <w:rFonts w:asciiTheme="majorBidi" w:hAnsiTheme="majorBidi" w:cstheme="majorBidi"/>
          <w:sz w:val="28"/>
          <w:szCs w:val="28"/>
        </w:rPr>
      </w:pPr>
      <w:bookmarkStart w:id="11" w:name="n17"/>
      <w:bookmarkEnd w:id="11"/>
      <w:r w:rsidRPr="009915E2">
        <w:rPr>
          <w:rFonts w:asciiTheme="majorBidi" w:hAnsiTheme="majorBidi" w:cstheme="majorBidi"/>
          <w:sz w:val="28"/>
          <w:szCs w:val="28"/>
        </w:rPr>
        <w:t xml:space="preserve">Причинами виникнення проблеми є неврегульованість на законодавчому рівні механізму здійснення контролю за кваліфікацією кадрів у фітнес-індустрії, відносин меценатства та інвестицій у сфері фізичної культури і спорту, </w:t>
      </w:r>
      <w:r w:rsidRPr="009915E2">
        <w:rPr>
          <w:rFonts w:asciiTheme="majorBidi" w:hAnsiTheme="majorBidi" w:cstheme="majorBidi"/>
          <w:sz w:val="28"/>
          <w:szCs w:val="28"/>
        </w:rPr>
        <w:lastRenderedPageBreak/>
        <w:t>недостатня кількість інформаційно-соціальних кампаній, спрямованих на популяризацію спорту, мотиваційних презентацій масового спорту та спорту вищих досягнень, недостатній рівень інформування суспільства про перспективи та привабливість спортивної кар’єри, що зменшує мотивацію населення до систематичних занять фізичною культурою і спортом;</w:t>
      </w:r>
    </w:p>
    <w:p w14:paraId="100A3B74" w14:textId="77777777" w:rsidR="009915E2" w:rsidRPr="009915E2" w:rsidRDefault="009915E2" w:rsidP="009915E2">
      <w:pPr>
        <w:spacing w:after="0"/>
        <w:ind w:firstLine="360"/>
        <w:jc w:val="both"/>
        <w:rPr>
          <w:rFonts w:asciiTheme="majorBidi" w:hAnsiTheme="majorBidi" w:cstheme="majorBidi"/>
          <w:sz w:val="28"/>
          <w:szCs w:val="28"/>
        </w:rPr>
      </w:pPr>
      <w:bookmarkStart w:id="12" w:name="n18"/>
      <w:bookmarkEnd w:id="12"/>
      <w:r w:rsidRPr="009915E2">
        <w:rPr>
          <w:rFonts w:asciiTheme="majorBidi" w:hAnsiTheme="majorBidi" w:cstheme="majorBidi"/>
          <w:sz w:val="28"/>
          <w:szCs w:val="28"/>
        </w:rPr>
        <w:t>за напрямом “Спорт вищих досягнень” - відсутність належних умов для розвитку спорту вищих досягнень.</w:t>
      </w:r>
    </w:p>
    <w:p w14:paraId="73979ADE" w14:textId="77777777" w:rsidR="009915E2" w:rsidRPr="009915E2" w:rsidRDefault="009915E2" w:rsidP="009915E2">
      <w:pPr>
        <w:spacing w:after="0"/>
        <w:ind w:firstLine="360"/>
        <w:jc w:val="both"/>
        <w:rPr>
          <w:rFonts w:asciiTheme="majorBidi" w:hAnsiTheme="majorBidi" w:cstheme="majorBidi"/>
          <w:sz w:val="28"/>
          <w:szCs w:val="28"/>
        </w:rPr>
      </w:pPr>
      <w:bookmarkStart w:id="13" w:name="n19"/>
      <w:bookmarkEnd w:id="13"/>
      <w:r w:rsidRPr="009915E2">
        <w:rPr>
          <w:rFonts w:asciiTheme="majorBidi" w:hAnsiTheme="majorBidi" w:cstheme="majorBidi"/>
          <w:sz w:val="28"/>
          <w:szCs w:val="28"/>
        </w:rPr>
        <w:t>Причинами виникнення проблеми є зменшення граничної кількості спортсменів, які потенційно можуть перейти до спорту вищих досягнень, недостатня кількість тренерів відповідної кваліфікації, втрата фахових тренерів і спеціалістів, непопулярність спортивної кар’єри серед молоді, невідповідність матеріально-технічного забезпечення потребам спортсменів, відсутність комфортних та безпечних умов для проведення навчально-тренувальних зборів в Україні; неналежний рівень медико-біологічного та науково-методичного супроводу спортсменів, недосконала система розподілу коштів державного бюджету у сфері спорту вищих досягнень;</w:t>
      </w:r>
    </w:p>
    <w:p w14:paraId="1A1D2CAA" w14:textId="77777777" w:rsidR="009915E2" w:rsidRPr="009915E2" w:rsidRDefault="009915E2" w:rsidP="009915E2">
      <w:pPr>
        <w:spacing w:after="0"/>
        <w:ind w:firstLine="360"/>
        <w:jc w:val="both"/>
        <w:rPr>
          <w:rFonts w:asciiTheme="majorBidi" w:hAnsiTheme="majorBidi" w:cstheme="majorBidi"/>
          <w:sz w:val="28"/>
          <w:szCs w:val="28"/>
        </w:rPr>
      </w:pPr>
      <w:bookmarkStart w:id="14" w:name="n20"/>
      <w:bookmarkEnd w:id="14"/>
      <w:r w:rsidRPr="009915E2">
        <w:rPr>
          <w:rFonts w:asciiTheme="majorBidi" w:hAnsiTheme="majorBidi" w:cstheme="majorBidi"/>
          <w:sz w:val="28"/>
          <w:szCs w:val="28"/>
        </w:rPr>
        <w:t xml:space="preserve">за напрямом </w:t>
      </w:r>
      <w:r w:rsidRPr="009915E2">
        <w:rPr>
          <w:rFonts w:asciiTheme="majorBidi" w:hAnsiTheme="majorBidi" w:cstheme="majorBidi"/>
          <w:b/>
          <w:bCs/>
          <w:sz w:val="28"/>
          <w:szCs w:val="28"/>
        </w:rPr>
        <w:t>“Спортивна інфраструктура”</w:t>
      </w:r>
      <w:r w:rsidRPr="009915E2">
        <w:rPr>
          <w:rFonts w:asciiTheme="majorBidi" w:hAnsiTheme="majorBidi" w:cstheme="majorBidi"/>
          <w:sz w:val="28"/>
          <w:szCs w:val="28"/>
        </w:rPr>
        <w:t xml:space="preserve"> - відсутність привабливої і доступної інфраструктури для регулярних занять населення фізичною активністю і спортом, застаріла матеріально-технічна база комунальних та державних інфраструктурних об’єктів.</w:t>
      </w:r>
    </w:p>
    <w:p w14:paraId="6C472C87" w14:textId="77777777" w:rsidR="009915E2" w:rsidRPr="009915E2" w:rsidRDefault="009915E2" w:rsidP="009915E2">
      <w:pPr>
        <w:spacing w:after="0"/>
        <w:ind w:firstLine="360"/>
        <w:jc w:val="both"/>
        <w:rPr>
          <w:rFonts w:asciiTheme="majorBidi" w:hAnsiTheme="majorBidi" w:cstheme="majorBidi"/>
          <w:sz w:val="28"/>
          <w:szCs w:val="28"/>
        </w:rPr>
      </w:pPr>
      <w:bookmarkStart w:id="15" w:name="n21"/>
      <w:bookmarkEnd w:id="15"/>
      <w:r w:rsidRPr="009915E2">
        <w:rPr>
          <w:rFonts w:asciiTheme="majorBidi" w:hAnsiTheme="majorBidi" w:cstheme="majorBidi"/>
          <w:sz w:val="28"/>
          <w:szCs w:val="28"/>
        </w:rPr>
        <w:t xml:space="preserve">Причинами виникнення проблеми є недостатня кількість спортивних споруд та місць для заняття фізичною культурою, зокрема облаштованих для осіб з інвалідністю, що пов’язано з обмеженим фінансуванням будівництва об’єктів з державного та місцевих бюджетів, низький рівень суспільного попиту на будівництво сучасної спортивної інфраструктури територіальними громадами, законодавча </w:t>
      </w:r>
      <w:proofErr w:type="spellStart"/>
      <w:r w:rsidRPr="009915E2">
        <w:rPr>
          <w:rFonts w:asciiTheme="majorBidi" w:hAnsiTheme="majorBidi" w:cstheme="majorBidi"/>
          <w:sz w:val="28"/>
          <w:szCs w:val="28"/>
        </w:rPr>
        <w:t>невизначенність</w:t>
      </w:r>
      <w:proofErr w:type="spellEnd"/>
      <w:r w:rsidRPr="009915E2">
        <w:rPr>
          <w:rFonts w:asciiTheme="majorBidi" w:hAnsiTheme="majorBidi" w:cstheme="majorBidi"/>
          <w:sz w:val="28"/>
          <w:szCs w:val="28"/>
        </w:rPr>
        <w:t xml:space="preserve"> щодо можливості передачі спортивних інфраструктурних об’єктів в управління комерційним установам, недосконала система відносин між державою та приватним сектором економіки, відсутність ефективної системи управління інфраструктурою, недостатня кількість об’єктів спортивної інфраструктури, що відповідають міжнародним стандартам для проведення офіційних міжнародних та всеукраїнських спортивних змагань;</w:t>
      </w:r>
    </w:p>
    <w:p w14:paraId="01842EC8" w14:textId="77777777" w:rsidR="009915E2" w:rsidRPr="009915E2" w:rsidRDefault="009915E2" w:rsidP="009915E2">
      <w:pPr>
        <w:spacing w:after="0"/>
        <w:ind w:firstLine="360"/>
        <w:jc w:val="both"/>
        <w:rPr>
          <w:rFonts w:asciiTheme="majorBidi" w:hAnsiTheme="majorBidi" w:cstheme="majorBidi"/>
          <w:sz w:val="28"/>
          <w:szCs w:val="28"/>
        </w:rPr>
      </w:pPr>
      <w:bookmarkStart w:id="16" w:name="n22"/>
      <w:bookmarkEnd w:id="16"/>
      <w:r w:rsidRPr="009915E2">
        <w:rPr>
          <w:rFonts w:asciiTheme="majorBidi" w:hAnsiTheme="majorBidi" w:cstheme="majorBidi"/>
          <w:sz w:val="28"/>
          <w:szCs w:val="28"/>
        </w:rPr>
        <w:t xml:space="preserve">за напрямом </w:t>
      </w:r>
      <w:r w:rsidRPr="009915E2">
        <w:rPr>
          <w:rFonts w:asciiTheme="majorBidi" w:hAnsiTheme="majorBidi" w:cstheme="majorBidi"/>
          <w:b/>
          <w:bCs/>
          <w:sz w:val="28"/>
          <w:szCs w:val="28"/>
        </w:rPr>
        <w:t>“Цифрова трансформація сфери фізичної культури і спорту”</w:t>
      </w:r>
      <w:r w:rsidRPr="009915E2">
        <w:rPr>
          <w:rFonts w:asciiTheme="majorBidi" w:hAnsiTheme="majorBidi" w:cstheme="majorBidi"/>
          <w:sz w:val="28"/>
          <w:szCs w:val="28"/>
        </w:rPr>
        <w:t xml:space="preserve"> - невідповідність стану </w:t>
      </w:r>
      <w:proofErr w:type="spellStart"/>
      <w:r w:rsidRPr="009915E2">
        <w:rPr>
          <w:rFonts w:asciiTheme="majorBidi" w:hAnsiTheme="majorBidi" w:cstheme="majorBidi"/>
          <w:sz w:val="28"/>
          <w:szCs w:val="28"/>
        </w:rPr>
        <w:t>цифровізації</w:t>
      </w:r>
      <w:proofErr w:type="spellEnd"/>
      <w:r w:rsidRPr="009915E2">
        <w:rPr>
          <w:rFonts w:asciiTheme="majorBidi" w:hAnsiTheme="majorBidi" w:cstheme="majorBidi"/>
          <w:sz w:val="28"/>
          <w:szCs w:val="28"/>
        </w:rPr>
        <w:t xml:space="preserve"> сфери вітчизняного спорту і фізичної культури сучасним тенденціям розвитку спорту у світі та неможливість виконання актуальних завдань існуючими методами без використання інформаційних технологій.</w:t>
      </w:r>
    </w:p>
    <w:p w14:paraId="47036C52" w14:textId="77777777" w:rsidR="009915E2" w:rsidRPr="009915E2" w:rsidRDefault="009915E2" w:rsidP="009915E2">
      <w:pPr>
        <w:spacing w:after="0"/>
        <w:ind w:firstLine="360"/>
        <w:jc w:val="both"/>
        <w:rPr>
          <w:rFonts w:asciiTheme="majorBidi" w:hAnsiTheme="majorBidi" w:cstheme="majorBidi"/>
          <w:sz w:val="28"/>
          <w:szCs w:val="28"/>
        </w:rPr>
      </w:pPr>
      <w:bookmarkStart w:id="17" w:name="n23"/>
      <w:bookmarkEnd w:id="17"/>
      <w:r w:rsidRPr="009915E2">
        <w:rPr>
          <w:rFonts w:asciiTheme="majorBidi" w:hAnsiTheme="majorBidi" w:cstheme="majorBidi"/>
          <w:sz w:val="28"/>
          <w:szCs w:val="28"/>
        </w:rPr>
        <w:t xml:space="preserve">Причинами виникнення проблеми є складні бюрократичні процедури, застарілі методи та інструменти управління сферою, пов’язані з тим, що </w:t>
      </w:r>
      <w:proofErr w:type="spellStart"/>
      <w:r w:rsidRPr="009915E2">
        <w:rPr>
          <w:rFonts w:asciiTheme="majorBidi" w:hAnsiTheme="majorBidi" w:cstheme="majorBidi"/>
          <w:sz w:val="28"/>
          <w:szCs w:val="28"/>
        </w:rPr>
        <w:t>цифровізація</w:t>
      </w:r>
      <w:proofErr w:type="spellEnd"/>
      <w:r w:rsidRPr="009915E2">
        <w:rPr>
          <w:rFonts w:asciiTheme="majorBidi" w:hAnsiTheme="majorBidi" w:cstheme="majorBidi"/>
          <w:sz w:val="28"/>
          <w:szCs w:val="28"/>
        </w:rPr>
        <w:t xml:space="preserve"> була не на часі, низький рівень цифрової грамотності заінтересованих сторін (починаючи від державних службовців і закінчуючи командами спортивних федерацій) відсутність стратегії </w:t>
      </w:r>
      <w:proofErr w:type="spellStart"/>
      <w:r w:rsidRPr="009915E2">
        <w:rPr>
          <w:rFonts w:asciiTheme="majorBidi" w:hAnsiTheme="majorBidi" w:cstheme="majorBidi"/>
          <w:sz w:val="28"/>
          <w:szCs w:val="28"/>
        </w:rPr>
        <w:t>цифровізації</w:t>
      </w:r>
      <w:proofErr w:type="spellEnd"/>
      <w:r w:rsidRPr="009915E2">
        <w:rPr>
          <w:rFonts w:asciiTheme="majorBidi" w:hAnsiTheme="majorBidi" w:cstheme="majorBidi"/>
          <w:sz w:val="28"/>
          <w:szCs w:val="28"/>
        </w:rPr>
        <w:t xml:space="preserve"> спорту та архітектури цифрових проектів як на національному, так і на місцевому рівні, відсутність інформаційних технологій щодо впровадження інновацій у сфері </w:t>
      </w:r>
      <w:r w:rsidRPr="009915E2">
        <w:rPr>
          <w:rFonts w:asciiTheme="majorBidi" w:hAnsiTheme="majorBidi" w:cstheme="majorBidi"/>
          <w:sz w:val="28"/>
          <w:szCs w:val="28"/>
        </w:rPr>
        <w:lastRenderedPageBreak/>
        <w:t>фізичної культури і спорту, недосконала система розподілу коштів державного бюджету за видами спорту;</w:t>
      </w:r>
    </w:p>
    <w:p w14:paraId="695F726F" w14:textId="77777777" w:rsidR="009915E2" w:rsidRPr="009915E2" w:rsidRDefault="009915E2" w:rsidP="009915E2">
      <w:pPr>
        <w:spacing w:after="0"/>
        <w:ind w:firstLine="360"/>
        <w:jc w:val="both"/>
        <w:rPr>
          <w:rFonts w:asciiTheme="majorBidi" w:hAnsiTheme="majorBidi" w:cstheme="majorBidi"/>
          <w:sz w:val="28"/>
          <w:szCs w:val="28"/>
        </w:rPr>
      </w:pPr>
      <w:bookmarkStart w:id="18" w:name="n24"/>
      <w:bookmarkEnd w:id="18"/>
      <w:r w:rsidRPr="009915E2">
        <w:rPr>
          <w:rFonts w:asciiTheme="majorBidi" w:hAnsiTheme="majorBidi" w:cstheme="majorBidi"/>
          <w:sz w:val="28"/>
          <w:szCs w:val="28"/>
        </w:rPr>
        <w:t xml:space="preserve">за напрямом </w:t>
      </w:r>
      <w:r w:rsidRPr="009915E2">
        <w:rPr>
          <w:rFonts w:asciiTheme="majorBidi" w:hAnsiTheme="majorBidi" w:cstheme="majorBidi"/>
          <w:b/>
          <w:bCs/>
          <w:sz w:val="28"/>
          <w:szCs w:val="28"/>
        </w:rPr>
        <w:t>“Кадрове забезпечення сфери фізичної культури і спорту”</w:t>
      </w:r>
      <w:r w:rsidRPr="009915E2">
        <w:rPr>
          <w:rFonts w:asciiTheme="majorBidi" w:hAnsiTheme="majorBidi" w:cstheme="majorBidi"/>
          <w:sz w:val="28"/>
          <w:szCs w:val="28"/>
        </w:rPr>
        <w:t xml:space="preserve"> - відсутність умов для визначення потреб, ведення обліку, стандартизованих вимог до професій, підготовки та професійного зростання фахівців, які здійснюють заходи з фізичної культури і спорту.</w:t>
      </w:r>
    </w:p>
    <w:p w14:paraId="0DB6002B" w14:textId="77777777" w:rsidR="009915E2" w:rsidRPr="009915E2" w:rsidRDefault="009915E2" w:rsidP="009915E2">
      <w:pPr>
        <w:spacing w:after="0"/>
        <w:ind w:firstLine="360"/>
        <w:jc w:val="both"/>
        <w:rPr>
          <w:rFonts w:asciiTheme="majorBidi" w:hAnsiTheme="majorBidi" w:cstheme="majorBidi"/>
          <w:sz w:val="28"/>
          <w:szCs w:val="28"/>
        </w:rPr>
      </w:pPr>
      <w:bookmarkStart w:id="19" w:name="n25"/>
      <w:bookmarkEnd w:id="19"/>
      <w:r w:rsidRPr="009915E2">
        <w:rPr>
          <w:rFonts w:asciiTheme="majorBidi" w:hAnsiTheme="majorBidi" w:cstheme="majorBidi"/>
          <w:sz w:val="28"/>
          <w:szCs w:val="28"/>
        </w:rPr>
        <w:t>Причинами виникнення проблеми є відсутність методики розрахунку потреб різних груп населення у відповідних кадрах у сфері фізичної культури і спорту, зокрема затверджених стандартів співвідношення кількості фахівців у сфері фізичної культури і спорту на 10 тис. населення, застаріла практика збору інформації та обліку фахівців фізичної культури і спорту, що не відображає реального стану справ у державі, особливо у приватному та громадському секторі, відсутність професійних стандартів у сфері фізичної культури і спорту, розбалансована система підготовки кадрів, застаріла система атестації тренерів, що потребує суттєвого реформування з дотриманням принципів об’єктивності та незалежності оцінювання професійної підготовленості працівників сфери фізичної культури і спорту, гендерний дисбаланс створення вакансій та морального і матеріального заохочення фахівців.</w:t>
      </w:r>
    </w:p>
    <w:p w14:paraId="1A311E0E" w14:textId="77777777" w:rsidR="009915E2" w:rsidRPr="009915E2" w:rsidRDefault="009915E2" w:rsidP="009915E2">
      <w:pPr>
        <w:spacing w:after="0"/>
        <w:ind w:firstLine="360"/>
        <w:jc w:val="both"/>
        <w:rPr>
          <w:rFonts w:asciiTheme="majorBidi" w:hAnsiTheme="majorBidi" w:cstheme="majorBidi"/>
          <w:sz w:val="28"/>
          <w:szCs w:val="28"/>
        </w:rPr>
      </w:pPr>
      <w:bookmarkStart w:id="20" w:name="n26"/>
      <w:bookmarkEnd w:id="20"/>
      <w:r w:rsidRPr="009915E2">
        <w:rPr>
          <w:rFonts w:asciiTheme="majorBidi" w:hAnsiTheme="majorBidi" w:cstheme="majorBidi"/>
          <w:b/>
          <w:bCs/>
          <w:sz w:val="28"/>
          <w:szCs w:val="28"/>
        </w:rPr>
        <w:t>Наслідками</w:t>
      </w:r>
      <w:r w:rsidRPr="009915E2">
        <w:rPr>
          <w:rFonts w:asciiTheme="majorBidi" w:hAnsiTheme="majorBidi" w:cstheme="majorBidi"/>
          <w:sz w:val="28"/>
          <w:szCs w:val="28"/>
        </w:rPr>
        <w:t xml:space="preserve"> наявності зазначених проблем є те, що:</w:t>
      </w:r>
    </w:p>
    <w:p w14:paraId="695ACDE9" w14:textId="77777777" w:rsidR="009915E2" w:rsidRPr="009915E2" w:rsidRDefault="009915E2" w:rsidP="009915E2">
      <w:pPr>
        <w:pStyle w:val="a9"/>
        <w:numPr>
          <w:ilvl w:val="0"/>
          <w:numId w:val="9"/>
        </w:numPr>
        <w:spacing w:after="0"/>
        <w:jc w:val="both"/>
        <w:rPr>
          <w:rFonts w:asciiTheme="majorBidi" w:hAnsiTheme="majorBidi" w:cstheme="majorBidi"/>
          <w:sz w:val="28"/>
          <w:szCs w:val="28"/>
        </w:rPr>
      </w:pPr>
      <w:bookmarkStart w:id="21" w:name="n27"/>
      <w:bookmarkEnd w:id="21"/>
      <w:r w:rsidRPr="009915E2">
        <w:rPr>
          <w:rFonts w:asciiTheme="majorBidi" w:hAnsiTheme="majorBidi" w:cstheme="majorBidi"/>
          <w:sz w:val="28"/>
          <w:szCs w:val="28"/>
        </w:rPr>
        <w:t>значна частина населення України веде нездоровий та пасивний спосіб життя, практично вся спортивна інфраструктура недоступна для осіб з інвалідністю;</w:t>
      </w:r>
    </w:p>
    <w:p w14:paraId="5B9A40C7" w14:textId="77777777" w:rsidR="009915E2" w:rsidRPr="009915E2" w:rsidRDefault="009915E2" w:rsidP="009915E2">
      <w:pPr>
        <w:pStyle w:val="a9"/>
        <w:numPr>
          <w:ilvl w:val="0"/>
          <w:numId w:val="9"/>
        </w:numPr>
        <w:spacing w:after="0"/>
        <w:jc w:val="both"/>
        <w:rPr>
          <w:rFonts w:asciiTheme="majorBidi" w:hAnsiTheme="majorBidi" w:cstheme="majorBidi"/>
          <w:sz w:val="28"/>
          <w:szCs w:val="28"/>
        </w:rPr>
      </w:pPr>
      <w:bookmarkStart w:id="22" w:name="n28"/>
      <w:bookmarkEnd w:id="22"/>
      <w:r w:rsidRPr="009915E2">
        <w:rPr>
          <w:rFonts w:asciiTheme="majorBidi" w:hAnsiTheme="majorBidi" w:cstheme="majorBidi"/>
          <w:sz w:val="28"/>
          <w:szCs w:val="28"/>
        </w:rPr>
        <w:t>Україна посідає одне із найвищих місць у світі із вживання допінгу (за оцінками експертів Всесвітнього антидопінгового агентства), що негативно впливає на імідж країни у міжнародному спортивному середовищі, тому боротьба з допінгом є пріоритетом діяльності та спільною відповідальністю всіх суб’єктів спортивного руху;</w:t>
      </w:r>
    </w:p>
    <w:p w14:paraId="47B40A07" w14:textId="77777777" w:rsidR="009915E2" w:rsidRPr="009915E2" w:rsidRDefault="009915E2" w:rsidP="009915E2">
      <w:pPr>
        <w:pStyle w:val="a9"/>
        <w:numPr>
          <w:ilvl w:val="0"/>
          <w:numId w:val="9"/>
        </w:numPr>
        <w:spacing w:after="0"/>
        <w:jc w:val="both"/>
        <w:rPr>
          <w:rFonts w:asciiTheme="majorBidi" w:hAnsiTheme="majorBidi" w:cstheme="majorBidi"/>
          <w:sz w:val="28"/>
          <w:szCs w:val="28"/>
        </w:rPr>
      </w:pPr>
      <w:bookmarkStart w:id="23" w:name="n29"/>
      <w:bookmarkEnd w:id="23"/>
      <w:r w:rsidRPr="009915E2">
        <w:rPr>
          <w:rFonts w:asciiTheme="majorBidi" w:hAnsiTheme="majorBidi" w:cstheme="majorBidi"/>
          <w:sz w:val="28"/>
          <w:szCs w:val="28"/>
        </w:rPr>
        <w:t>механізми саморозвитку спорту не функціонують належним чином;</w:t>
      </w:r>
    </w:p>
    <w:p w14:paraId="60F1926C" w14:textId="77777777" w:rsidR="009915E2" w:rsidRPr="009915E2" w:rsidRDefault="009915E2" w:rsidP="009915E2">
      <w:pPr>
        <w:pStyle w:val="a9"/>
        <w:numPr>
          <w:ilvl w:val="0"/>
          <w:numId w:val="9"/>
        </w:numPr>
        <w:spacing w:after="0"/>
        <w:jc w:val="both"/>
        <w:rPr>
          <w:rFonts w:asciiTheme="majorBidi" w:hAnsiTheme="majorBidi" w:cstheme="majorBidi"/>
          <w:sz w:val="28"/>
          <w:szCs w:val="28"/>
        </w:rPr>
      </w:pPr>
      <w:bookmarkStart w:id="24" w:name="n30"/>
      <w:bookmarkEnd w:id="24"/>
      <w:r w:rsidRPr="009915E2">
        <w:rPr>
          <w:rFonts w:asciiTheme="majorBidi" w:hAnsiTheme="majorBidi" w:cstheme="majorBidi"/>
          <w:sz w:val="28"/>
          <w:szCs w:val="28"/>
        </w:rPr>
        <w:t>сфера фізичної культури і спорту не дає значних економічних та соціально-гуманітарних преференцій територіальним громадам і державі.</w:t>
      </w:r>
    </w:p>
    <w:p w14:paraId="2E8B17F2" w14:textId="77777777" w:rsidR="009915E2" w:rsidRPr="009915E2" w:rsidRDefault="009915E2" w:rsidP="009915E2">
      <w:pPr>
        <w:spacing w:after="0"/>
        <w:ind w:firstLine="360"/>
        <w:jc w:val="both"/>
        <w:rPr>
          <w:rFonts w:asciiTheme="majorBidi" w:hAnsiTheme="majorBidi" w:cstheme="majorBidi"/>
          <w:sz w:val="28"/>
          <w:szCs w:val="28"/>
        </w:rPr>
      </w:pPr>
      <w:bookmarkStart w:id="25" w:name="n31"/>
      <w:bookmarkEnd w:id="25"/>
      <w:r w:rsidRPr="009915E2">
        <w:rPr>
          <w:rFonts w:asciiTheme="majorBidi" w:hAnsiTheme="majorBidi" w:cstheme="majorBidi"/>
          <w:sz w:val="28"/>
          <w:szCs w:val="28"/>
        </w:rPr>
        <w:t>Реалізація Стратегії передбачається трьома етапами:</w:t>
      </w:r>
    </w:p>
    <w:p w14:paraId="2922692B" w14:textId="77777777" w:rsidR="009915E2" w:rsidRPr="009915E2" w:rsidRDefault="009915E2" w:rsidP="009915E2">
      <w:pPr>
        <w:spacing w:after="0"/>
        <w:ind w:firstLine="360"/>
        <w:jc w:val="both"/>
        <w:rPr>
          <w:rFonts w:asciiTheme="majorBidi" w:hAnsiTheme="majorBidi" w:cstheme="majorBidi"/>
          <w:sz w:val="28"/>
          <w:szCs w:val="28"/>
        </w:rPr>
      </w:pPr>
      <w:bookmarkStart w:id="26" w:name="n32"/>
      <w:bookmarkEnd w:id="26"/>
      <w:r w:rsidRPr="009915E2">
        <w:rPr>
          <w:rFonts w:asciiTheme="majorBidi" w:hAnsiTheme="majorBidi" w:cstheme="majorBidi"/>
          <w:sz w:val="28"/>
          <w:szCs w:val="28"/>
        </w:rPr>
        <w:t>перший етап (2021-2022 роки) - визначення власних шляхів та затвердження відповідного плану дій, визначення можливих ризиків, затвердження системи показників, проведення моніторингу та оцінювання;</w:t>
      </w:r>
    </w:p>
    <w:p w14:paraId="282970B0" w14:textId="77777777" w:rsidR="009915E2" w:rsidRPr="009915E2" w:rsidRDefault="009915E2" w:rsidP="009915E2">
      <w:pPr>
        <w:spacing w:after="0"/>
        <w:ind w:firstLine="360"/>
        <w:jc w:val="both"/>
        <w:rPr>
          <w:rFonts w:asciiTheme="majorBidi" w:hAnsiTheme="majorBidi" w:cstheme="majorBidi"/>
          <w:sz w:val="28"/>
          <w:szCs w:val="28"/>
        </w:rPr>
      </w:pPr>
      <w:bookmarkStart w:id="27" w:name="n33"/>
      <w:bookmarkEnd w:id="27"/>
      <w:r w:rsidRPr="009915E2">
        <w:rPr>
          <w:rFonts w:asciiTheme="majorBidi" w:hAnsiTheme="majorBidi" w:cstheme="majorBidi"/>
          <w:sz w:val="28"/>
          <w:szCs w:val="28"/>
        </w:rPr>
        <w:t>другий етап (2023-2024 роки) - продовження виконання відповідного плану дій та впровадження інновацій у сфері фізичної культури і спорту, а також проведення проміжного оцінювання реалізації Стратегії;</w:t>
      </w:r>
    </w:p>
    <w:p w14:paraId="58D4D026" w14:textId="77777777" w:rsidR="009915E2" w:rsidRPr="009915E2" w:rsidRDefault="009915E2" w:rsidP="009915E2">
      <w:pPr>
        <w:spacing w:after="0"/>
        <w:ind w:firstLine="360"/>
        <w:jc w:val="both"/>
        <w:rPr>
          <w:rFonts w:asciiTheme="majorBidi" w:hAnsiTheme="majorBidi" w:cstheme="majorBidi"/>
          <w:sz w:val="28"/>
          <w:szCs w:val="28"/>
        </w:rPr>
      </w:pPr>
      <w:bookmarkStart w:id="28" w:name="n34"/>
      <w:bookmarkEnd w:id="28"/>
      <w:r w:rsidRPr="009915E2">
        <w:rPr>
          <w:rFonts w:asciiTheme="majorBidi" w:hAnsiTheme="majorBidi" w:cstheme="majorBidi"/>
          <w:sz w:val="28"/>
          <w:szCs w:val="28"/>
        </w:rPr>
        <w:t>третій етап (2025-2028 роки) - підвищення конкурентоспроможності сфери фізичної культури і спорту України у світі, а також проведення завершального оцінювання реалізації Стратегії.</w:t>
      </w:r>
    </w:p>
    <w:p w14:paraId="75C9CD1C" w14:textId="77777777" w:rsidR="009915E2" w:rsidRDefault="009915E2" w:rsidP="009915E2">
      <w:pPr>
        <w:spacing w:after="0"/>
        <w:ind w:firstLine="360"/>
        <w:jc w:val="both"/>
        <w:rPr>
          <w:rFonts w:asciiTheme="majorBidi" w:hAnsiTheme="majorBidi" w:cstheme="majorBidi"/>
          <w:sz w:val="28"/>
          <w:szCs w:val="28"/>
        </w:rPr>
      </w:pPr>
    </w:p>
    <w:p w14:paraId="38CF8320" w14:textId="32FB6884" w:rsidR="00321130" w:rsidRPr="00321130" w:rsidRDefault="00321130" w:rsidP="00321130">
      <w:pPr>
        <w:pStyle w:val="a9"/>
        <w:numPr>
          <w:ilvl w:val="0"/>
          <w:numId w:val="10"/>
        </w:numPr>
        <w:jc w:val="both"/>
        <w:rPr>
          <w:rFonts w:asciiTheme="majorBidi" w:hAnsiTheme="majorBidi" w:cstheme="majorBidi"/>
          <w:b/>
          <w:bCs/>
          <w:sz w:val="28"/>
          <w:szCs w:val="28"/>
        </w:rPr>
      </w:pPr>
      <w:r w:rsidRPr="00321130">
        <w:rPr>
          <w:rFonts w:asciiTheme="majorBidi" w:hAnsiTheme="majorBidi" w:cstheme="majorBidi"/>
          <w:b/>
          <w:bCs/>
          <w:sz w:val="28"/>
          <w:szCs w:val="28"/>
        </w:rPr>
        <w:lastRenderedPageBreak/>
        <w:t>Характеристика Державної цільової програми розвитку сфери фізичної культури і спорту.</w:t>
      </w:r>
    </w:p>
    <w:p w14:paraId="55E8391A" w14:textId="77777777" w:rsidR="006607B0" w:rsidRDefault="006607B0" w:rsidP="003718F0">
      <w:pPr>
        <w:ind w:left="360"/>
        <w:rPr>
          <w:rFonts w:asciiTheme="majorBidi" w:hAnsiTheme="majorBidi" w:cstheme="majorBidi"/>
          <w:sz w:val="28"/>
          <w:szCs w:val="28"/>
        </w:rPr>
      </w:pPr>
    </w:p>
    <w:p w14:paraId="6BA12B7F" w14:textId="77777777" w:rsidR="00321130" w:rsidRPr="00321130" w:rsidRDefault="00321130" w:rsidP="00321130">
      <w:pPr>
        <w:spacing w:after="0" w:line="360" w:lineRule="auto"/>
        <w:jc w:val="both"/>
        <w:rPr>
          <w:rFonts w:asciiTheme="majorBidi" w:hAnsiTheme="majorBidi" w:cstheme="majorBidi"/>
          <w:sz w:val="28"/>
          <w:szCs w:val="28"/>
        </w:rPr>
      </w:pPr>
      <w:r w:rsidRPr="00321130">
        <w:rPr>
          <w:rFonts w:asciiTheme="majorBidi" w:hAnsiTheme="majorBidi" w:cstheme="majorBidi"/>
          <w:sz w:val="28"/>
          <w:szCs w:val="28"/>
        </w:rPr>
        <w:t xml:space="preserve">Метою Програми є підвищення якості та доступності послуг у сфері фізичної культури і спорту з урахуванням потреб різних груп жінок і чоловіків, </w:t>
      </w:r>
      <w:proofErr w:type="spellStart"/>
      <w:r w:rsidRPr="00321130">
        <w:rPr>
          <w:rFonts w:asciiTheme="majorBidi" w:hAnsiTheme="majorBidi" w:cstheme="majorBidi"/>
          <w:sz w:val="28"/>
          <w:szCs w:val="28"/>
        </w:rPr>
        <w:t>дівчаток</w:t>
      </w:r>
      <w:proofErr w:type="spellEnd"/>
      <w:r w:rsidRPr="00321130">
        <w:rPr>
          <w:rFonts w:asciiTheme="majorBidi" w:hAnsiTheme="majorBidi" w:cstheme="majorBidi"/>
          <w:sz w:val="28"/>
          <w:szCs w:val="28"/>
        </w:rPr>
        <w:t xml:space="preserve"> та хлопчиків; підвищення рівня рухової активності населення; підтримка та відновлення фізичного та психічного здоров’я громадян України всіх вікових груп засобами фізичної культури і спорту; максимальна реалізація здібностей обдарованої молоді у дитячо-юнацькому, резервному спорті, спорті вищих досягнень; створення організаційних, матеріально-технічних, кадрових, науково-методичних, медичних та фінансових умов для підготовки спортсменів національних збірних команд України з видів спорту, визнаних в Україні, здатних конкурувати на спортивних змаганнях найвищого рівня.</w:t>
      </w:r>
    </w:p>
    <w:p w14:paraId="210E9F40" w14:textId="77777777" w:rsidR="00321130" w:rsidRPr="00321130" w:rsidRDefault="00321130" w:rsidP="00321130">
      <w:pPr>
        <w:spacing w:after="0" w:line="360" w:lineRule="auto"/>
        <w:jc w:val="center"/>
        <w:rPr>
          <w:rFonts w:asciiTheme="majorBidi" w:hAnsiTheme="majorBidi" w:cstheme="majorBidi"/>
          <w:sz w:val="28"/>
          <w:szCs w:val="28"/>
        </w:rPr>
      </w:pPr>
      <w:bookmarkStart w:id="29" w:name="n13"/>
      <w:bookmarkEnd w:id="29"/>
      <w:r w:rsidRPr="00321130">
        <w:rPr>
          <w:rFonts w:asciiTheme="majorBidi" w:hAnsiTheme="majorBidi" w:cstheme="majorBidi"/>
          <w:b/>
          <w:bCs/>
          <w:sz w:val="28"/>
          <w:szCs w:val="28"/>
        </w:rPr>
        <w:t>Шляхи і способи розв’язання проблеми</w:t>
      </w:r>
    </w:p>
    <w:p w14:paraId="49001452" w14:textId="77777777" w:rsidR="00321130" w:rsidRPr="00321130" w:rsidRDefault="00321130" w:rsidP="00321130">
      <w:pPr>
        <w:spacing w:after="0" w:line="360" w:lineRule="auto"/>
        <w:ind w:firstLine="708"/>
        <w:jc w:val="both"/>
        <w:rPr>
          <w:rFonts w:asciiTheme="majorBidi" w:hAnsiTheme="majorBidi" w:cstheme="majorBidi"/>
          <w:sz w:val="28"/>
          <w:szCs w:val="28"/>
        </w:rPr>
      </w:pPr>
      <w:bookmarkStart w:id="30" w:name="n14"/>
      <w:bookmarkEnd w:id="30"/>
      <w:r w:rsidRPr="00321130">
        <w:rPr>
          <w:rFonts w:asciiTheme="majorBidi" w:hAnsiTheme="majorBidi" w:cstheme="majorBidi"/>
          <w:sz w:val="28"/>
          <w:szCs w:val="28"/>
        </w:rPr>
        <w:t>Сфера фізичної культури і спорту є пріоритетним напрямом гуманітарної політики держави, основою формування фізично активної та здорової нації, визнання спортивної спільноти українців на міжнародній арені, що забезпечує стійкість до зовнішніх та внутрішніх ризиків та є складовою національної безпеки і оборони держави.</w:t>
      </w:r>
    </w:p>
    <w:p w14:paraId="23185EDD" w14:textId="77777777" w:rsidR="00321130" w:rsidRPr="00321130" w:rsidRDefault="00321130" w:rsidP="00321130">
      <w:pPr>
        <w:spacing w:after="0" w:line="360" w:lineRule="auto"/>
        <w:ind w:firstLine="708"/>
        <w:jc w:val="both"/>
        <w:rPr>
          <w:rFonts w:asciiTheme="majorBidi" w:hAnsiTheme="majorBidi" w:cstheme="majorBidi"/>
          <w:sz w:val="28"/>
          <w:szCs w:val="28"/>
        </w:rPr>
      </w:pPr>
      <w:r w:rsidRPr="00321130">
        <w:rPr>
          <w:rFonts w:asciiTheme="majorBidi" w:hAnsiTheme="majorBidi" w:cstheme="majorBidi"/>
          <w:sz w:val="28"/>
          <w:szCs w:val="28"/>
        </w:rPr>
        <w:t>Одним з важливих факторів розвитку сфери фізичної культури і спорту є наявність та ефективне функціонування сучасних закладів фізичної культури і спорту, об’єктів спортивної інфраструктури, кваліфікованих фахівців сфери фізичної культури і спорту тощо.</w:t>
      </w:r>
    </w:p>
    <w:p w14:paraId="78FC0C4A" w14:textId="77777777" w:rsidR="00321130" w:rsidRPr="00321130" w:rsidRDefault="00321130" w:rsidP="00321130">
      <w:pPr>
        <w:spacing w:after="0" w:line="360" w:lineRule="auto"/>
        <w:ind w:firstLine="708"/>
        <w:jc w:val="both"/>
        <w:rPr>
          <w:rFonts w:asciiTheme="majorBidi" w:hAnsiTheme="majorBidi" w:cstheme="majorBidi"/>
          <w:sz w:val="28"/>
          <w:szCs w:val="28"/>
        </w:rPr>
      </w:pPr>
      <w:r w:rsidRPr="00321130">
        <w:rPr>
          <w:rFonts w:asciiTheme="majorBidi" w:hAnsiTheme="majorBidi" w:cstheme="majorBidi"/>
          <w:sz w:val="28"/>
          <w:szCs w:val="28"/>
        </w:rPr>
        <w:t xml:space="preserve">В умовах воєнного стану у зв’язку із спрямуванням коштів на потреби захисту та обороноздатності держави є проблема збереження, поступового відновлення та розвитку спортивної інфраструктури, зокрема в закладах освіти, базах олімпійської, </w:t>
      </w:r>
      <w:proofErr w:type="spellStart"/>
      <w:r w:rsidRPr="00321130">
        <w:rPr>
          <w:rFonts w:asciiTheme="majorBidi" w:hAnsiTheme="majorBidi" w:cstheme="majorBidi"/>
          <w:sz w:val="28"/>
          <w:szCs w:val="28"/>
        </w:rPr>
        <w:t>паралімпійської</w:t>
      </w:r>
      <w:proofErr w:type="spellEnd"/>
      <w:r w:rsidRPr="00321130">
        <w:rPr>
          <w:rFonts w:asciiTheme="majorBidi" w:hAnsiTheme="majorBidi" w:cstheme="majorBidi"/>
          <w:sz w:val="28"/>
          <w:szCs w:val="28"/>
        </w:rPr>
        <w:t xml:space="preserve"> та </w:t>
      </w:r>
      <w:proofErr w:type="spellStart"/>
      <w:r w:rsidRPr="00321130">
        <w:rPr>
          <w:rFonts w:asciiTheme="majorBidi" w:hAnsiTheme="majorBidi" w:cstheme="majorBidi"/>
          <w:sz w:val="28"/>
          <w:szCs w:val="28"/>
        </w:rPr>
        <w:t>дефлімпійської</w:t>
      </w:r>
      <w:proofErr w:type="spellEnd"/>
      <w:r w:rsidRPr="00321130">
        <w:rPr>
          <w:rFonts w:asciiTheme="majorBidi" w:hAnsiTheme="majorBidi" w:cstheme="majorBidi"/>
          <w:sz w:val="28"/>
          <w:szCs w:val="28"/>
        </w:rPr>
        <w:t xml:space="preserve"> підготовки.</w:t>
      </w:r>
    </w:p>
    <w:p w14:paraId="78706213" w14:textId="77777777" w:rsidR="00321130" w:rsidRPr="00321130" w:rsidRDefault="00321130" w:rsidP="00321130">
      <w:pPr>
        <w:spacing w:after="0" w:line="360" w:lineRule="auto"/>
        <w:ind w:firstLine="708"/>
        <w:jc w:val="both"/>
        <w:rPr>
          <w:rFonts w:asciiTheme="majorBidi" w:hAnsiTheme="majorBidi" w:cstheme="majorBidi"/>
          <w:sz w:val="28"/>
          <w:szCs w:val="28"/>
        </w:rPr>
      </w:pPr>
      <w:r w:rsidRPr="00321130">
        <w:rPr>
          <w:rFonts w:asciiTheme="majorBidi" w:hAnsiTheme="majorBidi" w:cstheme="majorBidi"/>
          <w:sz w:val="28"/>
          <w:szCs w:val="28"/>
        </w:rPr>
        <w:t xml:space="preserve">Наслідки збройної агресії Російської Федерації проти України та тимчасова окупація частини її території призвели до зниження показників розвитку мережі закладів фізичної культури і спорту, зокрема погіршення їх матеріально-технічної бази, а також необхідності проведення на </w:t>
      </w:r>
      <w:proofErr w:type="spellStart"/>
      <w:r w:rsidRPr="00321130">
        <w:rPr>
          <w:rFonts w:asciiTheme="majorBidi" w:hAnsiTheme="majorBidi" w:cstheme="majorBidi"/>
          <w:sz w:val="28"/>
          <w:szCs w:val="28"/>
        </w:rPr>
        <w:t>деокупованих</w:t>
      </w:r>
      <w:proofErr w:type="spellEnd"/>
      <w:r w:rsidRPr="00321130">
        <w:rPr>
          <w:rFonts w:asciiTheme="majorBidi" w:hAnsiTheme="majorBidi" w:cstheme="majorBidi"/>
          <w:sz w:val="28"/>
          <w:szCs w:val="28"/>
        </w:rPr>
        <w:t xml:space="preserve"> територіях </w:t>
      </w:r>
      <w:r w:rsidRPr="00321130">
        <w:rPr>
          <w:rFonts w:asciiTheme="majorBidi" w:hAnsiTheme="majorBidi" w:cstheme="majorBidi"/>
          <w:sz w:val="28"/>
          <w:szCs w:val="28"/>
        </w:rPr>
        <w:lastRenderedPageBreak/>
        <w:t>заходів щодо розмінування спортивних споруд і поновлення правовстановлюючих документів на об’єкти спортивної інфраструктури.</w:t>
      </w:r>
    </w:p>
    <w:p w14:paraId="0A6F6206" w14:textId="77777777" w:rsidR="00321130" w:rsidRPr="00321130" w:rsidRDefault="00321130" w:rsidP="00321130">
      <w:pPr>
        <w:spacing w:after="0" w:line="360" w:lineRule="auto"/>
        <w:ind w:firstLine="708"/>
        <w:jc w:val="both"/>
        <w:rPr>
          <w:rFonts w:asciiTheme="majorBidi" w:hAnsiTheme="majorBidi" w:cstheme="majorBidi"/>
          <w:sz w:val="28"/>
          <w:szCs w:val="28"/>
        </w:rPr>
      </w:pPr>
      <w:r w:rsidRPr="00321130">
        <w:rPr>
          <w:rFonts w:asciiTheme="majorBidi" w:hAnsiTheme="majorBidi" w:cstheme="majorBidi"/>
          <w:sz w:val="28"/>
          <w:szCs w:val="28"/>
        </w:rPr>
        <w:t>З початку збройної агресії Російської Федерації проти України 799 об’єктів спортивної інфраструктури постраждало, з них: 315 об’єктів повністю або частково знищено, 419 об’єктів мають суттєві або часткові пошкодження. Серед них зазнав руйнувань та пошкоджень 21 заклад фізичної культури і спорту, якому відповідно до постанови Кабінету Міністрів України від 18 січня 2006 р. </w:t>
      </w:r>
      <w:hyperlink r:id="rId7" w:tgtFrame="_blank" w:history="1">
        <w:r w:rsidRPr="00321130">
          <w:rPr>
            <w:rStyle w:val="af"/>
            <w:rFonts w:asciiTheme="majorBidi" w:hAnsiTheme="majorBidi" w:cstheme="majorBidi"/>
            <w:sz w:val="28"/>
            <w:szCs w:val="28"/>
          </w:rPr>
          <w:t>№ 30</w:t>
        </w:r>
      </w:hyperlink>
      <w:r w:rsidRPr="00321130">
        <w:rPr>
          <w:rFonts w:asciiTheme="majorBidi" w:hAnsiTheme="majorBidi" w:cstheme="majorBidi"/>
          <w:sz w:val="28"/>
          <w:szCs w:val="28"/>
        </w:rPr>
        <w:t xml:space="preserve"> “Про затвердження Порядку надання закладу фізичної культури і спорту статусу бази олімпійської, </w:t>
      </w:r>
      <w:proofErr w:type="spellStart"/>
      <w:r w:rsidRPr="00321130">
        <w:rPr>
          <w:rFonts w:asciiTheme="majorBidi" w:hAnsiTheme="majorBidi" w:cstheme="majorBidi"/>
          <w:sz w:val="28"/>
          <w:szCs w:val="28"/>
        </w:rPr>
        <w:t>паралімпійської</w:t>
      </w:r>
      <w:proofErr w:type="spellEnd"/>
      <w:r w:rsidRPr="00321130">
        <w:rPr>
          <w:rFonts w:asciiTheme="majorBidi" w:hAnsiTheme="majorBidi" w:cstheme="majorBidi"/>
          <w:sz w:val="28"/>
          <w:szCs w:val="28"/>
        </w:rPr>
        <w:t xml:space="preserve"> та </w:t>
      </w:r>
      <w:proofErr w:type="spellStart"/>
      <w:r w:rsidRPr="00321130">
        <w:rPr>
          <w:rFonts w:asciiTheme="majorBidi" w:hAnsiTheme="majorBidi" w:cstheme="majorBidi"/>
          <w:sz w:val="28"/>
          <w:szCs w:val="28"/>
        </w:rPr>
        <w:t>дефлімпійської</w:t>
      </w:r>
      <w:proofErr w:type="spellEnd"/>
      <w:r w:rsidRPr="00321130">
        <w:rPr>
          <w:rFonts w:asciiTheme="majorBidi" w:hAnsiTheme="majorBidi" w:cstheme="majorBidi"/>
          <w:sz w:val="28"/>
          <w:szCs w:val="28"/>
        </w:rPr>
        <w:t xml:space="preserve"> підготовки і переліку закладів, яким надано такий статус” (Офіційний вісник України, 2006 р., № 3, ст. 94; 2011 р., № 99, ст. 3614) надано статус бази олімпійської, </w:t>
      </w:r>
      <w:proofErr w:type="spellStart"/>
      <w:r w:rsidRPr="00321130">
        <w:rPr>
          <w:rFonts w:asciiTheme="majorBidi" w:hAnsiTheme="majorBidi" w:cstheme="majorBidi"/>
          <w:sz w:val="28"/>
          <w:szCs w:val="28"/>
        </w:rPr>
        <w:t>паралімпійської</w:t>
      </w:r>
      <w:proofErr w:type="spellEnd"/>
      <w:r w:rsidRPr="00321130">
        <w:rPr>
          <w:rFonts w:asciiTheme="majorBidi" w:hAnsiTheme="majorBidi" w:cstheme="majorBidi"/>
          <w:sz w:val="28"/>
          <w:szCs w:val="28"/>
        </w:rPr>
        <w:t xml:space="preserve"> та </w:t>
      </w:r>
      <w:proofErr w:type="spellStart"/>
      <w:r w:rsidRPr="00321130">
        <w:rPr>
          <w:rFonts w:asciiTheme="majorBidi" w:hAnsiTheme="majorBidi" w:cstheme="majorBidi"/>
          <w:sz w:val="28"/>
          <w:szCs w:val="28"/>
        </w:rPr>
        <w:t>дефлімпійської</w:t>
      </w:r>
      <w:proofErr w:type="spellEnd"/>
      <w:r w:rsidRPr="00321130">
        <w:rPr>
          <w:rFonts w:asciiTheme="majorBidi" w:hAnsiTheme="majorBidi" w:cstheme="majorBidi"/>
          <w:sz w:val="28"/>
          <w:szCs w:val="28"/>
        </w:rPr>
        <w:t xml:space="preserve"> підготовки.</w:t>
      </w:r>
    </w:p>
    <w:p w14:paraId="6E10420A" w14:textId="77777777" w:rsidR="00321130" w:rsidRPr="00321130" w:rsidRDefault="00321130" w:rsidP="00321130">
      <w:pPr>
        <w:spacing w:after="0" w:line="360" w:lineRule="auto"/>
        <w:ind w:firstLine="708"/>
        <w:jc w:val="both"/>
        <w:rPr>
          <w:rFonts w:asciiTheme="majorBidi" w:hAnsiTheme="majorBidi" w:cstheme="majorBidi"/>
          <w:sz w:val="28"/>
          <w:szCs w:val="28"/>
        </w:rPr>
      </w:pPr>
      <w:r w:rsidRPr="00321130">
        <w:rPr>
          <w:rFonts w:asciiTheme="majorBidi" w:hAnsiTheme="majorBidi" w:cstheme="majorBidi"/>
          <w:sz w:val="28"/>
          <w:szCs w:val="28"/>
        </w:rPr>
        <w:t>Обмежено можливості громадян України займатися фізичною культурою і спортом, припинено проведення на території України міжнародних спортивних змагань, порушено навчально-тренувальний процес спортсменів, спричинено міграцію частини спортсменів, тренерів та учнів дитячо-юнацьких спортивних шкіл за кордон.</w:t>
      </w:r>
    </w:p>
    <w:p w14:paraId="00C26CE0" w14:textId="77777777" w:rsidR="00321130" w:rsidRPr="00321130" w:rsidRDefault="00321130" w:rsidP="00321130">
      <w:pPr>
        <w:spacing w:after="0" w:line="360" w:lineRule="auto"/>
        <w:ind w:firstLine="708"/>
        <w:jc w:val="both"/>
        <w:rPr>
          <w:rFonts w:asciiTheme="majorBidi" w:hAnsiTheme="majorBidi" w:cstheme="majorBidi"/>
          <w:sz w:val="28"/>
          <w:szCs w:val="28"/>
        </w:rPr>
      </w:pPr>
      <w:r w:rsidRPr="00321130">
        <w:rPr>
          <w:rFonts w:asciiTheme="majorBidi" w:hAnsiTheme="majorBidi" w:cstheme="majorBidi"/>
          <w:sz w:val="28"/>
          <w:szCs w:val="28"/>
        </w:rPr>
        <w:t>Багато спортсменів і тренерів призовного віку призвані на військову службу і сьогодні перебувають поза навчально-тренувальним процесом. Втрата кваліфікованих фахівців сфери фізичної культури і спорту в різних регіонах України та територіальних громадах призводить до обмеження можливостей проведення організованих занять з фізичної культури, порушення навчально-тренувального процесу здобувачів освіти у складі учнівських і студентських збірних команд, спортсменів національних збірних команд України з видів спорту, визнаних в Україні, проведення всеукраїнських спортивних змагань як основної складової системи відбору для участі у міжнародних спортивних змаганнях.</w:t>
      </w:r>
    </w:p>
    <w:p w14:paraId="3DD78EF0" w14:textId="77777777" w:rsidR="00321130" w:rsidRPr="00321130" w:rsidRDefault="00321130" w:rsidP="00321130">
      <w:pPr>
        <w:spacing w:after="0" w:line="360" w:lineRule="auto"/>
        <w:ind w:firstLine="708"/>
        <w:jc w:val="both"/>
        <w:rPr>
          <w:rFonts w:asciiTheme="majorBidi" w:hAnsiTheme="majorBidi" w:cstheme="majorBidi"/>
          <w:sz w:val="28"/>
          <w:szCs w:val="28"/>
        </w:rPr>
      </w:pPr>
      <w:r w:rsidRPr="00321130">
        <w:rPr>
          <w:rFonts w:asciiTheme="majorBidi" w:hAnsiTheme="majorBidi" w:cstheme="majorBidi"/>
          <w:sz w:val="28"/>
          <w:szCs w:val="28"/>
        </w:rPr>
        <w:t xml:space="preserve">Участь в Олімпійських та Паралімпійських іграх залишається індикатором успішності економічного та соціального розвитку країн. Проте медальні показники спортсменів України на Олімпійських іграх свідчать про ряд існуючих проблем, що потребують системного підходу в їх розв’язанні, зокрема: наявність, </w:t>
      </w:r>
      <w:r w:rsidRPr="00321130">
        <w:rPr>
          <w:rFonts w:asciiTheme="majorBidi" w:hAnsiTheme="majorBidi" w:cstheme="majorBidi"/>
          <w:sz w:val="28"/>
          <w:szCs w:val="28"/>
        </w:rPr>
        <w:lastRenderedPageBreak/>
        <w:t xml:space="preserve">але недостатність професійних та кваліфікованих кадрів, які здатні готувати спортсменів вищої категорії; недостатність спеціалізованих спортивних споруд, в яких можуть готуватися спортсмени національних збірних команд України з видів спорту, визнаних в Україні, на постійній основі; якість науково-методичного та медичного супроводу підготовки не дає змогу досягати високих результатів; фінансовий ресурс розподіляється між багатьма видами спорту та великою кількістю спортсменів, зменшуючи частку, спрямовану на підготовку кандидатів на участь в Олімпійських іграх; в окремих спортсменів та тренерів в обмеженій кількості конкурентного середовища спостерігається тенденція </w:t>
      </w:r>
      <w:proofErr w:type="spellStart"/>
      <w:r w:rsidRPr="00321130">
        <w:rPr>
          <w:rFonts w:asciiTheme="majorBidi" w:hAnsiTheme="majorBidi" w:cstheme="majorBidi"/>
          <w:sz w:val="28"/>
          <w:szCs w:val="28"/>
        </w:rPr>
        <w:t>демотивування</w:t>
      </w:r>
      <w:proofErr w:type="spellEnd"/>
      <w:r w:rsidRPr="00321130">
        <w:rPr>
          <w:rFonts w:asciiTheme="majorBidi" w:hAnsiTheme="majorBidi" w:cstheme="majorBidi"/>
          <w:sz w:val="28"/>
          <w:szCs w:val="28"/>
        </w:rPr>
        <w:t xml:space="preserve"> щодо отримання високого спортивного результату.</w:t>
      </w:r>
    </w:p>
    <w:p w14:paraId="1193648F" w14:textId="77777777" w:rsidR="00321130" w:rsidRPr="00321130" w:rsidRDefault="00321130" w:rsidP="00321130">
      <w:pPr>
        <w:spacing w:after="0" w:line="360" w:lineRule="auto"/>
        <w:ind w:firstLine="708"/>
        <w:jc w:val="both"/>
        <w:rPr>
          <w:rFonts w:asciiTheme="majorBidi" w:hAnsiTheme="majorBidi" w:cstheme="majorBidi"/>
          <w:sz w:val="28"/>
          <w:szCs w:val="28"/>
        </w:rPr>
      </w:pPr>
      <w:r w:rsidRPr="00321130">
        <w:rPr>
          <w:rFonts w:asciiTheme="majorBidi" w:hAnsiTheme="majorBidi" w:cstheme="majorBidi"/>
          <w:sz w:val="28"/>
          <w:szCs w:val="28"/>
        </w:rPr>
        <w:t>Наявні можливості розвитку спорту вищих досягнень потребують удосконалення організації повноцінного навчально-тренувального процесу та підготовки високопрофесійних тренерів.</w:t>
      </w:r>
    </w:p>
    <w:p w14:paraId="5E8578F2" w14:textId="77777777" w:rsidR="00321130" w:rsidRPr="00321130" w:rsidRDefault="00321130" w:rsidP="00321130">
      <w:pPr>
        <w:spacing w:after="0" w:line="360" w:lineRule="auto"/>
        <w:ind w:firstLine="708"/>
        <w:jc w:val="both"/>
        <w:rPr>
          <w:rFonts w:asciiTheme="majorBidi" w:hAnsiTheme="majorBidi" w:cstheme="majorBidi"/>
          <w:sz w:val="28"/>
          <w:szCs w:val="28"/>
        </w:rPr>
      </w:pPr>
      <w:r w:rsidRPr="00321130">
        <w:rPr>
          <w:rFonts w:asciiTheme="majorBidi" w:hAnsiTheme="majorBidi" w:cstheme="majorBidi"/>
          <w:sz w:val="28"/>
          <w:szCs w:val="28"/>
        </w:rPr>
        <w:t>Європейська інтеграція України зобов’язує сферу фізичної культури і спорту вживати заходів щодо наближення стандартів сфери фізичної культури і спорту до практик провідних країн Європи.</w:t>
      </w:r>
    </w:p>
    <w:p w14:paraId="417DC231" w14:textId="77777777" w:rsidR="00321130" w:rsidRPr="00321130" w:rsidRDefault="00321130" w:rsidP="00321130">
      <w:pPr>
        <w:spacing w:after="0" w:line="360" w:lineRule="auto"/>
        <w:ind w:firstLine="708"/>
        <w:jc w:val="both"/>
        <w:rPr>
          <w:rFonts w:asciiTheme="majorBidi" w:hAnsiTheme="majorBidi" w:cstheme="majorBidi"/>
          <w:sz w:val="28"/>
          <w:szCs w:val="28"/>
        </w:rPr>
      </w:pPr>
      <w:r w:rsidRPr="00321130">
        <w:rPr>
          <w:rFonts w:asciiTheme="majorBidi" w:hAnsiTheme="majorBidi" w:cstheme="majorBidi"/>
          <w:sz w:val="28"/>
          <w:szCs w:val="28"/>
        </w:rPr>
        <w:t>Під час збройної агресії українські спортсмени на міжнародній спортивній арені є амбасадорами миру та своїми виступами привертають увагу до України, що дає змогу розглядати спорт вищих досягнень як суспільно-політичне явище, що потребує особливої уваги відповідно до сучасних потреб та можливостей економічного і соціального розвитку країни.</w:t>
      </w:r>
    </w:p>
    <w:p w14:paraId="108FA952" w14:textId="77777777" w:rsidR="00321130" w:rsidRPr="00321130" w:rsidRDefault="00321130" w:rsidP="00321130">
      <w:pPr>
        <w:spacing w:after="0" w:line="360" w:lineRule="auto"/>
        <w:ind w:firstLine="708"/>
        <w:jc w:val="both"/>
        <w:rPr>
          <w:rFonts w:asciiTheme="majorBidi" w:hAnsiTheme="majorBidi" w:cstheme="majorBidi"/>
          <w:sz w:val="28"/>
          <w:szCs w:val="28"/>
        </w:rPr>
      </w:pPr>
      <w:r w:rsidRPr="00321130">
        <w:rPr>
          <w:rFonts w:asciiTheme="majorBidi" w:hAnsiTheme="majorBidi" w:cstheme="majorBidi"/>
          <w:sz w:val="28"/>
          <w:szCs w:val="28"/>
        </w:rPr>
        <w:t xml:space="preserve">Зазначені проблеми також нагальні для національного </w:t>
      </w:r>
      <w:proofErr w:type="spellStart"/>
      <w:r w:rsidRPr="00321130">
        <w:rPr>
          <w:rFonts w:asciiTheme="majorBidi" w:hAnsiTheme="majorBidi" w:cstheme="majorBidi"/>
          <w:sz w:val="28"/>
          <w:szCs w:val="28"/>
        </w:rPr>
        <w:t>паралімпійського</w:t>
      </w:r>
      <w:proofErr w:type="spellEnd"/>
      <w:r w:rsidRPr="00321130">
        <w:rPr>
          <w:rFonts w:asciiTheme="majorBidi" w:hAnsiTheme="majorBidi" w:cstheme="majorBidi"/>
          <w:sz w:val="28"/>
          <w:szCs w:val="28"/>
        </w:rPr>
        <w:t xml:space="preserve"> руху, тому що внаслідок бойових дій в Україні спостерігається значна тенденція збільшення кількості осіб з інвалідністю, зокрема дітей з інвалідністю. У зв’язку з цим особливої актуальності набуває підтримка та розвиток спорту осіб з інвалідністю, зокрема шляхом здійснення заходів фізкультурно-спортивної реабілітації, залучення осіб з інвалідністю до активних і систематичних занять фізичною культурою і спортом, що сприятиме відновленню їх здоров’я та адаптації до повноцінного життя у суспільстві.</w:t>
      </w:r>
    </w:p>
    <w:p w14:paraId="725F6842" w14:textId="77777777" w:rsidR="00321130" w:rsidRPr="00321130" w:rsidRDefault="00321130" w:rsidP="00321130">
      <w:pPr>
        <w:spacing w:after="0" w:line="360" w:lineRule="auto"/>
        <w:ind w:firstLine="708"/>
        <w:jc w:val="both"/>
        <w:rPr>
          <w:rFonts w:asciiTheme="majorBidi" w:hAnsiTheme="majorBidi" w:cstheme="majorBidi"/>
          <w:sz w:val="28"/>
          <w:szCs w:val="28"/>
        </w:rPr>
      </w:pPr>
      <w:r w:rsidRPr="00321130">
        <w:rPr>
          <w:rFonts w:asciiTheme="majorBidi" w:hAnsiTheme="majorBidi" w:cstheme="majorBidi"/>
          <w:sz w:val="28"/>
          <w:szCs w:val="28"/>
        </w:rPr>
        <w:t xml:space="preserve">Значне збільшення кількості ветеранів війни, осіб з інвалідністю, дітей з інвалідністю та осіб з обмеженнями повсякденного функціонування внаслідок </w:t>
      </w:r>
      <w:r w:rsidRPr="00321130">
        <w:rPr>
          <w:rFonts w:asciiTheme="majorBidi" w:hAnsiTheme="majorBidi" w:cstheme="majorBidi"/>
          <w:sz w:val="28"/>
          <w:szCs w:val="28"/>
        </w:rPr>
        <w:lastRenderedPageBreak/>
        <w:t>бойових дій зумовлює потребу у формуванні необхідних навичок у фахівців сфери фізичної культури і спорту для роботи з визначеною категорією населення.</w:t>
      </w:r>
    </w:p>
    <w:p w14:paraId="512F9207" w14:textId="77777777" w:rsidR="00321130" w:rsidRPr="00321130" w:rsidRDefault="00321130" w:rsidP="00321130">
      <w:pPr>
        <w:spacing w:after="0" w:line="360" w:lineRule="auto"/>
        <w:ind w:firstLine="708"/>
        <w:jc w:val="both"/>
        <w:rPr>
          <w:rFonts w:asciiTheme="majorBidi" w:hAnsiTheme="majorBidi" w:cstheme="majorBidi"/>
          <w:sz w:val="28"/>
          <w:szCs w:val="28"/>
        </w:rPr>
      </w:pPr>
      <w:r w:rsidRPr="00321130">
        <w:rPr>
          <w:rFonts w:asciiTheme="majorBidi" w:hAnsiTheme="majorBidi" w:cstheme="majorBidi"/>
          <w:sz w:val="28"/>
          <w:szCs w:val="28"/>
        </w:rPr>
        <w:t>У післявоєнний період виникне необхідність розширення різноманітних форм організації роботи, зокрема активного залучення до систематичних занять спортом, особливо дітей та молоді, розширення кола перспективної спортивно-орієнтованої молоді, яка обирає спорт стилем та способом активного життя як можливість самореалізації, та яка в подальшому може поповнити резервний склад національних збірних команд України з видів спорту, визнаних в Україні.</w:t>
      </w:r>
    </w:p>
    <w:p w14:paraId="2901FFAB" w14:textId="77777777" w:rsidR="00321130" w:rsidRPr="00321130" w:rsidRDefault="00321130" w:rsidP="00321130">
      <w:pPr>
        <w:spacing w:after="0" w:line="360" w:lineRule="auto"/>
        <w:jc w:val="both"/>
        <w:rPr>
          <w:rFonts w:asciiTheme="majorBidi" w:hAnsiTheme="majorBidi" w:cstheme="majorBidi"/>
          <w:sz w:val="28"/>
          <w:szCs w:val="28"/>
        </w:rPr>
      </w:pPr>
      <w:r w:rsidRPr="00321130">
        <w:rPr>
          <w:rFonts w:asciiTheme="majorBidi" w:hAnsiTheme="majorBidi" w:cstheme="majorBidi"/>
          <w:sz w:val="28"/>
          <w:szCs w:val="28"/>
        </w:rPr>
        <w:t>Одним із способів розв’язання проблем сфери фізичної культури і спорту є формування системи розвитку фізичної культури і спорту без урахування програмно-цільового методу.</w:t>
      </w:r>
    </w:p>
    <w:p w14:paraId="1A0D0584" w14:textId="1EEF83F7" w:rsidR="00321130" w:rsidRPr="00321130" w:rsidRDefault="00321130" w:rsidP="00321130">
      <w:pPr>
        <w:spacing w:after="0" w:line="360" w:lineRule="auto"/>
        <w:ind w:firstLine="708"/>
        <w:jc w:val="both"/>
        <w:rPr>
          <w:rFonts w:asciiTheme="majorBidi" w:hAnsiTheme="majorBidi" w:cstheme="majorBidi"/>
          <w:sz w:val="28"/>
          <w:szCs w:val="28"/>
        </w:rPr>
      </w:pPr>
      <w:r>
        <w:rPr>
          <w:rFonts w:asciiTheme="majorBidi" w:hAnsiTheme="majorBidi" w:cstheme="majorBidi"/>
          <w:sz w:val="28"/>
          <w:szCs w:val="28"/>
        </w:rPr>
        <w:t>З</w:t>
      </w:r>
      <w:r w:rsidRPr="00321130">
        <w:rPr>
          <w:rFonts w:asciiTheme="majorBidi" w:hAnsiTheme="majorBidi" w:cstheme="majorBidi"/>
          <w:sz w:val="28"/>
          <w:szCs w:val="28"/>
        </w:rPr>
        <w:t xml:space="preserve">астосування програмно-цільового методу, що дасть змогу комплексно підійти до розвитку сфери фізичної культури і спорту шляхом узгодженої взаємодії між центральними органами виконавчої влади, обласними, Київською міською держадміністраціями (військовими адміністраціями), органами місцевого самоврядування, інститутами громадянського суспільства щодо формування статусу України як однієї з провідних спортивних держав у світі, створення умов для прийняття ефективних управлінських рішень, зокрема щодо змін, спрямованих на популяризацію рухової активності та здорового способу життя, забезпечення рівних прав і можливостей для занять фізичною культурою і спортом різних груп жінок і чоловіків, </w:t>
      </w:r>
      <w:proofErr w:type="spellStart"/>
      <w:r w:rsidRPr="00321130">
        <w:rPr>
          <w:rFonts w:asciiTheme="majorBidi" w:hAnsiTheme="majorBidi" w:cstheme="majorBidi"/>
          <w:sz w:val="28"/>
          <w:szCs w:val="28"/>
        </w:rPr>
        <w:t>дівчаток</w:t>
      </w:r>
      <w:proofErr w:type="spellEnd"/>
      <w:r w:rsidRPr="00321130">
        <w:rPr>
          <w:rFonts w:asciiTheme="majorBidi" w:hAnsiTheme="majorBidi" w:cstheme="majorBidi"/>
          <w:sz w:val="28"/>
          <w:szCs w:val="28"/>
        </w:rPr>
        <w:t xml:space="preserve"> та хлопчиків, забезпечення сфери фізичної культури і спорту фахівцями відповідної кваліфікації з мотивацією до результативної роботи.</w:t>
      </w:r>
    </w:p>
    <w:p w14:paraId="180C9BFC" w14:textId="77777777" w:rsidR="00321130" w:rsidRPr="00321130" w:rsidRDefault="00321130" w:rsidP="00321130">
      <w:pPr>
        <w:spacing w:after="0" w:line="360" w:lineRule="auto"/>
        <w:ind w:firstLine="708"/>
        <w:jc w:val="both"/>
        <w:rPr>
          <w:rFonts w:asciiTheme="majorBidi" w:hAnsiTheme="majorBidi" w:cstheme="majorBidi"/>
          <w:sz w:val="28"/>
          <w:szCs w:val="28"/>
        </w:rPr>
      </w:pPr>
      <w:r w:rsidRPr="00321130">
        <w:rPr>
          <w:rFonts w:asciiTheme="majorBidi" w:hAnsiTheme="majorBidi" w:cstheme="majorBidi"/>
          <w:sz w:val="28"/>
          <w:szCs w:val="28"/>
        </w:rPr>
        <w:t>Прогнозні обсяги та джерела фінансування Програми наведені в </w:t>
      </w:r>
      <w:hyperlink r:id="rId8" w:anchor="n53" w:history="1">
        <w:r w:rsidRPr="00321130">
          <w:rPr>
            <w:rStyle w:val="af"/>
            <w:rFonts w:asciiTheme="majorBidi" w:hAnsiTheme="majorBidi" w:cstheme="majorBidi"/>
            <w:sz w:val="28"/>
            <w:szCs w:val="28"/>
          </w:rPr>
          <w:t>додатку 1</w:t>
        </w:r>
      </w:hyperlink>
      <w:r w:rsidRPr="00321130">
        <w:rPr>
          <w:rFonts w:asciiTheme="majorBidi" w:hAnsiTheme="majorBidi" w:cstheme="majorBidi"/>
          <w:sz w:val="28"/>
          <w:szCs w:val="28"/>
        </w:rPr>
        <w:t>.</w:t>
      </w:r>
    </w:p>
    <w:p w14:paraId="36C8C8A6" w14:textId="77777777" w:rsidR="00321130" w:rsidRPr="00321130" w:rsidRDefault="00321130" w:rsidP="00321130">
      <w:pPr>
        <w:spacing w:after="0" w:line="360" w:lineRule="auto"/>
        <w:ind w:firstLine="708"/>
        <w:jc w:val="both"/>
        <w:rPr>
          <w:rFonts w:asciiTheme="majorBidi" w:hAnsiTheme="majorBidi" w:cstheme="majorBidi"/>
          <w:sz w:val="28"/>
          <w:szCs w:val="28"/>
        </w:rPr>
      </w:pPr>
      <w:r w:rsidRPr="00321130">
        <w:rPr>
          <w:rFonts w:asciiTheme="majorBidi" w:hAnsiTheme="majorBidi" w:cstheme="majorBidi"/>
          <w:b/>
          <w:bCs/>
          <w:sz w:val="28"/>
          <w:szCs w:val="28"/>
        </w:rPr>
        <w:t>Завдання і заходи</w:t>
      </w:r>
    </w:p>
    <w:p w14:paraId="4FC64CD3" w14:textId="77777777" w:rsidR="00321130" w:rsidRPr="00321130" w:rsidRDefault="00DF703F" w:rsidP="00321130">
      <w:pPr>
        <w:spacing w:after="0" w:line="360" w:lineRule="auto"/>
        <w:jc w:val="both"/>
        <w:rPr>
          <w:rFonts w:asciiTheme="majorBidi" w:hAnsiTheme="majorBidi" w:cstheme="majorBidi"/>
          <w:sz w:val="28"/>
          <w:szCs w:val="28"/>
        </w:rPr>
      </w:pPr>
      <w:hyperlink r:id="rId9" w:anchor="n55" w:history="1">
        <w:r w:rsidR="00321130" w:rsidRPr="00321130">
          <w:rPr>
            <w:rStyle w:val="af"/>
            <w:rFonts w:asciiTheme="majorBidi" w:hAnsiTheme="majorBidi" w:cstheme="majorBidi"/>
            <w:sz w:val="28"/>
            <w:szCs w:val="28"/>
          </w:rPr>
          <w:t>Завдання і заходи з виконання Програми</w:t>
        </w:r>
      </w:hyperlink>
      <w:r w:rsidR="00321130" w:rsidRPr="00321130">
        <w:rPr>
          <w:rFonts w:asciiTheme="majorBidi" w:hAnsiTheme="majorBidi" w:cstheme="majorBidi"/>
          <w:sz w:val="28"/>
          <w:szCs w:val="28"/>
        </w:rPr>
        <w:t> на період до 2030 року наведені в додатку 2.</w:t>
      </w:r>
    </w:p>
    <w:p w14:paraId="057E2BF3" w14:textId="77777777" w:rsidR="00321130" w:rsidRPr="00321130" w:rsidRDefault="00321130" w:rsidP="00321130">
      <w:pPr>
        <w:spacing w:after="0" w:line="360" w:lineRule="auto"/>
        <w:ind w:firstLine="708"/>
        <w:jc w:val="both"/>
        <w:rPr>
          <w:rFonts w:asciiTheme="majorBidi" w:hAnsiTheme="majorBidi" w:cstheme="majorBidi"/>
          <w:sz w:val="28"/>
          <w:szCs w:val="28"/>
        </w:rPr>
      </w:pPr>
      <w:bookmarkStart w:id="31" w:name="n35"/>
      <w:bookmarkEnd w:id="31"/>
      <w:r w:rsidRPr="00321130">
        <w:rPr>
          <w:rFonts w:asciiTheme="majorBidi" w:hAnsiTheme="majorBidi" w:cstheme="majorBidi"/>
          <w:b/>
          <w:bCs/>
          <w:sz w:val="28"/>
          <w:szCs w:val="28"/>
        </w:rPr>
        <w:t>Очікувані результати, ефективність Програми</w:t>
      </w:r>
    </w:p>
    <w:p w14:paraId="5468AEF7" w14:textId="77777777" w:rsidR="00321130" w:rsidRPr="00321130" w:rsidRDefault="00321130" w:rsidP="00321130">
      <w:pPr>
        <w:spacing w:after="0" w:line="360" w:lineRule="auto"/>
        <w:ind w:firstLine="708"/>
        <w:jc w:val="both"/>
        <w:rPr>
          <w:rFonts w:asciiTheme="majorBidi" w:hAnsiTheme="majorBidi" w:cstheme="majorBidi"/>
          <w:sz w:val="28"/>
          <w:szCs w:val="28"/>
        </w:rPr>
      </w:pPr>
      <w:bookmarkStart w:id="32" w:name="n36"/>
      <w:bookmarkEnd w:id="32"/>
      <w:r w:rsidRPr="00321130">
        <w:rPr>
          <w:rFonts w:asciiTheme="majorBidi" w:hAnsiTheme="majorBidi" w:cstheme="majorBidi"/>
          <w:sz w:val="28"/>
          <w:szCs w:val="28"/>
        </w:rPr>
        <w:t>Виконання Програми дасть можливість:</w:t>
      </w:r>
    </w:p>
    <w:p w14:paraId="4F0D2195" w14:textId="77777777" w:rsidR="00321130" w:rsidRPr="00321130" w:rsidRDefault="00321130" w:rsidP="00321130">
      <w:pPr>
        <w:pStyle w:val="a9"/>
        <w:numPr>
          <w:ilvl w:val="0"/>
          <w:numId w:val="11"/>
        </w:numPr>
        <w:spacing w:after="0" w:line="360" w:lineRule="auto"/>
        <w:jc w:val="both"/>
        <w:rPr>
          <w:rFonts w:asciiTheme="majorBidi" w:hAnsiTheme="majorBidi" w:cstheme="majorBidi"/>
          <w:sz w:val="28"/>
          <w:szCs w:val="28"/>
        </w:rPr>
      </w:pPr>
      <w:bookmarkStart w:id="33" w:name="n37"/>
      <w:bookmarkEnd w:id="33"/>
      <w:r w:rsidRPr="00321130">
        <w:rPr>
          <w:rFonts w:asciiTheme="majorBidi" w:hAnsiTheme="majorBidi" w:cstheme="majorBidi"/>
          <w:sz w:val="28"/>
          <w:szCs w:val="28"/>
        </w:rPr>
        <w:lastRenderedPageBreak/>
        <w:t xml:space="preserve">збільшити до 30 відсотків кількість населення (різних груп жінок і чоловіків, </w:t>
      </w:r>
      <w:proofErr w:type="spellStart"/>
      <w:r w:rsidRPr="00321130">
        <w:rPr>
          <w:rFonts w:asciiTheme="majorBidi" w:hAnsiTheme="majorBidi" w:cstheme="majorBidi"/>
          <w:sz w:val="28"/>
          <w:szCs w:val="28"/>
        </w:rPr>
        <w:t>дівчаток</w:t>
      </w:r>
      <w:proofErr w:type="spellEnd"/>
      <w:r w:rsidRPr="00321130">
        <w:rPr>
          <w:rFonts w:asciiTheme="majorBidi" w:hAnsiTheme="majorBidi" w:cstheme="majorBidi"/>
          <w:sz w:val="28"/>
          <w:szCs w:val="28"/>
        </w:rPr>
        <w:t xml:space="preserve"> та хлопчиків), яке займається руховою активністю або спортом;</w:t>
      </w:r>
    </w:p>
    <w:p w14:paraId="45CE2187" w14:textId="77777777" w:rsidR="00321130" w:rsidRPr="00321130" w:rsidRDefault="00321130" w:rsidP="00321130">
      <w:pPr>
        <w:pStyle w:val="a9"/>
        <w:numPr>
          <w:ilvl w:val="0"/>
          <w:numId w:val="11"/>
        </w:numPr>
        <w:spacing w:after="0" w:line="360" w:lineRule="auto"/>
        <w:jc w:val="both"/>
        <w:rPr>
          <w:rFonts w:asciiTheme="majorBidi" w:hAnsiTheme="majorBidi" w:cstheme="majorBidi"/>
          <w:sz w:val="28"/>
          <w:szCs w:val="28"/>
        </w:rPr>
      </w:pPr>
      <w:bookmarkStart w:id="34" w:name="n38"/>
      <w:bookmarkEnd w:id="34"/>
      <w:r w:rsidRPr="00321130">
        <w:rPr>
          <w:rFonts w:asciiTheme="majorBidi" w:hAnsiTheme="majorBidi" w:cstheme="majorBidi"/>
          <w:sz w:val="28"/>
          <w:szCs w:val="28"/>
        </w:rPr>
        <w:t>збільшити кількість осіб з інвалідністю, дітей з інвалідністю та ветеранів війни, залучених до занять фізичною культурою, спортом та фізкультурно-спортивною реабілітацією;</w:t>
      </w:r>
    </w:p>
    <w:p w14:paraId="0FE90E10" w14:textId="77777777" w:rsidR="00321130" w:rsidRPr="00321130" w:rsidRDefault="00321130" w:rsidP="00321130">
      <w:pPr>
        <w:pStyle w:val="a9"/>
        <w:numPr>
          <w:ilvl w:val="0"/>
          <w:numId w:val="11"/>
        </w:numPr>
        <w:spacing w:after="0" w:line="360" w:lineRule="auto"/>
        <w:jc w:val="both"/>
        <w:rPr>
          <w:rFonts w:asciiTheme="majorBidi" w:hAnsiTheme="majorBidi" w:cstheme="majorBidi"/>
          <w:sz w:val="28"/>
          <w:szCs w:val="28"/>
        </w:rPr>
      </w:pPr>
      <w:bookmarkStart w:id="35" w:name="n39"/>
      <w:bookmarkEnd w:id="35"/>
      <w:r w:rsidRPr="00321130">
        <w:rPr>
          <w:rFonts w:asciiTheme="majorBidi" w:hAnsiTheme="majorBidi" w:cstheme="majorBidi"/>
          <w:sz w:val="28"/>
          <w:szCs w:val="28"/>
        </w:rPr>
        <w:t>збільшити кількість дітей та молоді віком 6-18 років, залучених до занять у дитячо-юнацьких спортивних школах, створити умови для розвитку резервного спорту та ефективного поповнення складу національних збірних команд України з видів спорту, визнаних в Україні;</w:t>
      </w:r>
    </w:p>
    <w:p w14:paraId="7ACD435E" w14:textId="77777777" w:rsidR="00321130" w:rsidRPr="00321130" w:rsidRDefault="00321130" w:rsidP="00321130">
      <w:pPr>
        <w:pStyle w:val="a9"/>
        <w:numPr>
          <w:ilvl w:val="0"/>
          <w:numId w:val="11"/>
        </w:numPr>
        <w:spacing w:after="0" w:line="360" w:lineRule="auto"/>
        <w:jc w:val="both"/>
        <w:rPr>
          <w:rFonts w:asciiTheme="majorBidi" w:hAnsiTheme="majorBidi" w:cstheme="majorBidi"/>
          <w:sz w:val="28"/>
          <w:szCs w:val="28"/>
        </w:rPr>
      </w:pPr>
      <w:bookmarkStart w:id="36" w:name="n40"/>
      <w:bookmarkEnd w:id="36"/>
      <w:r w:rsidRPr="00321130">
        <w:rPr>
          <w:rFonts w:asciiTheme="majorBidi" w:hAnsiTheme="majorBidi" w:cstheme="majorBidi"/>
          <w:sz w:val="28"/>
          <w:szCs w:val="28"/>
        </w:rPr>
        <w:t xml:space="preserve">увійти Україні до переліку 10 кращих країн світу за результатами Європейських, </w:t>
      </w:r>
      <w:proofErr w:type="spellStart"/>
      <w:r w:rsidRPr="00321130">
        <w:rPr>
          <w:rFonts w:asciiTheme="majorBidi" w:hAnsiTheme="majorBidi" w:cstheme="majorBidi"/>
          <w:sz w:val="28"/>
          <w:szCs w:val="28"/>
        </w:rPr>
        <w:t>Паралімпійських</w:t>
      </w:r>
      <w:proofErr w:type="spellEnd"/>
      <w:r w:rsidRPr="00321130">
        <w:rPr>
          <w:rFonts w:asciiTheme="majorBidi" w:hAnsiTheme="majorBidi" w:cstheme="majorBidi"/>
          <w:sz w:val="28"/>
          <w:szCs w:val="28"/>
        </w:rPr>
        <w:t xml:space="preserve"> та </w:t>
      </w:r>
      <w:proofErr w:type="spellStart"/>
      <w:r w:rsidRPr="00321130">
        <w:rPr>
          <w:rFonts w:asciiTheme="majorBidi" w:hAnsiTheme="majorBidi" w:cstheme="majorBidi"/>
          <w:sz w:val="28"/>
          <w:szCs w:val="28"/>
        </w:rPr>
        <w:t>Дефлімпійських</w:t>
      </w:r>
      <w:proofErr w:type="spellEnd"/>
      <w:r w:rsidRPr="00321130">
        <w:rPr>
          <w:rFonts w:asciiTheme="majorBidi" w:hAnsiTheme="majorBidi" w:cstheme="majorBidi"/>
          <w:sz w:val="28"/>
          <w:szCs w:val="28"/>
        </w:rPr>
        <w:t xml:space="preserve"> ігор, Всесвітніх ігор з неолімпійських видів спорту, Всесвітньої шахової олімпіади, Всесвітніх </w:t>
      </w:r>
      <w:proofErr w:type="spellStart"/>
      <w:r w:rsidRPr="00321130">
        <w:rPr>
          <w:rFonts w:asciiTheme="majorBidi" w:hAnsiTheme="majorBidi" w:cstheme="majorBidi"/>
          <w:sz w:val="28"/>
          <w:szCs w:val="28"/>
        </w:rPr>
        <w:t>Гімназіад</w:t>
      </w:r>
      <w:proofErr w:type="spellEnd"/>
      <w:r w:rsidRPr="00321130">
        <w:rPr>
          <w:rFonts w:asciiTheme="majorBidi" w:hAnsiTheme="majorBidi" w:cstheme="majorBidi"/>
          <w:sz w:val="28"/>
          <w:szCs w:val="28"/>
        </w:rPr>
        <w:t>, до переліку 15 найсильніших країн світу за результатами Всесвітніх Універсіад та до переліку 30 найсильніших країн світу за результатами Олімпійських ігор;</w:t>
      </w:r>
    </w:p>
    <w:p w14:paraId="2F9E58E6" w14:textId="77777777" w:rsidR="00321130" w:rsidRPr="00321130" w:rsidRDefault="00321130" w:rsidP="00321130">
      <w:pPr>
        <w:pStyle w:val="a9"/>
        <w:numPr>
          <w:ilvl w:val="0"/>
          <w:numId w:val="11"/>
        </w:numPr>
        <w:spacing w:after="0" w:line="360" w:lineRule="auto"/>
        <w:jc w:val="both"/>
        <w:rPr>
          <w:rFonts w:asciiTheme="majorBidi" w:hAnsiTheme="majorBidi" w:cstheme="majorBidi"/>
          <w:sz w:val="28"/>
          <w:szCs w:val="28"/>
        </w:rPr>
      </w:pPr>
      <w:bookmarkStart w:id="37" w:name="n41"/>
      <w:bookmarkEnd w:id="37"/>
      <w:r w:rsidRPr="00321130">
        <w:rPr>
          <w:rFonts w:asciiTheme="majorBidi" w:hAnsiTheme="majorBidi" w:cstheme="majorBidi"/>
          <w:sz w:val="28"/>
          <w:szCs w:val="28"/>
        </w:rPr>
        <w:t>забезпечити ефективну діяльність закладів фізичної культури і спорту для надання якісних і доступних послуг у сфері фізичної культури і спорту;</w:t>
      </w:r>
    </w:p>
    <w:p w14:paraId="68C52AD2" w14:textId="77777777" w:rsidR="00321130" w:rsidRPr="00321130" w:rsidRDefault="00321130" w:rsidP="00321130">
      <w:pPr>
        <w:pStyle w:val="a9"/>
        <w:numPr>
          <w:ilvl w:val="0"/>
          <w:numId w:val="11"/>
        </w:numPr>
        <w:spacing w:after="0" w:line="360" w:lineRule="auto"/>
        <w:jc w:val="both"/>
        <w:rPr>
          <w:rFonts w:asciiTheme="majorBidi" w:hAnsiTheme="majorBidi" w:cstheme="majorBidi"/>
          <w:sz w:val="28"/>
          <w:szCs w:val="28"/>
        </w:rPr>
      </w:pPr>
      <w:bookmarkStart w:id="38" w:name="n42"/>
      <w:bookmarkEnd w:id="38"/>
      <w:r w:rsidRPr="00321130">
        <w:rPr>
          <w:rFonts w:asciiTheme="majorBidi" w:hAnsiTheme="majorBidi" w:cstheme="majorBidi"/>
          <w:sz w:val="28"/>
          <w:szCs w:val="28"/>
        </w:rPr>
        <w:t>підвищити рівень фізичної готовності військовослужбовців, працівників правоохоронних органів, рятувальних служб до професійної діяльності;</w:t>
      </w:r>
    </w:p>
    <w:p w14:paraId="6F08AE20" w14:textId="77777777" w:rsidR="00321130" w:rsidRPr="00321130" w:rsidRDefault="00321130" w:rsidP="00321130">
      <w:pPr>
        <w:pStyle w:val="a9"/>
        <w:numPr>
          <w:ilvl w:val="0"/>
          <w:numId w:val="11"/>
        </w:numPr>
        <w:spacing w:after="0" w:line="360" w:lineRule="auto"/>
        <w:jc w:val="both"/>
        <w:rPr>
          <w:rFonts w:asciiTheme="majorBidi" w:hAnsiTheme="majorBidi" w:cstheme="majorBidi"/>
          <w:sz w:val="28"/>
          <w:szCs w:val="28"/>
        </w:rPr>
      </w:pPr>
      <w:bookmarkStart w:id="39" w:name="n43"/>
      <w:bookmarkEnd w:id="39"/>
      <w:r w:rsidRPr="00321130">
        <w:rPr>
          <w:rFonts w:asciiTheme="majorBidi" w:hAnsiTheme="majorBidi" w:cstheme="majorBidi"/>
          <w:sz w:val="28"/>
          <w:szCs w:val="28"/>
        </w:rPr>
        <w:t xml:space="preserve">розбудувати сучасні та доступні для різних груп населення об’єкти спортивної інфраструктури, зокрема бази олімпійської, </w:t>
      </w:r>
      <w:proofErr w:type="spellStart"/>
      <w:r w:rsidRPr="00321130">
        <w:rPr>
          <w:rFonts w:asciiTheme="majorBidi" w:hAnsiTheme="majorBidi" w:cstheme="majorBidi"/>
          <w:sz w:val="28"/>
          <w:szCs w:val="28"/>
        </w:rPr>
        <w:t>паралімпійської</w:t>
      </w:r>
      <w:proofErr w:type="spellEnd"/>
      <w:r w:rsidRPr="00321130">
        <w:rPr>
          <w:rFonts w:asciiTheme="majorBidi" w:hAnsiTheme="majorBidi" w:cstheme="majorBidi"/>
          <w:sz w:val="28"/>
          <w:szCs w:val="28"/>
        </w:rPr>
        <w:t xml:space="preserve"> та </w:t>
      </w:r>
      <w:proofErr w:type="spellStart"/>
      <w:r w:rsidRPr="00321130">
        <w:rPr>
          <w:rFonts w:asciiTheme="majorBidi" w:hAnsiTheme="majorBidi" w:cstheme="majorBidi"/>
          <w:sz w:val="28"/>
          <w:szCs w:val="28"/>
        </w:rPr>
        <w:t>дефлімпійської</w:t>
      </w:r>
      <w:proofErr w:type="spellEnd"/>
      <w:r w:rsidRPr="00321130">
        <w:rPr>
          <w:rFonts w:asciiTheme="majorBidi" w:hAnsiTheme="majorBidi" w:cstheme="majorBidi"/>
          <w:sz w:val="28"/>
          <w:szCs w:val="28"/>
        </w:rPr>
        <w:t xml:space="preserve"> підготовки з урахуванням вимог щодо проведення офіційних спортивних змагань та </w:t>
      </w:r>
      <w:proofErr w:type="spellStart"/>
      <w:r w:rsidRPr="00321130">
        <w:rPr>
          <w:rFonts w:asciiTheme="majorBidi" w:hAnsiTheme="majorBidi" w:cstheme="majorBidi"/>
          <w:sz w:val="28"/>
          <w:szCs w:val="28"/>
        </w:rPr>
        <w:t>безбар’єрного</w:t>
      </w:r>
      <w:proofErr w:type="spellEnd"/>
      <w:r w:rsidRPr="00321130">
        <w:rPr>
          <w:rFonts w:asciiTheme="majorBidi" w:hAnsiTheme="majorBidi" w:cstheme="majorBidi"/>
          <w:sz w:val="28"/>
          <w:szCs w:val="28"/>
        </w:rPr>
        <w:t xml:space="preserve"> доступу до них;</w:t>
      </w:r>
    </w:p>
    <w:p w14:paraId="3B0CFAC9" w14:textId="77777777" w:rsidR="00321130" w:rsidRPr="00321130" w:rsidRDefault="00321130" w:rsidP="00321130">
      <w:pPr>
        <w:pStyle w:val="a9"/>
        <w:numPr>
          <w:ilvl w:val="0"/>
          <w:numId w:val="11"/>
        </w:numPr>
        <w:spacing w:after="0" w:line="360" w:lineRule="auto"/>
        <w:jc w:val="both"/>
        <w:rPr>
          <w:rFonts w:asciiTheme="majorBidi" w:hAnsiTheme="majorBidi" w:cstheme="majorBidi"/>
          <w:sz w:val="28"/>
          <w:szCs w:val="28"/>
        </w:rPr>
      </w:pPr>
      <w:bookmarkStart w:id="40" w:name="n44"/>
      <w:bookmarkEnd w:id="40"/>
      <w:r w:rsidRPr="00321130">
        <w:rPr>
          <w:rFonts w:asciiTheme="majorBidi" w:hAnsiTheme="majorBidi" w:cstheme="majorBidi"/>
          <w:sz w:val="28"/>
          <w:szCs w:val="28"/>
        </w:rPr>
        <w:t>впровадити результати прикладних наукових досліджень у практику підготовки спортсменів вищої кваліфікації, програм із запобігання використанню допінгу у спорті, підвищити рівень і якість спортивної медицини;</w:t>
      </w:r>
    </w:p>
    <w:p w14:paraId="7BFDBFEA" w14:textId="77777777" w:rsidR="00321130" w:rsidRPr="00321130" w:rsidRDefault="00321130" w:rsidP="00321130">
      <w:pPr>
        <w:pStyle w:val="a9"/>
        <w:numPr>
          <w:ilvl w:val="0"/>
          <w:numId w:val="11"/>
        </w:numPr>
        <w:spacing w:after="0" w:line="360" w:lineRule="auto"/>
        <w:jc w:val="both"/>
        <w:rPr>
          <w:rFonts w:asciiTheme="majorBidi" w:hAnsiTheme="majorBidi" w:cstheme="majorBidi"/>
          <w:sz w:val="28"/>
          <w:szCs w:val="28"/>
        </w:rPr>
      </w:pPr>
      <w:bookmarkStart w:id="41" w:name="n45"/>
      <w:bookmarkEnd w:id="41"/>
      <w:r w:rsidRPr="00321130">
        <w:rPr>
          <w:rFonts w:asciiTheme="majorBidi" w:hAnsiTheme="majorBidi" w:cstheme="majorBidi"/>
          <w:sz w:val="28"/>
          <w:szCs w:val="28"/>
        </w:rPr>
        <w:t>впровадити цифрові інструменти для оптимізації процесів сфери фізичної культури і спорту;</w:t>
      </w:r>
    </w:p>
    <w:p w14:paraId="50B87E79" w14:textId="77777777" w:rsidR="00321130" w:rsidRPr="00321130" w:rsidRDefault="00321130" w:rsidP="00321130">
      <w:pPr>
        <w:pStyle w:val="a9"/>
        <w:numPr>
          <w:ilvl w:val="0"/>
          <w:numId w:val="11"/>
        </w:numPr>
        <w:spacing w:after="0" w:line="360" w:lineRule="auto"/>
        <w:jc w:val="both"/>
        <w:rPr>
          <w:rFonts w:asciiTheme="majorBidi" w:hAnsiTheme="majorBidi" w:cstheme="majorBidi"/>
          <w:sz w:val="28"/>
          <w:szCs w:val="28"/>
        </w:rPr>
      </w:pPr>
      <w:bookmarkStart w:id="42" w:name="n46"/>
      <w:bookmarkEnd w:id="42"/>
      <w:r w:rsidRPr="00321130">
        <w:rPr>
          <w:rFonts w:asciiTheme="majorBidi" w:hAnsiTheme="majorBidi" w:cstheme="majorBidi"/>
          <w:sz w:val="28"/>
          <w:szCs w:val="28"/>
        </w:rPr>
        <w:lastRenderedPageBreak/>
        <w:t>підвищити рівень професійних знань, фаховий рівень фахівців у сфері фізичної культури і спорту та вміння працювати в нових соціально-економічних умовах.</w:t>
      </w:r>
    </w:p>
    <w:p w14:paraId="2A6C544B" w14:textId="77777777" w:rsidR="00321130" w:rsidRPr="00321130" w:rsidRDefault="00321130" w:rsidP="00321130">
      <w:pPr>
        <w:spacing w:after="0" w:line="360" w:lineRule="auto"/>
        <w:ind w:firstLine="360"/>
        <w:jc w:val="both"/>
        <w:rPr>
          <w:rFonts w:asciiTheme="majorBidi" w:hAnsiTheme="majorBidi" w:cstheme="majorBidi"/>
          <w:sz w:val="28"/>
          <w:szCs w:val="28"/>
        </w:rPr>
      </w:pPr>
      <w:bookmarkStart w:id="43" w:name="n47"/>
      <w:bookmarkStart w:id="44" w:name="n48"/>
      <w:bookmarkEnd w:id="43"/>
      <w:bookmarkEnd w:id="44"/>
      <w:r w:rsidRPr="00321130">
        <w:rPr>
          <w:rFonts w:asciiTheme="majorBidi" w:hAnsiTheme="majorBidi" w:cstheme="majorBidi"/>
          <w:b/>
          <w:bCs/>
          <w:sz w:val="28"/>
          <w:szCs w:val="28"/>
        </w:rPr>
        <w:t>Обсяги та джерела фінансування</w:t>
      </w:r>
    </w:p>
    <w:p w14:paraId="18EA9C70" w14:textId="77777777" w:rsidR="00321130" w:rsidRPr="00321130" w:rsidRDefault="00321130" w:rsidP="00321130">
      <w:pPr>
        <w:spacing w:after="0" w:line="360" w:lineRule="auto"/>
        <w:ind w:firstLine="708"/>
        <w:jc w:val="both"/>
        <w:rPr>
          <w:rFonts w:asciiTheme="majorBidi" w:hAnsiTheme="majorBidi" w:cstheme="majorBidi"/>
          <w:sz w:val="28"/>
          <w:szCs w:val="28"/>
        </w:rPr>
      </w:pPr>
      <w:bookmarkStart w:id="45" w:name="n49"/>
      <w:bookmarkEnd w:id="45"/>
      <w:r w:rsidRPr="00321130">
        <w:rPr>
          <w:rFonts w:asciiTheme="majorBidi" w:hAnsiTheme="majorBidi" w:cstheme="majorBidi"/>
          <w:sz w:val="28"/>
          <w:szCs w:val="28"/>
        </w:rPr>
        <w:t>Видатки на виконання Програми здійснюються за рахунок коштів державного і місцевих бюджетів та інших джерел.</w:t>
      </w:r>
    </w:p>
    <w:p w14:paraId="7B802A55" w14:textId="77777777" w:rsidR="00321130" w:rsidRPr="00321130" w:rsidRDefault="00321130" w:rsidP="00321130">
      <w:pPr>
        <w:spacing w:after="0" w:line="360" w:lineRule="auto"/>
        <w:ind w:firstLine="708"/>
        <w:jc w:val="both"/>
        <w:rPr>
          <w:rFonts w:asciiTheme="majorBidi" w:hAnsiTheme="majorBidi" w:cstheme="majorBidi"/>
          <w:sz w:val="28"/>
          <w:szCs w:val="28"/>
        </w:rPr>
      </w:pPr>
      <w:bookmarkStart w:id="46" w:name="n50"/>
      <w:bookmarkEnd w:id="46"/>
      <w:r w:rsidRPr="00321130">
        <w:rPr>
          <w:rFonts w:asciiTheme="majorBidi" w:hAnsiTheme="majorBidi" w:cstheme="majorBidi"/>
          <w:sz w:val="28"/>
          <w:szCs w:val="28"/>
        </w:rPr>
        <w:t>Орієнтовний обсяг фінансування Програми становить 96501145,3 тис. гривень, у тому числі 34914983,1 тис. гривень - за рахунок коштів державного бюджету, 60065392,8 тис. гривень - за рахунок місцевих бюджетів, 1520769,3 тис. гривень - за рахунок інших джерел.</w:t>
      </w:r>
    </w:p>
    <w:p w14:paraId="7EE5012D" w14:textId="77777777" w:rsidR="00321130" w:rsidRPr="00321130" w:rsidRDefault="00321130" w:rsidP="00321130">
      <w:pPr>
        <w:spacing w:after="0" w:line="360" w:lineRule="auto"/>
        <w:ind w:firstLine="360"/>
        <w:jc w:val="both"/>
        <w:rPr>
          <w:rFonts w:asciiTheme="majorBidi" w:hAnsiTheme="majorBidi" w:cstheme="majorBidi"/>
          <w:sz w:val="28"/>
          <w:szCs w:val="28"/>
        </w:rPr>
      </w:pPr>
      <w:bookmarkStart w:id="47" w:name="n51"/>
      <w:bookmarkEnd w:id="47"/>
      <w:r w:rsidRPr="00321130">
        <w:rPr>
          <w:rFonts w:asciiTheme="majorBidi" w:hAnsiTheme="majorBidi" w:cstheme="majorBidi"/>
          <w:sz w:val="28"/>
          <w:szCs w:val="28"/>
        </w:rPr>
        <w:t>Обсяг видатків, необхідних для виконання Програми, визначається щороку з урахуванням можливостей державного та місцевих бюджетів під час формування їх показників.</w:t>
      </w:r>
    </w:p>
    <w:p w14:paraId="276961FC" w14:textId="4E9AD94A" w:rsidR="006607B0" w:rsidRDefault="00321130" w:rsidP="00321130">
      <w:pPr>
        <w:spacing w:after="0" w:line="360" w:lineRule="auto"/>
        <w:ind w:firstLine="360"/>
        <w:jc w:val="both"/>
        <w:rPr>
          <w:rFonts w:asciiTheme="majorBidi" w:hAnsiTheme="majorBidi" w:cstheme="majorBidi"/>
          <w:sz w:val="28"/>
          <w:szCs w:val="28"/>
        </w:rPr>
      </w:pPr>
      <w:r>
        <w:rPr>
          <w:rFonts w:asciiTheme="majorBidi" w:hAnsiTheme="majorBidi" w:cstheme="majorBidi"/>
          <w:sz w:val="28"/>
          <w:szCs w:val="28"/>
        </w:rPr>
        <w:t>Відповідно до Державної програми розробляються регіональні програми розвитку фізичної культури і спорту (на рівні області, міста та конкретної територіальної громади).</w:t>
      </w:r>
    </w:p>
    <w:p w14:paraId="2BE31826" w14:textId="58D25C98" w:rsidR="006607B0" w:rsidRPr="00201362" w:rsidRDefault="006607B0" w:rsidP="00321130">
      <w:pPr>
        <w:pStyle w:val="a9"/>
        <w:numPr>
          <w:ilvl w:val="0"/>
          <w:numId w:val="10"/>
        </w:numPr>
        <w:jc w:val="center"/>
        <w:rPr>
          <w:rFonts w:asciiTheme="majorBidi" w:hAnsiTheme="majorBidi" w:cstheme="majorBidi"/>
          <w:b/>
          <w:bCs/>
          <w:sz w:val="28"/>
          <w:szCs w:val="28"/>
        </w:rPr>
      </w:pPr>
      <w:r w:rsidRPr="00201362">
        <w:rPr>
          <w:rFonts w:asciiTheme="majorBidi" w:hAnsiTheme="majorBidi" w:cstheme="majorBidi"/>
          <w:b/>
          <w:bCs/>
          <w:sz w:val="28"/>
          <w:szCs w:val="28"/>
        </w:rPr>
        <w:t>Європейська політика в сфері спорту</w:t>
      </w:r>
    </w:p>
    <w:p w14:paraId="1BA88AD7" w14:textId="77777777" w:rsidR="006607B0" w:rsidRDefault="006607B0" w:rsidP="006607B0">
      <w:pPr>
        <w:spacing w:after="0" w:line="360" w:lineRule="auto"/>
        <w:jc w:val="both"/>
        <w:rPr>
          <w:rFonts w:asciiTheme="majorBidi" w:hAnsiTheme="majorBidi" w:cstheme="majorBidi"/>
          <w:sz w:val="28"/>
          <w:szCs w:val="28"/>
        </w:rPr>
      </w:pPr>
    </w:p>
    <w:p w14:paraId="7F49AA39" w14:textId="5B4BBF79" w:rsidR="006607B0" w:rsidRPr="004739AC" w:rsidRDefault="006607B0" w:rsidP="006607B0">
      <w:pPr>
        <w:spacing w:after="0" w:line="360" w:lineRule="auto"/>
        <w:ind w:firstLine="360"/>
        <w:jc w:val="both"/>
        <w:rPr>
          <w:rFonts w:ascii="Times New Roman" w:hAnsi="Times New Roman" w:cs="Times New Roman"/>
          <w:sz w:val="28"/>
          <w:szCs w:val="28"/>
          <w:shd w:val="clear" w:color="auto" w:fill="FFFFFF"/>
        </w:rPr>
      </w:pPr>
      <w:r>
        <w:rPr>
          <w:rFonts w:asciiTheme="majorBidi" w:hAnsiTheme="majorBidi" w:cstheme="majorBidi"/>
          <w:sz w:val="28"/>
          <w:szCs w:val="28"/>
        </w:rPr>
        <w:t>С</w:t>
      </w:r>
      <w:r w:rsidRPr="004739AC">
        <w:rPr>
          <w:rFonts w:asciiTheme="majorBidi" w:hAnsiTheme="majorBidi" w:cstheme="majorBidi"/>
          <w:sz w:val="28"/>
          <w:szCs w:val="28"/>
        </w:rPr>
        <w:t>пецифіка спорту приймається до уваги при розробці та реалізації різних політик</w:t>
      </w:r>
      <w:r w:rsidRPr="004739AC">
        <w:rPr>
          <w:rStyle w:val="apple-converted-space"/>
          <w:rFonts w:asciiTheme="majorBidi" w:hAnsiTheme="majorBidi" w:cstheme="majorBidi"/>
          <w:sz w:val="28"/>
          <w:szCs w:val="28"/>
        </w:rPr>
        <w:t xml:space="preserve"> </w:t>
      </w:r>
      <w:hyperlink r:id="rId10" w:tooltip="ЄС" w:history="1">
        <w:r w:rsidRPr="004739AC">
          <w:rPr>
            <w:rStyle w:val="af"/>
            <w:rFonts w:asciiTheme="majorBidi" w:hAnsiTheme="majorBidi" w:cstheme="majorBidi"/>
            <w:color w:val="auto"/>
            <w:sz w:val="28"/>
            <w:szCs w:val="28"/>
            <w:u w:val="none"/>
          </w:rPr>
          <w:t>Європейського С</w:t>
        </w:r>
      </w:hyperlink>
      <w:r w:rsidRPr="004739AC">
        <w:rPr>
          <w:rStyle w:val="af"/>
          <w:rFonts w:asciiTheme="majorBidi" w:hAnsiTheme="majorBidi" w:cstheme="majorBidi"/>
          <w:color w:val="auto"/>
          <w:sz w:val="28"/>
          <w:szCs w:val="28"/>
          <w:u w:val="none"/>
        </w:rPr>
        <w:t>оюзу.</w:t>
      </w:r>
      <w:r w:rsidRPr="004739AC">
        <w:rPr>
          <w:rStyle w:val="apple-converted-space"/>
          <w:sz w:val="28"/>
          <w:szCs w:val="28"/>
        </w:rPr>
        <w:t xml:space="preserve"> </w:t>
      </w:r>
      <w:r w:rsidRPr="004739AC">
        <w:rPr>
          <w:rFonts w:asciiTheme="majorBidi" w:hAnsiTheme="majorBidi" w:cstheme="majorBidi"/>
          <w:sz w:val="28"/>
          <w:szCs w:val="28"/>
          <w:shd w:val="clear" w:color="auto" w:fill="FFFFFF"/>
        </w:rPr>
        <w:t xml:space="preserve">Політика розвитку та ефективного управління спорту у ЄС заснована на створенні синергії з існуючими програмами Організації Об'єднаних Націй, держав-членів, місцевих органів влади та приватних </w:t>
      </w:r>
      <w:r w:rsidRPr="004739AC">
        <w:rPr>
          <w:rFonts w:ascii="Times New Roman" w:hAnsi="Times New Roman" w:cs="Times New Roman"/>
          <w:sz w:val="28"/>
          <w:szCs w:val="28"/>
          <w:shd w:val="clear" w:color="auto" w:fill="FFFFFF"/>
        </w:rPr>
        <w:t>організацій, такий структурований діалог можливий при залученні наступних акторів:</w:t>
      </w:r>
    </w:p>
    <w:p w14:paraId="481439A7" w14:textId="77777777" w:rsidR="006607B0" w:rsidRPr="00E85F9A" w:rsidRDefault="006607B0" w:rsidP="006607B0">
      <w:pPr>
        <w:pStyle w:val="a9"/>
        <w:numPr>
          <w:ilvl w:val="0"/>
          <w:numId w:val="6"/>
        </w:numPr>
        <w:spacing w:after="0" w:line="360" w:lineRule="auto"/>
        <w:contextualSpacing w:val="0"/>
        <w:jc w:val="both"/>
        <w:rPr>
          <w:rFonts w:ascii="Times New Roman" w:hAnsi="Times New Roman" w:cs="Times New Roman"/>
          <w:sz w:val="28"/>
          <w:szCs w:val="28"/>
          <w:shd w:val="clear" w:color="auto" w:fill="FFFFFF"/>
        </w:rPr>
      </w:pPr>
      <w:r w:rsidRPr="00E85F9A">
        <w:rPr>
          <w:rFonts w:ascii="Times New Roman" w:hAnsi="Times New Roman" w:cs="Times New Roman"/>
          <w:sz w:val="28"/>
          <w:szCs w:val="28"/>
          <w:shd w:val="clear" w:color="auto" w:fill="FFFFFF"/>
        </w:rPr>
        <w:t>Європейські спортивні федерації;</w:t>
      </w:r>
    </w:p>
    <w:p w14:paraId="4AF499B4" w14:textId="77777777" w:rsidR="006607B0" w:rsidRPr="00E85F9A" w:rsidRDefault="006607B0" w:rsidP="006607B0">
      <w:pPr>
        <w:pStyle w:val="a9"/>
        <w:numPr>
          <w:ilvl w:val="0"/>
          <w:numId w:val="6"/>
        </w:numPr>
        <w:spacing w:after="0" w:line="360" w:lineRule="auto"/>
        <w:contextualSpacing w:val="0"/>
        <w:jc w:val="both"/>
        <w:rPr>
          <w:rFonts w:ascii="Times New Roman" w:hAnsi="Times New Roman" w:cs="Times New Roman"/>
          <w:sz w:val="28"/>
          <w:szCs w:val="28"/>
          <w:shd w:val="clear" w:color="auto" w:fill="FFFFFF"/>
        </w:rPr>
      </w:pPr>
      <w:r w:rsidRPr="00E85F9A">
        <w:rPr>
          <w:rFonts w:ascii="Times New Roman" w:hAnsi="Times New Roman" w:cs="Times New Roman"/>
          <w:sz w:val="28"/>
          <w:szCs w:val="28"/>
          <w:shd w:val="clear" w:color="auto" w:fill="FFFFFF"/>
        </w:rPr>
        <w:t xml:space="preserve">Європейський олімпійський комітет, </w:t>
      </w:r>
    </w:p>
    <w:p w14:paraId="24B966A8" w14:textId="77777777" w:rsidR="006607B0" w:rsidRPr="00E85F9A" w:rsidRDefault="006607B0" w:rsidP="006607B0">
      <w:pPr>
        <w:pStyle w:val="a9"/>
        <w:numPr>
          <w:ilvl w:val="0"/>
          <w:numId w:val="6"/>
        </w:numPr>
        <w:spacing w:after="0" w:line="360" w:lineRule="auto"/>
        <w:contextualSpacing w:val="0"/>
        <w:jc w:val="both"/>
        <w:rPr>
          <w:rFonts w:ascii="Times New Roman" w:hAnsi="Times New Roman" w:cs="Times New Roman"/>
          <w:sz w:val="28"/>
          <w:szCs w:val="28"/>
          <w:shd w:val="clear" w:color="auto" w:fill="FFFFFF"/>
        </w:rPr>
      </w:pPr>
      <w:r w:rsidRPr="00E85F9A">
        <w:rPr>
          <w:rFonts w:ascii="Times New Roman" w:hAnsi="Times New Roman" w:cs="Times New Roman"/>
          <w:sz w:val="28"/>
          <w:szCs w:val="28"/>
          <w:shd w:val="clear" w:color="auto" w:fill="FFFFFF"/>
        </w:rPr>
        <w:t xml:space="preserve">Європейський </w:t>
      </w:r>
      <w:proofErr w:type="spellStart"/>
      <w:r w:rsidRPr="00E85F9A">
        <w:rPr>
          <w:rFonts w:ascii="Times New Roman" w:hAnsi="Times New Roman" w:cs="Times New Roman"/>
          <w:sz w:val="28"/>
          <w:szCs w:val="28"/>
          <w:shd w:val="clear" w:color="auto" w:fill="FFFFFF"/>
        </w:rPr>
        <w:t>паралімпійський</w:t>
      </w:r>
      <w:proofErr w:type="spellEnd"/>
      <w:r w:rsidRPr="00E85F9A">
        <w:rPr>
          <w:rFonts w:ascii="Times New Roman" w:hAnsi="Times New Roman" w:cs="Times New Roman"/>
          <w:sz w:val="28"/>
          <w:szCs w:val="28"/>
          <w:shd w:val="clear" w:color="auto" w:fill="FFFFFF"/>
        </w:rPr>
        <w:t xml:space="preserve"> комітет і європейські спортивні неурядові організації;</w:t>
      </w:r>
    </w:p>
    <w:p w14:paraId="77A413D1" w14:textId="77777777" w:rsidR="006607B0" w:rsidRPr="00E85F9A" w:rsidRDefault="006607B0" w:rsidP="006607B0">
      <w:pPr>
        <w:pStyle w:val="a9"/>
        <w:numPr>
          <w:ilvl w:val="0"/>
          <w:numId w:val="6"/>
        </w:numPr>
        <w:spacing w:after="0" w:line="360" w:lineRule="auto"/>
        <w:contextualSpacing w:val="0"/>
        <w:jc w:val="both"/>
        <w:rPr>
          <w:rFonts w:ascii="Times New Roman" w:hAnsi="Times New Roman" w:cs="Times New Roman"/>
          <w:sz w:val="28"/>
          <w:szCs w:val="28"/>
          <w:shd w:val="clear" w:color="auto" w:fill="FFFFFF"/>
        </w:rPr>
      </w:pPr>
      <w:r w:rsidRPr="00E85F9A">
        <w:rPr>
          <w:rFonts w:ascii="Times New Roman" w:hAnsi="Times New Roman" w:cs="Times New Roman"/>
          <w:sz w:val="28"/>
          <w:szCs w:val="28"/>
          <w:shd w:val="clear" w:color="auto" w:fill="FFFFFF"/>
        </w:rPr>
        <w:t>Національні Олімпійські та Паралімпійські комітети;</w:t>
      </w:r>
    </w:p>
    <w:p w14:paraId="6C99427E" w14:textId="77777777" w:rsidR="006607B0" w:rsidRPr="00E85F9A" w:rsidRDefault="006607B0" w:rsidP="006607B0">
      <w:pPr>
        <w:pStyle w:val="a9"/>
        <w:numPr>
          <w:ilvl w:val="0"/>
          <w:numId w:val="6"/>
        </w:numPr>
        <w:spacing w:after="0" w:line="360" w:lineRule="auto"/>
        <w:contextualSpacing w:val="0"/>
        <w:jc w:val="both"/>
        <w:rPr>
          <w:rFonts w:ascii="Times New Roman" w:hAnsi="Times New Roman" w:cs="Times New Roman"/>
          <w:sz w:val="28"/>
          <w:szCs w:val="28"/>
          <w:shd w:val="clear" w:color="auto" w:fill="FFFFFF"/>
        </w:rPr>
      </w:pPr>
      <w:r w:rsidRPr="00E85F9A">
        <w:rPr>
          <w:rFonts w:ascii="Times New Roman" w:hAnsi="Times New Roman" w:cs="Times New Roman"/>
          <w:sz w:val="28"/>
          <w:szCs w:val="28"/>
          <w:shd w:val="clear" w:color="auto" w:fill="FFFFFF"/>
        </w:rPr>
        <w:t>соціальні партнери;</w:t>
      </w:r>
    </w:p>
    <w:p w14:paraId="4E98C87E" w14:textId="77777777" w:rsidR="006607B0" w:rsidRPr="00E85F9A" w:rsidRDefault="006607B0" w:rsidP="006607B0">
      <w:pPr>
        <w:pStyle w:val="a9"/>
        <w:numPr>
          <w:ilvl w:val="0"/>
          <w:numId w:val="6"/>
        </w:numPr>
        <w:spacing w:after="0" w:line="360" w:lineRule="auto"/>
        <w:contextualSpacing w:val="0"/>
        <w:jc w:val="both"/>
        <w:rPr>
          <w:rFonts w:ascii="Times New Roman" w:hAnsi="Times New Roman" w:cs="Times New Roman"/>
          <w:sz w:val="28"/>
          <w:szCs w:val="28"/>
          <w:shd w:val="clear" w:color="auto" w:fill="FFFFFF"/>
        </w:rPr>
      </w:pPr>
      <w:r w:rsidRPr="00E85F9A">
        <w:rPr>
          <w:rFonts w:ascii="Times New Roman" w:hAnsi="Times New Roman" w:cs="Times New Roman"/>
          <w:sz w:val="28"/>
          <w:szCs w:val="28"/>
          <w:shd w:val="clear" w:color="auto" w:fill="FFFFFF"/>
        </w:rPr>
        <w:t>ЮНЕСКО, ВООЗ.</w:t>
      </w:r>
    </w:p>
    <w:p w14:paraId="6F41D93A" w14:textId="77777777" w:rsidR="006607B0" w:rsidRDefault="006607B0" w:rsidP="006607B0">
      <w:pPr>
        <w:spacing w:after="0" w:line="360" w:lineRule="auto"/>
        <w:ind w:firstLine="708"/>
        <w:jc w:val="both"/>
        <w:rPr>
          <w:rFonts w:ascii="Times New Roman" w:hAnsi="Times New Roman" w:cs="Times New Roman"/>
          <w:sz w:val="28"/>
          <w:szCs w:val="28"/>
          <w:shd w:val="clear" w:color="auto" w:fill="FFFFFF"/>
        </w:rPr>
      </w:pPr>
      <w:r w:rsidRPr="00A2338D">
        <w:rPr>
          <w:rFonts w:ascii="Times New Roman" w:hAnsi="Times New Roman" w:cs="Times New Roman"/>
          <w:color w:val="231F20"/>
          <w:sz w:val="28"/>
          <w:szCs w:val="28"/>
        </w:rPr>
        <w:lastRenderedPageBreak/>
        <w:t>Загально прийнятими формами взаємодії цих інститутів є інформування, консультування, діалог та партнерство</w:t>
      </w:r>
      <w:r>
        <w:rPr>
          <w:rFonts w:ascii="Times New Roman" w:hAnsi="Times New Roman" w:cs="Times New Roman"/>
          <w:sz w:val="28"/>
          <w:szCs w:val="28"/>
          <w:shd w:val="clear" w:color="auto" w:fill="FFFFFF"/>
        </w:rPr>
        <w:t xml:space="preserve">. </w:t>
      </w:r>
    </w:p>
    <w:p w14:paraId="56507931" w14:textId="42667275" w:rsidR="006607B0" w:rsidRPr="007017BD" w:rsidRDefault="006607B0" w:rsidP="006607B0">
      <w:pPr>
        <w:spacing w:after="0" w:line="360" w:lineRule="auto"/>
        <w:ind w:firstLine="708"/>
        <w:jc w:val="both"/>
        <w:rPr>
          <w:rFonts w:ascii="Times New Roman" w:hAnsi="Times New Roman" w:cs="Times New Roman"/>
          <w:sz w:val="28"/>
          <w:szCs w:val="28"/>
          <w:shd w:val="clear" w:color="auto" w:fill="FFFFFF"/>
        </w:rPr>
      </w:pPr>
      <w:r w:rsidRPr="007017BD">
        <w:rPr>
          <w:rFonts w:ascii="Times New Roman" w:hAnsi="Times New Roman" w:cs="Times New Roman"/>
          <w:sz w:val="28"/>
          <w:szCs w:val="28"/>
          <w:shd w:val="clear" w:color="auto" w:fill="FFFFFF"/>
        </w:rPr>
        <w:t>Соціальний діалог означеного партнерства сприя</w:t>
      </w:r>
      <w:r>
        <w:rPr>
          <w:rFonts w:ascii="Times New Roman" w:hAnsi="Times New Roman" w:cs="Times New Roman"/>
          <w:sz w:val="28"/>
          <w:szCs w:val="28"/>
          <w:shd w:val="clear" w:color="auto" w:fill="FFFFFF"/>
        </w:rPr>
        <w:t>є</w:t>
      </w:r>
      <w:r w:rsidRPr="007017BD">
        <w:rPr>
          <w:rFonts w:ascii="Times New Roman" w:hAnsi="Times New Roman" w:cs="Times New Roman"/>
          <w:sz w:val="28"/>
          <w:szCs w:val="28"/>
          <w:shd w:val="clear" w:color="auto" w:fill="FFFFFF"/>
        </w:rPr>
        <w:t xml:space="preserve"> вирішенню таких загальних проблем:</w:t>
      </w:r>
    </w:p>
    <w:p w14:paraId="68462A76" w14:textId="77777777" w:rsidR="006607B0" w:rsidRPr="007017BD" w:rsidRDefault="006607B0" w:rsidP="006607B0">
      <w:pPr>
        <w:spacing w:after="0" w:line="360" w:lineRule="auto"/>
        <w:ind w:firstLine="708"/>
        <w:jc w:val="both"/>
        <w:rPr>
          <w:rFonts w:ascii="Times New Roman" w:hAnsi="Times New Roman" w:cs="Times New Roman"/>
          <w:sz w:val="28"/>
          <w:szCs w:val="28"/>
          <w:shd w:val="clear" w:color="auto" w:fill="FFFFFF"/>
        </w:rPr>
      </w:pPr>
      <w:r w:rsidRPr="007017BD">
        <w:rPr>
          <w:rFonts w:ascii="Times New Roman" w:hAnsi="Times New Roman" w:cs="Times New Roman"/>
          <w:sz w:val="28"/>
          <w:szCs w:val="28"/>
          <w:shd w:val="clear" w:color="auto" w:fill="FFFFFF"/>
        </w:rPr>
        <w:t>- ефективне управління в спорті,</w:t>
      </w:r>
    </w:p>
    <w:p w14:paraId="66D7CCA7" w14:textId="77777777" w:rsidR="006607B0" w:rsidRPr="007017BD" w:rsidRDefault="006607B0" w:rsidP="006607B0">
      <w:pPr>
        <w:spacing w:after="0" w:line="360" w:lineRule="auto"/>
        <w:ind w:firstLine="708"/>
        <w:jc w:val="both"/>
        <w:rPr>
          <w:rFonts w:ascii="Times New Roman" w:hAnsi="Times New Roman" w:cs="Times New Roman"/>
          <w:sz w:val="28"/>
          <w:szCs w:val="28"/>
          <w:shd w:val="clear" w:color="auto" w:fill="FFFFFF"/>
        </w:rPr>
      </w:pPr>
      <w:r w:rsidRPr="007017BD">
        <w:rPr>
          <w:rFonts w:ascii="Times New Roman" w:hAnsi="Times New Roman" w:cs="Times New Roman"/>
          <w:sz w:val="28"/>
          <w:szCs w:val="28"/>
          <w:shd w:val="clear" w:color="auto" w:fill="FFFFFF"/>
        </w:rPr>
        <w:t>- освіта і навчання в спорті,</w:t>
      </w:r>
    </w:p>
    <w:p w14:paraId="7FD3100F" w14:textId="77777777" w:rsidR="006607B0" w:rsidRPr="007017BD" w:rsidRDefault="006607B0" w:rsidP="006607B0">
      <w:pPr>
        <w:spacing w:after="0" w:line="360" w:lineRule="auto"/>
        <w:ind w:firstLine="708"/>
        <w:jc w:val="both"/>
        <w:rPr>
          <w:rFonts w:ascii="Times New Roman" w:hAnsi="Times New Roman" w:cs="Times New Roman"/>
          <w:sz w:val="28"/>
          <w:szCs w:val="28"/>
          <w:shd w:val="clear" w:color="auto" w:fill="FFFFFF"/>
        </w:rPr>
      </w:pPr>
      <w:r w:rsidRPr="007017BD">
        <w:rPr>
          <w:rFonts w:ascii="Times New Roman" w:hAnsi="Times New Roman" w:cs="Times New Roman"/>
          <w:sz w:val="28"/>
          <w:szCs w:val="28"/>
          <w:shd w:val="clear" w:color="auto" w:fill="FFFFFF"/>
        </w:rPr>
        <w:t>- спорт та громадське здоров'я,</w:t>
      </w:r>
    </w:p>
    <w:p w14:paraId="5F1C1725" w14:textId="77777777" w:rsidR="006607B0" w:rsidRPr="007017BD" w:rsidRDefault="006607B0" w:rsidP="006607B0">
      <w:pPr>
        <w:spacing w:after="0" w:line="360" w:lineRule="auto"/>
        <w:ind w:firstLine="708"/>
        <w:jc w:val="both"/>
        <w:rPr>
          <w:rFonts w:ascii="Times New Roman" w:hAnsi="Times New Roman" w:cs="Times New Roman"/>
          <w:sz w:val="28"/>
          <w:szCs w:val="28"/>
          <w:shd w:val="clear" w:color="auto" w:fill="FFFFFF"/>
        </w:rPr>
      </w:pPr>
      <w:r w:rsidRPr="007017BD">
        <w:rPr>
          <w:rFonts w:ascii="Times New Roman" w:hAnsi="Times New Roman" w:cs="Times New Roman"/>
          <w:sz w:val="28"/>
          <w:szCs w:val="28"/>
          <w:shd w:val="clear" w:color="auto" w:fill="FFFFFF"/>
        </w:rPr>
        <w:t>- розвиток спортивної статистики;</w:t>
      </w:r>
    </w:p>
    <w:p w14:paraId="53B0BE7B" w14:textId="77777777" w:rsidR="006607B0" w:rsidRDefault="006607B0" w:rsidP="006607B0">
      <w:pPr>
        <w:spacing w:after="0" w:line="360" w:lineRule="auto"/>
        <w:ind w:firstLine="708"/>
        <w:jc w:val="both"/>
        <w:rPr>
          <w:rFonts w:ascii="Times New Roman" w:hAnsi="Times New Roman" w:cs="Times New Roman"/>
          <w:sz w:val="28"/>
          <w:szCs w:val="28"/>
          <w:shd w:val="clear" w:color="auto" w:fill="FFFFFF"/>
        </w:rPr>
      </w:pPr>
      <w:r w:rsidRPr="007017BD">
        <w:rPr>
          <w:rFonts w:ascii="Times New Roman" w:hAnsi="Times New Roman" w:cs="Times New Roman"/>
          <w:sz w:val="28"/>
          <w:szCs w:val="28"/>
          <w:shd w:val="clear" w:color="auto" w:fill="FFFFFF"/>
        </w:rPr>
        <w:t>- стійке фінансування спорту.</w:t>
      </w:r>
    </w:p>
    <w:p w14:paraId="09521B51" w14:textId="77777777" w:rsidR="006607B0" w:rsidRDefault="006607B0" w:rsidP="006607B0">
      <w:pPr>
        <w:pStyle w:val="af0"/>
        <w:shd w:val="clear" w:color="auto" w:fill="FFFFFF"/>
        <w:spacing w:before="0" w:beforeAutospacing="0" w:after="0" w:afterAutospacing="0" w:line="360" w:lineRule="auto"/>
        <w:jc w:val="both"/>
        <w:rPr>
          <w:color w:val="000000"/>
          <w:sz w:val="28"/>
          <w:szCs w:val="28"/>
          <w:lang w:val="uk-UA"/>
        </w:rPr>
      </w:pPr>
      <w:r>
        <w:rPr>
          <w:color w:val="000000"/>
          <w:sz w:val="28"/>
          <w:szCs w:val="28"/>
          <w:lang w:val="uk-UA"/>
        </w:rPr>
        <w:t xml:space="preserve">            </w:t>
      </w:r>
      <w:r w:rsidRPr="007F4FB4">
        <w:rPr>
          <w:color w:val="000000"/>
          <w:sz w:val="28"/>
          <w:szCs w:val="28"/>
          <w:lang w:val="uk-UA"/>
        </w:rPr>
        <w:t>За розробку та реалізацію європейської політики у сфері спорту відповідає Генеральний директорат у справах молоді, спорту, освіти та культури (DG EAC), департамент при Європейській комісії.</w:t>
      </w:r>
      <w:r>
        <w:rPr>
          <w:color w:val="000000"/>
          <w:sz w:val="28"/>
          <w:szCs w:val="28"/>
          <w:lang w:val="uk-UA"/>
        </w:rPr>
        <w:t xml:space="preserve"> </w:t>
      </w:r>
    </w:p>
    <w:p w14:paraId="35E111CB" w14:textId="77777777" w:rsidR="006607B0" w:rsidRDefault="006607B0" w:rsidP="006607B0">
      <w:pPr>
        <w:pStyle w:val="af0"/>
        <w:shd w:val="clear" w:color="auto" w:fill="FFFFFF"/>
        <w:spacing w:before="0" w:beforeAutospacing="0" w:after="0" w:afterAutospacing="0" w:line="360" w:lineRule="auto"/>
        <w:ind w:firstLine="708"/>
        <w:jc w:val="both"/>
        <w:rPr>
          <w:color w:val="000000"/>
          <w:sz w:val="28"/>
          <w:szCs w:val="28"/>
          <w:lang w:val="uk-UA"/>
        </w:rPr>
      </w:pPr>
      <w:r>
        <w:rPr>
          <w:color w:val="000000"/>
          <w:sz w:val="28"/>
          <w:szCs w:val="28"/>
          <w:lang w:val="uk-UA"/>
        </w:rPr>
        <w:t xml:space="preserve">Основними пріоритетами </w:t>
      </w:r>
      <w:r w:rsidRPr="007F4FB4">
        <w:rPr>
          <w:color w:val="000000"/>
          <w:sz w:val="28"/>
          <w:szCs w:val="28"/>
          <w:lang w:val="uk-UA"/>
        </w:rPr>
        <w:t>Генеральн</w:t>
      </w:r>
      <w:r>
        <w:rPr>
          <w:color w:val="000000"/>
          <w:sz w:val="28"/>
          <w:szCs w:val="28"/>
          <w:lang w:val="uk-UA"/>
        </w:rPr>
        <w:t>ого</w:t>
      </w:r>
      <w:r w:rsidRPr="007F4FB4">
        <w:rPr>
          <w:color w:val="000000"/>
          <w:sz w:val="28"/>
          <w:szCs w:val="28"/>
          <w:lang w:val="uk-UA"/>
        </w:rPr>
        <w:t xml:space="preserve"> директорат</w:t>
      </w:r>
      <w:r>
        <w:rPr>
          <w:color w:val="000000"/>
          <w:sz w:val="28"/>
          <w:szCs w:val="28"/>
          <w:lang w:val="uk-UA"/>
        </w:rPr>
        <w:t>у</w:t>
      </w:r>
      <w:r w:rsidRPr="007F4FB4">
        <w:rPr>
          <w:color w:val="000000"/>
          <w:sz w:val="28"/>
          <w:szCs w:val="28"/>
          <w:lang w:val="uk-UA"/>
        </w:rPr>
        <w:t xml:space="preserve"> у справах молоді, спорту, освіти та культури</w:t>
      </w:r>
      <w:r>
        <w:rPr>
          <w:color w:val="000000"/>
          <w:sz w:val="28"/>
          <w:szCs w:val="28"/>
          <w:lang w:val="uk-UA"/>
        </w:rPr>
        <w:t xml:space="preserve"> в сфері спорту є: </w:t>
      </w:r>
    </w:p>
    <w:p w14:paraId="08324626" w14:textId="77777777" w:rsidR="006607B0" w:rsidRDefault="006607B0" w:rsidP="006607B0">
      <w:pPr>
        <w:pStyle w:val="af0"/>
        <w:shd w:val="clear" w:color="auto" w:fill="FFFFFF"/>
        <w:spacing w:before="0" w:beforeAutospacing="0" w:after="0" w:afterAutospacing="0" w:line="360" w:lineRule="auto"/>
        <w:ind w:firstLine="708"/>
        <w:jc w:val="both"/>
        <w:rPr>
          <w:color w:val="000000"/>
          <w:sz w:val="28"/>
          <w:szCs w:val="28"/>
          <w:lang w:val="uk-UA"/>
        </w:rPr>
      </w:pPr>
      <w:r w:rsidRPr="00837EFA">
        <w:rPr>
          <w:color w:val="000000"/>
          <w:sz w:val="28"/>
          <w:szCs w:val="28"/>
          <w:lang w:val="uk-UA"/>
        </w:rPr>
        <w:t>належне управління у спорті</w:t>
      </w:r>
      <w:r>
        <w:rPr>
          <w:color w:val="000000"/>
          <w:sz w:val="28"/>
          <w:szCs w:val="28"/>
          <w:lang w:val="uk-UA"/>
        </w:rPr>
        <w:t xml:space="preserve">; </w:t>
      </w:r>
    </w:p>
    <w:p w14:paraId="72026D4D" w14:textId="77777777" w:rsidR="006607B0" w:rsidRDefault="006607B0" w:rsidP="006607B0">
      <w:pPr>
        <w:pStyle w:val="af0"/>
        <w:shd w:val="clear" w:color="auto" w:fill="FFFFFF"/>
        <w:spacing w:before="0" w:beforeAutospacing="0" w:after="0" w:afterAutospacing="0" w:line="360" w:lineRule="auto"/>
        <w:ind w:firstLine="708"/>
        <w:jc w:val="both"/>
        <w:rPr>
          <w:color w:val="000000"/>
          <w:sz w:val="28"/>
          <w:szCs w:val="28"/>
          <w:lang w:val="uk-UA"/>
        </w:rPr>
      </w:pPr>
      <w:r>
        <w:rPr>
          <w:color w:val="000000"/>
          <w:sz w:val="28"/>
          <w:szCs w:val="28"/>
          <w:lang w:val="uk-UA"/>
        </w:rPr>
        <w:t>б</w:t>
      </w:r>
      <w:r w:rsidRPr="00837EFA">
        <w:rPr>
          <w:color w:val="000000"/>
          <w:sz w:val="28"/>
          <w:szCs w:val="28"/>
          <w:lang w:val="uk-UA"/>
        </w:rPr>
        <w:t>оротьба з допінгом</w:t>
      </w:r>
      <w:r>
        <w:rPr>
          <w:color w:val="000000"/>
          <w:sz w:val="28"/>
          <w:szCs w:val="28"/>
          <w:lang w:val="uk-UA"/>
        </w:rPr>
        <w:t xml:space="preserve">; </w:t>
      </w:r>
    </w:p>
    <w:p w14:paraId="37113B95" w14:textId="77777777" w:rsidR="006607B0" w:rsidRDefault="006607B0" w:rsidP="006607B0">
      <w:pPr>
        <w:pStyle w:val="af0"/>
        <w:shd w:val="clear" w:color="auto" w:fill="FFFFFF"/>
        <w:spacing w:before="0" w:beforeAutospacing="0" w:after="0" w:afterAutospacing="0" w:line="360" w:lineRule="auto"/>
        <w:ind w:firstLine="708"/>
        <w:jc w:val="both"/>
        <w:rPr>
          <w:color w:val="000000"/>
          <w:sz w:val="28"/>
          <w:szCs w:val="28"/>
          <w:lang w:val="uk-UA"/>
        </w:rPr>
      </w:pPr>
      <w:r>
        <w:rPr>
          <w:color w:val="000000"/>
          <w:sz w:val="28"/>
          <w:szCs w:val="28"/>
          <w:lang w:val="uk-UA"/>
        </w:rPr>
        <w:t xml:space="preserve">боротьба з маніпуляціями при організації та проведенні спортивних змагань; </w:t>
      </w:r>
    </w:p>
    <w:p w14:paraId="2A22433E" w14:textId="77777777" w:rsidR="006607B0" w:rsidRDefault="006607B0" w:rsidP="006607B0">
      <w:pPr>
        <w:pStyle w:val="af0"/>
        <w:shd w:val="clear" w:color="auto" w:fill="FFFFFF"/>
        <w:spacing w:before="0" w:beforeAutospacing="0" w:after="0" w:afterAutospacing="0" w:line="360" w:lineRule="auto"/>
        <w:ind w:firstLine="708"/>
        <w:jc w:val="both"/>
        <w:rPr>
          <w:color w:val="000000"/>
          <w:sz w:val="28"/>
          <w:szCs w:val="28"/>
          <w:lang w:val="uk-UA"/>
        </w:rPr>
      </w:pPr>
      <w:r>
        <w:rPr>
          <w:color w:val="000000"/>
          <w:sz w:val="28"/>
          <w:szCs w:val="28"/>
          <w:lang w:val="uk-UA"/>
        </w:rPr>
        <w:t>о</w:t>
      </w:r>
      <w:r w:rsidRPr="00837EFA">
        <w:rPr>
          <w:color w:val="000000"/>
          <w:sz w:val="28"/>
          <w:szCs w:val="28"/>
          <w:lang w:val="uk-UA"/>
        </w:rPr>
        <w:t>світа в спорті</w:t>
      </w:r>
      <w:r>
        <w:rPr>
          <w:color w:val="000000"/>
          <w:sz w:val="28"/>
          <w:szCs w:val="28"/>
          <w:lang w:val="uk-UA"/>
        </w:rPr>
        <w:t xml:space="preserve">; </w:t>
      </w:r>
    </w:p>
    <w:p w14:paraId="146C038B" w14:textId="77777777" w:rsidR="006607B0" w:rsidRDefault="006607B0" w:rsidP="006607B0">
      <w:pPr>
        <w:pStyle w:val="af0"/>
        <w:shd w:val="clear" w:color="auto" w:fill="FFFFFF"/>
        <w:spacing w:before="0" w:beforeAutospacing="0" w:after="0" w:afterAutospacing="0" w:line="360" w:lineRule="auto"/>
        <w:ind w:firstLine="708"/>
        <w:jc w:val="both"/>
        <w:rPr>
          <w:color w:val="000000"/>
          <w:sz w:val="28"/>
          <w:szCs w:val="28"/>
          <w:lang w:val="uk-UA"/>
        </w:rPr>
      </w:pPr>
      <w:r>
        <w:rPr>
          <w:color w:val="000000"/>
          <w:sz w:val="28"/>
          <w:szCs w:val="28"/>
          <w:lang w:val="uk-UA"/>
        </w:rPr>
        <w:t xml:space="preserve">захист прав спортсменів; </w:t>
      </w:r>
    </w:p>
    <w:p w14:paraId="76DC6C31" w14:textId="77777777" w:rsidR="006607B0" w:rsidRDefault="006607B0" w:rsidP="006607B0">
      <w:pPr>
        <w:pStyle w:val="af0"/>
        <w:shd w:val="clear" w:color="auto" w:fill="FFFFFF"/>
        <w:spacing w:before="0" w:beforeAutospacing="0" w:after="0" w:afterAutospacing="0" w:line="360" w:lineRule="auto"/>
        <w:ind w:firstLine="708"/>
        <w:jc w:val="both"/>
        <w:rPr>
          <w:color w:val="000000"/>
          <w:sz w:val="28"/>
          <w:szCs w:val="28"/>
          <w:lang w:val="uk-UA"/>
        </w:rPr>
      </w:pPr>
      <w:r>
        <w:rPr>
          <w:color w:val="000000"/>
          <w:sz w:val="28"/>
          <w:szCs w:val="28"/>
          <w:lang w:val="uk-UA"/>
        </w:rPr>
        <w:t>г</w:t>
      </w:r>
      <w:r w:rsidRPr="00837EFA">
        <w:rPr>
          <w:color w:val="000000"/>
          <w:sz w:val="28"/>
          <w:szCs w:val="28"/>
          <w:lang w:val="uk-UA"/>
        </w:rPr>
        <w:t>ендерна рівність</w:t>
      </w:r>
      <w:r>
        <w:rPr>
          <w:color w:val="000000"/>
          <w:sz w:val="28"/>
          <w:szCs w:val="28"/>
          <w:lang w:val="uk-UA"/>
        </w:rPr>
        <w:t xml:space="preserve"> у спорті; </w:t>
      </w:r>
    </w:p>
    <w:p w14:paraId="18118A57" w14:textId="77777777" w:rsidR="006607B0" w:rsidRDefault="006607B0" w:rsidP="006607B0">
      <w:pPr>
        <w:pStyle w:val="af0"/>
        <w:shd w:val="clear" w:color="auto" w:fill="FFFFFF"/>
        <w:spacing w:before="0" w:beforeAutospacing="0" w:after="0" w:afterAutospacing="0" w:line="360" w:lineRule="auto"/>
        <w:ind w:firstLine="708"/>
        <w:jc w:val="both"/>
        <w:rPr>
          <w:color w:val="000000"/>
          <w:sz w:val="28"/>
          <w:szCs w:val="28"/>
          <w:lang w:val="uk-UA"/>
        </w:rPr>
      </w:pPr>
      <w:r w:rsidRPr="00837EFA">
        <w:rPr>
          <w:color w:val="000000"/>
          <w:sz w:val="28"/>
          <w:szCs w:val="28"/>
          <w:lang w:val="uk-UA"/>
        </w:rPr>
        <w:t xml:space="preserve">інновації та </w:t>
      </w:r>
      <w:proofErr w:type="spellStart"/>
      <w:r w:rsidRPr="00837EFA">
        <w:rPr>
          <w:color w:val="000000"/>
          <w:sz w:val="28"/>
          <w:szCs w:val="28"/>
          <w:lang w:val="uk-UA"/>
        </w:rPr>
        <w:t>цифровізація</w:t>
      </w:r>
      <w:proofErr w:type="spellEnd"/>
      <w:r>
        <w:rPr>
          <w:color w:val="000000"/>
          <w:sz w:val="28"/>
          <w:szCs w:val="28"/>
          <w:lang w:val="uk-UA"/>
        </w:rPr>
        <w:t xml:space="preserve"> у спорті; </w:t>
      </w:r>
    </w:p>
    <w:p w14:paraId="140AE6B6" w14:textId="77777777" w:rsidR="006607B0" w:rsidRDefault="006607B0" w:rsidP="006607B0">
      <w:pPr>
        <w:pStyle w:val="af0"/>
        <w:shd w:val="clear" w:color="auto" w:fill="FFFFFF"/>
        <w:spacing w:before="0" w:beforeAutospacing="0" w:after="0" w:afterAutospacing="0" w:line="360" w:lineRule="auto"/>
        <w:ind w:firstLine="708"/>
        <w:jc w:val="both"/>
        <w:rPr>
          <w:color w:val="000000"/>
          <w:sz w:val="28"/>
          <w:szCs w:val="28"/>
          <w:lang w:val="uk-UA"/>
        </w:rPr>
      </w:pPr>
      <w:r>
        <w:rPr>
          <w:color w:val="000000"/>
          <w:sz w:val="28"/>
          <w:szCs w:val="28"/>
          <w:lang w:val="uk-UA"/>
        </w:rPr>
        <w:t>і</w:t>
      </w:r>
      <w:r w:rsidRPr="00837EFA">
        <w:rPr>
          <w:color w:val="000000"/>
          <w:sz w:val="28"/>
          <w:szCs w:val="28"/>
          <w:lang w:val="uk-UA"/>
        </w:rPr>
        <w:t>нвестиції в спорт і фізичну активність</w:t>
      </w:r>
      <w:r>
        <w:rPr>
          <w:color w:val="000000"/>
          <w:sz w:val="28"/>
          <w:szCs w:val="28"/>
          <w:lang w:val="uk-UA"/>
        </w:rPr>
        <w:t xml:space="preserve">; </w:t>
      </w:r>
    </w:p>
    <w:p w14:paraId="4AB39B9D" w14:textId="77777777" w:rsidR="006607B0" w:rsidRDefault="006607B0" w:rsidP="006607B0">
      <w:pPr>
        <w:pStyle w:val="af0"/>
        <w:shd w:val="clear" w:color="auto" w:fill="FFFFFF"/>
        <w:spacing w:before="0" w:beforeAutospacing="0" w:after="0" w:afterAutospacing="0" w:line="360" w:lineRule="auto"/>
        <w:ind w:firstLine="708"/>
        <w:jc w:val="both"/>
        <w:rPr>
          <w:color w:val="000000"/>
          <w:sz w:val="28"/>
          <w:szCs w:val="28"/>
          <w:lang w:val="uk-UA"/>
        </w:rPr>
      </w:pPr>
      <w:r w:rsidRPr="00837EFA">
        <w:rPr>
          <w:color w:val="000000"/>
          <w:sz w:val="28"/>
          <w:szCs w:val="28"/>
          <w:lang w:val="uk-UA"/>
        </w:rPr>
        <w:t xml:space="preserve">посилення відновлення та кризової стійкості спортивного сектору під час та після пандемії </w:t>
      </w:r>
      <w:r w:rsidRPr="007F4FB4">
        <w:rPr>
          <w:color w:val="000000"/>
          <w:sz w:val="28"/>
          <w:szCs w:val="28"/>
        </w:rPr>
        <w:t>COVID</w:t>
      </w:r>
      <w:r w:rsidRPr="00837EFA">
        <w:rPr>
          <w:color w:val="000000"/>
          <w:sz w:val="28"/>
          <w:szCs w:val="28"/>
          <w:lang w:val="uk-UA"/>
        </w:rPr>
        <w:t>-19</w:t>
      </w:r>
      <w:r>
        <w:rPr>
          <w:color w:val="000000"/>
          <w:sz w:val="28"/>
          <w:szCs w:val="28"/>
          <w:lang w:val="uk-UA"/>
        </w:rPr>
        <w:t xml:space="preserve">; </w:t>
      </w:r>
    </w:p>
    <w:p w14:paraId="3E885EEF" w14:textId="01418C64" w:rsidR="006607B0" w:rsidRPr="00837EFA" w:rsidRDefault="006607B0" w:rsidP="006607B0">
      <w:pPr>
        <w:pStyle w:val="af0"/>
        <w:shd w:val="clear" w:color="auto" w:fill="FFFFFF"/>
        <w:spacing w:before="0" w:beforeAutospacing="0" w:after="0" w:afterAutospacing="0" w:line="360" w:lineRule="auto"/>
        <w:ind w:firstLine="708"/>
        <w:jc w:val="both"/>
        <w:rPr>
          <w:color w:val="000000"/>
          <w:sz w:val="28"/>
          <w:szCs w:val="28"/>
          <w:lang w:val="uk-UA"/>
        </w:rPr>
      </w:pPr>
      <w:r w:rsidRPr="00837EFA">
        <w:rPr>
          <w:color w:val="000000"/>
          <w:sz w:val="28"/>
          <w:szCs w:val="28"/>
          <w:lang w:val="uk-UA"/>
        </w:rPr>
        <w:t>створення та просування адекватних можливостей для спорту та фізичної активності для всіх поколінь</w:t>
      </w:r>
      <w:r>
        <w:rPr>
          <w:color w:val="000000"/>
          <w:sz w:val="28"/>
          <w:szCs w:val="28"/>
          <w:lang w:val="uk-UA"/>
        </w:rPr>
        <w:t>.</w:t>
      </w:r>
    </w:p>
    <w:p w14:paraId="43BFBA03" w14:textId="77777777" w:rsidR="006607B0" w:rsidRDefault="006607B0" w:rsidP="006607B0">
      <w:pPr>
        <w:spacing w:after="0" w:line="360" w:lineRule="auto"/>
        <w:ind w:firstLine="708"/>
        <w:jc w:val="both"/>
        <w:rPr>
          <w:rFonts w:ascii="Times New Roman" w:hAnsi="Times New Roman" w:cs="Times New Roman"/>
          <w:sz w:val="28"/>
          <w:szCs w:val="28"/>
        </w:rPr>
      </w:pPr>
      <w:r w:rsidRPr="00A2338D">
        <w:rPr>
          <w:rFonts w:ascii="Times New Roman" w:hAnsi="Times New Roman" w:cs="Times New Roman"/>
          <w:sz w:val="28"/>
          <w:szCs w:val="28"/>
        </w:rPr>
        <w:t xml:space="preserve">Основними </w:t>
      </w:r>
      <w:r w:rsidRPr="006607B0">
        <w:rPr>
          <w:rFonts w:ascii="Times New Roman" w:hAnsi="Times New Roman" w:cs="Times New Roman"/>
          <w:b/>
          <w:bCs/>
          <w:sz w:val="28"/>
          <w:szCs w:val="28"/>
        </w:rPr>
        <w:t>засадами</w:t>
      </w:r>
      <w:r w:rsidRPr="00A2338D">
        <w:rPr>
          <w:rFonts w:ascii="Times New Roman" w:hAnsi="Times New Roman" w:cs="Times New Roman"/>
          <w:sz w:val="28"/>
          <w:szCs w:val="28"/>
        </w:rPr>
        <w:t xml:space="preserve"> розвитку</w:t>
      </w:r>
      <w:r>
        <w:rPr>
          <w:rFonts w:ascii="Times New Roman" w:hAnsi="Times New Roman" w:cs="Times New Roman"/>
          <w:sz w:val="28"/>
          <w:szCs w:val="28"/>
        </w:rPr>
        <w:t xml:space="preserve"> регіонального </w:t>
      </w:r>
      <w:r w:rsidRPr="00A2338D">
        <w:rPr>
          <w:rFonts w:ascii="Times New Roman" w:hAnsi="Times New Roman" w:cs="Times New Roman"/>
          <w:sz w:val="28"/>
          <w:szCs w:val="28"/>
        </w:rPr>
        <w:t>спорту</w:t>
      </w:r>
      <w:r>
        <w:rPr>
          <w:rFonts w:ascii="Times New Roman" w:hAnsi="Times New Roman" w:cs="Times New Roman"/>
          <w:sz w:val="28"/>
          <w:szCs w:val="28"/>
        </w:rPr>
        <w:t xml:space="preserve"> в ЄС</w:t>
      </w:r>
      <w:r w:rsidRPr="00A2338D">
        <w:rPr>
          <w:rFonts w:ascii="Times New Roman" w:hAnsi="Times New Roman" w:cs="Times New Roman"/>
          <w:sz w:val="28"/>
          <w:szCs w:val="28"/>
        </w:rPr>
        <w:t xml:space="preserve"> є </w:t>
      </w:r>
    </w:p>
    <w:p w14:paraId="69902001" w14:textId="77777777" w:rsidR="006607B0" w:rsidRPr="006607B0" w:rsidRDefault="006607B0" w:rsidP="006607B0">
      <w:pPr>
        <w:pStyle w:val="a9"/>
        <w:numPr>
          <w:ilvl w:val="0"/>
          <w:numId w:val="7"/>
        </w:numPr>
        <w:spacing w:after="0" w:line="360" w:lineRule="auto"/>
        <w:jc w:val="both"/>
        <w:rPr>
          <w:rFonts w:ascii="Times New Roman" w:hAnsi="Times New Roman" w:cs="Times New Roman"/>
          <w:sz w:val="28"/>
          <w:szCs w:val="28"/>
        </w:rPr>
      </w:pPr>
      <w:r w:rsidRPr="006607B0">
        <w:rPr>
          <w:rFonts w:ascii="Times New Roman" w:hAnsi="Times New Roman" w:cs="Times New Roman"/>
          <w:sz w:val="28"/>
          <w:szCs w:val="28"/>
        </w:rPr>
        <w:t xml:space="preserve">історія, </w:t>
      </w:r>
    </w:p>
    <w:p w14:paraId="0B34276A" w14:textId="77777777" w:rsidR="006607B0" w:rsidRPr="006607B0" w:rsidRDefault="006607B0" w:rsidP="006607B0">
      <w:pPr>
        <w:pStyle w:val="a9"/>
        <w:numPr>
          <w:ilvl w:val="0"/>
          <w:numId w:val="7"/>
        </w:numPr>
        <w:spacing w:after="0" w:line="360" w:lineRule="auto"/>
        <w:jc w:val="both"/>
        <w:rPr>
          <w:rFonts w:ascii="Times New Roman" w:hAnsi="Times New Roman" w:cs="Times New Roman"/>
          <w:sz w:val="28"/>
          <w:szCs w:val="28"/>
        </w:rPr>
      </w:pPr>
      <w:r w:rsidRPr="006607B0">
        <w:rPr>
          <w:rFonts w:ascii="Times New Roman" w:hAnsi="Times New Roman" w:cs="Times New Roman"/>
          <w:sz w:val="28"/>
          <w:szCs w:val="28"/>
        </w:rPr>
        <w:t xml:space="preserve">традиції, </w:t>
      </w:r>
    </w:p>
    <w:p w14:paraId="1781BFF5" w14:textId="77777777" w:rsidR="006607B0" w:rsidRPr="006607B0" w:rsidRDefault="006607B0" w:rsidP="006607B0">
      <w:pPr>
        <w:pStyle w:val="a9"/>
        <w:numPr>
          <w:ilvl w:val="0"/>
          <w:numId w:val="7"/>
        </w:numPr>
        <w:spacing w:after="0" w:line="360" w:lineRule="auto"/>
        <w:jc w:val="both"/>
        <w:rPr>
          <w:rFonts w:ascii="Times New Roman" w:hAnsi="Times New Roman" w:cs="Times New Roman"/>
          <w:sz w:val="28"/>
          <w:szCs w:val="28"/>
        </w:rPr>
      </w:pPr>
      <w:r w:rsidRPr="006607B0">
        <w:rPr>
          <w:rFonts w:ascii="Times New Roman" w:hAnsi="Times New Roman" w:cs="Times New Roman"/>
          <w:sz w:val="28"/>
          <w:szCs w:val="28"/>
        </w:rPr>
        <w:t xml:space="preserve">культура, </w:t>
      </w:r>
    </w:p>
    <w:p w14:paraId="1126BF91" w14:textId="77777777" w:rsidR="006607B0" w:rsidRPr="006607B0" w:rsidRDefault="006607B0" w:rsidP="006607B0">
      <w:pPr>
        <w:pStyle w:val="a9"/>
        <w:numPr>
          <w:ilvl w:val="0"/>
          <w:numId w:val="7"/>
        </w:numPr>
        <w:spacing w:after="0" w:line="360" w:lineRule="auto"/>
        <w:jc w:val="both"/>
        <w:rPr>
          <w:rFonts w:ascii="Times New Roman" w:hAnsi="Times New Roman" w:cs="Times New Roman"/>
          <w:sz w:val="28"/>
          <w:szCs w:val="28"/>
        </w:rPr>
      </w:pPr>
      <w:r w:rsidRPr="006607B0">
        <w:rPr>
          <w:rFonts w:ascii="Times New Roman" w:hAnsi="Times New Roman" w:cs="Times New Roman"/>
          <w:sz w:val="28"/>
          <w:szCs w:val="28"/>
        </w:rPr>
        <w:lastRenderedPageBreak/>
        <w:t xml:space="preserve">сучасність, </w:t>
      </w:r>
    </w:p>
    <w:p w14:paraId="272C4D46" w14:textId="77777777" w:rsidR="006607B0" w:rsidRPr="006607B0" w:rsidRDefault="006607B0" w:rsidP="006607B0">
      <w:pPr>
        <w:pStyle w:val="a9"/>
        <w:numPr>
          <w:ilvl w:val="0"/>
          <w:numId w:val="7"/>
        </w:numPr>
        <w:spacing w:after="0" w:line="360" w:lineRule="auto"/>
        <w:jc w:val="both"/>
        <w:rPr>
          <w:rFonts w:ascii="Times New Roman" w:hAnsi="Times New Roman" w:cs="Times New Roman"/>
          <w:sz w:val="28"/>
          <w:szCs w:val="28"/>
        </w:rPr>
      </w:pPr>
      <w:r w:rsidRPr="006607B0">
        <w:rPr>
          <w:rFonts w:ascii="Times New Roman" w:hAnsi="Times New Roman" w:cs="Times New Roman"/>
          <w:sz w:val="28"/>
          <w:szCs w:val="28"/>
        </w:rPr>
        <w:t xml:space="preserve">науковість, </w:t>
      </w:r>
    </w:p>
    <w:p w14:paraId="4D96F85E" w14:textId="77777777" w:rsidR="006607B0" w:rsidRPr="006607B0" w:rsidRDefault="006607B0" w:rsidP="006607B0">
      <w:pPr>
        <w:pStyle w:val="a9"/>
        <w:numPr>
          <w:ilvl w:val="0"/>
          <w:numId w:val="7"/>
        </w:numPr>
        <w:spacing w:after="0" w:line="360" w:lineRule="auto"/>
        <w:jc w:val="both"/>
        <w:rPr>
          <w:rFonts w:ascii="Times New Roman" w:hAnsi="Times New Roman" w:cs="Times New Roman"/>
          <w:sz w:val="28"/>
          <w:szCs w:val="28"/>
        </w:rPr>
      </w:pPr>
      <w:proofErr w:type="spellStart"/>
      <w:r w:rsidRPr="006607B0">
        <w:rPr>
          <w:rFonts w:ascii="Times New Roman" w:hAnsi="Times New Roman" w:cs="Times New Roman"/>
          <w:sz w:val="28"/>
          <w:szCs w:val="28"/>
        </w:rPr>
        <w:t>інноваційність</w:t>
      </w:r>
      <w:proofErr w:type="spellEnd"/>
      <w:r w:rsidRPr="006607B0">
        <w:rPr>
          <w:rFonts w:ascii="Times New Roman" w:hAnsi="Times New Roman" w:cs="Times New Roman"/>
          <w:sz w:val="28"/>
          <w:szCs w:val="28"/>
        </w:rPr>
        <w:t xml:space="preserve">, </w:t>
      </w:r>
    </w:p>
    <w:p w14:paraId="5B2A912F" w14:textId="77777777" w:rsidR="006607B0" w:rsidRPr="006607B0" w:rsidRDefault="006607B0" w:rsidP="006607B0">
      <w:pPr>
        <w:pStyle w:val="a9"/>
        <w:numPr>
          <w:ilvl w:val="0"/>
          <w:numId w:val="7"/>
        </w:numPr>
        <w:spacing w:after="0" w:line="360" w:lineRule="auto"/>
        <w:jc w:val="both"/>
        <w:rPr>
          <w:rFonts w:ascii="Times New Roman" w:hAnsi="Times New Roman" w:cs="Times New Roman"/>
          <w:sz w:val="28"/>
          <w:szCs w:val="28"/>
        </w:rPr>
      </w:pPr>
      <w:r w:rsidRPr="006607B0">
        <w:rPr>
          <w:rFonts w:ascii="Times New Roman" w:hAnsi="Times New Roman" w:cs="Times New Roman"/>
          <w:sz w:val="28"/>
          <w:szCs w:val="28"/>
        </w:rPr>
        <w:t xml:space="preserve">масштабність, </w:t>
      </w:r>
    </w:p>
    <w:p w14:paraId="1A4F5AEB" w14:textId="77777777" w:rsidR="006607B0" w:rsidRPr="006607B0" w:rsidRDefault="006607B0" w:rsidP="006607B0">
      <w:pPr>
        <w:pStyle w:val="a9"/>
        <w:numPr>
          <w:ilvl w:val="0"/>
          <w:numId w:val="7"/>
        </w:numPr>
        <w:spacing w:after="0" w:line="360" w:lineRule="auto"/>
        <w:jc w:val="both"/>
        <w:rPr>
          <w:rFonts w:ascii="Times New Roman" w:hAnsi="Times New Roman" w:cs="Times New Roman"/>
          <w:sz w:val="28"/>
          <w:szCs w:val="28"/>
        </w:rPr>
      </w:pPr>
      <w:r w:rsidRPr="006607B0">
        <w:rPr>
          <w:rFonts w:ascii="Times New Roman" w:hAnsi="Times New Roman" w:cs="Times New Roman"/>
          <w:sz w:val="28"/>
          <w:szCs w:val="28"/>
        </w:rPr>
        <w:t xml:space="preserve">професіоналізм, </w:t>
      </w:r>
    </w:p>
    <w:p w14:paraId="7CFCB7E5" w14:textId="77777777" w:rsidR="006607B0" w:rsidRPr="006607B0" w:rsidRDefault="006607B0" w:rsidP="006607B0">
      <w:pPr>
        <w:pStyle w:val="a9"/>
        <w:numPr>
          <w:ilvl w:val="0"/>
          <w:numId w:val="7"/>
        </w:numPr>
        <w:spacing w:after="0" w:line="360" w:lineRule="auto"/>
        <w:jc w:val="both"/>
        <w:rPr>
          <w:rFonts w:ascii="Times New Roman" w:hAnsi="Times New Roman" w:cs="Times New Roman"/>
          <w:sz w:val="28"/>
          <w:szCs w:val="28"/>
        </w:rPr>
      </w:pPr>
      <w:r w:rsidRPr="006607B0">
        <w:rPr>
          <w:rFonts w:ascii="Times New Roman" w:hAnsi="Times New Roman" w:cs="Times New Roman"/>
          <w:sz w:val="28"/>
          <w:szCs w:val="28"/>
        </w:rPr>
        <w:t xml:space="preserve">організованість, </w:t>
      </w:r>
    </w:p>
    <w:p w14:paraId="40E1848A" w14:textId="77777777" w:rsidR="006607B0" w:rsidRPr="006607B0" w:rsidRDefault="006607B0" w:rsidP="006607B0">
      <w:pPr>
        <w:pStyle w:val="a9"/>
        <w:numPr>
          <w:ilvl w:val="0"/>
          <w:numId w:val="7"/>
        </w:numPr>
        <w:spacing w:after="0" w:line="360" w:lineRule="auto"/>
        <w:jc w:val="both"/>
        <w:rPr>
          <w:rFonts w:ascii="Times New Roman" w:hAnsi="Times New Roman" w:cs="Times New Roman"/>
          <w:sz w:val="28"/>
          <w:szCs w:val="28"/>
        </w:rPr>
      </w:pPr>
      <w:r w:rsidRPr="006607B0">
        <w:rPr>
          <w:rFonts w:ascii="Times New Roman" w:hAnsi="Times New Roman" w:cs="Times New Roman"/>
          <w:sz w:val="28"/>
          <w:szCs w:val="28"/>
        </w:rPr>
        <w:t xml:space="preserve">дисципліна, </w:t>
      </w:r>
    </w:p>
    <w:p w14:paraId="5D955E1E" w14:textId="77777777" w:rsidR="006607B0" w:rsidRPr="006607B0" w:rsidRDefault="006607B0" w:rsidP="006607B0">
      <w:pPr>
        <w:pStyle w:val="a9"/>
        <w:numPr>
          <w:ilvl w:val="0"/>
          <w:numId w:val="7"/>
        </w:numPr>
        <w:spacing w:after="0" w:line="360" w:lineRule="auto"/>
        <w:jc w:val="both"/>
        <w:rPr>
          <w:rFonts w:ascii="Times New Roman" w:hAnsi="Times New Roman" w:cs="Times New Roman"/>
          <w:sz w:val="28"/>
          <w:szCs w:val="28"/>
        </w:rPr>
      </w:pPr>
      <w:r w:rsidRPr="006607B0">
        <w:rPr>
          <w:rFonts w:ascii="Times New Roman" w:hAnsi="Times New Roman" w:cs="Times New Roman"/>
          <w:sz w:val="28"/>
          <w:szCs w:val="28"/>
        </w:rPr>
        <w:t xml:space="preserve">структурність, </w:t>
      </w:r>
    </w:p>
    <w:p w14:paraId="67553D45" w14:textId="77777777" w:rsidR="006607B0" w:rsidRPr="006607B0" w:rsidRDefault="006607B0" w:rsidP="006607B0">
      <w:pPr>
        <w:pStyle w:val="a9"/>
        <w:numPr>
          <w:ilvl w:val="0"/>
          <w:numId w:val="7"/>
        </w:numPr>
        <w:spacing w:after="0" w:line="360" w:lineRule="auto"/>
        <w:jc w:val="both"/>
        <w:rPr>
          <w:rFonts w:ascii="Times New Roman" w:hAnsi="Times New Roman" w:cs="Times New Roman"/>
          <w:sz w:val="28"/>
          <w:szCs w:val="28"/>
        </w:rPr>
      </w:pPr>
      <w:r w:rsidRPr="006607B0">
        <w:rPr>
          <w:rFonts w:ascii="Times New Roman" w:hAnsi="Times New Roman" w:cs="Times New Roman"/>
          <w:sz w:val="28"/>
          <w:szCs w:val="28"/>
        </w:rPr>
        <w:t xml:space="preserve">розгалужена інфраструктура, </w:t>
      </w:r>
    </w:p>
    <w:p w14:paraId="777E01C5" w14:textId="77777777" w:rsidR="006607B0" w:rsidRPr="006607B0" w:rsidRDefault="006607B0" w:rsidP="006607B0">
      <w:pPr>
        <w:pStyle w:val="a9"/>
        <w:numPr>
          <w:ilvl w:val="0"/>
          <w:numId w:val="7"/>
        </w:numPr>
        <w:spacing w:after="0" w:line="360" w:lineRule="auto"/>
        <w:jc w:val="both"/>
        <w:rPr>
          <w:rFonts w:asciiTheme="majorBidi" w:hAnsiTheme="majorBidi" w:cstheme="majorBidi"/>
          <w:sz w:val="28"/>
          <w:szCs w:val="28"/>
        </w:rPr>
      </w:pPr>
      <w:r w:rsidRPr="006607B0">
        <w:rPr>
          <w:rFonts w:ascii="Times New Roman" w:hAnsi="Times New Roman" w:cs="Times New Roman"/>
          <w:sz w:val="28"/>
          <w:szCs w:val="28"/>
        </w:rPr>
        <w:t xml:space="preserve">здорове </w:t>
      </w:r>
      <w:r w:rsidRPr="006607B0">
        <w:rPr>
          <w:rFonts w:asciiTheme="majorBidi" w:hAnsiTheme="majorBidi" w:cstheme="majorBidi"/>
          <w:sz w:val="28"/>
          <w:szCs w:val="28"/>
        </w:rPr>
        <w:t xml:space="preserve">населення, </w:t>
      </w:r>
    </w:p>
    <w:p w14:paraId="10AEC008" w14:textId="4C1C5F3A" w:rsidR="006607B0" w:rsidRPr="006607B0" w:rsidRDefault="006607B0" w:rsidP="006607B0">
      <w:pPr>
        <w:pStyle w:val="a9"/>
        <w:numPr>
          <w:ilvl w:val="0"/>
          <w:numId w:val="7"/>
        </w:numPr>
        <w:spacing w:after="0" w:line="360" w:lineRule="auto"/>
        <w:jc w:val="both"/>
        <w:rPr>
          <w:rFonts w:asciiTheme="majorBidi" w:hAnsiTheme="majorBidi" w:cstheme="majorBidi"/>
          <w:sz w:val="28"/>
          <w:szCs w:val="28"/>
        </w:rPr>
      </w:pPr>
      <w:r w:rsidRPr="006607B0">
        <w:rPr>
          <w:rFonts w:asciiTheme="majorBidi" w:hAnsiTheme="majorBidi" w:cstheme="majorBidi"/>
          <w:sz w:val="28"/>
          <w:szCs w:val="28"/>
        </w:rPr>
        <w:t>цивілізоване суспільство.</w:t>
      </w:r>
    </w:p>
    <w:p w14:paraId="4554CDBE" w14:textId="77777777" w:rsidR="006607B0" w:rsidRDefault="006607B0" w:rsidP="006607B0">
      <w:pPr>
        <w:shd w:val="clear" w:color="auto" w:fill="FFFFFF"/>
        <w:spacing w:after="0" w:line="360" w:lineRule="auto"/>
        <w:ind w:firstLine="708"/>
        <w:jc w:val="both"/>
        <w:rPr>
          <w:rFonts w:asciiTheme="majorBidi" w:hAnsiTheme="majorBidi" w:cstheme="majorBidi"/>
          <w:bCs/>
          <w:sz w:val="28"/>
          <w:szCs w:val="28"/>
        </w:rPr>
      </w:pPr>
      <w:r w:rsidRPr="0073758E">
        <w:rPr>
          <w:rFonts w:asciiTheme="majorBidi" w:hAnsiTheme="majorBidi" w:cstheme="majorBidi"/>
          <w:bCs/>
          <w:sz w:val="28"/>
          <w:szCs w:val="28"/>
        </w:rPr>
        <w:t>Аналіз нормативно-правової бази Комісії по спорту Є</w:t>
      </w:r>
      <w:r>
        <w:rPr>
          <w:rFonts w:asciiTheme="majorBidi" w:hAnsiTheme="majorBidi" w:cstheme="majorBidi"/>
          <w:bCs/>
          <w:sz w:val="28"/>
          <w:szCs w:val="28"/>
        </w:rPr>
        <w:t>С</w:t>
      </w:r>
      <w:r w:rsidRPr="0073758E">
        <w:rPr>
          <w:rFonts w:asciiTheme="majorBidi" w:hAnsiTheme="majorBidi" w:cstheme="majorBidi"/>
          <w:bCs/>
          <w:sz w:val="28"/>
          <w:szCs w:val="28"/>
        </w:rPr>
        <w:t>, дозволяє</w:t>
      </w:r>
      <w:r>
        <w:rPr>
          <w:rFonts w:asciiTheme="majorBidi" w:hAnsiTheme="majorBidi" w:cstheme="majorBidi"/>
          <w:bCs/>
          <w:sz w:val="28"/>
          <w:szCs w:val="28"/>
        </w:rPr>
        <w:t xml:space="preserve"> узагальнити </w:t>
      </w:r>
      <w:r w:rsidRPr="0073758E">
        <w:rPr>
          <w:rFonts w:asciiTheme="majorBidi" w:hAnsiTheme="majorBidi" w:cstheme="majorBidi"/>
          <w:bCs/>
          <w:sz w:val="28"/>
          <w:szCs w:val="28"/>
        </w:rPr>
        <w:t>принципи державної політики в сфері спорту в країнах-учасницях ЄС.</w:t>
      </w:r>
      <w:r>
        <w:rPr>
          <w:rFonts w:asciiTheme="majorBidi" w:hAnsiTheme="majorBidi" w:cstheme="majorBidi"/>
          <w:bCs/>
          <w:sz w:val="28"/>
          <w:szCs w:val="28"/>
        </w:rPr>
        <w:t xml:space="preserve"> </w:t>
      </w:r>
    </w:p>
    <w:p w14:paraId="1B09B824" w14:textId="424AA97C" w:rsidR="006607B0" w:rsidRPr="00A66035" w:rsidRDefault="006607B0" w:rsidP="006607B0">
      <w:pPr>
        <w:shd w:val="clear" w:color="auto" w:fill="FFFFFF"/>
        <w:spacing w:after="0" w:line="360" w:lineRule="auto"/>
        <w:ind w:firstLine="708"/>
        <w:jc w:val="both"/>
        <w:rPr>
          <w:rFonts w:asciiTheme="majorBidi" w:hAnsiTheme="majorBidi" w:cstheme="majorBidi"/>
          <w:bCs/>
          <w:sz w:val="28"/>
          <w:szCs w:val="28"/>
        </w:rPr>
      </w:pPr>
      <w:r w:rsidRPr="0073758E">
        <w:rPr>
          <w:rFonts w:asciiTheme="majorBidi" w:hAnsiTheme="majorBidi" w:cstheme="majorBidi"/>
          <w:color w:val="000000"/>
          <w:sz w:val="28"/>
          <w:szCs w:val="28"/>
          <w:shd w:val="clear" w:color="auto" w:fill="FFFFFF"/>
        </w:rPr>
        <w:t xml:space="preserve">Спорт має величезний потенціал як інструмент для сприяння соціальної інтеграції та соціальної згуртованості в європейських товариства. Спорт забезпечує громадянам можливості для взаємодії і приєднання до соціального середовища, також він являє собою засіб згладжування соціально-економічної дискримінації. Через свій внесок в економічне зростання і створення робочих місць спорт допомагає «оживити» неблагополучні райони. Деякі держави-члени ЄС вже використовують спорт як інструмент і індикатор у своїй соціальній політиці, в рамках відкритого методу координації щодо соціального захисту та соціальної інтеграції. Всі жителі Європейського союзу мають </w:t>
      </w:r>
      <w:r>
        <w:rPr>
          <w:rFonts w:asciiTheme="majorBidi" w:hAnsiTheme="majorBidi" w:cstheme="majorBidi"/>
          <w:color w:val="000000"/>
          <w:sz w:val="28"/>
          <w:szCs w:val="28"/>
          <w:shd w:val="clear" w:color="auto" w:fill="FFFFFF"/>
        </w:rPr>
        <w:t xml:space="preserve">вільний </w:t>
      </w:r>
      <w:r w:rsidRPr="0073758E">
        <w:rPr>
          <w:rFonts w:asciiTheme="majorBidi" w:hAnsiTheme="majorBidi" w:cstheme="majorBidi"/>
          <w:color w:val="000000"/>
          <w:sz w:val="28"/>
          <w:szCs w:val="28"/>
          <w:shd w:val="clear" w:color="auto" w:fill="FFFFFF"/>
        </w:rPr>
        <w:t xml:space="preserve">доступ до </w:t>
      </w:r>
      <w:r>
        <w:rPr>
          <w:rFonts w:asciiTheme="majorBidi" w:hAnsiTheme="majorBidi" w:cstheme="majorBidi"/>
          <w:color w:val="000000"/>
          <w:sz w:val="28"/>
          <w:szCs w:val="28"/>
          <w:shd w:val="clear" w:color="auto" w:fill="FFFFFF"/>
        </w:rPr>
        <w:t xml:space="preserve">інфраструктури </w:t>
      </w:r>
      <w:r w:rsidRPr="0073758E">
        <w:rPr>
          <w:rFonts w:asciiTheme="majorBidi" w:hAnsiTheme="majorBidi" w:cstheme="majorBidi"/>
          <w:color w:val="000000"/>
          <w:sz w:val="28"/>
          <w:szCs w:val="28"/>
          <w:shd w:val="clear" w:color="auto" w:fill="FFFFFF"/>
        </w:rPr>
        <w:t>спорту. Спорт грає роль у заохоченні гендерної рівності та інтеграції людей з обмеженими можливостями.</w:t>
      </w:r>
    </w:p>
    <w:p w14:paraId="63AB86DE" w14:textId="77777777" w:rsidR="00F467CD" w:rsidRDefault="006607B0" w:rsidP="006607B0">
      <w:pPr>
        <w:spacing w:after="0" w:line="360" w:lineRule="auto"/>
        <w:ind w:firstLine="708"/>
        <w:jc w:val="both"/>
        <w:rPr>
          <w:rFonts w:asciiTheme="majorBidi" w:hAnsiTheme="majorBidi" w:cstheme="majorBidi"/>
          <w:color w:val="000000"/>
          <w:sz w:val="28"/>
          <w:szCs w:val="28"/>
          <w:shd w:val="clear" w:color="auto" w:fill="FFFFFF"/>
        </w:rPr>
      </w:pPr>
      <w:r w:rsidRPr="0073758E">
        <w:rPr>
          <w:rFonts w:asciiTheme="majorBidi" w:hAnsiTheme="majorBidi" w:cstheme="majorBidi"/>
          <w:color w:val="000000"/>
          <w:sz w:val="28"/>
          <w:szCs w:val="28"/>
          <w:shd w:val="clear" w:color="auto" w:fill="FFFFFF"/>
        </w:rPr>
        <w:t>ЄС має стратегію для сприяння інтеграції і рівного ставлення людей з</w:t>
      </w:r>
      <w:r>
        <w:rPr>
          <w:rFonts w:asciiTheme="majorBidi" w:hAnsiTheme="majorBidi" w:cstheme="majorBidi"/>
          <w:color w:val="000000"/>
          <w:sz w:val="28"/>
          <w:szCs w:val="28"/>
          <w:shd w:val="clear" w:color="auto" w:fill="FFFFFF"/>
        </w:rPr>
        <w:t xml:space="preserve"> інвалідністю</w:t>
      </w:r>
      <w:r w:rsidRPr="0073758E">
        <w:rPr>
          <w:rFonts w:asciiTheme="majorBidi" w:hAnsiTheme="majorBidi" w:cstheme="majorBidi"/>
          <w:color w:val="000000"/>
          <w:sz w:val="28"/>
          <w:szCs w:val="28"/>
          <w:shd w:val="clear" w:color="auto" w:fill="FFFFFF"/>
        </w:rPr>
        <w:t>. Здійснюються дії  для забезпечення доступу до спортивних об'єктів, інфраструктури і забезпечується доступність заходів для людей</w:t>
      </w:r>
      <w:r>
        <w:rPr>
          <w:rFonts w:asciiTheme="majorBidi" w:hAnsiTheme="majorBidi" w:cstheme="majorBidi"/>
          <w:color w:val="000000"/>
          <w:sz w:val="28"/>
          <w:szCs w:val="28"/>
          <w:shd w:val="clear" w:color="auto" w:fill="FFFFFF"/>
        </w:rPr>
        <w:t xml:space="preserve"> з інвалідністю</w:t>
      </w:r>
      <w:r w:rsidRPr="0073758E">
        <w:rPr>
          <w:rFonts w:asciiTheme="majorBidi" w:hAnsiTheme="majorBidi" w:cstheme="majorBidi"/>
          <w:color w:val="000000"/>
          <w:sz w:val="28"/>
          <w:szCs w:val="28"/>
          <w:shd w:val="clear" w:color="auto" w:fill="FFFFFF"/>
        </w:rPr>
        <w:t xml:space="preserve">. </w:t>
      </w:r>
    </w:p>
    <w:p w14:paraId="5EEA109F" w14:textId="01639082" w:rsidR="006607B0" w:rsidRPr="0073758E" w:rsidRDefault="006607B0" w:rsidP="006607B0">
      <w:pPr>
        <w:spacing w:after="0" w:line="360" w:lineRule="auto"/>
        <w:ind w:firstLine="708"/>
        <w:jc w:val="both"/>
        <w:rPr>
          <w:rFonts w:asciiTheme="majorBidi" w:hAnsiTheme="majorBidi" w:cstheme="majorBidi"/>
          <w:color w:val="000000"/>
          <w:sz w:val="28"/>
          <w:szCs w:val="28"/>
          <w:shd w:val="clear" w:color="auto" w:fill="FFFFFF"/>
        </w:rPr>
      </w:pPr>
      <w:r w:rsidRPr="0073758E">
        <w:rPr>
          <w:rFonts w:asciiTheme="majorBidi" w:hAnsiTheme="majorBidi" w:cstheme="majorBidi"/>
          <w:color w:val="000000"/>
          <w:sz w:val="28"/>
          <w:szCs w:val="28"/>
          <w:shd w:val="clear" w:color="auto" w:fill="FFFFFF"/>
        </w:rPr>
        <w:t>Спортивний сектор і суміжні види економічної діяльності (наприклад, індустрі</w:t>
      </w:r>
      <w:r>
        <w:rPr>
          <w:rFonts w:asciiTheme="majorBidi" w:hAnsiTheme="majorBidi" w:cstheme="majorBidi"/>
          <w:color w:val="000000"/>
          <w:sz w:val="28"/>
          <w:szCs w:val="28"/>
          <w:shd w:val="clear" w:color="auto" w:fill="FFFFFF"/>
        </w:rPr>
        <w:t>я</w:t>
      </w:r>
      <w:r w:rsidRPr="0073758E">
        <w:rPr>
          <w:rFonts w:asciiTheme="majorBidi" w:hAnsiTheme="majorBidi" w:cstheme="majorBidi"/>
          <w:color w:val="000000"/>
          <w:sz w:val="28"/>
          <w:szCs w:val="28"/>
          <w:shd w:val="clear" w:color="auto" w:fill="FFFFFF"/>
        </w:rPr>
        <w:t xml:space="preserve"> спортивних товарів) мають значний і зростаючий вплив на економіку </w:t>
      </w:r>
      <w:r w:rsidRPr="0073758E">
        <w:rPr>
          <w:rFonts w:asciiTheme="majorBidi" w:hAnsiTheme="majorBidi" w:cstheme="majorBidi"/>
          <w:color w:val="000000"/>
          <w:sz w:val="28"/>
          <w:szCs w:val="28"/>
          <w:shd w:val="clear" w:color="auto" w:fill="FFFFFF"/>
        </w:rPr>
        <w:lastRenderedPageBreak/>
        <w:t>Європи. Для вирішення цієї проблеми на рівні ЄС</w:t>
      </w:r>
      <w:r>
        <w:rPr>
          <w:rFonts w:asciiTheme="majorBidi" w:hAnsiTheme="majorBidi" w:cstheme="majorBidi"/>
          <w:color w:val="000000"/>
          <w:sz w:val="28"/>
          <w:szCs w:val="28"/>
          <w:shd w:val="clear" w:color="auto" w:fill="FFFFFF"/>
        </w:rPr>
        <w:t>,</w:t>
      </w:r>
      <w:r w:rsidRPr="0073758E">
        <w:rPr>
          <w:rFonts w:asciiTheme="majorBidi" w:hAnsiTheme="majorBidi" w:cstheme="majorBidi"/>
          <w:color w:val="000000"/>
          <w:sz w:val="28"/>
          <w:szCs w:val="28"/>
          <w:shd w:val="clear" w:color="auto" w:fill="FFFFFF"/>
        </w:rPr>
        <w:t xml:space="preserve"> спорту надається високий профіль у розробці політики ЄС спортивними керівниками. На їх зустрічі у Відні в березні 2006 року, вирішили створити при ЄС робочу групу «Спорт &amp; економіка», яка займається розробкою загального підходу, включаючи статистичний метод для вимірювання економічного впливу спорту в ЄС. </w:t>
      </w:r>
    </w:p>
    <w:p w14:paraId="548C91E8" w14:textId="77777777" w:rsidR="006607B0" w:rsidRPr="0073758E" w:rsidRDefault="006607B0" w:rsidP="006607B0">
      <w:pPr>
        <w:spacing w:after="0" w:line="360" w:lineRule="auto"/>
        <w:ind w:firstLine="708"/>
        <w:jc w:val="both"/>
        <w:rPr>
          <w:rFonts w:asciiTheme="majorBidi" w:hAnsiTheme="majorBidi" w:cstheme="majorBidi"/>
          <w:color w:val="000000"/>
          <w:sz w:val="28"/>
          <w:szCs w:val="28"/>
          <w:shd w:val="clear" w:color="auto" w:fill="FFFFFF"/>
        </w:rPr>
      </w:pPr>
      <w:r w:rsidRPr="0073758E">
        <w:rPr>
          <w:rFonts w:asciiTheme="majorBidi" w:hAnsiTheme="majorBidi" w:cstheme="majorBidi"/>
          <w:color w:val="000000"/>
          <w:sz w:val="28"/>
          <w:szCs w:val="28"/>
          <w:shd w:val="clear" w:color="auto" w:fill="FFFFFF"/>
        </w:rPr>
        <w:t>Політика регіонального розвитку ЄС спрямована на скорочення регіональних відмінностей і зміцнення соціально</w:t>
      </w:r>
      <w:r>
        <w:rPr>
          <w:rFonts w:asciiTheme="majorBidi" w:hAnsiTheme="majorBidi" w:cstheme="majorBidi"/>
          <w:color w:val="000000"/>
          <w:sz w:val="28"/>
          <w:szCs w:val="28"/>
          <w:shd w:val="clear" w:color="auto" w:fill="FFFFFF"/>
        </w:rPr>
        <w:t>ї</w:t>
      </w:r>
      <w:r w:rsidRPr="0073758E">
        <w:rPr>
          <w:rFonts w:asciiTheme="majorBidi" w:hAnsiTheme="majorBidi" w:cstheme="majorBidi"/>
          <w:color w:val="000000"/>
          <w:sz w:val="28"/>
          <w:szCs w:val="28"/>
          <w:shd w:val="clear" w:color="auto" w:fill="FFFFFF"/>
        </w:rPr>
        <w:t xml:space="preserve"> і економічно</w:t>
      </w:r>
      <w:r>
        <w:rPr>
          <w:rFonts w:asciiTheme="majorBidi" w:hAnsiTheme="majorBidi" w:cstheme="majorBidi"/>
          <w:color w:val="000000"/>
          <w:sz w:val="28"/>
          <w:szCs w:val="28"/>
          <w:shd w:val="clear" w:color="auto" w:fill="FFFFFF"/>
        </w:rPr>
        <w:t>ї</w:t>
      </w:r>
      <w:r w:rsidRPr="0073758E">
        <w:rPr>
          <w:rFonts w:asciiTheme="majorBidi" w:hAnsiTheme="majorBidi" w:cstheme="majorBidi"/>
          <w:color w:val="000000"/>
          <w:sz w:val="28"/>
          <w:szCs w:val="28"/>
          <w:shd w:val="clear" w:color="auto" w:fill="FFFFFF"/>
        </w:rPr>
        <w:t xml:space="preserve"> єдності по всьому ЄС. Ресурси політики згуртованості використовуються для підвищення значення спорту як інструменту для місцевого і регіонального розвитку, відродження міст, розвитку сільських районів, соціальної інтеграції та працевлаштування.</w:t>
      </w:r>
    </w:p>
    <w:p w14:paraId="2FC64B92" w14:textId="4661E2F8" w:rsidR="006607B0" w:rsidRPr="0073758E" w:rsidRDefault="006607B0" w:rsidP="006607B0">
      <w:pPr>
        <w:spacing w:after="0" w:line="360" w:lineRule="auto"/>
        <w:ind w:firstLine="510"/>
        <w:jc w:val="both"/>
        <w:rPr>
          <w:rFonts w:asciiTheme="majorBidi" w:hAnsiTheme="majorBidi" w:cstheme="majorBidi"/>
          <w:color w:val="000000"/>
          <w:sz w:val="28"/>
          <w:szCs w:val="28"/>
          <w:shd w:val="clear" w:color="auto" w:fill="FFFFFF"/>
        </w:rPr>
      </w:pPr>
      <w:r w:rsidRPr="0073758E">
        <w:rPr>
          <w:rFonts w:asciiTheme="majorBidi" w:hAnsiTheme="majorBidi" w:cstheme="majorBidi"/>
          <w:color w:val="000000"/>
          <w:sz w:val="28"/>
          <w:szCs w:val="28"/>
          <w:shd w:val="clear" w:color="auto" w:fill="FFFFFF"/>
        </w:rPr>
        <w:t xml:space="preserve">У 2007р. в Білій книзі спорту, визначена важливість конкретних програм ЄС і фондів для підтримки заходів в області спорту. У 2011 р. відділ Комунікації зі спорту вказує на те, що структурні фонди підтримують інвестиції в області спорту, створюють умови, визначають пріоритети, встановлені в оперативних програмах. </w:t>
      </w:r>
    </w:p>
    <w:p w14:paraId="654DF528" w14:textId="77777777" w:rsidR="006607B0" w:rsidRPr="0073758E" w:rsidRDefault="006607B0" w:rsidP="006607B0">
      <w:pPr>
        <w:spacing w:after="0" w:line="360" w:lineRule="auto"/>
        <w:ind w:firstLine="510"/>
        <w:jc w:val="both"/>
        <w:rPr>
          <w:rFonts w:asciiTheme="majorBidi" w:hAnsiTheme="majorBidi" w:cstheme="majorBidi"/>
          <w:color w:val="000000"/>
          <w:sz w:val="28"/>
          <w:szCs w:val="28"/>
          <w:shd w:val="clear" w:color="auto" w:fill="FFFFFF"/>
        </w:rPr>
      </w:pPr>
      <w:r w:rsidRPr="0073758E">
        <w:rPr>
          <w:rFonts w:asciiTheme="majorBidi" w:hAnsiTheme="majorBidi" w:cstheme="majorBidi"/>
          <w:color w:val="000000"/>
          <w:sz w:val="28"/>
          <w:szCs w:val="28"/>
          <w:shd w:val="clear" w:color="auto" w:fill="FFFFFF"/>
        </w:rPr>
        <w:t xml:space="preserve">Державна підтримка спорту заснована на дотриманні прав дитини і спрямована на підтримку заходів, які допомагають розвинути інтерес дітей та молоді до занять </w:t>
      </w:r>
      <w:r>
        <w:rPr>
          <w:rFonts w:asciiTheme="majorBidi" w:hAnsiTheme="majorBidi" w:cstheme="majorBidi"/>
          <w:color w:val="000000"/>
          <w:sz w:val="28"/>
          <w:szCs w:val="28"/>
          <w:shd w:val="clear" w:color="auto" w:fill="FFFFFF"/>
        </w:rPr>
        <w:t xml:space="preserve">фізичним вихованням </w:t>
      </w:r>
      <w:r w:rsidRPr="0073758E">
        <w:rPr>
          <w:rFonts w:asciiTheme="majorBidi" w:hAnsiTheme="majorBidi" w:cstheme="majorBidi"/>
          <w:color w:val="000000"/>
          <w:sz w:val="28"/>
          <w:szCs w:val="28"/>
          <w:shd w:val="clear" w:color="auto" w:fill="FFFFFF"/>
        </w:rPr>
        <w:t xml:space="preserve">і спортом, забезпеченні умов доступності різних форм фізкультурно-оздоровчої та спортивної діяльності, для активної боротьби з допінгом у спорті. </w:t>
      </w:r>
    </w:p>
    <w:p w14:paraId="7AC2E68E" w14:textId="77777777" w:rsidR="006607B0" w:rsidRDefault="006607B0" w:rsidP="006607B0">
      <w:pPr>
        <w:spacing w:after="0" w:line="360" w:lineRule="auto"/>
        <w:ind w:firstLine="510"/>
        <w:jc w:val="both"/>
        <w:rPr>
          <w:rFonts w:asciiTheme="majorBidi" w:hAnsiTheme="majorBidi" w:cstheme="majorBidi"/>
          <w:color w:val="000000"/>
          <w:sz w:val="28"/>
          <w:szCs w:val="28"/>
          <w:shd w:val="clear" w:color="auto" w:fill="FFFFFF"/>
        </w:rPr>
      </w:pPr>
      <w:r w:rsidRPr="0073758E">
        <w:rPr>
          <w:rFonts w:asciiTheme="majorBidi" w:hAnsiTheme="majorBidi" w:cstheme="majorBidi"/>
          <w:color w:val="000000"/>
          <w:sz w:val="28"/>
          <w:szCs w:val="28"/>
          <w:shd w:val="clear" w:color="auto" w:fill="FFFFFF"/>
        </w:rPr>
        <w:t xml:space="preserve">Спорт визначає потенціал зростання робочої сили. Основними причинами цієї тенденції є: </w:t>
      </w:r>
      <w:r>
        <w:rPr>
          <w:rFonts w:asciiTheme="majorBidi" w:hAnsiTheme="majorBidi" w:cstheme="majorBidi"/>
          <w:color w:val="000000"/>
          <w:sz w:val="28"/>
          <w:szCs w:val="28"/>
          <w:shd w:val="clear" w:color="auto" w:fill="FFFFFF"/>
        </w:rPr>
        <w:t>п</w:t>
      </w:r>
      <w:r w:rsidRPr="0073758E">
        <w:rPr>
          <w:rFonts w:asciiTheme="majorBidi" w:hAnsiTheme="majorBidi" w:cstheme="majorBidi"/>
          <w:color w:val="000000"/>
          <w:sz w:val="28"/>
          <w:szCs w:val="28"/>
          <w:shd w:val="clear" w:color="auto" w:fill="FFFFFF"/>
        </w:rPr>
        <w:t>ерерозподіл доходів на здоров'я і дозвілля;</w:t>
      </w:r>
      <w:r>
        <w:rPr>
          <w:rFonts w:asciiTheme="majorBidi" w:hAnsiTheme="majorBidi" w:cstheme="majorBidi"/>
          <w:color w:val="000000"/>
          <w:sz w:val="28"/>
          <w:szCs w:val="28"/>
          <w:shd w:val="clear" w:color="auto" w:fill="FFFFFF"/>
        </w:rPr>
        <w:t xml:space="preserve"> р</w:t>
      </w:r>
      <w:r w:rsidRPr="0073758E">
        <w:rPr>
          <w:rFonts w:asciiTheme="majorBidi" w:hAnsiTheme="majorBidi" w:cstheme="majorBidi"/>
          <w:color w:val="000000"/>
          <w:sz w:val="28"/>
          <w:szCs w:val="28"/>
          <w:shd w:val="clear" w:color="auto" w:fill="FFFFFF"/>
        </w:rPr>
        <w:t>озвиток спортивної діяльності, яка зачіпає більш широку частину населення (молодь, літніх людей, людей з</w:t>
      </w:r>
      <w:r>
        <w:rPr>
          <w:rFonts w:asciiTheme="majorBidi" w:hAnsiTheme="majorBidi" w:cstheme="majorBidi"/>
          <w:color w:val="000000"/>
          <w:sz w:val="28"/>
          <w:szCs w:val="28"/>
          <w:shd w:val="clear" w:color="auto" w:fill="FFFFFF"/>
        </w:rPr>
        <w:t xml:space="preserve"> інвалідністю</w:t>
      </w:r>
      <w:r w:rsidRPr="0073758E">
        <w:rPr>
          <w:rFonts w:asciiTheme="majorBidi" w:hAnsiTheme="majorBidi" w:cstheme="majorBidi"/>
          <w:color w:val="000000"/>
          <w:sz w:val="28"/>
          <w:szCs w:val="28"/>
          <w:shd w:val="clear" w:color="auto" w:fill="FFFFFF"/>
        </w:rPr>
        <w:t>) і задовольняє різні потреби (відпочинок, розваги, охорона здоров'я, освіта</w:t>
      </w:r>
      <w:r>
        <w:rPr>
          <w:rFonts w:asciiTheme="majorBidi" w:hAnsiTheme="majorBidi" w:cstheme="majorBidi"/>
          <w:color w:val="000000"/>
          <w:sz w:val="28"/>
          <w:szCs w:val="28"/>
          <w:shd w:val="clear" w:color="auto" w:fill="FFFFFF"/>
        </w:rPr>
        <w:t>, праця</w:t>
      </w:r>
      <w:r w:rsidRPr="0073758E">
        <w:rPr>
          <w:rFonts w:asciiTheme="majorBidi" w:hAnsiTheme="majorBidi" w:cstheme="majorBidi"/>
          <w:color w:val="000000"/>
          <w:sz w:val="28"/>
          <w:szCs w:val="28"/>
          <w:shd w:val="clear" w:color="auto" w:fill="FFFFFF"/>
        </w:rPr>
        <w:t>).</w:t>
      </w:r>
    </w:p>
    <w:p w14:paraId="2213CC6D" w14:textId="77777777" w:rsidR="006607B0" w:rsidRPr="0073758E" w:rsidRDefault="006607B0" w:rsidP="006607B0">
      <w:pPr>
        <w:spacing w:after="0" w:line="360" w:lineRule="auto"/>
        <w:ind w:firstLine="510"/>
        <w:jc w:val="both"/>
        <w:rPr>
          <w:rFonts w:asciiTheme="majorBidi" w:hAnsiTheme="majorBidi" w:cstheme="majorBidi"/>
          <w:color w:val="000000"/>
          <w:sz w:val="28"/>
          <w:szCs w:val="28"/>
          <w:shd w:val="clear" w:color="auto" w:fill="FFFFFF"/>
        </w:rPr>
      </w:pPr>
      <w:bookmarkStart w:id="48" w:name="_Hlk176144602"/>
      <w:r w:rsidRPr="00F467CD">
        <w:rPr>
          <w:rFonts w:asciiTheme="majorBidi" w:hAnsiTheme="majorBidi" w:cstheme="majorBidi"/>
          <w:b/>
          <w:bCs/>
          <w:color w:val="000000"/>
          <w:sz w:val="28"/>
          <w:szCs w:val="28"/>
          <w:shd w:val="clear" w:color="auto" w:fill="FFFFFF"/>
        </w:rPr>
        <w:t>Державна політика у сфері спорту</w:t>
      </w:r>
      <w:r w:rsidRPr="0073758E">
        <w:rPr>
          <w:rFonts w:asciiTheme="majorBidi" w:hAnsiTheme="majorBidi" w:cstheme="majorBidi"/>
          <w:color w:val="000000"/>
          <w:sz w:val="28"/>
          <w:szCs w:val="28"/>
          <w:shd w:val="clear" w:color="auto" w:fill="FFFFFF"/>
        </w:rPr>
        <w:t xml:space="preserve"> в країнах ЕС має такі напрямки:</w:t>
      </w:r>
    </w:p>
    <w:p w14:paraId="6C96285E" w14:textId="77777777" w:rsidR="006607B0" w:rsidRPr="0073758E" w:rsidRDefault="006607B0" w:rsidP="006607B0">
      <w:pPr>
        <w:spacing w:after="0" w:line="360" w:lineRule="auto"/>
        <w:ind w:firstLine="510"/>
        <w:jc w:val="both"/>
        <w:rPr>
          <w:rFonts w:asciiTheme="majorBidi" w:hAnsiTheme="majorBidi" w:cstheme="majorBidi"/>
          <w:color w:val="000000"/>
          <w:sz w:val="28"/>
          <w:szCs w:val="28"/>
          <w:shd w:val="clear" w:color="auto" w:fill="FFFFFF"/>
        </w:rPr>
      </w:pPr>
      <w:r w:rsidRPr="0073758E">
        <w:rPr>
          <w:rFonts w:asciiTheme="majorBidi" w:hAnsiTheme="majorBidi" w:cstheme="majorBidi"/>
          <w:color w:val="000000"/>
          <w:sz w:val="28"/>
          <w:szCs w:val="28"/>
          <w:shd w:val="clear" w:color="auto" w:fill="FFFFFF"/>
        </w:rPr>
        <w:t>• підтримка заходів, які допомагають розвинути інтерес у дітей і молоді до систематичних занять фізичною культурою і спортом;</w:t>
      </w:r>
    </w:p>
    <w:p w14:paraId="579795E2" w14:textId="77777777" w:rsidR="006607B0" w:rsidRPr="0073758E" w:rsidRDefault="006607B0" w:rsidP="006607B0">
      <w:pPr>
        <w:spacing w:after="0" w:line="360" w:lineRule="auto"/>
        <w:ind w:firstLine="510"/>
        <w:jc w:val="both"/>
        <w:rPr>
          <w:rFonts w:asciiTheme="majorBidi" w:hAnsiTheme="majorBidi" w:cstheme="majorBidi"/>
          <w:color w:val="000000"/>
          <w:sz w:val="28"/>
          <w:szCs w:val="28"/>
          <w:shd w:val="clear" w:color="auto" w:fill="FFFFFF"/>
        </w:rPr>
      </w:pPr>
      <w:r w:rsidRPr="0073758E">
        <w:rPr>
          <w:rFonts w:asciiTheme="majorBidi" w:hAnsiTheme="majorBidi" w:cstheme="majorBidi"/>
          <w:color w:val="000000"/>
          <w:sz w:val="28"/>
          <w:szCs w:val="28"/>
          <w:shd w:val="clear" w:color="auto" w:fill="FFFFFF"/>
        </w:rPr>
        <w:t>• забезпечення умов доступності занять різними видами спортивної та оздоровчої діяльності;</w:t>
      </w:r>
    </w:p>
    <w:p w14:paraId="6D5DE321" w14:textId="77777777" w:rsidR="006607B0" w:rsidRPr="0073758E" w:rsidRDefault="006607B0" w:rsidP="006607B0">
      <w:pPr>
        <w:spacing w:after="0" w:line="360" w:lineRule="auto"/>
        <w:ind w:firstLine="510"/>
        <w:jc w:val="both"/>
        <w:rPr>
          <w:rFonts w:asciiTheme="majorBidi" w:hAnsiTheme="majorBidi" w:cstheme="majorBidi"/>
          <w:color w:val="000000"/>
          <w:sz w:val="28"/>
          <w:szCs w:val="28"/>
          <w:shd w:val="clear" w:color="auto" w:fill="FFFFFF"/>
        </w:rPr>
      </w:pPr>
      <w:r w:rsidRPr="0073758E">
        <w:rPr>
          <w:rFonts w:asciiTheme="majorBidi" w:hAnsiTheme="majorBidi" w:cstheme="majorBidi"/>
          <w:color w:val="000000"/>
          <w:sz w:val="28"/>
          <w:szCs w:val="28"/>
          <w:shd w:val="clear" w:color="auto" w:fill="FFFFFF"/>
        </w:rPr>
        <w:lastRenderedPageBreak/>
        <w:t>• формування стійкої мотивації до потреби ведення здорового способу життя всіх вікових груп;</w:t>
      </w:r>
    </w:p>
    <w:p w14:paraId="45DF55A2" w14:textId="77777777" w:rsidR="006607B0" w:rsidRPr="0073758E" w:rsidRDefault="006607B0" w:rsidP="006607B0">
      <w:pPr>
        <w:spacing w:after="0" w:line="360" w:lineRule="auto"/>
        <w:ind w:firstLine="510"/>
        <w:jc w:val="both"/>
        <w:rPr>
          <w:rFonts w:asciiTheme="majorBidi" w:hAnsiTheme="majorBidi" w:cstheme="majorBidi"/>
          <w:color w:val="000000"/>
          <w:sz w:val="28"/>
          <w:szCs w:val="28"/>
          <w:shd w:val="clear" w:color="auto" w:fill="FFFFFF"/>
        </w:rPr>
      </w:pPr>
      <w:r w:rsidRPr="0073758E">
        <w:rPr>
          <w:rFonts w:asciiTheme="majorBidi" w:hAnsiTheme="majorBidi" w:cstheme="majorBidi"/>
          <w:color w:val="000000"/>
          <w:sz w:val="28"/>
          <w:szCs w:val="28"/>
          <w:shd w:val="clear" w:color="auto" w:fill="FFFFFF"/>
        </w:rPr>
        <w:t>• забезпечення умов гендерної рівності в участі у фізкультурно-спортивних заходах;</w:t>
      </w:r>
    </w:p>
    <w:p w14:paraId="23E51061" w14:textId="77777777" w:rsidR="006607B0" w:rsidRPr="0073758E" w:rsidRDefault="006607B0" w:rsidP="006607B0">
      <w:pPr>
        <w:spacing w:after="0" w:line="360" w:lineRule="auto"/>
        <w:ind w:firstLine="510"/>
        <w:jc w:val="both"/>
        <w:rPr>
          <w:rFonts w:asciiTheme="majorBidi" w:hAnsiTheme="majorBidi" w:cstheme="majorBidi"/>
          <w:color w:val="000000"/>
          <w:sz w:val="28"/>
          <w:szCs w:val="28"/>
          <w:shd w:val="clear" w:color="auto" w:fill="FFFFFF"/>
        </w:rPr>
      </w:pPr>
      <w:r w:rsidRPr="0073758E">
        <w:rPr>
          <w:rFonts w:asciiTheme="majorBidi" w:hAnsiTheme="majorBidi" w:cstheme="majorBidi"/>
          <w:color w:val="000000"/>
          <w:sz w:val="28"/>
          <w:szCs w:val="28"/>
          <w:shd w:val="clear" w:color="auto" w:fill="FFFFFF"/>
        </w:rPr>
        <w:t>• прийняття заходів активної боротьби з допінгом.</w:t>
      </w:r>
    </w:p>
    <w:p w14:paraId="25B21BA0" w14:textId="77777777" w:rsidR="006607B0" w:rsidRPr="00A66035" w:rsidRDefault="006607B0" w:rsidP="006607B0">
      <w:pPr>
        <w:spacing w:after="0" w:line="360" w:lineRule="auto"/>
        <w:ind w:firstLine="510"/>
        <w:jc w:val="both"/>
        <w:rPr>
          <w:rFonts w:asciiTheme="majorBidi" w:hAnsiTheme="majorBidi" w:cstheme="majorBidi"/>
          <w:color w:val="000000"/>
          <w:sz w:val="28"/>
          <w:szCs w:val="28"/>
          <w:shd w:val="clear" w:color="auto" w:fill="FFFFFF"/>
        </w:rPr>
      </w:pPr>
      <w:r w:rsidRPr="0073758E">
        <w:rPr>
          <w:rFonts w:asciiTheme="majorBidi" w:hAnsiTheme="majorBidi" w:cstheme="majorBidi"/>
          <w:color w:val="000000"/>
          <w:sz w:val="28"/>
          <w:szCs w:val="28"/>
          <w:shd w:val="clear" w:color="auto" w:fill="FFFFFF"/>
        </w:rPr>
        <w:t>Центральні державні гранти сприяють зміцненню міжнародної конкурентоспроможності спортсменів і спортсменок.</w:t>
      </w:r>
      <w:r>
        <w:rPr>
          <w:rFonts w:asciiTheme="majorBidi" w:hAnsiTheme="majorBidi" w:cstheme="majorBidi"/>
          <w:color w:val="000000"/>
          <w:sz w:val="28"/>
          <w:szCs w:val="28"/>
          <w:shd w:val="clear" w:color="auto" w:fill="FFFFFF"/>
        </w:rPr>
        <w:t xml:space="preserve"> </w:t>
      </w:r>
      <w:r w:rsidRPr="0073758E">
        <w:rPr>
          <w:rFonts w:asciiTheme="majorBidi" w:hAnsiTheme="majorBidi" w:cstheme="majorBidi"/>
          <w:sz w:val="28"/>
          <w:szCs w:val="28"/>
          <w:shd w:val="clear" w:color="auto" w:fill="FFFFFF"/>
        </w:rPr>
        <w:t>Державна підтримка спорту приймає різні форми:</w:t>
      </w:r>
    </w:p>
    <w:p w14:paraId="3CDAA06B" w14:textId="77777777" w:rsidR="006607B0" w:rsidRPr="0073758E" w:rsidRDefault="006607B0" w:rsidP="006607B0">
      <w:pPr>
        <w:spacing w:after="0" w:line="360" w:lineRule="auto"/>
        <w:ind w:firstLine="708"/>
        <w:jc w:val="both"/>
        <w:rPr>
          <w:rFonts w:asciiTheme="majorBidi" w:hAnsiTheme="majorBidi" w:cstheme="majorBidi"/>
          <w:sz w:val="28"/>
          <w:szCs w:val="28"/>
          <w:shd w:val="clear" w:color="auto" w:fill="FFFFFF"/>
        </w:rPr>
      </w:pPr>
      <w:r w:rsidRPr="0073758E">
        <w:rPr>
          <w:rFonts w:asciiTheme="majorBidi" w:hAnsiTheme="majorBidi" w:cstheme="majorBidi"/>
          <w:sz w:val="28"/>
          <w:szCs w:val="28"/>
          <w:shd w:val="clear" w:color="auto" w:fill="FFFFFF"/>
        </w:rPr>
        <w:t xml:space="preserve">• </w:t>
      </w:r>
      <w:r>
        <w:rPr>
          <w:rFonts w:asciiTheme="majorBidi" w:hAnsiTheme="majorBidi" w:cstheme="majorBidi"/>
          <w:sz w:val="28"/>
          <w:szCs w:val="28"/>
          <w:shd w:val="clear" w:color="auto" w:fill="FFFFFF"/>
        </w:rPr>
        <w:t>п</w:t>
      </w:r>
      <w:r w:rsidRPr="0073758E">
        <w:rPr>
          <w:rFonts w:asciiTheme="majorBidi" w:hAnsiTheme="majorBidi" w:cstheme="majorBidi"/>
          <w:sz w:val="28"/>
          <w:szCs w:val="28"/>
          <w:shd w:val="clear" w:color="auto" w:fill="FFFFFF"/>
        </w:rPr>
        <w:t>рямі субсидії з державного бюджету,</w:t>
      </w:r>
    </w:p>
    <w:p w14:paraId="2A48F3CD" w14:textId="77777777" w:rsidR="006607B0" w:rsidRPr="0073758E" w:rsidRDefault="006607B0" w:rsidP="006607B0">
      <w:pPr>
        <w:spacing w:after="0" w:line="360" w:lineRule="auto"/>
        <w:ind w:firstLine="708"/>
        <w:jc w:val="both"/>
        <w:rPr>
          <w:rFonts w:asciiTheme="majorBidi" w:hAnsiTheme="majorBidi" w:cstheme="majorBidi"/>
          <w:sz w:val="28"/>
          <w:szCs w:val="28"/>
          <w:shd w:val="clear" w:color="auto" w:fill="FFFFFF"/>
        </w:rPr>
      </w:pPr>
      <w:r w:rsidRPr="0073758E">
        <w:rPr>
          <w:rFonts w:asciiTheme="majorBidi" w:hAnsiTheme="majorBidi" w:cstheme="majorBidi"/>
          <w:sz w:val="28"/>
          <w:szCs w:val="28"/>
          <w:shd w:val="clear" w:color="auto" w:fill="FFFFFF"/>
        </w:rPr>
        <w:t xml:space="preserve">• </w:t>
      </w:r>
      <w:r>
        <w:rPr>
          <w:rFonts w:asciiTheme="majorBidi" w:hAnsiTheme="majorBidi" w:cstheme="majorBidi"/>
          <w:sz w:val="28"/>
          <w:szCs w:val="28"/>
          <w:shd w:val="clear" w:color="auto" w:fill="FFFFFF"/>
        </w:rPr>
        <w:t>с</w:t>
      </w:r>
      <w:r w:rsidRPr="0073758E">
        <w:rPr>
          <w:rFonts w:asciiTheme="majorBidi" w:hAnsiTheme="majorBidi" w:cstheme="majorBidi"/>
          <w:sz w:val="28"/>
          <w:szCs w:val="28"/>
          <w:shd w:val="clear" w:color="auto" w:fill="FFFFFF"/>
        </w:rPr>
        <w:t>убсидії від державної гральної діяльності,</w:t>
      </w:r>
    </w:p>
    <w:p w14:paraId="4BBDCB86" w14:textId="77777777" w:rsidR="006607B0" w:rsidRPr="0073758E" w:rsidRDefault="006607B0" w:rsidP="006607B0">
      <w:pPr>
        <w:spacing w:after="0" w:line="360" w:lineRule="auto"/>
        <w:ind w:firstLine="708"/>
        <w:jc w:val="both"/>
        <w:rPr>
          <w:rFonts w:asciiTheme="majorBidi" w:hAnsiTheme="majorBidi" w:cstheme="majorBidi"/>
          <w:sz w:val="28"/>
          <w:szCs w:val="28"/>
          <w:shd w:val="clear" w:color="auto" w:fill="FFFFFF"/>
        </w:rPr>
      </w:pPr>
      <w:r w:rsidRPr="0073758E">
        <w:rPr>
          <w:rFonts w:asciiTheme="majorBidi" w:hAnsiTheme="majorBidi" w:cstheme="majorBidi"/>
          <w:sz w:val="28"/>
          <w:szCs w:val="28"/>
          <w:shd w:val="clear" w:color="auto" w:fill="FFFFFF"/>
        </w:rPr>
        <w:t xml:space="preserve">• </w:t>
      </w:r>
      <w:r>
        <w:rPr>
          <w:rFonts w:asciiTheme="majorBidi" w:hAnsiTheme="majorBidi" w:cstheme="majorBidi"/>
          <w:sz w:val="28"/>
          <w:szCs w:val="28"/>
          <w:shd w:val="clear" w:color="auto" w:fill="FFFFFF"/>
        </w:rPr>
        <w:t>п</w:t>
      </w:r>
      <w:r w:rsidRPr="0073758E">
        <w:rPr>
          <w:rFonts w:asciiTheme="majorBidi" w:hAnsiTheme="majorBidi" w:cstheme="majorBidi"/>
          <w:sz w:val="28"/>
          <w:szCs w:val="28"/>
          <w:shd w:val="clear" w:color="auto" w:fill="FFFFFF"/>
        </w:rPr>
        <w:t>рямі доходи в результаті ліцензування на надання гральних послуг,</w:t>
      </w:r>
    </w:p>
    <w:p w14:paraId="4B35BB88" w14:textId="77777777" w:rsidR="006607B0" w:rsidRPr="0073758E" w:rsidRDefault="006607B0" w:rsidP="006607B0">
      <w:pPr>
        <w:spacing w:after="0" w:line="360" w:lineRule="auto"/>
        <w:ind w:firstLine="708"/>
        <w:jc w:val="both"/>
        <w:rPr>
          <w:rFonts w:asciiTheme="majorBidi" w:hAnsiTheme="majorBidi" w:cstheme="majorBidi"/>
          <w:sz w:val="28"/>
          <w:szCs w:val="28"/>
          <w:shd w:val="clear" w:color="auto" w:fill="FFFFFF"/>
        </w:rPr>
      </w:pPr>
      <w:r w:rsidRPr="0073758E">
        <w:rPr>
          <w:rFonts w:asciiTheme="majorBidi" w:hAnsiTheme="majorBidi" w:cstheme="majorBidi"/>
          <w:sz w:val="28"/>
          <w:szCs w:val="28"/>
          <w:shd w:val="clear" w:color="auto" w:fill="FFFFFF"/>
        </w:rPr>
        <w:t xml:space="preserve">• </w:t>
      </w:r>
      <w:r>
        <w:rPr>
          <w:rFonts w:asciiTheme="majorBidi" w:hAnsiTheme="majorBidi" w:cstheme="majorBidi"/>
          <w:sz w:val="28"/>
          <w:szCs w:val="28"/>
          <w:shd w:val="clear" w:color="auto" w:fill="FFFFFF"/>
        </w:rPr>
        <w:t>с</w:t>
      </w:r>
      <w:r w:rsidRPr="0073758E">
        <w:rPr>
          <w:rFonts w:asciiTheme="majorBidi" w:hAnsiTheme="majorBidi" w:cstheme="majorBidi"/>
          <w:sz w:val="28"/>
          <w:szCs w:val="28"/>
          <w:shd w:val="clear" w:color="auto" w:fill="FFFFFF"/>
        </w:rPr>
        <w:t>пеціальні податкові ставки,</w:t>
      </w:r>
    </w:p>
    <w:p w14:paraId="676820CD" w14:textId="77777777" w:rsidR="006607B0" w:rsidRPr="0073758E" w:rsidRDefault="006607B0" w:rsidP="006607B0">
      <w:pPr>
        <w:spacing w:after="0" w:line="360" w:lineRule="auto"/>
        <w:ind w:firstLine="708"/>
        <w:jc w:val="both"/>
        <w:rPr>
          <w:rFonts w:asciiTheme="majorBidi" w:hAnsiTheme="majorBidi" w:cstheme="majorBidi"/>
          <w:sz w:val="28"/>
          <w:szCs w:val="28"/>
          <w:shd w:val="clear" w:color="auto" w:fill="FFFFFF"/>
        </w:rPr>
      </w:pPr>
      <w:r w:rsidRPr="0073758E">
        <w:rPr>
          <w:rFonts w:asciiTheme="majorBidi" w:hAnsiTheme="majorBidi" w:cstheme="majorBidi"/>
          <w:sz w:val="28"/>
          <w:szCs w:val="28"/>
          <w:shd w:val="clear" w:color="auto" w:fill="FFFFFF"/>
        </w:rPr>
        <w:t xml:space="preserve">• </w:t>
      </w:r>
      <w:r>
        <w:rPr>
          <w:rFonts w:asciiTheme="majorBidi" w:hAnsiTheme="majorBidi" w:cstheme="majorBidi"/>
          <w:sz w:val="28"/>
          <w:szCs w:val="28"/>
          <w:shd w:val="clear" w:color="auto" w:fill="FFFFFF"/>
        </w:rPr>
        <w:t>к</w:t>
      </w:r>
      <w:r w:rsidRPr="0073758E">
        <w:rPr>
          <w:rFonts w:asciiTheme="majorBidi" w:hAnsiTheme="majorBidi" w:cstheme="majorBidi"/>
          <w:sz w:val="28"/>
          <w:szCs w:val="28"/>
          <w:shd w:val="clear" w:color="auto" w:fill="FFFFFF"/>
        </w:rPr>
        <w:t>редити з низькими процентними ставками,</w:t>
      </w:r>
    </w:p>
    <w:p w14:paraId="20BF54DB" w14:textId="77777777" w:rsidR="006607B0" w:rsidRPr="0073758E" w:rsidRDefault="006607B0" w:rsidP="006607B0">
      <w:pPr>
        <w:spacing w:after="0" w:line="360" w:lineRule="auto"/>
        <w:ind w:firstLine="708"/>
        <w:jc w:val="both"/>
        <w:rPr>
          <w:rFonts w:asciiTheme="majorBidi" w:hAnsiTheme="majorBidi" w:cstheme="majorBidi"/>
          <w:sz w:val="28"/>
          <w:szCs w:val="28"/>
          <w:shd w:val="clear" w:color="auto" w:fill="FFFFFF"/>
        </w:rPr>
      </w:pPr>
      <w:r w:rsidRPr="0073758E">
        <w:rPr>
          <w:rFonts w:asciiTheme="majorBidi" w:hAnsiTheme="majorBidi" w:cstheme="majorBidi"/>
          <w:sz w:val="28"/>
          <w:szCs w:val="28"/>
          <w:shd w:val="clear" w:color="auto" w:fill="FFFFFF"/>
        </w:rPr>
        <w:t xml:space="preserve">• </w:t>
      </w:r>
      <w:r>
        <w:rPr>
          <w:rFonts w:asciiTheme="majorBidi" w:hAnsiTheme="majorBidi" w:cstheme="majorBidi"/>
          <w:sz w:val="28"/>
          <w:szCs w:val="28"/>
          <w:shd w:val="clear" w:color="auto" w:fill="FFFFFF"/>
        </w:rPr>
        <w:t>г</w:t>
      </w:r>
      <w:r w:rsidRPr="0073758E">
        <w:rPr>
          <w:rFonts w:asciiTheme="majorBidi" w:hAnsiTheme="majorBidi" w:cstheme="majorBidi"/>
          <w:sz w:val="28"/>
          <w:szCs w:val="28"/>
          <w:shd w:val="clear" w:color="auto" w:fill="FFFFFF"/>
        </w:rPr>
        <w:t>арантії з більш низькими комісіями,</w:t>
      </w:r>
    </w:p>
    <w:p w14:paraId="67271D1D" w14:textId="77777777" w:rsidR="006607B0" w:rsidRPr="0073758E" w:rsidRDefault="006607B0" w:rsidP="006607B0">
      <w:pPr>
        <w:spacing w:after="0" w:line="360" w:lineRule="auto"/>
        <w:ind w:firstLine="708"/>
        <w:jc w:val="both"/>
        <w:rPr>
          <w:rFonts w:asciiTheme="majorBidi" w:hAnsiTheme="majorBidi" w:cstheme="majorBidi"/>
          <w:sz w:val="28"/>
          <w:szCs w:val="28"/>
          <w:shd w:val="clear" w:color="auto" w:fill="FFFFFF"/>
        </w:rPr>
      </w:pPr>
      <w:r w:rsidRPr="0073758E">
        <w:rPr>
          <w:rFonts w:asciiTheme="majorBidi" w:hAnsiTheme="majorBidi" w:cstheme="majorBidi"/>
          <w:sz w:val="28"/>
          <w:szCs w:val="28"/>
          <w:shd w:val="clear" w:color="auto" w:fill="FFFFFF"/>
        </w:rPr>
        <w:t xml:space="preserve">• </w:t>
      </w:r>
      <w:r>
        <w:rPr>
          <w:rFonts w:asciiTheme="majorBidi" w:hAnsiTheme="majorBidi" w:cstheme="majorBidi"/>
          <w:sz w:val="28"/>
          <w:szCs w:val="28"/>
          <w:shd w:val="clear" w:color="auto" w:fill="FFFFFF"/>
        </w:rPr>
        <w:t>д</w:t>
      </w:r>
      <w:r w:rsidRPr="0073758E">
        <w:rPr>
          <w:rFonts w:asciiTheme="majorBidi" w:hAnsiTheme="majorBidi" w:cstheme="majorBidi"/>
          <w:sz w:val="28"/>
          <w:szCs w:val="28"/>
          <w:shd w:val="clear" w:color="auto" w:fill="FFFFFF"/>
        </w:rPr>
        <w:t>ержавне фінансування обслуговування спортивних споруд,</w:t>
      </w:r>
    </w:p>
    <w:p w14:paraId="6294CD48" w14:textId="77777777" w:rsidR="006607B0" w:rsidRPr="0073758E" w:rsidRDefault="006607B0" w:rsidP="006607B0">
      <w:pPr>
        <w:spacing w:after="0" w:line="360" w:lineRule="auto"/>
        <w:ind w:firstLine="708"/>
        <w:jc w:val="both"/>
        <w:rPr>
          <w:rFonts w:asciiTheme="majorBidi" w:hAnsiTheme="majorBidi" w:cstheme="majorBidi"/>
          <w:sz w:val="28"/>
          <w:szCs w:val="28"/>
          <w:shd w:val="clear" w:color="auto" w:fill="FFFFFF"/>
        </w:rPr>
      </w:pPr>
      <w:r w:rsidRPr="0073758E">
        <w:rPr>
          <w:rFonts w:asciiTheme="majorBidi" w:hAnsiTheme="majorBidi" w:cstheme="majorBidi"/>
          <w:sz w:val="28"/>
          <w:szCs w:val="28"/>
          <w:shd w:val="clear" w:color="auto" w:fill="FFFFFF"/>
        </w:rPr>
        <w:t xml:space="preserve">• </w:t>
      </w:r>
      <w:r>
        <w:rPr>
          <w:rFonts w:asciiTheme="majorBidi" w:hAnsiTheme="majorBidi" w:cstheme="majorBidi"/>
          <w:sz w:val="28"/>
          <w:szCs w:val="28"/>
          <w:shd w:val="clear" w:color="auto" w:fill="FFFFFF"/>
        </w:rPr>
        <w:t>п</w:t>
      </w:r>
      <w:r w:rsidRPr="0073758E">
        <w:rPr>
          <w:rFonts w:asciiTheme="majorBidi" w:hAnsiTheme="majorBidi" w:cstheme="majorBidi"/>
          <w:sz w:val="28"/>
          <w:szCs w:val="28"/>
          <w:shd w:val="clear" w:color="auto" w:fill="FFFFFF"/>
        </w:rPr>
        <w:t>ридбання громадських муніципальних об'єктів,</w:t>
      </w:r>
    </w:p>
    <w:p w14:paraId="019424A4" w14:textId="77777777" w:rsidR="006607B0" w:rsidRPr="0073758E" w:rsidRDefault="006607B0" w:rsidP="006607B0">
      <w:pPr>
        <w:spacing w:after="0" w:line="360" w:lineRule="auto"/>
        <w:ind w:firstLine="708"/>
        <w:jc w:val="both"/>
        <w:rPr>
          <w:rFonts w:asciiTheme="majorBidi" w:hAnsiTheme="majorBidi" w:cstheme="majorBidi"/>
          <w:sz w:val="28"/>
          <w:szCs w:val="28"/>
          <w:shd w:val="clear" w:color="auto" w:fill="FFFFFF"/>
        </w:rPr>
      </w:pPr>
      <w:r w:rsidRPr="0073758E">
        <w:rPr>
          <w:rFonts w:asciiTheme="majorBidi" w:hAnsiTheme="majorBidi" w:cstheme="majorBidi"/>
          <w:sz w:val="28"/>
          <w:szCs w:val="28"/>
          <w:shd w:val="clear" w:color="auto" w:fill="FFFFFF"/>
        </w:rPr>
        <w:t xml:space="preserve">• </w:t>
      </w:r>
      <w:r>
        <w:rPr>
          <w:rFonts w:asciiTheme="majorBidi" w:hAnsiTheme="majorBidi" w:cstheme="majorBidi"/>
          <w:sz w:val="28"/>
          <w:szCs w:val="28"/>
          <w:shd w:val="clear" w:color="auto" w:fill="FFFFFF"/>
        </w:rPr>
        <w:t>о</w:t>
      </w:r>
      <w:r w:rsidRPr="0073758E">
        <w:rPr>
          <w:rFonts w:asciiTheme="majorBidi" w:hAnsiTheme="majorBidi" w:cstheme="majorBidi"/>
          <w:sz w:val="28"/>
          <w:szCs w:val="28"/>
          <w:shd w:val="clear" w:color="auto" w:fill="FFFFFF"/>
        </w:rPr>
        <w:t>ренда спортивних об'єктів державними структурами за низькими цінами,</w:t>
      </w:r>
    </w:p>
    <w:p w14:paraId="2B4E671E" w14:textId="77777777" w:rsidR="006607B0" w:rsidRPr="0073758E" w:rsidRDefault="006607B0" w:rsidP="006607B0">
      <w:pPr>
        <w:spacing w:after="0" w:line="360" w:lineRule="auto"/>
        <w:ind w:firstLine="708"/>
        <w:jc w:val="both"/>
        <w:rPr>
          <w:rFonts w:asciiTheme="majorBidi" w:hAnsiTheme="majorBidi" w:cstheme="majorBidi"/>
          <w:sz w:val="28"/>
          <w:szCs w:val="28"/>
          <w:shd w:val="clear" w:color="auto" w:fill="FFFFFF"/>
        </w:rPr>
      </w:pPr>
      <w:r w:rsidRPr="0073758E">
        <w:rPr>
          <w:rFonts w:asciiTheme="majorBidi" w:hAnsiTheme="majorBidi" w:cstheme="majorBidi"/>
          <w:sz w:val="28"/>
          <w:szCs w:val="28"/>
          <w:shd w:val="clear" w:color="auto" w:fill="FFFFFF"/>
        </w:rPr>
        <w:t xml:space="preserve">• </w:t>
      </w:r>
      <w:r>
        <w:rPr>
          <w:rFonts w:asciiTheme="majorBidi" w:hAnsiTheme="majorBidi" w:cstheme="majorBidi"/>
          <w:sz w:val="28"/>
          <w:szCs w:val="28"/>
          <w:shd w:val="clear" w:color="auto" w:fill="FFFFFF"/>
        </w:rPr>
        <w:t>о</w:t>
      </w:r>
      <w:r w:rsidRPr="0073758E">
        <w:rPr>
          <w:rFonts w:asciiTheme="majorBidi" w:hAnsiTheme="majorBidi" w:cstheme="majorBidi"/>
          <w:sz w:val="28"/>
          <w:szCs w:val="28"/>
          <w:shd w:val="clear" w:color="auto" w:fill="FFFFFF"/>
        </w:rPr>
        <w:t>плата за будівництво або реконструкцію спортивних споруд місцевої ради,</w:t>
      </w:r>
    </w:p>
    <w:p w14:paraId="79D6C4EF" w14:textId="77777777" w:rsidR="006607B0" w:rsidRPr="0073758E" w:rsidRDefault="006607B0" w:rsidP="006607B0">
      <w:pPr>
        <w:spacing w:after="0" w:line="360" w:lineRule="auto"/>
        <w:ind w:firstLine="708"/>
        <w:jc w:val="both"/>
        <w:rPr>
          <w:rFonts w:asciiTheme="majorBidi" w:hAnsiTheme="majorBidi" w:cstheme="majorBidi"/>
          <w:sz w:val="28"/>
          <w:szCs w:val="28"/>
          <w:shd w:val="clear" w:color="auto" w:fill="FFFFFF"/>
        </w:rPr>
      </w:pPr>
      <w:r w:rsidRPr="0073758E">
        <w:rPr>
          <w:rFonts w:asciiTheme="majorBidi" w:hAnsiTheme="majorBidi" w:cstheme="majorBidi"/>
          <w:sz w:val="28"/>
          <w:szCs w:val="28"/>
          <w:shd w:val="clear" w:color="auto" w:fill="FFFFFF"/>
        </w:rPr>
        <w:t xml:space="preserve">• </w:t>
      </w:r>
      <w:r>
        <w:rPr>
          <w:rFonts w:asciiTheme="majorBidi" w:hAnsiTheme="majorBidi" w:cstheme="majorBidi"/>
          <w:sz w:val="28"/>
          <w:szCs w:val="28"/>
          <w:shd w:val="clear" w:color="auto" w:fill="FFFFFF"/>
        </w:rPr>
        <w:t>р</w:t>
      </w:r>
      <w:r w:rsidRPr="0073758E">
        <w:rPr>
          <w:rFonts w:asciiTheme="majorBidi" w:hAnsiTheme="majorBidi" w:cstheme="majorBidi"/>
          <w:sz w:val="28"/>
          <w:szCs w:val="28"/>
          <w:shd w:val="clear" w:color="auto" w:fill="FFFFFF"/>
        </w:rPr>
        <w:t>екламна діяльність,</w:t>
      </w:r>
    </w:p>
    <w:p w14:paraId="3F4E04C4" w14:textId="77777777" w:rsidR="006607B0" w:rsidRPr="0073758E" w:rsidRDefault="006607B0" w:rsidP="006607B0">
      <w:pPr>
        <w:spacing w:after="0" w:line="360" w:lineRule="auto"/>
        <w:ind w:firstLine="708"/>
        <w:jc w:val="both"/>
        <w:rPr>
          <w:rFonts w:asciiTheme="majorBidi" w:hAnsiTheme="majorBidi" w:cstheme="majorBidi"/>
          <w:sz w:val="28"/>
          <w:szCs w:val="28"/>
          <w:shd w:val="clear" w:color="auto" w:fill="FFFFFF"/>
        </w:rPr>
      </w:pPr>
      <w:r w:rsidRPr="0073758E">
        <w:rPr>
          <w:rFonts w:asciiTheme="majorBidi" w:hAnsiTheme="majorBidi" w:cstheme="majorBidi"/>
          <w:sz w:val="28"/>
          <w:szCs w:val="28"/>
          <w:shd w:val="clear" w:color="auto" w:fill="FFFFFF"/>
        </w:rPr>
        <w:t xml:space="preserve">• </w:t>
      </w:r>
      <w:r>
        <w:rPr>
          <w:rFonts w:asciiTheme="majorBidi" w:hAnsiTheme="majorBidi" w:cstheme="majorBidi"/>
          <w:sz w:val="28"/>
          <w:szCs w:val="28"/>
          <w:shd w:val="clear" w:color="auto" w:fill="FFFFFF"/>
        </w:rPr>
        <w:t>п</w:t>
      </w:r>
      <w:r w:rsidRPr="0073758E">
        <w:rPr>
          <w:rFonts w:asciiTheme="majorBidi" w:hAnsiTheme="majorBidi" w:cstheme="majorBidi"/>
          <w:sz w:val="28"/>
          <w:szCs w:val="28"/>
          <w:shd w:val="clear" w:color="auto" w:fill="FFFFFF"/>
        </w:rPr>
        <w:t>родаж та оренда земельних ділянок для спортивних об'єктів.</w:t>
      </w:r>
    </w:p>
    <w:p w14:paraId="0B15476F" w14:textId="77777777" w:rsidR="00F467CD" w:rsidRDefault="006607B0" w:rsidP="006607B0">
      <w:pPr>
        <w:spacing w:after="0" w:line="360" w:lineRule="auto"/>
        <w:ind w:firstLine="708"/>
        <w:jc w:val="both"/>
        <w:rPr>
          <w:rFonts w:asciiTheme="majorBidi" w:hAnsiTheme="majorBidi" w:cstheme="majorBidi"/>
          <w:sz w:val="28"/>
          <w:szCs w:val="28"/>
          <w:shd w:val="clear" w:color="auto" w:fill="FFFFFF"/>
        </w:rPr>
      </w:pPr>
      <w:r w:rsidRPr="0073758E">
        <w:rPr>
          <w:rFonts w:asciiTheme="majorBidi" w:hAnsiTheme="majorBidi" w:cstheme="majorBidi"/>
          <w:sz w:val="28"/>
          <w:szCs w:val="28"/>
          <w:shd w:val="clear" w:color="auto" w:fill="FFFFFF"/>
        </w:rPr>
        <w:t>Незалежна комісія Європейського спорту має ряд рекомендацій ЄС в області державної допомоги для підприємств різних форм власності, які сприяють розвитку спорту в країні.</w:t>
      </w:r>
      <w:r>
        <w:rPr>
          <w:rFonts w:asciiTheme="majorBidi" w:hAnsiTheme="majorBidi" w:cstheme="majorBidi"/>
          <w:sz w:val="28"/>
          <w:szCs w:val="28"/>
          <w:shd w:val="clear" w:color="auto" w:fill="FFFFFF"/>
        </w:rPr>
        <w:t xml:space="preserve"> </w:t>
      </w:r>
    </w:p>
    <w:p w14:paraId="2F199FB5" w14:textId="344D0DC0" w:rsidR="006607B0" w:rsidRPr="00A66035" w:rsidRDefault="006607B0" w:rsidP="006607B0">
      <w:pPr>
        <w:spacing w:after="0" w:line="360" w:lineRule="auto"/>
        <w:ind w:firstLine="708"/>
        <w:jc w:val="both"/>
        <w:rPr>
          <w:rFonts w:asciiTheme="majorBidi" w:hAnsiTheme="majorBidi" w:cstheme="majorBidi"/>
          <w:sz w:val="28"/>
          <w:szCs w:val="28"/>
          <w:shd w:val="clear" w:color="auto" w:fill="FFFFFF"/>
        </w:rPr>
      </w:pPr>
      <w:r>
        <w:rPr>
          <w:rFonts w:asciiTheme="majorBidi" w:hAnsiTheme="majorBidi" w:cstheme="majorBidi"/>
          <w:sz w:val="28"/>
          <w:szCs w:val="28"/>
          <w:shd w:val="clear" w:color="auto" w:fill="FFFFFF"/>
        </w:rPr>
        <w:t>Відповідно до Глобальних Цілей сталого розвитку до 2030 року о</w:t>
      </w:r>
      <w:r w:rsidRPr="0073758E">
        <w:rPr>
          <w:rFonts w:asciiTheme="majorBidi" w:eastAsia="TimesNewRomanPSMT" w:hAnsiTheme="majorBidi" w:cstheme="majorBidi"/>
          <w:bCs/>
          <w:color w:val="000000"/>
          <w:sz w:val="28"/>
          <w:szCs w:val="28"/>
        </w:rPr>
        <w:t>сновн</w:t>
      </w:r>
      <w:r>
        <w:rPr>
          <w:rFonts w:asciiTheme="majorBidi" w:eastAsia="TimesNewRomanPSMT" w:hAnsiTheme="majorBidi" w:cstheme="majorBidi"/>
          <w:bCs/>
          <w:color w:val="000000"/>
          <w:sz w:val="28"/>
          <w:szCs w:val="28"/>
        </w:rPr>
        <w:t>ими</w:t>
      </w:r>
      <w:r w:rsidRPr="0073758E">
        <w:rPr>
          <w:rFonts w:asciiTheme="majorBidi" w:eastAsia="TimesNewRomanPSMT" w:hAnsiTheme="majorBidi" w:cstheme="majorBidi"/>
          <w:bCs/>
          <w:color w:val="000000"/>
          <w:sz w:val="28"/>
          <w:szCs w:val="28"/>
        </w:rPr>
        <w:t xml:space="preserve"> напрямк</w:t>
      </w:r>
      <w:r>
        <w:rPr>
          <w:rFonts w:asciiTheme="majorBidi" w:eastAsia="TimesNewRomanPSMT" w:hAnsiTheme="majorBidi" w:cstheme="majorBidi"/>
          <w:bCs/>
          <w:color w:val="000000"/>
          <w:sz w:val="28"/>
          <w:szCs w:val="28"/>
        </w:rPr>
        <w:t>ами</w:t>
      </w:r>
      <w:r w:rsidRPr="0073758E">
        <w:rPr>
          <w:rFonts w:asciiTheme="majorBidi" w:eastAsia="TimesNewRomanPSMT" w:hAnsiTheme="majorBidi" w:cstheme="majorBidi"/>
          <w:bCs/>
          <w:color w:val="000000"/>
          <w:sz w:val="28"/>
          <w:szCs w:val="28"/>
        </w:rPr>
        <w:t xml:space="preserve"> державної політики щодо формування нової якості життя</w:t>
      </w:r>
      <w:r>
        <w:rPr>
          <w:rFonts w:asciiTheme="majorBidi" w:eastAsia="TimesNewRomanPSMT" w:hAnsiTheme="majorBidi" w:cstheme="majorBidi"/>
          <w:bCs/>
          <w:color w:val="000000"/>
          <w:sz w:val="28"/>
          <w:szCs w:val="28"/>
        </w:rPr>
        <w:t xml:space="preserve"> є</w:t>
      </w:r>
      <w:r w:rsidRPr="0073758E">
        <w:rPr>
          <w:rFonts w:asciiTheme="majorBidi" w:eastAsia="TimesNewRomanPSMT" w:hAnsiTheme="majorBidi" w:cstheme="majorBidi"/>
          <w:bCs/>
          <w:color w:val="000000"/>
          <w:sz w:val="28"/>
          <w:szCs w:val="28"/>
        </w:rPr>
        <w:t>:</w:t>
      </w:r>
    </w:p>
    <w:p w14:paraId="0510A7B1" w14:textId="77777777" w:rsidR="006607B0" w:rsidRPr="0073758E" w:rsidRDefault="006607B0" w:rsidP="006607B0">
      <w:pPr>
        <w:spacing w:after="0" w:line="360" w:lineRule="auto"/>
        <w:ind w:firstLine="708"/>
        <w:jc w:val="both"/>
        <w:rPr>
          <w:rFonts w:asciiTheme="majorBidi" w:eastAsia="TimesNewRomanPSMT" w:hAnsiTheme="majorBidi" w:cstheme="majorBidi"/>
          <w:color w:val="000000"/>
          <w:sz w:val="28"/>
          <w:szCs w:val="28"/>
        </w:rPr>
      </w:pPr>
      <w:r w:rsidRPr="0073758E">
        <w:rPr>
          <w:rFonts w:asciiTheme="majorBidi" w:eastAsia="TimesNewRomanPSMT" w:hAnsiTheme="majorBidi" w:cstheme="majorBidi"/>
          <w:b/>
          <w:bCs/>
          <w:color w:val="000000"/>
          <w:sz w:val="28"/>
          <w:szCs w:val="28"/>
        </w:rPr>
        <w:t xml:space="preserve">• </w:t>
      </w:r>
      <w:r w:rsidRPr="0073758E">
        <w:rPr>
          <w:rFonts w:asciiTheme="majorBidi" w:eastAsia="TimesNewRomanPSMT" w:hAnsiTheme="majorBidi" w:cstheme="majorBidi"/>
          <w:color w:val="000000"/>
          <w:sz w:val="28"/>
          <w:szCs w:val="28"/>
        </w:rPr>
        <w:t>розвиток системи охорони здоров’я та впровадження пріоритетів здорового способу життя, всебічний розвиток та підтримка спорту;</w:t>
      </w:r>
    </w:p>
    <w:p w14:paraId="6AFDE8F8" w14:textId="32AADD79" w:rsidR="006607B0" w:rsidRDefault="006607B0" w:rsidP="006607B0">
      <w:pPr>
        <w:spacing w:after="0" w:line="360" w:lineRule="auto"/>
        <w:ind w:firstLine="708"/>
        <w:jc w:val="both"/>
        <w:rPr>
          <w:rFonts w:asciiTheme="majorBidi" w:hAnsiTheme="majorBidi" w:cstheme="majorBidi"/>
          <w:sz w:val="28"/>
          <w:szCs w:val="28"/>
        </w:rPr>
      </w:pPr>
      <w:r w:rsidRPr="0073758E">
        <w:rPr>
          <w:rFonts w:asciiTheme="majorBidi" w:eastAsia="TimesNewRomanPSMT" w:hAnsiTheme="majorBidi" w:cstheme="majorBidi"/>
          <w:b/>
          <w:bCs/>
          <w:color w:val="000000"/>
          <w:sz w:val="28"/>
          <w:szCs w:val="28"/>
        </w:rPr>
        <w:t xml:space="preserve">• </w:t>
      </w:r>
      <w:r w:rsidRPr="0073758E">
        <w:rPr>
          <w:rFonts w:asciiTheme="majorBidi" w:eastAsia="TimesNewRomanPSMT" w:hAnsiTheme="majorBidi" w:cstheme="majorBidi"/>
          <w:color w:val="000000"/>
          <w:sz w:val="28"/>
          <w:szCs w:val="28"/>
        </w:rPr>
        <w:t xml:space="preserve">пріоритетний розвиток спорту, курортно-рекреаційної та фізкультурно-профілактичної сфер з метою задоволення потреб населення країн у повноцінному відпочинку, оздоровленні, профілактиці захворювань, відновленні </w:t>
      </w:r>
      <w:r w:rsidRPr="0073758E">
        <w:rPr>
          <w:rFonts w:asciiTheme="majorBidi" w:eastAsia="TimesNewRomanPSMT" w:hAnsiTheme="majorBidi" w:cstheme="majorBidi"/>
          <w:color w:val="000000"/>
          <w:sz w:val="28"/>
          <w:szCs w:val="28"/>
        </w:rPr>
        <w:lastRenderedPageBreak/>
        <w:t>фізичних і духовних сил людини, зменшення соціально-економічної нерівності щодо доступу до зазначених ресурсів</w:t>
      </w:r>
      <w:r>
        <w:rPr>
          <w:rFonts w:asciiTheme="majorBidi" w:eastAsia="TimesNewRomanPSMT" w:hAnsiTheme="majorBidi" w:cstheme="majorBidi"/>
          <w:color w:val="000000"/>
          <w:sz w:val="28"/>
          <w:szCs w:val="28"/>
        </w:rPr>
        <w:t xml:space="preserve"> </w:t>
      </w:r>
      <w:r w:rsidRPr="0073758E">
        <w:rPr>
          <w:rFonts w:asciiTheme="majorBidi" w:hAnsiTheme="majorBidi" w:cstheme="majorBidi"/>
          <w:sz w:val="28"/>
          <w:szCs w:val="28"/>
        </w:rPr>
        <w:t xml:space="preserve">. </w:t>
      </w:r>
    </w:p>
    <w:bookmarkEnd w:id="48"/>
    <w:p w14:paraId="29DF70B9" w14:textId="5FFF301D" w:rsidR="006607B0" w:rsidRPr="00BF5835" w:rsidRDefault="006607B0" w:rsidP="006607B0">
      <w:pPr>
        <w:spacing w:after="0" w:line="360" w:lineRule="auto"/>
        <w:ind w:firstLine="708"/>
        <w:jc w:val="both"/>
        <w:rPr>
          <w:rFonts w:asciiTheme="majorBidi" w:eastAsia="TimesNewRomanPSMT" w:hAnsiTheme="majorBidi" w:cstheme="majorBidi"/>
          <w:color w:val="000000"/>
          <w:sz w:val="28"/>
          <w:szCs w:val="28"/>
        </w:rPr>
      </w:pPr>
      <w:r>
        <w:rPr>
          <w:rFonts w:asciiTheme="majorBidi" w:hAnsiTheme="majorBidi" w:cstheme="majorBidi"/>
          <w:sz w:val="28"/>
          <w:szCs w:val="28"/>
        </w:rPr>
        <w:t>Таким чином, на даний час є</w:t>
      </w:r>
      <w:r w:rsidRPr="0073758E">
        <w:rPr>
          <w:rFonts w:asciiTheme="majorBidi" w:hAnsiTheme="majorBidi" w:cstheme="majorBidi"/>
          <w:sz w:val="28"/>
          <w:szCs w:val="28"/>
        </w:rPr>
        <w:t>вропейська цивілізація створила та продовжує розвивати культурно-генетичну парадигму сучасного конституційного лібералізму, який визначається через поняття правової держави, верховенства закону та громадянського суспільства, якому відводиться роль гаранта, захисника прав людини та громадянина від будь-яких утисків</w:t>
      </w:r>
      <w:r w:rsidRPr="009B2267">
        <w:rPr>
          <w:sz w:val="28"/>
          <w:szCs w:val="28"/>
        </w:rPr>
        <w:t xml:space="preserve">. </w:t>
      </w:r>
    </w:p>
    <w:p w14:paraId="7BF44225" w14:textId="77777777" w:rsidR="006607B0" w:rsidRDefault="006607B0" w:rsidP="006607B0">
      <w:pPr>
        <w:pStyle w:val="af0"/>
        <w:shd w:val="clear" w:color="auto" w:fill="FFFFFF"/>
        <w:spacing w:before="0" w:beforeAutospacing="0" w:after="0" w:afterAutospacing="0" w:line="360" w:lineRule="auto"/>
        <w:ind w:firstLine="533"/>
        <w:jc w:val="both"/>
        <w:rPr>
          <w:rFonts w:asciiTheme="majorBidi" w:hAnsiTheme="majorBidi" w:cstheme="majorBidi"/>
          <w:color w:val="000000"/>
          <w:sz w:val="28"/>
          <w:szCs w:val="28"/>
          <w:lang w:val="uk-UA"/>
        </w:rPr>
      </w:pPr>
      <w:bookmarkStart w:id="49" w:name="_Hlk176144669"/>
      <w:r>
        <w:rPr>
          <w:rFonts w:asciiTheme="majorBidi" w:hAnsiTheme="majorBidi" w:cstheme="majorBidi"/>
          <w:color w:val="000000"/>
          <w:sz w:val="28"/>
          <w:szCs w:val="28"/>
          <w:lang w:val="uk-UA"/>
        </w:rPr>
        <w:t>Виходячи з вищезазначеного, ефективне функціонування сфери ФКС на регіональному рівнів потребує активного використання принципово нових норм, методів управління, які є адекватними до фізкультурно-спортивних організацій, як ринкових соціально-економічних структур. На наш погляд,  основою концепції управління розвитком ФКС на регіональному рівні (на рівні територіальних громад) повинна бути організаційно-управлінська технологія розвитку орієнтована на результат.</w:t>
      </w:r>
      <w:bookmarkEnd w:id="49"/>
    </w:p>
    <w:p w14:paraId="59DC9B96" w14:textId="77777777" w:rsidR="006607B0" w:rsidRDefault="006607B0" w:rsidP="003718F0">
      <w:pPr>
        <w:ind w:left="360"/>
      </w:pPr>
    </w:p>
    <w:p w14:paraId="681F2F01" w14:textId="77777777" w:rsidR="002D7FC9" w:rsidRDefault="002D7FC9" w:rsidP="003718F0">
      <w:pPr>
        <w:ind w:left="360"/>
      </w:pPr>
    </w:p>
    <w:p w14:paraId="1C246DB2" w14:textId="77777777" w:rsidR="003718F0" w:rsidRDefault="003718F0" w:rsidP="003718F0">
      <w:pPr>
        <w:jc w:val="center"/>
        <w:rPr>
          <w:rFonts w:ascii="Times New Roman" w:hAnsi="Times New Roman" w:cs="Times New Roman"/>
          <w:b/>
          <w:bCs/>
          <w:sz w:val="28"/>
          <w:szCs w:val="28"/>
        </w:rPr>
      </w:pPr>
      <w:r w:rsidRPr="00C6509F">
        <w:rPr>
          <w:rFonts w:ascii="Times New Roman" w:hAnsi="Times New Roman" w:cs="Times New Roman"/>
          <w:b/>
          <w:bCs/>
          <w:sz w:val="28"/>
          <w:szCs w:val="28"/>
        </w:rPr>
        <w:t>ЛІТЕРАТУРА</w:t>
      </w:r>
    </w:p>
    <w:p w14:paraId="492C1088" w14:textId="77777777" w:rsidR="00201362" w:rsidRPr="00201362" w:rsidRDefault="003718F0" w:rsidP="00201362">
      <w:pPr>
        <w:numPr>
          <w:ilvl w:val="0"/>
          <w:numId w:val="4"/>
        </w:numPr>
        <w:spacing w:after="0" w:line="360" w:lineRule="auto"/>
        <w:ind w:left="0" w:firstLine="0"/>
        <w:jc w:val="both"/>
        <w:rPr>
          <w:rFonts w:asciiTheme="majorBidi" w:hAnsiTheme="majorBidi" w:cstheme="majorBidi"/>
          <w:sz w:val="28"/>
          <w:szCs w:val="28"/>
          <w:lang w:val="ru-RU"/>
        </w:rPr>
      </w:pPr>
      <w:r w:rsidRPr="00201362">
        <w:rPr>
          <w:rFonts w:asciiTheme="majorBidi" w:eastAsia="Calibri" w:hAnsiTheme="majorBidi" w:cstheme="majorBidi"/>
          <w:sz w:val="28"/>
          <w:szCs w:val="28"/>
          <w:lang w:val="ru-RU"/>
        </w:rPr>
        <w:t xml:space="preserve">Про </w:t>
      </w:r>
      <w:proofErr w:type="spellStart"/>
      <w:r w:rsidRPr="00201362">
        <w:rPr>
          <w:rFonts w:asciiTheme="majorBidi" w:eastAsia="Calibri" w:hAnsiTheme="majorBidi" w:cstheme="majorBidi"/>
          <w:sz w:val="28"/>
          <w:szCs w:val="28"/>
          <w:lang w:val="ru-RU"/>
        </w:rPr>
        <w:t>затвердження</w:t>
      </w:r>
      <w:proofErr w:type="spellEnd"/>
      <w:r w:rsidRPr="00201362">
        <w:rPr>
          <w:rFonts w:asciiTheme="majorBidi" w:eastAsia="Calibri" w:hAnsiTheme="majorBidi" w:cstheme="majorBidi"/>
          <w:sz w:val="28"/>
          <w:szCs w:val="28"/>
          <w:lang w:val="ru-RU"/>
        </w:rPr>
        <w:t xml:space="preserve"> </w:t>
      </w:r>
      <w:proofErr w:type="spellStart"/>
      <w:r w:rsidRPr="00201362">
        <w:rPr>
          <w:rFonts w:asciiTheme="majorBidi" w:eastAsia="Calibri" w:hAnsiTheme="majorBidi" w:cstheme="majorBidi"/>
          <w:sz w:val="28"/>
          <w:szCs w:val="28"/>
          <w:lang w:val="ru-RU"/>
        </w:rPr>
        <w:t>Стратегії</w:t>
      </w:r>
      <w:proofErr w:type="spellEnd"/>
      <w:r w:rsidRPr="00201362">
        <w:rPr>
          <w:rFonts w:asciiTheme="majorBidi" w:eastAsia="Calibri" w:hAnsiTheme="majorBidi" w:cstheme="majorBidi"/>
          <w:sz w:val="28"/>
          <w:szCs w:val="28"/>
          <w:lang w:val="ru-RU"/>
        </w:rPr>
        <w:t xml:space="preserve"> </w:t>
      </w:r>
      <w:proofErr w:type="spellStart"/>
      <w:r w:rsidRPr="00201362">
        <w:rPr>
          <w:rFonts w:asciiTheme="majorBidi" w:eastAsia="Calibri" w:hAnsiTheme="majorBidi" w:cstheme="majorBidi"/>
          <w:sz w:val="28"/>
          <w:szCs w:val="28"/>
          <w:lang w:val="ru-RU"/>
        </w:rPr>
        <w:t>розвитку</w:t>
      </w:r>
      <w:proofErr w:type="spellEnd"/>
      <w:r w:rsidRPr="00201362">
        <w:rPr>
          <w:rFonts w:asciiTheme="majorBidi" w:eastAsia="Calibri" w:hAnsiTheme="majorBidi" w:cstheme="majorBidi"/>
          <w:sz w:val="28"/>
          <w:szCs w:val="28"/>
          <w:lang w:val="ru-RU"/>
        </w:rPr>
        <w:t xml:space="preserve"> </w:t>
      </w:r>
      <w:proofErr w:type="spellStart"/>
      <w:r w:rsidRPr="00201362">
        <w:rPr>
          <w:rFonts w:asciiTheme="majorBidi" w:eastAsia="Calibri" w:hAnsiTheme="majorBidi" w:cstheme="majorBidi"/>
          <w:sz w:val="28"/>
          <w:szCs w:val="28"/>
          <w:lang w:val="ru-RU"/>
        </w:rPr>
        <w:t>фізичної</w:t>
      </w:r>
      <w:proofErr w:type="spellEnd"/>
      <w:r w:rsidRPr="00201362">
        <w:rPr>
          <w:rFonts w:asciiTheme="majorBidi" w:eastAsia="Calibri" w:hAnsiTheme="majorBidi" w:cstheme="majorBidi"/>
          <w:sz w:val="28"/>
          <w:szCs w:val="28"/>
          <w:lang w:val="ru-RU"/>
        </w:rPr>
        <w:t xml:space="preserve"> </w:t>
      </w:r>
      <w:proofErr w:type="spellStart"/>
      <w:r w:rsidRPr="00201362">
        <w:rPr>
          <w:rFonts w:asciiTheme="majorBidi" w:eastAsia="Calibri" w:hAnsiTheme="majorBidi" w:cstheme="majorBidi"/>
          <w:sz w:val="28"/>
          <w:szCs w:val="28"/>
          <w:lang w:val="ru-RU"/>
        </w:rPr>
        <w:t>культури</w:t>
      </w:r>
      <w:proofErr w:type="spellEnd"/>
      <w:r w:rsidRPr="00201362">
        <w:rPr>
          <w:rFonts w:asciiTheme="majorBidi" w:eastAsia="Calibri" w:hAnsiTheme="majorBidi" w:cstheme="majorBidi"/>
          <w:sz w:val="28"/>
          <w:szCs w:val="28"/>
          <w:lang w:val="ru-RU"/>
        </w:rPr>
        <w:t xml:space="preserve"> і спорту на </w:t>
      </w:r>
      <w:proofErr w:type="spellStart"/>
      <w:r w:rsidRPr="00201362">
        <w:rPr>
          <w:rFonts w:asciiTheme="majorBidi" w:eastAsia="Calibri" w:hAnsiTheme="majorBidi" w:cstheme="majorBidi"/>
          <w:sz w:val="28"/>
          <w:szCs w:val="28"/>
          <w:lang w:val="ru-RU"/>
        </w:rPr>
        <w:t>період</w:t>
      </w:r>
      <w:proofErr w:type="spellEnd"/>
      <w:r w:rsidRPr="00201362">
        <w:rPr>
          <w:rFonts w:asciiTheme="majorBidi" w:eastAsia="Calibri" w:hAnsiTheme="majorBidi" w:cstheme="majorBidi"/>
          <w:sz w:val="28"/>
          <w:szCs w:val="28"/>
          <w:lang w:val="ru-RU"/>
        </w:rPr>
        <w:t xml:space="preserve"> до 2028 року: Постанова </w:t>
      </w:r>
      <w:proofErr w:type="spellStart"/>
      <w:r w:rsidRPr="00201362">
        <w:rPr>
          <w:rFonts w:asciiTheme="majorBidi" w:eastAsia="Calibri" w:hAnsiTheme="majorBidi" w:cstheme="majorBidi"/>
          <w:sz w:val="28"/>
          <w:szCs w:val="28"/>
          <w:lang w:val="ru-RU"/>
        </w:rPr>
        <w:t>Кабінету</w:t>
      </w:r>
      <w:proofErr w:type="spellEnd"/>
      <w:r w:rsidRPr="00201362">
        <w:rPr>
          <w:rFonts w:asciiTheme="majorBidi" w:eastAsia="Calibri" w:hAnsiTheme="majorBidi" w:cstheme="majorBidi"/>
          <w:sz w:val="28"/>
          <w:szCs w:val="28"/>
          <w:lang w:val="ru-RU"/>
        </w:rPr>
        <w:t xml:space="preserve"> </w:t>
      </w:r>
      <w:proofErr w:type="spellStart"/>
      <w:r w:rsidRPr="00201362">
        <w:rPr>
          <w:rFonts w:asciiTheme="majorBidi" w:eastAsia="Calibri" w:hAnsiTheme="majorBidi" w:cstheme="majorBidi"/>
          <w:sz w:val="28"/>
          <w:szCs w:val="28"/>
          <w:lang w:val="ru-RU"/>
        </w:rPr>
        <w:t>Міністрів</w:t>
      </w:r>
      <w:proofErr w:type="spellEnd"/>
      <w:r w:rsidRPr="00201362">
        <w:rPr>
          <w:rFonts w:asciiTheme="majorBidi" w:eastAsia="Calibri" w:hAnsiTheme="majorBidi" w:cstheme="majorBidi"/>
          <w:sz w:val="28"/>
          <w:szCs w:val="28"/>
          <w:lang w:val="ru-RU"/>
        </w:rPr>
        <w:t xml:space="preserve"> </w:t>
      </w:r>
      <w:proofErr w:type="spellStart"/>
      <w:r w:rsidRPr="00201362">
        <w:rPr>
          <w:rFonts w:asciiTheme="majorBidi" w:eastAsia="Calibri" w:hAnsiTheme="majorBidi" w:cstheme="majorBidi"/>
          <w:sz w:val="28"/>
          <w:szCs w:val="28"/>
          <w:lang w:val="ru-RU"/>
        </w:rPr>
        <w:t>України</w:t>
      </w:r>
      <w:proofErr w:type="spellEnd"/>
      <w:r w:rsidRPr="00201362">
        <w:rPr>
          <w:rFonts w:asciiTheme="majorBidi" w:eastAsia="Calibri" w:hAnsiTheme="majorBidi" w:cstheme="majorBidi"/>
          <w:sz w:val="28"/>
          <w:szCs w:val="28"/>
          <w:lang w:val="ru-RU"/>
        </w:rPr>
        <w:t xml:space="preserve"> </w:t>
      </w:r>
      <w:proofErr w:type="spellStart"/>
      <w:r w:rsidRPr="00201362">
        <w:rPr>
          <w:rFonts w:asciiTheme="majorBidi" w:eastAsia="Calibri" w:hAnsiTheme="majorBidi" w:cstheme="majorBidi"/>
          <w:sz w:val="28"/>
          <w:szCs w:val="28"/>
          <w:lang w:val="ru-RU"/>
        </w:rPr>
        <w:t>від</w:t>
      </w:r>
      <w:proofErr w:type="spellEnd"/>
      <w:r w:rsidRPr="00201362">
        <w:rPr>
          <w:rFonts w:asciiTheme="majorBidi" w:eastAsia="Calibri" w:hAnsiTheme="majorBidi" w:cstheme="majorBidi"/>
          <w:sz w:val="28"/>
          <w:szCs w:val="28"/>
          <w:lang w:val="ru-RU"/>
        </w:rPr>
        <w:t xml:space="preserve"> 4 листопада 2020 р. № 1089. </w:t>
      </w:r>
      <w:r w:rsidRPr="00201362">
        <w:rPr>
          <w:rFonts w:asciiTheme="majorBidi" w:eastAsia="Calibri" w:hAnsiTheme="majorBidi" w:cstheme="majorBidi"/>
          <w:sz w:val="28"/>
          <w:szCs w:val="28"/>
          <w:lang w:val="en-US"/>
        </w:rPr>
        <w:t>URL</w:t>
      </w:r>
      <w:r w:rsidRPr="00201362">
        <w:rPr>
          <w:rFonts w:asciiTheme="majorBidi" w:eastAsia="Calibri" w:hAnsiTheme="majorBidi" w:cstheme="majorBidi"/>
          <w:sz w:val="28"/>
          <w:szCs w:val="28"/>
          <w:lang w:val="ru-RU"/>
        </w:rPr>
        <w:t xml:space="preserve">: </w:t>
      </w:r>
      <w:hyperlink r:id="rId11" w:history="1">
        <w:r w:rsidRPr="00201362">
          <w:rPr>
            <w:rStyle w:val="af"/>
            <w:rFonts w:asciiTheme="majorBidi" w:eastAsia="Calibri" w:hAnsiTheme="majorBidi" w:cstheme="majorBidi"/>
            <w:color w:val="auto"/>
            <w:sz w:val="28"/>
            <w:szCs w:val="28"/>
          </w:rPr>
          <w:t>https</w:t>
        </w:r>
        <w:r w:rsidRPr="00201362">
          <w:rPr>
            <w:rStyle w:val="af"/>
            <w:rFonts w:asciiTheme="majorBidi" w:eastAsia="Calibri" w:hAnsiTheme="majorBidi" w:cstheme="majorBidi"/>
            <w:color w:val="auto"/>
            <w:sz w:val="28"/>
            <w:szCs w:val="28"/>
            <w:lang w:val="ru-RU"/>
          </w:rPr>
          <w:t>://</w:t>
        </w:r>
        <w:r w:rsidRPr="00201362">
          <w:rPr>
            <w:rStyle w:val="af"/>
            <w:rFonts w:asciiTheme="majorBidi" w:eastAsia="Calibri" w:hAnsiTheme="majorBidi" w:cstheme="majorBidi"/>
            <w:color w:val="auto"/>
            <w:sz w:val="28"/>
            <w:szCs w:val="28"/>
          </w:rPr>
          <w:t>zakon</w:t>
        </w:r>
        <w:r w:rsidRPr="00201362">
          <w:rPr>
            <w:rStyle w:val="af"/>
            <w:rFonts w:asciiTheme="majorBidi" w:eastAsia="Calibri" w:hAnsiTheme="majorBidi" w:cstheme="majorBidi"/>
            <w:color w:val="auto"/>
            <w:sz w:val="28"/>
            <w:szCs w:val="28"/>
            <w:lang w:val="ru-RU"/>
          </w:rPr>
          <w:t>.</w:t>
        </w:r>
        <w:r w:rsidRPr="00201362">
          <w:rPr>
            <w:rStyle w:val="af"/>
            <w:rFonts w:asciiTheme="majorBidi" w:eastAsia="Calibri" w:hAnsiTheme="majorBidi" w:cstheme="majorBidi"/>
            <w:color w:val="auto"/>
            <w:sz w:val="28"/>
            <w:szCs w:val="28"/>
          </w:rPr>
          <w:t>rada</w:t>
        </w:r>
        <w:r w:rsidRPr="00201362">
          <w:rPr>
            <w:rStyle w:val="af"/>
            <w:rFonts w:asciiTheme="majorBidi" w:eastAsia="Calibri" w:hAnsiTheme="majorBidi" w:cstheme="majorBidi"/>
            <w:color w:val="auto"/>
            <w:sz w:val="28"/>
            <w:szCs w:val="28"/>
            <w:lang w:val="ru-RU"/>
          </w:rPr>
          <w:t>.</w:t>
        </w:r>
        <w:r w:rsidRPr="00201362">
          <w:rPr>
            <w:rStyle w:val="af"/>
            <w:rFonts w:asciiTheme="majorBidi" w:eastAsia="Calibri" w:hAnsiTheme="majorBidi" w:cstheme="majorBidi"/>
            <w:color w:val="auto"/>
            <w:sz w:val="28"/>
            <w:szCs w:val="28"/>
          </w:rPr>
          <w:t>gov</w:t>
        </w:r>
        <w:r w:rsidRPr="00201362">
          <w:rPr>
            <w:rStyle w:val="af"/>
            <w:rFonts w:asciiTheme="majorBidi" w:eastAsia="Calibri" w:hAnsiTheme="majorBidi" w:cstheme="majorBidi"/>
            <w:color w:val="auto"/>
            <w:sz w:val="28"/>
            <w:szCs w:val="28"/>
            <w:lang w:val="ru-RU"/>
          </w:rPr>
          <w:t>.</w:t>
        </w:r>
        <w:r w:rsidRPr="00201362">
          <w:rPr>
            <w:rStyle w:val="af"/>
            <w:rFonts w:asciiTheme="majorBidi" w:eastAsia="Calibri" w:hAnsiTheme="majorBidi" w:cstheme="majorBidi"/>
            <w:color w:val="auto"/>
            <w:sz w:val="28"/>
            <w:szCs w:val="28"/>
          </w:rPr>
          <w:t>ua</w:t>
        </w:r>
        <w:r w:rsidRPr="00201362">
          <w:rPr>
            <w:rStyle w:val="af"/>
            <w:rFonts w:asciiTheme="majorBidi" w:eastAsia="Calibri" w:hAnsiTheme="majorBidi" w:cstheme="majorBidi"/>
            <w:color w:val="auto"/>
            <w:sz w:val="28"/>
            <w:szCs w:val="28"/>
            <w:lang w:val="ru-RU"/>
          </w:rPr>
          <w:t>/</w:t>
        </w:r>
        <w:r w:rsidRPr="00201362">
          <w:rPr>
            <w:rStyle w:val="af"/>
            <w:rFonts w:asciiTheme="majorBidi" w:eastAsia="Calibri" w:hAnsiTheme="majorBidi" w:cstheme="majorBidi"/>
            <w:color w:val="auto"/>
            <w:sz w:val="28"/>
            <w:szCs w:val="28"/>
          </w:rPr>
          <w:t>laws</w:t>
        </w:r>
        <w:r w:rsidRPr="00201362">
          <w:rPr>
            <w:rStyle w:val="af"/>
            <w:rFonts w:asciiTheme="majorBidi" w:eastAsia="Calibri" w:hAnsiTheme="majorBidi" w:cstheme="majorBidi"/>
            <w:color w:val="auto"/>
            <w:sz w:val="28"/>
            <w:szCs w:val="28"/>
            <w:lang w:val="ru-RU"/>
          </w:rPr>
          <w:t>/</w:t>
        </w:r>
        <w:r w:rsidRPr="00201362">
          <w:rPr>
            <w:rStyle w:val="af"/>
            <w:rFonts w:asciiTheme="majorBidi" w:eastAsia="Calibri" w:hAnsiTheme="majorBidi" w:cstheme="majorBidi"/>
            <w:color w:val="auto"/>
            <w:sz w:val="28"/>
            <w:szCs w:val="28"/>
          </w:rPr>
          <w:t>show</w:t>
        </w:r>
        <w:r w:rsidRPr="00201362">
          <w:rPr>
            <w:rStyle w:val="af"/>
            <w:rFonts w:asciiTheme="majorBidi" w:eastAsia="Calibri" w:hAnsiTheme="majorBidi" w:cstheme="majorBidi"/>
            <w:color w:val="auto"/>
            <w:sz w:val="28"/>
            <w:szCs w:val="28"/>
            <w:lang w:val="ru-RU"/>
          </w:rPr>
          <w:t>/1089-2020</w:t>
        </w:r>
      </w:hyperlink>
      <w:r w:rsidRPr="00201362">
        <w:rPr>
          <w:rFonts w:asciiTheme="majorBidi" w:eastAsia="Calibri" w:hAnsiTheme="majorBidi" w:cstheme="majorBidi"/>
          <w:sz w:val="28"/>
          <w:szCs w:val="28"/>
          <w:lang w:val="ru-RU"/>
        </w:rPr>
        <w:t xml:space="preserve"> </w:t>
      </w:r>
    </w:p>
    <w:p w14:paraId="6158B411" w14:textId="77777777" w:rsidR="00201362" w:rsidRDefault="00201362" w:rsidP="00201362">
      <w:pPr>
        <w:numPr>
          <w:ilvl w:val="0"/>
          <w:numId w:val="4"/>
        </w:numPr>
        <w:spacing w:after="0" w:line="360" w:lineRule="auto"/>
        <w:ind w:left="0" w:firstLine="0"/>
        <w:jc w:val="both"/>
        <w:rPr>
          <w:rFonts w:asciiTheme="majorBidi" w:hAnsiTheme="majorBidi" w:cstheme="majorBidi"/>
          <w:sz w:val="28"/>
          <w:szCs w:val="28"/>
          <w:lang w:val="ru-RU"/>
        </w:rPr>
      </w:pPr>
      <w:r w:rsidRPr="00201362">
        <w:rPr>
          <w:rFonts w:asciiTheme="majorBidi" w:hAnsiTheme="majorBidi" w:cstheme="majorBidi"/>
          <w:sz w:val="28"/>
          <w:szCs w:val="28"/>
        </w:rPr>
        <w:t xml:space="preserve">Про затвердження Державного соціального стандарту у сфері фізичної культури і спорту : Наказ Міністерства молоді та спорту України від 28 березня 2013 р. № </w:t>
      </w:r>
      <w:r w:rsidRPr="00201362">
        <w:rPr>
          <w:rFonts w:asciiTheme="majorBidi" w:hAnsiTheme="majorBidi" w:cstheme="majorBidi"/>
          <w:bCs/>
          <w:sz w:val="28"/>
          <w:szCs w:val="28"/>
          <w:shd w:val="clear" w:color="auto" w:fill="FFFFFF"/>
        </w:rPr>
        <w:t>559/23091</w:t>
      </w:r>
      <w:r w:rsidRPr="00201362">
        <w:rPr>
          <w:rFonts w:asciiTheme="majorBidi" w:hAnsiTheme="majorBidi" w:cstheme="majorBidi"/>
          <w:sz w:val="28"/>
          <w:szCs w:val="28"/>
        </w:rPr>
        <w:t xml:space="preserve">. URL: </w:t>
      </w:r>
      <w:hyperlink r:id="rId12" w:history="1">
        <w:r w:rsidRPr="00201362">
          <w:rPr>
            <w:rStyle w:val="af"/>
            <w:rFonts w:asciiTheme="majorBidi" w:hAnsiTheme="majorBidi" w:cstheme="majorBidi"/>
            <w:color w:val="auto"/>
            <w:sz w:val="28"/>
            <w:szCs w:val="28"/>
          </w:rPr>
          <w:t>https://zakon.rada.gov.ua/laws/show/z0559-13.</w:t>
        </w:r>
      </w:hyperlink>
      <w:r w:rsidRPr="00201362">
        <w:rPr>
          <w:rFonts w:asciiTheme="majorBidi" w:hAnsiTheme="majorBidi" w:cstheme="majorBidi"/>
          <w:sz w:val="28"/>
          <w:szCs w:val="28"/>
        </w:rPr>
        <w:t xml:space="preserve"> (дата звернення: 21.10.2022)</w:t>
      </w:r>
    </w:p>
    <w:p w14:paraId="3C3AC5A8" w14:textId="77777777" w:rsidR="00201362" w:rsidRPr="00201362" w:rsidRDefault="00201362" w:rsidP="00201362">
      <w:pPr>
        <w:numPr>
          <w:ilvl w:val="0"/>
          <w:numId w:val="4"/>
        </w:numPr>
        <w:spacing w:after="0" w:line="360" w:lineRule="auto"/>
        <w:ind w:left="0" w:firstLine="0"/>
        <w:jc w:val="both"/>
        <w:rPr>
          <w:rFonts w:asciiTheme="majorBidi" w:hAnsiTheme="majorBidi" w:cstheme="majorBidi"/>
          <w:sz w:val="28"/>
          <w:szCs w:val="28"/>
          <w:lang w:val="ru-RU"/>
        </w:rPr>
      </w:pPr>
      <w:r w:rsidRPr="00201362">
        <w:rPr>
          <w:rFonts w:asciiTheme="majorBidi" w:eastAsia="Calibri" w:hAnsiTheme="majorBidi" w:cstheme="majorBidi"/>
          <w:sz w:val="28"/>
          <w:szCs w:val="28"/>
        </w:rPr>
        <w:t xml:space="preserve">Про затвердження Державної </w:t>
      </w:r>
      <w:r w:rsidRPr="00201362">
        <w:rPr>
          <w:rFonts w:asciiTheme="majorBidi" w:hAnsiTheme="majorBidi" w:cstheme="majorBidi"/>
          <w:sz w:val="28"/>
          <w:szCs w:val="28"/>
          <w:shd w:val="clear" w:color="auto" w:fill="FFFFFF"/>
        </w:rPr>
        <w:t>цільової соціальної</w:t>
      </w:r>
      <w:r w:rsidRPr="00201362">
        <w:rPr>
          <w:rFonts w:asciiTheme="majorBidi" w:hAnsiTheme="majorBidi" w:cstheme="majorBidi"/>
          <w:b/>
          <w:bCs/>
          <w:sz w:val="28"/>
          <w:szCs w:val="28"/>
          <w:shd w:val="clear" w:color="auto" w:fill="FFFFFF"/>
        </w:rPr>
        <w:t xml:space="preserve"> </w:t>
      </w:r>
      <w:r w:rsidRPr="00201362">
        <w:rPr>
          <w:rFonts w:asciiTheme="majorBidi" w:eastAsia="Calibri" w:hAnsiTheme="majorBidi" w:cstheme="majorBidi"/>
          <w:sz w:val="28"/>
          <w:szCs w:val="28"/>
        </w:rPr>
        <w:t xml:space="preserve">програми розвитку фізичної культури і спорту на період до 2024 року: Постанова Кабінету Міністрів України від 01 березня 20017р. № 115. URL: </w:t>
      </w:r>
      <w:proofErr w:type="spellStart"/>
      <w:r w:rsidRPr="00201362">
        <w:rPr>
          <w:rFonts w:asciiTheme="majorBidi" w:eastAsia="Calibri" w:hAnsiTheme="majorBidi" w:cstheme="majorBidi"/>
          <w:sz w:val="28"/>
          <w:szCs w:val="28"/>
        </w:rPr>
        <w:t>http</w:t>
      </w:r>
      <w:proofErr w:type="spellEnd"/>
      <w:r w:rsidRPr="00201362">
        <w:rPr>
          <w:rFonts w:asciiTheme="majorBidi" w:eastAsia="Calibri" w:hAnsiTheme="majorBidi" w:cstheme="majorBidi"/>
          <w:sz w:val="28"/>
          <w:szCs w:val="28"/>
          <w:lang w:val="en-US"/>
        </w:rPr>
        <w:t>s</w:t>
      </w:r>
      <w:r w:rsidRPr="00201362">
        <w:rPr>
          <w:rFonts w:asciiTheme="majorBidi" w:eastAsia="Calibri" w:hAnsiTheme="majorBidi" w:cstheme="majorBidi"/>
          <w:sz w:val="28"/>
          <w:szCs w:val="28"/>
        </w:rPr>
        <w:t>:// zakon.rada.gov.ua/</w:t>
      </w:r>
      <w:proofErr w:type="spellStart"/>
      <w:r w:rsidRPr="00201362">
        <w:rPr>
          <w:rFonts w:asciiTheme="majorBidi" w:eastAsia="Calibri" w:hAnsiTheme="majorBidi" w:cstheme="majorBidi"/>
          <w:sz w:val="28"/>
          <w:szCs w:val="28"/>
        </w:rPr>
        <w:t>laws</w:t>
      </w:r>
      <w:proofErr w:type="spellEnd"/>
      <w:r w:rsidRPr="00201362">
        <w:rPr>
          <w:rFonts w:asciiTheme="majorBidi" w:eastAsia="Calibri" w:hAnsiTheme="majorBidi" w:cstheme="majorBidi"/>
          <w:sz w:val="28"/>
          <w:szCs w:val="28"/>
        </w:rPr>
        <w:t>/</w:t>
      </w:r>
      <w:proofErr w:type="spellStart"/>
      <w:r w:rsidRPr="00201362">
        <w:rPr>
          <w:rFonts w:asciiTheme="majorBidi" w:eastAsia="Calibri" w:hAnsiTheme="majorBidi" w:cstheme="majorBidi"/>
          <w:sz w:val="28"/>
          <w:szCs w:val="28"/>
        </w:rPr>
        <w:t>show</w:t>
      </w:r>
      <w:proofErr w:type="spellEnd"/>
      <w:r w:rsidRPr="00201362">
        <w:rPr>
          <w:rFonts w:asciiTheme="majorBidi" w:eastAsia="Calibri" w:hAnsiTheme="majorBidi" w:cstheme="majorBidi"/>
          <w:sz w:val="28"/>
          <w:szCs w:val="28"/>
        </w:rPr>
        <w:t xml:space="preserve">/115-2017-п#Text  </w:t>
      </w:r>
    </w:p>
    <w:p w14:paraId="0FE7EAFD" w14:textId="439EC00F" w:rsidR="002D7FC9" w:rsidRPr="00201362" w:rsidRDefault="002D7FC9" w:rsidP="00201362">
      <w:pPr>
        <w:numPr>
          <w:ilvl w:val="0"/>
          <w:numId w:val="4"/>
        </w:numPr>
        <w:spacing w:after="0" w:line="360" w:lineRule="auto"/>
        <w:ind w:left="0" w:firstLine="0"/>
        <w:jc w:val="both"/>
        <w:rPr>
          <w:rFonts w:asciiTheme="majorBidi" w:hAnsiTheme="majorBidi" w:cstheme="majorBidi"/>
          <w:sz w:val="28"/>
          <w:szCs w:val="28"/>
          <w:lang w:val="ru-RU"/>
        </w:rPr>
      </w:pPr>
      <w:r w:rsidRPr="00201362">
        <w:rPr>
          <w:rFonts w:asciiTheme="majorBidi" w:hAnsiTheme="majorBidi" w:cstheme="majorBidi"/>
          <w:kern w:val="36"/>
          <w:sz w:val="28"/>
          <w:szCs w:val="28"/>
          <w:lang w:eastAsia="ru-RU"/>
        </w:rPr>
        <w:t xml:space="preserve">Про фізичну культуру і спорт: Закон України № </w:t>
      </w:r>
      <w:r w:rsidRPr="00201362">
        <w:rPr>
          <w:rFonts w:asciiTheme="majorBidi" w:hAnsiTheme="majorBidi" w:cstheme="majorBidi"/>
          <w:sz w:val="28"/>
          <w:szCs w:val="28"/>
          <w:shd w:val="clear" w:color="auto" w:fill="F7F7F7"/>
        </w:rPr>
        <w:t>3808-XII</w:t>
      </w:r>
      <w:r w:rsidRPr="00201362">
        <w:rPr>
          <w:rFonts w:asciiTheme="majorBidi" w:hAnsiTheme="majorBidi" w:cstheme="majorBidi"/>
          <w:kern w:val="36"/>
          <w:sz w:val="28"/>
          <w:szCs w:val="28"/>
          <w:lang w:eastAsia="ru-RU"/>
        </w:rPr>
        <w:t xml:space="preserve"> </w:t>
      </w:r>
      <w:r w:rsidRPr="00201362">
        <w:rPr>
          <w:rFonts w:asciiTheme="majorBidi" w:hAnsiTheme="majorBidi" w:cstheme="majorBidi"/>
          <w:sz w:val="28"/>
          <w:szCs w:val="28"/>
        </w:rPr>
        <w:t>URL:</w:t>
      </w:r>
      <w:r w:rsidRPr="00201362">
        <w:rPr>
          <w:rFonts w:asciiTheme="majorBidi" w:hAnsiTheme="majorBidi" w:cstheme="majorBidi"/>
          <w:kern w:val="36"/>
          <w:sz w:val="28"/>
          <w:szCs w:val="28"/>
          <w:lang w:eastAsia="ru-RU"/>
        </w:rPr>
        <w:t xml:space="preserve"> </w:t>
      </w:r>
      <w:hyperlink r:id="rId13" w:anchor="Text" w:history="1">
        <w:r w:rsidRPr="00201362">
          <w:rPr>
            <w:rStyle w:val="af"/>
            <w:rFonts w:asciiTheme="majorBidi" w:hAnsiTheme="majorBidi" w:cstheme="majorBidi"/>
            <w:color w:val="auto"/>
            <w:kern w:val="36"/>
            <w:sz w:val="28"/>
            <w:szCs w:val="28"/>
          </w:rPr>
          <w:t>https://zakon.rada.gov.ua/laws/show/3808-12#Text</w:t>
        </w:r>
      </w:hyperlink>
      <w:r w:rsidRPr="00201362">
        <w:rPr>
          <w:rFonts w:asciiTheme="majorBidi" w:hAnsiTheme="majorBidi" w:cstheme="majorBidi"/>
          <w:kern w:val="36"/>
          <w:sz w:val="28"/>
          <w:szCs w:val="28"/>
          <w:lang w:eastAsia="ru-RU"/>
        </w:rPr>
        <w:t xml:space="preserve"> </w:t>
      </w:r>
    </w:p>
    <w:p w14:paraId="0BC53652" w14:textId="77777777" w:rsidR="00201362" w:rsidRDefault="002D7FC9" w:rsidP="00201362">
      <w:pPr>
        <w:numPr>
          <w:ilvl w:val="0"/>
          <w:numId w:val="4"/>
        </w:numPr>
        <w:shd w:val="clear" w:color="auto" w:fill="FFFFFF"/>
        <w:spacing w:after="0" w:line="360" w:lineRule="auto"/>
        <w:ind w:left="0" w:firstLine="0"/>
        <w:jc w:val="both"/>
        <w:rPr>
          <w:rFonts w:asciiTheme="majorBidi" w:hAnsiTheme="majorBidi" w:cstheme="majorBidi"/>
          <w:sz w:val="28"/>
          <w:szCs w:val="28"/>
        </w:rPr>
      </w:pPr>
      <w:r w:rsidRPr="00201362">
        <w:rPr>
          <w:rFonts w:asciiTheme="majorBidi" w:hAnsiTheme="majorBidi" w:cstheme="majorBidi"/>
          <w:sz w:val="28"/>
          <w:szCs w:val="28"/>
        </w:rPr>
        <w:lastRenderedPageBreak/>
        <w:t>Указ Президента України «Про Цілі сталого розвитку України на період до 2030 ро ку»: за станом від 30 вересня 2019 року. N 722/2019. Доступно: URL: https://zakon.rada. gov.ua/</w:t>
      </w:r>
      <w:proofErr w:type="spellStart"/>
      <w:r w:rsidRPr="00201362">
        <w:rPr>
          <w:rFonts w:asciiTheme="majorBidi" w:hAnsiTheme="majorBidi" w:cstheme="majorBidi"/>
          <w:sz w:val="28"/>
          <w:szCs w:val="28"/>
        </w:rPr>
        <w:t>laws</w:t>
      </w:r>
      <w:proofErr w:type="spellEnd"/>
      <w:r w:rsidRPr="00201362">
        <w:rPr>
          <w:rFonts w:asciiTheme="majorBidi" w:hAnsiTheme="majorBidi" w:cstheme="majorBidi"/>
          <w:sz w:val="28"/>
          <w:szCs w:val="28"/>
        </w:rPr>
        <w:t xml:space="preserve">/ </w:t>
      </w:r>
      <w:proofErr w:type="spellStart"/>
      <w:r w:rsidRPr="00201362">
        <w:rPr>
          <w:rFonts w:asciiTheme="majorBidi" w:hAnsiTheme="majorBidi" w:cstheme="majorBidi"/>
          <w:sz w:val="28"/>
          <w:szCs w:val="28"/>
        </w:rPr>
        <w:t>show</w:t>
      </w:r>
      <w:proofErr w:type="spellEnd"/>
      <w:r w:rsidRPr="00201362">
        <w:rPr>
          <w:rFonts w:asciiTheme="majorBidi" w:hAnsiTheme="majorBidi" w:cstheme="majorBidi"/>
          <w:sz w:val="28"/>
          <w:szCs w:val="28"/>
        </w:rPr>
        <w:t xml:space="preserve">/722/2019#Text </w:t>
      </w:r>
    </w:p>
    <w:p w14:paraId="1342D3F6" w14:textId="77777777" w:rsidR="00201362" w:rsidRDefault="002D7FC9" w:rsidP="00201362">
      <w:pPr>
        <w:numPr>
          <w:ilvl w:val="0"/>
          <w:numId w:val="4"/>
        </w:numPr>
        <w:shd w:val="clear" w:color="auto" w:fill="FFFFFF"/>
        <w:spacing w:after="0" w:line="360" w:lineRule="auto"/>
        <w:ind w:left="0" w:firstLine="0"/>
        <w:jc w:val="both"/>
        <w:rPr>
          <w:rFonts w:asciiTheme="majorBidi" w:hAnsiTheme="majorBidi" w:cstheme="majorBidi"/>
          <w:sz w:val="28"/>
          <w:szCs w:val="28"/>
        </w:rPr>
      </w:pPr>
      <w:r w:rsidRPr="00201362">
        <w:rPr>
          <w:rFonts w:asciiTheme="majorBidi" w:hAnsiTheme="majorBidi" w:cstheme="majorBidi"/>
          <w:sz w:val="28"/>
          <w:szCs w:val="28"/>
          <w:lang w:val="en-US"/>
        </w:rPr>
        <w:t xml:space="preserve">White Paper on Sport, “Database European Union Law” URL: </w:t>
      </w:r>
      <w:hyperlink r:id="rId14" w:history="1">
        <w:r w:rsidRPr="00201362">
          <w:rPr>
            <w:rStyle w:val="af"/>
            <w:rFonts w:asciiTheme="majorBidi" w:hAnsiTheme="majorBidi" w:cstheme="majorBidi"/>
            <w:color w:val="auto"/>
            <w:sz w:val="28"/>
            <w:szCs w:val="28"/>
            <w:lang w:val="en-US"/>
          </w:rPr>
          <w:t>http://eur-lex.europa.eu/legal-content</w:t>
        </w:r>
      </w:hyperlink>
      <w:r w:rsidRPr="00201362">
        <w:rPr>
          <w:rFonts w:asciiTheme="majorBidi" w:hAnsiTheme="majorBidi" w:cstheme="majorBidi"/>
          <w:sz w:val="28"/>
          <w:szCs w:val="28"/>
          <w:lang w:val="en-US"/>
        </w:rPr>
        <w:t xml:space="preserve"> </w:t>
      </w:r>
    </w:p>
    <w:p w14:paraId="14729FEB" w14:textId="151CF72A" w:rsidR="002D7FC9" w:rsidRPr="00201362" w:rsidRDefault="002D7FC9" w:rsidP="00201362">
      <w:pPr>
        <w:numPr>
          <w:ilvl w:val="0"/>
          <w:numId w:val="4"/>
        </w:numPr>
        <w:shd w:val="clear" w:color="auto" w:fill="FFFFFF"/>
        <w:spacing w:after="0" w:line="360" w:lineRule="auto"/>
        <w:ind w:left="0" w:firstLine="0"/>
        <w:jc w:val="both"/>
        <w:rPr>
          <w:rFonts w:asciiTheme="majorBidi" w:hAnsiTheme="majorBidi" w:cstheme="majorBidi"/>
          <w:sz w:val="28"/>
          <w:szCs w:val="28"/>
        </w:rPr>
      </w:pPr>
      <w:proofErr w:type="spellStart"/>
      <w:r w:rsidRPr="00201362">
        <w:rPr>
          <w:rFonts w:asciiTheme="majorBidi" w:hAnsiTheme="majorBidi" w:cstheme="majorBidi"/>
          <w:sz w:val="28"/>
          <w:szCs w:val="28"/>
          <w:shd w:val="clear" w:color="auto" w:fill="FFFFFF"/>
        </w:rPr>
        <w:t>World</w:t>
      </w:r>
      <w:proofErr w:type="spellEnd"/>
      <w:r w:rsidRPr="00201362">
        <w:rPr>
          <w:rFonts w:asciiTheme="majorBidi" w:hAnsiTheme="majorBidi" w:cstheme="majorBidi"/>
          <w:sz w:val="28"/>
          <w:szCs w:val="28"/>
          <w:shd w:val="clear" w:color="auto" w:fill="FFFFFF"/>
        </w:rPr>
        <w:t xml:space="preserve"> </w:t>
      </w:r>
      <w:proofErr w:type="spellStart"/>
      <w:r w:rsidRPr="00201362">
        <w:rPr>
          <w:rFonts w:asciiTheme="majorBidi" w:hAnsiTheme="majorBidi" w:cstheme="majorBidi"/>
          <w:sz w:val="28"/>
          <w:szCs w:val="28"/>
          <w:shd w:val="clear" w:color="auto" w:fill="FFFFFF"/>
        </w:rPr>
        <w:t>Health</w:t>
      </w:r>
      <w:proofErr w:type="spellEnd"/>
      <w:r w:rsidRPr="00201362">
        <w:rPr>
          <w:rFonts w:asciiTheme="majorBidi" w:hAnsiTheme="majorBidi" w:cstheme="majorBidi"/>
          <w:sz w:val="28"/>
          <w:szCs w:val="28"/>
          <w:shd w:val="clear" w:color="auto" w:fill="FFFFFF"/>
        </w:rPr>
        <w:t xml:space="preserve"> </w:t>
      </w:r>
      <w:proofErr w:type="spellStart"/>
      <w:r w:rsidRPr="00201362">
        <w:rPr>
          <w:rFonts w:asciiTheme="majorBidi" w:hAnsiTheme="majorBidi" w:cstheme="majorBidi"/>
          <w:sz w:val="28"/>
          <w:szCs w:val="28"/>
          <w:shd w:val="clear" w:color="auto" w:fill="FFFFFF"/>
        </w:rPr>
        <w:t>Organization</w:t>
      </w:r>
      <w:proofErr w:type="spellEnd"/>
      <w:r w:rsidRPr="00201362">
        <w:rPr>
          <w:rFonts w:asciiTheme="majorBidi" w:hAnsiTheme="majorBidi" w:cstheme="majorBidi"/>
          <w:sz w:val="28"/>
          <w:szCs w:val="28"/>
          <w:shd w:val="clear" w:color="auto" w:fill="FFFFFF"/>
        </w:rPr>
        <w:t>. (</w:t>
      </w:r>
      <w:r w:rsidRPr="00201362">
        <w:rPr>
          <w:rFonts w:asciiTheme="majorBidi" w:hAnsiTheme="majorBidi" w:cstheme="majorBidi"/>
          <w:sz w:val="28"/>
          <w:szCs w:val="28"/>
          <w:shd w:val="clear" w:color="auto" w:fill="FFFFFF"/>
          <w:cs/>
        </w:rPr>
        <w:t>‎</w:t>
      </w:r>
      <w:r w:rsidRPr="00201362">
        <w:rPr>
          <w:rFonts w:asciiTheme="majorBidi" w:hAnsiTheme="majorBidi" w:cstheme="majorBidi"/>
          <w:sz w:val="28"/>
          <w:szCs w:val="28"/>
          <w:shd w:val="clear" w:color="auto" w:fill="FFFFFF"/>
        </w:rPr>
        <w:t>2018)</w:t>
      </w:r>
      <w:r w:rsidRPr="00201362">
        <w:rPr>
          <w:rFonts w:asciiTheme="majorBidi" w:hAnsiTheme="majorBidi" w:cstheme="majorBidi"/>
          <w:sz w:val="28"/>
          <w:szCs w:val="28"/>
          <w:shd w:val="clear" w:color="auto" w:fill="FFFFFF"/>
          <w:cs/>
        </w:rPr>
        <w:t>‎</w:t>
      </w:r>
      <w:r w:rsidRPr="00201362">
        <w:rPr>
          <w:rFonts w:asciiTheme="majorBidi" w:hAnsiTheme="majorBidi" w:cstheme="majorBidi"/>
          <w:sz w:val="28"/>
          <w:szCs w:val="28"/>
          <w:shd w:val="clear" w:color="auto" w:fill="FFFFFF"/>
        </w:rPr>
        <w:t xml:space="preserve">. WHO </w:t>
      </w:r>
      <w:proofErr w:type="spellStart"/>
      <w:r w:rsidRPr="00201362">
        <w:rPr>
          <w:rFonts w:asciiTheme="majorBidi" w:hAnsiTheme="majorBidi" w:cstheme="majorBidi"/>
          <w:sz w:val="28"/>
          <w:szCs w:val="28"/>
          <w:shd w:val="clear" w:color="auto" w:fill="FFFFFF"/>
        </w:rPr>
        <w:t>Global</w:t>
      </w:r>
      <w:proofErr w:type="spellEnd"/>
      <w:r w:rsidRPr="00201362">
        <w:rPr>
          <w:rFonts w:asciiTheme="majorBidi" w:hAnsiTheme="majorBidi" w:cstheme="majorBidi"/>
          <w:sz w:val="28"/>
          <w:szCs w:val="28"/>
          <w:shd w:val="clear" w:color="auto" w:fill="FFFFFF"/>
        </w:rPr>
        <w:t xml:space="preserve"> </w:t>
      </w:r>
      <w:proofErr w:type="spellStart"/>
      <w:r w:rsidRPr="00201362">
        <w:rPr>
          <w:rFonts w:asciiTheme="majorBidi" w:hAnsiTheme="majorBidi" w:cstheme="majorBidi"/>
          <w:sz w:val="28"/>
          <w:szCs w:val="28"/>
          <w:shd w:val="clear" w:color="auto" w:fill="FFFFFF"/>
        </w:rPr>
        <w:t>Action</w:t>
      </w:r>
      <w:proofErr w:type="spellEnd"/>
      <w:r w:rsidRPr="00201362">
        <w:rPr>
          <w:rFonts w:asciiTheme="majorBidi" w:hAnsiTheme="majorBidi" w:cstheme="majorBidi"/>
          <w:sz w:val="28"/>
          <w:szCs w:val="28"/>
          <w:shd w:val="clear" w:color="auto" w:fill="FFFFFF"/>
        </w:rPr>
        <w:t xml:space="preserve"> </w:t>
      </w:r>
      <w:proofErr w:type="spellStart"/>
      <w:r w:rsidRPr="00201362">
        <w:rPr>
          <w:rFonts w:asciiTheme="majorBidi" w:hAnsiTheme="majorBidi" w:cstheme="majorBidi"/>
          <w:sz w:val="28"/>
          <w:szCs w:val="28"/>
          <w:shd w:val="clear" w:color="auto" w:fill="FFFFFF"/>
        </w:rPr>
        <w:t>Plan</w:t>
      </w:r>
      <w:proofErr w:type="spellEnd"/>
      <w:r w:rsidRPr="00201362">
        <w:rPr>
          <w:rFonts w:asciiTheme="majorBidi" w:hAnsiTheme="majorBidi" w:cstheme="majorBidi"/>
          <w:sz w:val="28"/>
          <w:szCs w:val="28"/>
          <w:shd w:val="clear" w:color="auto" w:fill="FFFFFF"/>
        </w:rPr>
        <w:t xml:space="preserve"> </w:t>
      </w:r>
      <w:proofErr w:type="spellStart"/>
      <w:r w:rsidRPr="00201362">
        <w:rPr>
          <w:rFonts w:asciiTheme="majorBidi" w:hAnsiTheme="majorBidi" w:cstheme="majorBidi"/>
          <w:sz w:val="28"/>
          <w:szCs w:val="28"/>
          <w:shd w:val="clear" w:color="auto" w:fill="FFFFFF"/>
        </w:rPr>
        <w:t>to</w:t>
      </w:r>
      <w:proofErr w:type="spellEnd"/>
      <w:r w:rsidRPr="00201362">
        <w:rPr>
          <w:rFonts w:asciiTheme="majorBidi" w:hAnsiTheme="majorBidi" w:cstheme="majorBidi"/>
          <w:sz w:val="28"/>
          <w:szCs w:val="28"/>
          <w:shd w:val="clear" w:color="auto" w:fill="FFFFFF"/>
        </w:rPr>
        <w:t xml:space="preserve"> </w:t>
      </w:r>
      <w:proofErr w:type="spellStart"/>
      <w:r w:rsidRPr="00201362">
        <w:rPr>
          <w:rFonts w:asciiTheme="majorBidi" w:hAnsiTheme="majorBidi" w:cstheme="majorBidi"/>
          <w:sz w:val="28"/>
          <w:szCs w:val="28"/>
          <w:shd w:val="clear" w:color="auto" w:fill="FFFFFF"/>
        </w:rPr>
        <w:t>Increase</w:t>
      </w:r>
      <w:proofErr w:type="spellEnd"/>
      <w:r w:rsidRPr="00201362">
        <w:rPr>
          <w:rFonts w:asciiTheme="majorBidi" w:hAnsiTheme="majorBidi" w:cstheme="majorBidi"/>
          <w:sz w:val="28"/>
          <w:szCs w:val="28"/>
          <w:shd w:val="clear" w:color="auto" w:fill="FFFFFF"/>
        </w:rPr>
        <w:t xml:space="preserve"> </w:t>
      </w:r>
      <w:proofErr w:type="spellStart"/>
      <w:r w:rsidRPr="00201362">
        <w:rPr>
          <w:rFonts w:asciiTheme="majorBidi" w:hAnsiTheme="majorBidi" w:cstheme="majorBidi"/>
          <w:sz w:val="28"/>
          <w:szCs w:val="28"/>
          <w:shd w:val="clear" w:color="auto" w:fill="FFFFFF"/>
        </w:rPr>
        <w:t>Physical</w:t>
      </w:r>
      <w:proofErr w:type="spellEnd"/>
      <w:r w:rsidRPr="00201362">
        <w:rPr>
          <w:rFonts w:asciiTheme="majorBidi" w:hAnsiTheme="majorBidi" w:cstheme="majorBidi"/>
          <w:sz w:val="28"/>
          <w:szCs w:val="28"/>
          <w:shd w:val="clear" w:color="auto" w:fill="FFFFFF"/>
        </w:rPr>
        <w:t xml:space="preserve"> </w:t>
      </w:r>
      <w:proofErr w:type="spellStart"/>
      <w:r w:rsidRPr="00201362">
        <w:rPr>
          <w:rFonts w:asciiTheme="majorBidi" w:hAnsiTheme="majorBidi" w:cstheme="majorBidi"/>
          <w:sz w:val="28"/>
          <w:szCs w:val="28"/>
          <w:shd w:val="clear" w:color="auto" w:fill="FFFFFF"/>
        </w:rPr>
        <w:t>Activity</w:t>
      </w:r>
      <w:proofErr w:type="spellEnd"/>
      <w:r w:rsidRPr="00201362">
        <w:rPr>
          <w:rFonts w:asciiTheme="majorBidi" w:hAnsiTheme="majorBidi" w:cstheme="majorBidi"/>
          <w:sz w:val="28"/>
          <w:szCs w:val="28"/>
          <w:shd w:val="clear" w:color="auto" w:fill="FFFFFF"/>
        </w:rPr>
        <w:t xml:space="preserve"> 2018–2030: </w:t>
      </w:r>
      <w:proofErr w:type="spellStart"/>
      <w:r w:rsidRPr="00201362">
        <w:rPr>
          <w:rFonts w:asciiTheme="majorBidi" w:hAnsiTheme="majorBidi" w:cstheme="majorBidi"/>
          <w:sz w:val="28"/>
          <w:szCs w:val="28"/>
          <w:shd w:val="clear" w:color="auto" w:fill="FFFFFF"/>
        </w:rPr>
        <w:t>Boosting</w:t>
      </w:r>
      <w:proofErr w:type="spellEnd"/>
      <w:r w:rsidRPr="00201362">
        <w:rPr>
          <w:rFonts w:asciiTheme="majorBidi" w:hAnsiTheme="majorBidi" w:cstheme="majorBidi"/>
          <w:sz w:val="28"/>
          <w:szCs w:val="28"/>
          <w:shd w:val="clear" w:color="auto" w:fill="FFFFFF"/>
        </w:rPr>
        <w:t xml:space="preserve"> </w:t>
      </w:r>
      <w:proofErr w:type="spellStart"/>
      <w:r w:rsidRPr="00201362">
        <w:rPr>
          <w:rFonts w:asciiTheme="majorBidi" w:hAnsiTheme="majorBidi" w:cstheme="majorBidi"/>
          <w:sz w:val="28"/>
          <w:szCs w:val="28"/>
          <w:shd w:val="clear" w:color="auto" w:fill="FFFFFF"/>
        </w:rPr>
        <w:t>Activity</w:t>
      </w:r>
      <w:proofErr w:type="spellEnd"/>
      <w:r w:rsidRPr="00201362">
        <w:rPr>
          <w:rFonts w:asciiTheme="majorBidi" w:hAnsiTheme="majorBidi" w:cstheme="majorBidi"/>
          <w:sz w:val="28"/>
          <w:szCs w:val="28"/>
          <w:shd w:val="clear" w:color="auto" w:fill="FFFFFF"/>
        </w:rPr>
        <w:t xml:space="preserve"> </w:t>
      </w:r>
      <w:proofErr w:type="spellStart"/>
      <w:r w:rsidRPr="00201362">
        <w:rPr>
          <w:rFonts w:asciiTheme="majorBidi" w:hAnsiTheme="majorBidi" w:cstheme="majorBidi"/>
          <w:sz w:val="28"/>
          <w:szCs w:val="28"/>
          <w:shd w:val="clear" w:color="auto" w:fill="FFFFFF"/>
        </w:rPr>
        <w:t>for</w:t>
      </w:r>
      <w:proofErr w:type="spellEnd"/>
      <w:r w:rsidRPr="00201362">
        <w:rPr>
          <w:rFonts w:asciiTheme="majorBidi" w:hAnsiTheme="majorBidi" w:cstheme="majorBidi"/>
          <w:sz w:val="28"/>
          <w:szCs w:val="28"/>
          <w:shd w:val="clear" w:color="auto" w:fill="FFFFFF"/>
        </w:rPr>
        <w:t xml:space="preserve"> </w:t>
      </w:r>
      <w:proofErr w:type="spellStart"/>
      <w:r w:rsidRPr="00201362">
        <w:rPr>
          <w:rFonts w:asciiTheme="majorBidi" w:hAnsiTheme="majorBidi" w:cstheme="majorBidi"/>
          <w:sz w:val="28"/>
          <w:szCs w:val="28"/>
          <w:shd w:val="clear" w:color="auto" w:fill="FFFFFF"/>
        </w:rPr>
        <w:t>Global</w:t>
      </w:r>
      <w:proofErr w:type="spellEnd"/>
      <w:r w:rsidRPr="00201362">
        <w:rPr>
          <w:rFonts w:asciiTheme="majorBidi" w:hAnsiTheme="majorBidi" w:cstheme="majorBidi"/>
          <w:sz w:val="28"/>
          <w:szCs w:val="28"/>
          <w:shd w:val="clear" w:color="auto" w:fill="FFFFFF"/>
        </w:rPr>
        <w:t xml:space="preserve"> </w:t>
      </w:r>
      <w:proofErr w:type="spellStart"/>
      <w:r w:rsidRPr="00201362">
        <w:rPr>
          <w:rFonts w:asciiTheme="majorBidi" w:hAnsiTheme="majorBidi" w:cstheme="majorBidi"/>
          <w:sz w:val="28"/>
          <w:szCs w:val="28"/>
          <w:shd w:val="clear" w:color="auto" w:fill="FFFFFF"/>
        </w:rPr>
        <w:t>Health</w:t>
      </w:r>
      <w:proofErr w:type="spellEnd"/>
      <w:r w:rsidRPr="00201362">
        <w:rPr>
          <w:rFonts w:asciiTheme="majorBidi" w:hAnsiTheme="majorBidi" w:cstheme="majorBidi"/>
          <w:sz w:val="28"/>
          <w:szCs w:val="28"/>
          <w:shd w:val="clear" w:color="auto" w:fill="FFFFFF"/>
        </w:rPr>
        <w:t xml:space="preserve">: </w:t>
      </w:r>
      <w:proofErr w:type="spellStart"/>
      <w:r w:rsidRPr="00201362">
        <w:rPr>
          <w:rFonts w:asciiTheme="majorBidi" w:hAnsiTheme="majorBidi" w:cstheme="majorBidi"/>
          <w:sz w:val="28"/>
          <w:szCs w:val="28"/>
          <w:shd w:val="clear" w:color="auto" w:fill="FFFFFF"/>
        </w:rPr>
        <w:t>Briefly</w:t>
      </w:r>
      <w:proofErr w:type="spellEnd"/>
      <w:r w:rsidRPr="00201362">
        <w:rPr>
          <w:rFonts w:asciiTheme="majorBidi" w:hAnsiTheme="majorBidi" w:cstheme="majorBidi"/>
          <w:sz w:val="28"/>
          <w:szCs w:val="28"/>
          <w:shd w:val="clear" w:color="auto" w:fill="FFFFFF"/>
        </w:rPr>
        <w:t> </w:t>
      </w:r>
      <w:hyperlink r:id="rId15" w:history="1">
        <w:r w:rsidRPr="00201362">
          <w:rPr>
            <w:rStyle w:val="af"/>
            <w:rFonts w:asciiTheme="majorBidi" w:hAnsiTheme="majorBidi" w:cstheme="majorBidi"/>
            <w:color w:val="auto"/>
            <w:sz w:val="28"/>
            <w:szCs w:val="28"/>
          </w:rPr>
          <w:t>https://apps.who.int/iris/handle/10665/279655</w:t>
        </w:r>
      </w:hyperlink>
      <w:r w:rsidRPr="00201362">
        <w:rPr>
          <w:rFonts w:asciiTheme="majorBidi" w:hAnsiTheme="majorBidi" w:cstheme="majorBidi"/>
          <w:sz w:val="28"/>
          <w:szCs w:val="28"/>
          <w:shd w:val="clear" w:color="auto" w:fill="FFFFFF"/>
        </w:rPr>
        <w:t>.</w:t>
      </w:r>
    </w:p>
    <w:p w14:paraId="0E00DF37" w14:textId="77777777" w:rsidR="002D7FC9" w:rsidRPr="00201362" w:rsidRDefault="002D7FC9" w:rsidP="00201362">
      <w:pPr>
        <w:numPr>
          <w:ilvl w:val="0"/>
          <w:numId w:val="4"/>
        </w:numPr>
        <w:spacing w:after="0" w:line="360" w:lineRule="auto"/>
        <w:ind w:left="0" w:firstLine="0"/>
        <w:jc w:val="both"/>
        <w:rPr>
          <w:rFonts w:asciiTheme="majorBidi" w:hAnsiTheme="majorBidi" w:cstheme="majorBidi"/>
          <w:sz w:val="28"/>
          <w:szCs w:val="28"/>
          <w:lang w:val="en-US"/>
        </w:rPr>
      </w:pPr>
    </w:p>
    <w:sectPr w:rsidR="002D7FC9" w:rsidRPr="0020136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imesNewRomanPSMT">
    <w:altName w:val="Times New Roman"/>
    <w:panose1 w:val="00000000000000000000"/>
    <w:charset w:val="80"/>
    <w:family w:val="auto"/>
    <w:notTrueType/>
    <w:pitch w:val="default"/>
    <w:sig w:usb0="00000203" w:usb1="08070000" w:usb2="00000010" w:usb3="00000000" w:csb0="00020005"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760E3"/>
    <w:multiLevelType w:val="hybridMultilevel"/>
    <w:tmpl w:val="17E4FEF2"/>
    <w:lvl w:ilvl="0" w:tplc="4BF67BD4">
      <w:start w:val="1"/>
      <w:numFmt w:val="bullet"/>
      <w:lvlText w:val="-"/>
      <w:lvlJc w:val="left"/>
      <w:pPr>
        <w:ind w:left="1428" w:hanging="360"/>
      </w:pPr>
      <w:rPr>
        <w:rFonts w:ascii="Times New Roman" w:eastAsia="Times New Roman" w:hAnsi="Times New Roman"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 w15:restartNumberingAfterBreak="0">
    <w:nsid w:val="0F1267D6"/>
    <w:multiLevelType w:val="hybridMultilevel"/>
    <w:tmpl w:val="78A00E68"/>
    <w:lvl w:ilvl="0" w:tplc="010C62FA">
      <w:start w:val="1"/>
      <w:numFmt w:val="decimal"/>
      <w:lvlText w:val="%1."/>
      <w:lvlJc w:val="left"/>
      <w:pPr>
        <w:ind w:left="501" w:hanging="360"/>
      </w:pPr>
      <w:rPr>
        <w:b w:val="0"/>
        <w:bCs w:val="0"/>
        <w:color w:val="auto"/>
        <w:lang w:val="fr-FR"/>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7ED23F7"/>
    <w:multiLevelType w:val="hybridMultilevel"/>
    <w:tmpl w:val="3AF41A6E"/>
    <w:lvl w:ilvl="0" w:tplc="E27C68F0">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E9275CB"/>
    <w:multiLevelType w:val="hybridMultilevel"/>
    <w:tmpl w:val="659C81E2"/>
    <w:lvl w:ilvl="0" w:tplc="28A6E464">
      <w:start w:val="1"/>
      <w:numFmt w:val="decimal"/>
      <w:lvlText w:val="%1."/>
      <w:lvlJc w:val="left"/>
      <w:pPr>
        <w:tabs>
          <w:tab w:val="num" w:pos="720"/>
        </w:tabs>
        <w:ind w:left="720" w:hanging="360"/>
      </w:pPr>
    </w:lvl>
    <w:lvl w:ilvl="1" w:tplc="8E92137E" w:tentative="1">
      <w:start w:val="1"/>
      <w:numFmt w:val="decimal"/>
      <w:lvlText w:val="%2."/>
      <w:lvlJc w:val="left"/>
      <w:pPr>
        <w:tabs>
          <w:tab w:val="num" w:pos="1440"/>
        </w:tabs>
        <w:ind w:left="1440" w:hanging="360"/>
      </w:pPr>
    </w:lvl>
    <w:lvl w:ilvl="2" w:tplc="4AE6C098" w:tentative="1">
      <w:start w:val="1"/>
      <w:numFmt w:val="decimal"/>
      <w:lvlText w:val="%3."/>
      <w:lvlJc w:val="left"/>
      <w:pPr>
        <w:tabs>
          <w:tab w:val="num" w:pos="2160"/>
        </w:tabs>
        <w:ind w:left="2160" w:hanging="360"/>
      </w:pPr>
    </w:lvl>
    <w:lvl w:ilvl="3" w:tplc="2E96C120" w:tentative="1">
      <w:start w:val="1"/>
      <w:numFmt w:val="decimal"/>
      <w:lvlText w:val="%4."/>
      <w:lvlJc w:val="left"/>
      <w:pPr>
        <w:tabs>
          <w:tab w:val="num" w:pos="2880"/>
        </w:tabs>
        <w:ind w:left="2880" w:hanging="360"/>
      </w:pPr>
    </w:lvl>
    <w:lvl w:ilvl="4" w:tplc="8F96DC60" w:tentative="1">
      <w:start w:val="1"/>
      <w:numFmt w:val="decimal"/>
      <w:lvlText w:val="%5."/>
      <w:lvlJc w:val="left"/>
      <w:pPr>
        <w:tabs>
          <w:tab w:val="num" w:pos="3600"/>
        </w:tabs>
        <w:ind w:left="3600" w:hanging="360"/>
      </w:pPr>
    </w:lvl>
    <w:lvl w:ilvl="5" w:tplc="09DC8D12" w:tentative="1">
      <w:start w:val="1"/>
      <w:numFmt w:val="decimal"/>
      <w:lvlText w:val="%6."/>
      <w:lvlJc w:val="left"/>
      <w:pPr>
        <w:tabs>
          <w:tab w:val="num" w:pos="4320"/>
        </w:tabs>
        <w:ind w:left="4320" w:hanging="360"/>
      </w:pPr>
    </w:lvl>
    <w:lvl w:ilvl="6" w:tplc="90B017A0" w:tentative="1">
      <w:start w:val="1"/>
      <w:numFmt w:val="decimal"/>
      <w:lvlText w:val="%7."/>
      <w:lvlJc w:val="left"/>
      <w:pPr>
        <w:tabs>
          <w:tab w:val="num" w:pos="5040"/>
        </w:tabs>
        <w:ind w:left="5040" w:hanging="360"/>
      </w:pPr>
    </w:lvl>
    <w:lvl w:ilvl="7" w:tplc="CA8263A6" w:tentative="1">
      <w:start w:val="1"/>
      <w:numFmt w:val="decimal"/>
      <w:lvlText w:val="%8."/>
      <w:lvlJc w:val="left"/>
      <w:pPr>
        <w:tabs>
          <w:tab w:val="num" w:pos="5760"/>
        </w:tabs>
        <w:ind w:left="5760" w:hanging="360"/>
      </w:pPr>
    </w:lvl>
    <w:lvl w:ilvl="8" w:tplc="3CE23396" w:tentative="1">
      <w:start w:val="1"/>
      <w:numFmt w:val="decimal"/>
      <w:lvlText w:val="%9."/>
      <w:lvlJc w:val="left"/>
      <w:pPr>
        <w:tabs>
          <w:tab w:val="num" w:pos="6480"/>
        </w:tabs>
        <w:ind w:left="6480" w:hanging="360"/>
      </w:pPr>
    </w:lvl>
  </w:abstractNum>
  <w:abstractNum w:abstractNumId="4" w15:restartNumberingAfterBreak="0">
    <w:nsid w:val="205520E6"/>
    <w:multiLevelType w:val="hybridMultilevel"/>
    <w:tmpl w:val="9A46F67A"/>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5" w15:restartNumberingAfterBreak="0">
    <w:nsid w:val="25723866"/>
    <w:multiLevelType w:val="hybridMultilevel"/>
    <w:tmpl w:val="A478F960"/>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6" w15:restartNumberingAfterBreak="0">
    <w:nsid w:val="2D48570D"/>
    <w:multiLevelType w:val="hybridMultilevel"/>
    <w:tmpl w:val="8C865CE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414C50D1"/>
    <w:multiLevelType w:val="hybridMultilevel"/>
    <w:tmpl w:val="235C01C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B8F3B8A"/>
    <w:multiLevelType w:val="hybridMultilevel"/>
    <w:tmpl w:val="235C01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8D14336"/>
    <w:multiLevelType w:val="hybridMultilevel"/>
    <w:tmpl w:val="84D215AE"/>
    <w:lvl w:ilvl="0" w:tplc="0419000B">
      <w:start w:val="1"/>
      <w:numFmt w:val="bullet"/>
      <w:lvlText w:val=""/>
      <w:lvlJc w:val="left"/>
      <w:pPr>
        <w:ind w:left="1848" w:hanging="360"/>
      </w:pPr>
      <w:rPr>
        <w:rFonts w:ascii="Wingdings" w:hAnsi="Wingdings" w:hint="default"/>
      </w:rPr>
    </w:lvl>
    <w:lvl w:ilvl="1" w:tplc="04190003" w:tentative="1">
      <w:start w:val="1"/>
      <w:numFmt w:val="bullet"/>
      <w:lvlText w:val="o"/>
      <w:lvlJc w:val="left"/>
      <w:pPr>
        <w:ind w:left="2568" w:hanging="360"/>
      </w:pPr>
      <w:rPr>
        <w:rFonts w:ascii="Courier New" w:hAnsi="Courier New" w:cs="Courier New" w:hint="default"/>
      </w:rPr>
    </w:lvl>
    <w:lvl w:ilvl="2" w:tplc="04190005" w:tentative="1">
      <w:start w:val="1"/>
      <w:numFmt w:val="bullet"/>
      <w:lvlText w:val=""/>
      <w:lvlJc w:val="left"/>
      <w:pPr>
        <w:ind w:left="3288" w:hanging="360"/>
      </w:pPr>
      <w:rPr>
        <w:rFonts w:ascii="Wingdings" w:hAnsi="Wingdings" w:hint="default"/>
      </w:rPr>
    </w:lvl>
    <w:lvl w:ilvl="3" w:tplc="04190001" w:tentative="1">
      <w:start w:val="1"/>
      <w:numFmt w:val="bullet"/>
      <w:lvlText w:val=""/>
      <w:lvlJc w:val="left"/>
      <w:pPr>
        <w:ind w:left="4008" w:hanging="360"/>
      </w:pPr>
      <w:rPr>
        <w:rFonts w:ascii="Symbol" w:hAnsi="Symbol" w:hint="default"/>
      </w:rPr>
    </w:lvl>
    <w:lvl w:ilvl="4" w:tplc="04190003" w:tentative="1">
      <w:start w:val="1"/>
      <w:numFmt w:val="bullet"/>
      <w:lvlText w:val="o"/>
      <w:lvlJc w:val="left"/>
      <w:pPr>
        <w:ind w:left="4728" w:hanging="360"/>
      </w:pPr>
      <w:rPr>
        <w:rFonts w:ascii="Courier New" w:hAnsi="Courier New" w:cs="Courier New" w:hint="default"/>
      </w:rPr>
    </w:lvl>
    <w:lvl w:ilvl="5" w:tplc="04190005" w:tentative="1">
      <w:start w:val="1"/>
      <w:numFmt w:val="bullet"/>
      <w:lvlText w:val=""/>
      <w:lvlJc w:val="left"/>
      <w:pPr>
        <w:ind w:left="5448" w:hanging="360"/>
      </w:pPr>
      <w:rPr>
        <w:rFonts w:ascii="Wingdings" w:hAnsi="Wingdings" w:hint="default"/>
      </w:rPr>
    </w:lvl>
    <w:lvl w:ilvl="6" w:tplc="04190001" w:tentative="1">
      <w:start w:val="1"/>
      <w:numFmt w:val="bullet"/>
      <w:lvlText w:val=""/>
      <w:lvlJc w:val="left"/>
      <w:pPr>
        <w:ind w:left="6168" w:hanging="360"/>
      </w:pPr>
      <w:rPr>
        <w:rFonts w:ascii="Symbol" w:hAnsi="Symbol" w:hint="default"/>
      </w:rPr>
    </w:lvl>
    <w:lvl w:ilvl="7" w:tplc="04190003" w:tentative="1">
      <w:start w:val="1"/>
      <w:numFmt w:val="bullet"/>
      <w:lvlText w:val="o"/>
      <w:lvlJc w:val="left"/>
      <w:pPr>
        <w:ind w:left="6888" w:hanging="360"/>
      </w:pPr>
      <w:rPr>
        <w:rFonts w:ascii="Courier New" w:hAnsi="Courier New" w:cs="Courier New" w:hint="default"/>
      </w:rPr>
    </w:lvl>
    <w:lvl w:ilvl="8" w:tplc="04190005" w:tentative="1">
      <w:start w:val="1"/>
      <w:numFmt w:val="bullet"/>
      <w:lvlText w:val=""/>
      <w:lvlJc w:val="left"/>
      <w:pPr>
        <w:ind w:left="7608" w:hanging="360"/>
      </w:pPr>
      <w:rPr>
        <w:rFonts w:ascii="Wingdings" w:hAnsi="Wingdings" w:hint="default"/>
      </w:rPr>
    </w:lvl>
  </w:abstractNum>
  <w:abstractNum w:abstractNumId="10" w15:restartNumberingAfterBreak="0">
    <w:nsid w:val="7C1511AA"/>
    <w:multiLevelType w:val="hybridMultilevel"/>
    <w:tmpl w:val="A628ECA0"/>
    <w:lvl w:ilvl="0" w:tplc="C574AC68">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7"/>
  </w:num>
  <w:num w:numId="2">
    <w:abstractNumId w:val="10"/>
  </w:num>
  <w:num w:numId="3">
    <w:abstractNumId w:val="9"/>
  </w:num>
  <w:num w:numId="4">
    <w:abstractNumId w:val="3"/>
  </w:num>
  <w:num w:numId="5">
    <w:abstractNumId w:val="8"/>
  </w:num>
  <w:num w:numId="6">
    <w:abstractNumId w:val="0"/>
  </w:num>
  <w:num w:numId="7">
    <w:abstractNumId w:val="5"/>
  </w:num>
  <w:num w:numId="8">
    <w:abstractNumId w:val="1"/>
  </w:num>
  <w:num w:numId="9">
    <w:abstractNumId w:val="4"/>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25F"/>
    <w:rsid w:val="00201362"/>
    <w:rsid w:val="00217EA5"/>
    <w:rsid w:val="00227C36"/>
    <w:rsid w:val="002D7FC9"/>
    <w:rsid w:val="00321130"/>
    <w:rsid w:val="003718F0"/>
    <w:rsid w:val="004A446D"/>
    <w:rsid w:val="005D61A0"/>
    <w:rsid w:val="006607B0"/>
    <w:rsid w:val="0075325F"/>
    <w:rsid w:val="00797008"/>
    <w:rsid w:val="009915E2"/>
    <w:rsid w:val="009E74D3"/>
    <w:rsid w:val="00A43E48"/>
    <w:rsid w:val="00AA5F3A"/>
    <w:rsid w:val="00AC39CD"/>
    <w:rsid w:val="00B4342C"/>
    <w:rsid w:val="00B64D84"/>
    <w:rsid w:val="00DC1136"/>
    <w:rsid w:val="00DF703F"/>
    <w:rsid w:val="00E0415B"/>
    <w:rsid w:val="00F467CD"/>
    <w:rsid w:val="00FB70A8"/>
  </w:rsids>
  <m:mathPr>
    <m:mathFont m:val="Cambria Math"/>
    <m:brkBin m:val="before"/>
    <m:brkBinSub m:val="--"/>
    <m:smallFrac m:val="0"/>
    <m:dispDef/>
    <m:lMargin m:val="0"/>
    <m:rMargin m:val="0"/>
    <m:defJc m:val="centerGroup"/>
    <m:wrapIndent m:val="1440"/>
    <m:intLim m:val="subSup"/>
    <m:naryLim m:val="undOvr"/>
  </m:mathPr>
  <w:themeFontLang w:val="uk-U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E3D70"/>
  <w15:chartTrackingRefBased/>
  <w15:docId w15:val="{95773735-6559-4051-B514-4C7AC738E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532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532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5325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5325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5325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5325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5325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5325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5325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325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5325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5325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5325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5325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5325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5325F"/>
    <w:rPr>
      <w:rFonts w:eastAsiaTheme="majorEastAsia" w:cstheme="majorBidi"/>
      <w:color w:val="595959" w:themeColor="text1" w:themeTint="A6"/>
    </w:rPr>
  </w:style>
  <w:style w:type="character" w:customStyle="1" w:styleId="80">
    <w:name w:val="Заголовок 8 Знак"/>
    <w:basedOn w:val="a0"/>
    <w:link w:val="8"/>
    <w:uiPriority w:val="9"/>
    <w:semiHidden/>
    <w:rsid w:val="0075325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5325F"/>
    <w:rPr>
      <w:rFonts w:eastAsiaTheme="majorEastAsia" w:cstheme="majorBidi"/>
      <w:color w:val="272727" w:themeColor="text1" w:themeTint="D8"/>
    </w:rPr>
  </w:style>
  <w:style w:type="paragraph" w:styleId="a3">
    <w:name w:val="Title"/>
    <w:basedOn w:val="a"/>
    <w:next w:val="a"/>
    <w:link w:val="a4"/>
    <w:uiPriority w:val="10"/>
    <w:qFormat/>
    <w:rsid w:val="007532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75325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325F"/>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75325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5325F"/>
    <w:pPr>
      <w:spacing w:before="160"/>
      <w:jc w:val="center"/>
    </w:pPr>
    <w:rPr>
      <w:i/>
      <w:iCs/>
      <w:color w:val="404040" w:themeColor="text1" w:themeTint="BF"/>
    </w:rPr>
  </w:style>
  <w:style w:type="character" w:customStyle="1" w:styleId="a8">
    <w:name w:val="Цитата Знак"/>
    <w:basedOn w:val="a0"/>
    <w:link w:val="a7"/>
    <w:uiPriority w:val="29"/>
    <w:rsid w:val="0075325F"/>
    <w:rPr>
      <w:i/>
      <w:iCs/>
      <w:color w:val="404040" w:themeColor="text1" w:themeTint="BF"/>
    </w:rPr>
  </w:style>
  <w:style w:type="paragraph" w:styleId="a9">
    <w:name w:val="List Paragraph"/>
    <w:aliases w:val="14 роман,Список_абв"/>
    <w:basedOn w:val="a"/>
    <w:link w:val="aa"/>
    <w:uiPriority w:val="34"/>
    <w:qFormat/>
    <w:rsid w:val="0075325F"/>
    <w:pPr>
      <w:ind w:left="720"/>
      <w:contextualSpacing/>
    </w:pPr>
  </w:style>
  <w:style w:type="character" w:styleId="ab">
    <w:name w:val="Intense Emphasis"/>
    <w:basedOn w:val="a0"/>
    <w:uiPriority w:val="21"/>
    <w:qFormat/>
    <w:rsid w:val="0075325F"/>
    <w:rPr>
      <w:i/>
      <w:iCs/>
      <w:color w:val="0F4761" w:themeColor="accent1" w:themeShade="BF"/>
    </w:rPr>
  </w:style>
  <w:style w:type="paragraph" w:styleId="ac">
    <w:name w:val="Intense Quote"/>
    <w:basedOn w:val="a"/>
    <w:next w:val="a"/>
    <w:link w:val="ad"/>
    <w:uiPriority w:val="30"/>
    <w:qFormat/>
    <w:rsid w:val="007532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Насичена цитата Знак"/>
    <w:basedOn w:val="a0"/>
    <w:link w:val="ac"/>
    <w:uiPriority w:val="30"/>
    <w:rsid w:val="0075325F"/>
    <w:rPr>
      <w:i/>
      <w:iCs/>
      <w:color w:val="0F4761" w:themeColor="accent1" w:themeShade="BF"/>
    </w:rPr>
  </w:style>
  <w:style w:type="character" w:styleId="ae">
    <w:name w:val="Intense Reference"/>
    <w:basedOn w:val="a0"/>
    <w:uiPriority w:val="32"/>
    <w:qFormat/>
    <w:rsid w:val="0075325F"/>
    <w:rPr>
      <w:b/>
      <w:bCs/>
      <w:smallCaps/>
      <w:color w:val="0F4761" w:themeColor="accent1" w:themeShade="BF"/>
      <w:spacing w:val="5"/>
    </w:rPr>
  </w:style>
  <w:style w:type="character" w:styleId="af">
    <w:name w:val="Hyperlink"/>
    <w:basedOn w:val="a0"/>
    <w:unhideWhenUsed/>
    <w:rsid w:val="003718F0"/>
    <w:rPr>
      <w:color w:val="467886" w:themeColor="hyperlink"/>
      <w:u w:val="single"/>
    </w:rPr>
  </w:style>
  <w:style w:type="character" w:customStyle="1" w:styleId="aa">
    <w:name w:val="Абзац списку Знак"/>
    <w:aliases w:val="14 роман Знак,Список_абв Знак"/>
    <w:basedOn w:val="a0"/>
    <w:link w:val="a9"/>
    <w:uiPriority w:val="34"/>
    <w:locked/>
    <w:rsid w:val="006607B0"/>
  </w:style>
  <w:style w:type="paragraph" w:styleId="af0">
    <w:name w:val="Normal (Web)"/>
    <w:basedOn w:val="a"/>
    <w:unhideWhenUsed/>
    <w:rsid w:val="006607B0"/>
    <w:pPr>
      <w:spacing w:before="100" w:beforeAutospacing="1" w:after="100" w:afterAutospacing="1" w:line="240" w:lineRule="auto"/>
    </w:pPr>
    <w:rPr>
      <w:rFonts w:ascii="Times New Roman" w:eastAsia="Times New Roman" w:hAnsi="Times New Roman" w:cs="Times New Roman"/>
      <w:kern w:val="0"/>
      <w:sz w:val="24"/>
      <w:szCs w:val="24"/>
      <w:lang w:val="ru-RU" w:eastAsia="ru-RU" w:bidi="ar-SA"/>
      <w14:ligatures w14:val="none"/>
    </w:rPr>
  </w:style>
  <w:style w:type="character" w:customStyle="1" w:styleId="apple-converted-space">
    <w:name w:val="apple-converted-space"/>
    <w:basedOn w:val="a0"/>
    <w:rsid w:val="006607B0"/>
  </w:style>
  <w:style w:type="paragraph" w:customStyle="1" w:styleId="rvps17">
    <w:name w:val="rvps17"/>
    <w:basedOn w:val="a"/>
    <w:rsid w:val="00B64D84"/>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rvts78">
    <w:name w:val="rvts78"/>
    <w:basedOn w:val="a0"/>
    <w:rsid w:val="00B64D84"/>
  </w:style>
  <w:style w:type="paragraph" w:customStyle="1" w:styleId="rvps6">
    <w:name w:val="rvps6"/>
    <w:basedOn w:val="a"/>
    <w:rsid w:val="00B64D84"/>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rvts23">
    <w:name w:val="rvts23"/>
    <w:basedOn w:val="a0"/>
    <w:rsid w:val="00B64D84"/>
  </w:style>
  <w:style w:type="paragraph" w:customStyle="1" w:styleId="rvps7">
    <w:name w:val="rvps7"/>
    <w:basedOn w:val="a"/>
    <w:rsid w:val="00B64D84"/>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rvts44">
    <w:name w:val="rvts44"/>
    <w:basedOn w:val="a0"/>
    <w:rsid w:val="00B64D84"/>
  </w:style>
  <w:style w:type="paragraph" w:customStyle="1" w:styleId="rvps18">
    <w:name w:val="rvps18"/>
    <w:basedOn w:val="a"/>
    <w:rsid w:val="00B64D84"/>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UnresolvedMention">
    <w:name w:val="Unresolved Mention"/>
    <w:basedOn w:val="a0"/>
    <w:uiPriority w:val="99"/>
    <w:semiHidden/>
    <w:unhideWhenUsed/>
    <w:rsid w:val="009915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493-2025-%D1%80" TargetMode="External"/><Relationship Id="rId13" Type="http://schemas.openxmlformats.org/officeDocument/2006/relationships/hyperlink" Target="https://zakon.rada.gov.ua/laws/show/3808-12" TargetMode="External"/><Relationship Id="rId3" Type="http://schemas.openxmlformats.org/officeDocument/2006/relationships/styles" Target="styles.xml"/><Relationship Id="rId7" Type="http://schemas.openxmlformats.org/officeDocument/2006/relationships/hyperlink" Target="https://zakon.rada.gov.ua/laws/show/30-2006-%D0%BF" TargetMode="External"/><Relationship Id="rId12" Type="http://schemas.openxmlformats.org/officeDocument/2006/relationships/hyperlink" Target="https://zakon.rada.gov.ua/laws/show/z0559-1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zakon.rada.gov.ua/laws/show/3809-12" TargetMode="External"/><Relationship Id="rId11" Type="http://schemas.openxmlformats.org/officeDocument/2006/relationships/hyperlink" Target="https://zakon.rada.gov.ua/laws/show/1089-2020" TargetMode="External"/><Relationship Id="rId5" Type="http://schemas.openxmlformats.org/officeDocument/2006/relationships/webSettings" Target="webSettings.xml"/><Relationship Id="rId15" Type="http://schemas.openxmlformats.org/officeDocument/2006/relationships/hyperlink" Target="https://apps.who.int/iris/handle/10665/279655" TargetMode="External"/><Relationship Id="rId10" Type="http://schemas.openxmlformats.org/officeDocument/2006/relationships/hyperlink" Target="https://uk.wikipedia.org/wiki/%D0%84%D0%A1" TargetMode="External"/><Relationship Id="rId4" Type="http://schemas.openxmlformats.org/officeDocument/2006/relationships/settings" Target="settings.xml"/><Relationship Id="rId9" Type="http://schemas.openxmlformats.org/officeDocument/2006/relationships/hyperlink" Target="https://zakon.rada.gov.ua/laws/show/1493-2025-%D1%80" TargetMode="External"/><Relationship Id="rId14" Type="http://schemas.openxmlformats.org/officeDocument/2006/relationships/hyperlink" Target="http://eur-lex.europa.eu/legal-content"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3F68E-2770-4E8C-9272-398F58F0D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Pages>
  <Words>23444</Words>
  <Characters>13364</Characters>
  <Application>Microsoft Office Word</Application>
  <DocSecurity>0</DocSecurity>
  <Lines>111</Lines>
  <Paragraphs>73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Путятіна</dc:creator>
  <cp:keywords/>
  <dc:description/>
  <cp:lastModifiedBy>Галя</cp:lastModifiedBy>
  <cp:revision>9</cp:revision>
  <dcterms:created xsi:type="dcterms:W3CDTF">2026-09-11T04:13:00Z</dcterms:created>
  <dcterms:modified xsi:type="dcterms:W3CDTF">2026-10-03T07:11:00Z</dcterms:modified>
</cp:coreProperties>
</file>