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050" w:rsidRPr="00E263FD" w:rsidRDefault="00F76050" w:rsidP="00F76050">
      <w:pPr>
        <w:spacing w:line="240" w:lineRule="auto"/>
        <w:jc w:val="center"/>
        <w:rPr>
          <w:b/>
          <w:sz w:val="28"/>
          <w:szCs w:val="28"/>
          <w:lang w:val="uk-UA"/>
        </w:rPr>
      </w:pPr>
      <w:r w:rsidRPr="00E263FD">
        <w:rPr>
          <w:b/>
          <w:sz w:val="28"/>
          <w:szCs w:val="28"/>
          <w:lang w:val="uk-UA"/>
        </w:rPr>
        <w:t>Оцінювання результатів навчання здобувачів вищої освіти</w:t>
      </w:r>
    </w:p>
    <w:p w:rsidR="00F76050" w:rsidRPr="00E263FD" w:rsidRDefault="00F76050" w:rsidP="00F76050">
      <w:pPr>
        <w:spacing w:line="240" w:lineRule="auto"/>
        <w:ind w:firstLine="567"/>
        <w:contextualSpacing/>
        <w:rPr>
          <w:sz w:val="28"/>
          <w:szCs w:val="28"/>
          <w:lang w:val="uk-UA"/>
        </w:rPr>
      </w:pPr>
      <w:r w:rsidRPr="00E263FD">
        <w:rPr>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rsidR="00F76050" w:rsidRPr="00E263FD" w:rsidRDefault="00F76050" w:rsidP="00F76050">
      <w:pPr>
        <w:spacing w:line="240" w:lineRule="auto"/>
        <w:ind w:firstLine="567"/>
        <w:contextualSpacing/>
        <w:rPr>
          <w:sz w:val="28"/>
          <w:szCs w:val="28"/>
          <w:lang w:val="uk-UA"/>
        </w:rPr>
      </w:pPr>
      <w:r w:rsidRPr="00E263FD">
        <w:rPr>
          <w:sz w:val="28"/>
          <w:szCs w:val="28"/>
          <w:lang w:val="uk-UA"/>
        </w:rPr>
        <w:t xml:space="preserve">Система оцінювання результатів навчання здобувачів вищої освіти з навчальної дисципліни включає </w:t>
      </w:r>
      <w:r w:rsidRPr="00E263FD">
        <w:rPr>
          <w:sz w:val="28"/>
          <w:szCs w:val="28"/>
          <w:shd w:val="clear" w:color="auto" w:fill="FFFFFF"/>
          <w:lang w:val="uk-UA"/>
        </w:rPr>
        <w:t>поточний та підсумковий контроль.</w:t>
      </w:r>
    </w:p>
    <w:p w:rsidR="00F76050" w:rsidRPr="00E263FD" w:rsidRDefault="00F76050" w:rsidP="00F76050">
      <w:pPr>
        <w:shd w:val="clear" w:color="auto" w:fill="FFFFFF"/>
        <w:spacing w:line="240" w:lineRule="auto"/>
        <w:ind w:firstLine="567"/>
        <w:contextualSpacing/>
        <w:rPr>
          <w:sz w:val="28"/>
          <w:szCs w:val="28"/>
          <w:lang w:val="uk-UA"/>
        </w:rPr>
      </w:pPr>
      <w:r w:rsidRPr="00E263FD">
        <w:rPr>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rsidR="00F76050" w:rsidRPr="00E263FD" w:rsidRDefault="00F76050" w:rsidP="00F76050">
      <w:pPr>
        <w:shd w:val="clear" w:color="auto" w:fill="FFFFFF"/>
        <w:spacing w:line="240" w:lineRule="auto"/>
        <w:ind w:firstLine="567"/>
        <w:contextualSpacing/>
        <w:rPr>
          <w:sz w:val="28"/>
          <w:szCs w:val="28"/>
          <w:lang w:val="uk-UA"/>
        </w:rPr>
      </w:pPr>
      <w:r w:rsidRPr="00E263FD">
        <w:rPr>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w:t>
      </w:r>
      <w:r w:rsidRPr="00E263FD">
        <w:rPr>
          <w:lang w:val="uk-UA"/>
        </w:rPr>
        <w:t xml:space="preserve"> </w:t>
      </w:r>
      <w:r w:rsidRPr="00E263FD">
        <w:rPr>
          <w:sz w:val="28"/>
          <w:szCs w:val="28"/>
          <w:lang w:val="uk-UA"/>
        </w:rPr>
        <w:t>Підсумковий контроль проводиться у формі заліку. Процедура складання заліку визначена у Положенні про організацію освітнього процесу у Державному університеті «Житомирська політехніка».</w:t>
      </w:r>
    </w:p>
    <w:p w:rsidR="00F76050" w:rsidRPr="00E263FD" w:rsidRDefault="00F76050" w:rsidP="00F76050">
      <w:pPr>
        <w:spacing w:line="240" w:lineRule="auto"/>
        <w:ind w:firstLine="567"/>
        <w:contextualSpacing/>
        <w:jc w:val="center"/>
        <w:rPr>
          <w:b/>
          <w:sz w:val="24"/>
          <w:szCs w:val="24"/>
          <w:lang w:val="uk-UA"/>
        </w:rPr>
      </w:pPr>
      <w:r w:rsidRPr="00E263FD">
        <w:rPr>
          <w:b/>
          <w:sz w:val="24"/>
          <w:szCs w:val="24"/>
          <w:lang w:val="uk-UA"/>
        </w:rPr>
        <w:t>Розподіл балів з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9"/>
        <w:gridCol w:w="3113"/>
      </w:tblGrid>
      <w:tr w:rsidR="00F76050" w:rsidRPr="00E263FD" w:rsidTr="00461CF5">
        <w:trPr>
          <w:trHeight w:val="397"/>
          <w:tblHeader/>
        </w:trPr>
        <w:tc>
          <w:tcPr>
            <w:tcW w:w="3316" w:type="pct"/>
            <w:vMerge w:val="restart"/>
            <w:vAlign w:val="center"/>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Види робіт здобувача вищої освіти</w:t>
            </w:r>
          </w:p>
        </w:tc>
        <w:tc>
          <w:tcPr>
            <w:tcW w:w="1684" w:type="pct"/>
            <w:vAlign w:val="center"/>
          </w:tcPr>
          <w:p w:rsidR="00F76050" w:rsidRPr="00E263FD" w:rsidRDefault="00F76050" w:rsidP="00461CF5">
            <w:pPr>
              <w:spacing w:line="240" w:lineRule="auto"/>
              <w:ind w:left="-57" w:right="-57"/>
              <w:contextualSpacing/>
              <w:jc w:val="center"/>
              <w:rPr>
                <w:sz w:val="24"/>
                <w:szCs w:val="24"/>
                <w:shd w:val="clear" w:color="auto" w:fill="FFFFFF"/>
                <w:lang w:val="uk-UA"/>
              </w:rPr>
            </w:pPr>
            <w:r w:rsidRPr="00E263FD">
              <w:rPr>
                <w:sz w:val="24"/>
                <w:szCs w:val="24"/>
                <w:shd w:val="clear" w:color="auto" w:fill="FFFFFF"/>
                <w:lang w:val="uk-UA"/>
              </w:rPr>
              <w:t xml:space="preserve">Кількість балів за </w:t>
            </w:r>
            <w:r w:rsidRPr="00E263FD">
              <w:rPr>
                <w:sz w:val="24"/>
                <w:szCs w:val="24"/>
                <w:lang w:val="uk-UA"/>
              </w:rPr>
              <w:t>семестр</w:t>
            </w:r>
          </w:p>
        </w:tc>
      </w:tr>
      <w:tr w:rsidR="00F76050" w:rsidRPr="00E263FD" w:rsidTr="00461CF5">
        <w:trPr>
          <w:trHeight w:val="340"/>
          <w:tblHeader/>
        </w:trPr>
        <w:tc>
          <w:tcPr>
            <w:tcW w:w="3316" w:type="pct"/>
            <w:vMerge/>
            <w:vAlign w:val="center"/>
          </w:tcPr>
          <w:p w:rsidR="00F76050" w:rsidRPr="00E263FD" w:rsidRDefault="00F76050" w:rsidP="00461CF5">
            <w:pPr>
              <w:spacing w:line="240" w:lineRule="auto"/>
              <w:contextualSpacing/>
              <w:jc w:val="center"/>
              <w:rPr>
                <w:sz w:val="24"/>
                <w:szCs w:val="24"/>
                <w:shd w:val="clear" w:color="auto" w:fill="FFFFFF"/>
                <w:lang w:val="uk-UA"/>
              </w:rPr>
            </w:pPr>
          </w:p>
        </w:tc>
        <w:tc>
          <w:tcPr>
            <w:tcW w:w="1684" w:type="pct"/>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rPr>
              <w:t>денна форма</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shd w:val="clear" w:color="auto" w:fill="FFFFFF"/>
                <w:lang w:val="uk-UA"/>
              </w:rPr>
            </w:pPr>
            <w:r w:rsidRPr="00E263FD">
              <w:rPr>
                <w:sz w:val="24"/>
                <w:szCs w:val="24"/>
                <w:shd w:val="clear" w:color="auto" w:fill="FFFFFF"/>
                <w:lang w:val="uk-UA"/>
              </w:rPr>
              <w:t>Виконання завдань поточного контролю</w:t>
            </w:r>
          </w:p>
        </w:tc>
        <w:tc>
          <w:tcPr>
            <w:tcW w:w="1684" w:type="pct"/>
            <w:vAlign w:val="center"/>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100</w:t>
            </w:r>
          </w:p>
        </w:tc>
      </w:tr>
      <w:tr w:rsidR="00F76050" w:rsidRPr="00E263FD" w:rsidTr="00461CF5">
        <w:trPr>
          <w:trHeight w:val="397"/>
        </w:trPr>
        <w:tc>
          <w:tcPr>
            <w:tcW w:w="3316" w:type="pct"/>
            <w:vAlign w:val="center"/>
          </w:tcPr>
          <w:p w:rsidR="00F76050" w:rsidRPr="00E263FD" w:rsidRDefault="00F76050" w:rsidP="00461CF5">
            <w:pPr>
              <w:spacing w:line="240" w:lineRule="auto"/>
              <w:ind w:right="-108"/>
              <w:contextualSpacing/>
              <w:rPr>
                <w:b/>
                <w:sz w:val="24"/>
                <w:szCs w:val="24"/>
                <w:shd w:val="clear" w:color="auto" w:fill="FFFFFF"/>
                <w:lang w:val="uk-UA"/>
              </w:rPr>
            </w:pPr>
            <w:r w:rsidRPr="00E263FD">
              <w:rPr>
                <w:b/>
                <w:sz w:val="24"/>
                <w:szCs w:val="24"/>
                <w:shd w:val="clear" w:color="auto" w:fill="FFFFFF"/>
                <w:lang w:val="uk-UA"/>
              </w:rPr>
              <w:t>Підсумкова семестрова оцінка</w:t>
            </w:r>
          </w:p>
        </w:tc>
        <w:tc>
          <w:tcPr>
            <w:tcW w:w="1684" w:type="pct"/>
            <w:vAlign w:val="center"/>
          </w:tcPr>
          <w:p w:rsidR="00F76050" w:rsidRPr="00E263FD" w:rsidRDefault="00F76050" w:rsidP="00461CF5">
            <w:pPr>
              <w:spacing w:line="240" w:lineRule="auto"/>
              <w:contextualSpacing/>
              <w:jc w:val="center"/>
              <w:rPr>
                <w:b/>
                <w:sz w:val="24"/>
                <w:szCs w:val="24"/>
                <w:shd w:val="clear" w:color="auto" w:fill="FFFFFF"/>
                <w:lang w:val="uk-UA"/>
              </w:rPr>
            </w:pPr>
            <w:r w:rsidRPr="00E263FD">
              <w:rPr>
                <w:b/>
                <w:sz w:val="24"/>
                <w:szCs w:val="24"/>
                <w:shd w:val="clear" w:color="auto" w:fill="FFFFFF"/>
                <w:lang w:val="uk-UA"/>
              </w:rPr>
              <w:t>100</w:t>
            </w:r>
          </w:p>
        </w:tc>
      </w:tr>
    </w:tbl>
    <w:p w:rsidR="00F76050" w:rsidRPr="00E263FD" w:rsidRDefault="00F76050" w:rsidP="00F76050">
      <w:pPr>
        <w:spacing w:line="240" w:lineRule="auto"/>
        <w:ind w:firstLine="567"/>
        <w:contextualSpacing/>
        <w:jc w:val="center"/>
        <w:rPr>
          <w:b/>
          <w:sz w:val="24"/>
          <w:szCs w:val="24"/>
          <w:lang w:val="uk-UA"/>
        </w:rPr>
      </w:pPr>
    </w:p>
    <w:p w:rsidR="00F76050" w:rsidRPr="00E263FD" w:rsidRDefault="00F76050" w:rsidP="00F76050">
      <w:pPr>
        <w:spacing w:line="240" w:lineRule="auto"/>
        <w:ind w:firstLine="567"/>
        <w:contextualSpacing/>
        <w:jc w:val="center"/>
        <w:rPr>
          <w:b/>
          <w:sz w:val="24"/>
          <w:szCs w:val="24"/>
          <w:lang w:val="uk-UA"/>
        </w:rPr>
      </w:pPr>
      <w:r w:rsidRPr="00E263FD">
        <w:rPr>
          <w:b/>
          <w:sz w:val="24"/>
          <w:szCs w:val="24"/>
          <w:lang w:val="uk-UA"/>
        </w:rPr>
        <w:t xml:space="preserve">Розподіл балів </w:t>
      </w:r>
      <w:r w:rsidRPr="00E263FD">
        <w:rPr>
          <w:b/>
          <w:sz w:val="24"/>
          <w:szCs w:val="24"/>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9"/>
        <w:gridCol w:w="3113"/>
      </w:tblGrid>
      <w:tr w:rsidR="00F76050" w:rsidRPr="00E263FD" w:rsidTr="00461CF5">
        <w:trPr>
          <w:trHeight w:val="397"/>
          <w:tblHeader/>
        </w:trPr>
        <w:tc>
          <w:tcPr>
            <w:tcW w:w="3316" w:type="pct"/>
            <w:vMerge w:val="restart"/>
            <w:vAlign w:val="center"/>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Види робіт здобувача вищої освіти</w:t>
            </w:r>
          </w:p>
        </w:tc>
        <w:tc>
          <w:tcPr>
            <w:tcW w:w="1684" w:type="pct"/>
            <w:vAlign w:val="center"/>
          </w:tcPr>
          <w:p w:rsidR="00F76050" w:rsidRPr="00E263FD" w:rsidRDefault="00F76050" w:rsidP="00461CF5">
            <w:pPr>
              <w:spacing w:line="240" w:lineRule="auto"/>
              <w:ind w:left="-57" w:right="-57"/>
              <w:contextualSpacing/>
              <w:jc w:val="center"/>
              <w:rPr>
                <w:sz w:val="24"/>
                <w:szCs w:val="24"/>
                <w:shd w:val="clear" w:color="auto" w:fill="FFFFFF"/>
                <w:lang w:val="uk-UA"/>
              </w:rPr>
            </w:pPr>
            <w:r w:rsidRPr="00E263FD">
              <w:rPr>
                <w:sz w:val="24"/>
                <w:szCs w:val="24"/>
                <w:shd w:val="clear" w:color="auto" w:fill="FFFFFF"/>
                <w:lang w:val="uk-UA"/>
              </w:rPr>
              <w:t>Кількість балів за семестр</w:t>
            </w:r>
          </w:p>
        </w:tc>
      </w:tr>
      <w:tr w:rsidR="00F76050" w:rsidRPr="00E263FD" w:rsidTr="00461CF5">
        <w:trPr>
          <w:trHeight w:val="340"/>
          <w:tblHeader/>
        </w:trPr>
        <w:tc>
          <w:tcPr>
            <w:tcW w:w="3316" w:type="pct"/>
            <w:vMerge/>
            <w:vAlign w:val="center"/>
          </w:tcPr>
          <w:p w:rsidR="00F76050" w:rsidRPr="00E263FD" w:rsidRDefault="00F76050" w:rsidP="00461CF5">
            <w:pPr>
              <w:spacing w:line="240" w:lineRule="auto"/>
              <w:contextualSpacing/>
              <w:jc w:val="center"/>
              <w:rPr>
                <w:sz w:val="24"/>
                <w:szCs w:val="24"/>
                <w:shd w:val="clear" w:color="auto" w:fill="FFFFFF"/>
                <w:lang w:val="uk-UA"/>
              </w:rPr>
            </w:pPr>
          </w:p>
        </w:tc>
        <w:tc>
          <w:tcPr>
            <w:tcW w:w="1684" w:type="pct"/>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rPr>
              <w:t>денна форма</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shd w:val="clear" w:color="auto" w:fill="FFFFFF"/>
                <w:lang w:val="uk-UA"/>
              </w:rPr>
            </w:pPr>
            <w:r w:rsidRPr="00E263FD">
              <w:rPr>
                <w:sz w:val="24"/>
                <w:szCs w:val="24"/>
                <w:shd w:val="clear" w:color="auto" w:fill="FFFFFF"/>
                <w:lang w:val="uk-UA"/>
              </w:rPr>
              <w:t>Виконання завдань під час навчальних занять</w:t>
            </w:r>
          </w:p>
        </w:tc>
        <w:tc>
          <w:tcPr>
            <w:tcW w:w="1684" w:type="pct"/>
            <w:vAlign w:val="center"/>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80</w:t>
            </w:r>
          </w:p>
        </w:tc>
      </w:tr>
      <w:tr w:rsidR="00F76050" w:rsidRPr="00E263FD" w:rsidTr="00461CF5">
        <w:trPr>
          <w:trHeight w:val="340"/>
        </w:trPr>
        <w:tc>
          <w:tcPr>
            <w:tcW w:w="3316" w:type="pct"/>
            <w:vAlign w:val="center"/>
          </w:tcPr>
          <w:p w:rsidR="00F76050" w:rsidRPr="00E263FD" w:rsidRDefault="00F76050" w:rsidP="00461CF5">
            <w:pPr>
              <w:spacing w:line="240" w:lineRule="auto"/>
              <w:ind w:right="-108"/>
              <w:contextualSpacing/>
              <w:rPr>
                <w:sz w:val="24"/>
                <w:szCs w:val="24"/>
                <w:shd w:val="clear" w:color="auto" w:fill="FFFFFF"/>
                <w:lang w:val="uk-UA"/>
              </w:rPr>
            </w:pPr>
            <w:r w:rsidRPr="00E263FD">
              <w:rPr>
                <w:sz w:val="24"/>
                <w:szCs w:val="24"/>
                <w:shd w:val="clear" w:color="auto" w:fill="FFFFFF"/>
                <w:lang w:val="uk-UA"/>
              </w:rPr>
              <w:t>Виконання та захист індивідуальних самостійних завдань</w:t>
            </w:r>
          </w:p>
        </w:tc>
        <w:tc>
          <w:tcPr>
            <w:tcW w:w="1684" w:type="pct"/>
            <w:vAlign w:val="center"/>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20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shd w:val="clear" w:color="auto" w:fill="FFFFFF"/>
                <w:lang w:val="uk-UA"/>
              </w:rPr>
            </w:pPr>
            <w:r w:rsidRPr="00E263FD">
              <w:rPr>
                <w:sz w:val="24"/>
                <w:szCs w:val="24"/>
                <w:shd w:val="clear" w:color="auto" w:fill="FFFFFF"/>
                <w:lang w:val="uk-UA"/>
              </w:rPr>
              <w:t>Виконання науково-дослідної роботи та інших видів робіт (</w:t>
            </w:r>
            <w:r w:rsidRPr="00E263FD">
              <w:rPr>
                <w:b/>
                <w:sz w:val="24"/>
                <w:szCs w:val="24"/>
                <w:shd w:val="clear" w:color="auto" w:fill="FFFFFF"/>
                <w:lang w:val="uk-UA"/>
              </w:rPr>
              <w:t>додаткові – заохочувальні бали</w:t>
            </w:r>
            <w:r w:rsidRPr="00E263FD">
              <w:rPr>
                <w:sz w:val="24"/>
                <w:szCs w:val="24"/>
                <w:shd w:val="clear" w:color="auto" w:fill="FFFFFF"/>
                <w:lang w:val="uk-UA"/>
              </w:rPr>
              <w:t>):</w:t>
            </w:r>
          </w:p>
          <w:p w:rsidR="00F76050" w:rsidRPr="00E263FD" w:rsidRDefault="00F76050" w:rsidP="00461CF5">
            <w:pPr>
              <w:spacing w:line="240" w:lineRule="auto"/>
              <w:ind w:left="567" w:hanging="283"/>
              <w:contextualSpacing/>
              <w:rPr>
                <w:sz w:val="24"/>
                <w:szCs w:val="24"/>
                <w:lang w:val="uk-UA" w:eastAsia="uk-UA"/>
              </w:rPr>
            </w:pPr>
            <w:r w:rsidRPr="00E263FD">
              <w:rPr>
                <w:sz w:val="24"/>
                <w:szCs w:val="24"/>
                <w:shd w:val="clear" w:color="auto" w:fill="FFFFFF"/>
                <w:lang w:val="uk-UA"/>
              </w:rPr>
              <w:t xml:space="preserve">1. </w:t>
            </w:r>
            <w:r w:rsidRPr="00E263FD">
              <w:rPr>
                <w:sz w:val="24"/>
                <w:szCs w:val="24"/>
                <w:lang w:val="uk-UA"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rsidR="00F76050" w:rsidRPr="00E263FD" w:rsidRDefault="00F76050" w:rsidP="00461CF5">
            <w:pPr>
              <w:spacing w:line="240" w:lineRule="auto"/>
              <w:ind w:left="567" w:hanging="283"/>
              <w:contextualSpacing/>
              <w:rPr>
                <w:sz w:val="24"/>
                <w:szCs w:val="24"/>
                <w:shd w:val="clear" w:color="auto" w:fill="FFFFFF"/>
                <w:lang w:val="uk-UA"/>
              </w:rPr>
            </w:pPr>
            <w:r w:rsidRPr="00E263FD">
              <w:rPr>
                <w:sz w:val="24"/>
                <w:szCs w:val="24"/>
                <w:lang w:val="uk-UA" w:eastAsia="uk-UA"/>
              </w:rPr>
              <w:t>2. Підготовка наукових статей</w:t>
            </w:r>
          </w:p>
        </w:tc>
        <w:tc>
          <w:tcPr>
            <w:tcW w:w="1684" w:type="pct"/>
            <w:vAlign w:val="bottom"/>
          </w:tcPr>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до 10</w:t>
            </w:r>
          </w:p>
          <w:p w:rsidR="00F76050" w:rsidRPr="00E263FD" w:rsidRDefault="00F76050" w:rsidP="00461CF5">
            <w:pPr>
              <w:spacing w:line="240" w:lineRule="auto"/>
              <w:contextualSpacing/>
              <w:jc w:val="center"/>
              <w:rPr>
                <w:sz w:val="24"/>
                <w:szCs w:val="24"/>
                <w:shd w:val="clear" w:color="auto" w:fill="FFFFFF"/>
                <w:lang w:val="uk-UA"/>
              </w:rPr>
            </w:pPr>
          </w:p>
          <w:p w:rsidR="00F76050" w:rsidRPr="00E263FD" w:rsidRDefault="00F76050" w:rsidP="00461CF5">
            <w:pPr>
              <w:spacing w:line="240" w:lineRule="auto"/>
              <w:contextualSpacing/>
              <w:jc w:val="center"/>
              <w:rPr>
                <w:sz w:val="24"/>
                <w:szCs w:val="24"/>
                <w:shd w:val="clear" w:color="auto" w:fill="FFFFFF"/>
                <w:lang w:val="uk-UA"/>
              </w:rPr>
            </w:pPr>
            <w:r w:rsidRPr="00E263FD">
              <w:rPr>
                <w:sz w:val="24"/>
                <w:szCs w:val="24"/>
                <w:shd w:val="clear" w:color="auto" w:fill="FFFFFF"/>
                <w:lang w:val="uk-UA"/>
              </w:rPr>
              <w:t>до 10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b/>
                <w:sz w:val="24"/>
                <w:szCs w:val="24"/>
                <w:shd w:val="clear" w:color="auto" w:fill="FFFFFF"/>
                <w:lang w:val="uk-UA"/>
              </w:rPr>
            </w:pPr>
            <w:r w:rsidRPr="00E263FD">
              <w:rPr>
                <w:b/>
                <w:sz w:val="24"/>
                <w:szCs w:val="24"/>
                <w:lang w:val="uk-UA"/>
              </w:rPr>
              <w:t xml:space="preserve">Разом за </w:t>
            </w:r>
            <w:r w:rsidRPr="00E263FD">
              <w:rPr>
                <w:b/>
                <w:sz w:val="24"/>
                <w:szCs w:val="24"/>
                <w:shd w:val="clear" w:color="auto" w:fill="FFFFFF"/>
                <w:lang w:val="uk-UA"/>
              </w:rPr>
              <w:t>виконання завдань поточного контролю</w:t>
            </w:r>
          </w:p>
        </w:tc>
        <w:tc>
          <w:tcPr>
            <w:tcW w:w="1684" w:type="pct"/>
            <w:vAlign w:val="center"/>
          </w:tcPr>
          <w:p w:rsidR="00F76050" w:rsidRPr="00E263FD" w:rsidRDefault="00F76050" w:rsidP="00461CF5">
            <w:pPr>
              <w:spacing w:line="240" w:lineRule="auto"/>
              <w:contextualSpacing/>
              <w:jc w:val="center"/>
              <w:rPr>
                <w:b/>
                <w:sz w:val="24"/>
                <w:szCs w:val="24"/>
                <w:shd w:val="clear" w:color="auto" w:fill="FFFFFF"/>
                <w:lang w:val="uk-UA"/>
              </w:rPr>
            </w:pPr>
            <w:r w:rsidRPr="00E263FD">
              <w:rPr>
                <w:b/>
                <w:sz w:val="24"/>
                <w:szCs w:val="24"/>
                <w:shd w:val="clear" w:color="auto" w:fill="FFFFFF"/>
                <w:lang w:val="uk-UA"/>
              </w:rPr>
              <w:t>100</w:t>
            </w:r>
          </w:p>
        </w:tc>
      </w:tr>
    </w:tbl>
    <w:p w:rsidR="00F76050" w:rsidRPr="00E263FD" w:rsidRDefault="00F76050" w:rsidP="00F76050">
      <w:pPr>
        <w:spacing w:line="240" w:lineRule="auto"/>
        <w:ind w:firstLine="567"/>
        <w:contextualSpacing/>
        <w:jc w:val="center"/>
        <w:rPr>
          <w:sz w:val="24"/>
          <w:szCs w:val="24"/>
          <w:shd w:val="clear" w:color="auto" w:fill="FFFFFF"/>
          <w:lang w:val="uk-UA"/>
        </w:rPr>
      </w:pPr>
    </w:p>
    <w:p w:rsidR="00F76050" w:rsidRPr="00E263FD" w:rsidRDefault="00F76050" w:rsidP="00F76050">
      <w:pPr>
        <w:spacing w:line="240" w:lineRule="auto"/>
        <w:ind w:firstLine="567"/>
        <w:contextualSpacing/>
        <w:jc w:val="center"/>
        <w:rPr>
          <w:b/>
          <w:sz w:val="24"/>
          <w:szCs w:val="24"/>
          <w:lang w:val="uk-UA"/>
        </w:rPr>
      </w:pPr>
      <w:r w:rsidRPr="00E263FD">
        <w:rPr>
          <w:b/>
          <w:sz w:val="24"/>
          <w:szCs w:val="24"/>
          <w:lang w:val="uk-UA"/>
        </w:rPr>
        <w:t xml:space="preserve">Розподіл балів </w:t>
      </w:r>
      <w:r w:rsidRPr="00E263FD">
        <w:rPr>
          <w:b/>
          <w:sz w:val="24"/>
          <w:szCs w:val="24"/>
          <w:shd w:val="clear" w:color="auto" w:fill="FFFFFF"/>
          <w:lang w:val="uk-UA"/>
        </w:rPr>
        <w:t>за виконання 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9"/>
        <w:gridCol w:w="3113"/>
      </w:tblGrid>
      <w:tr w:rsidR="00F76050" w:rsidRPr="00E263FD" w:rsidTr="00461CF5">
        <w:trPr>
          <w:trHeight w:val="397"/>
          <w:tblHeader/>
        </w:trPr>
        <w:tc>
          <w:tcPr>
            <w:tcW w:w="3316" w:type="pct"/>
            <w:vMerge w:val="restar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shd w:val="clear" w:color="auto" w:fill="FFFFFF"/>
                <w:lang w:val="uk-UA"/>
              </w:rPr>
              <w:t>Види робіт здобувача вищої освіти</w:t>
            </w:r>
          </w:p>
        </w:tc>
        <w:tc>
          <w:tcPr>
            <w:tcW w:w="1684" w:type="pct"/>
            <w:vAlign w:val="center"/>
          </w:tcPr>
          <w:p w:rsidR="00F76050" w:rsidRPr="00E263FD" w:rsidRDefault="00F76050" w:rsidP="00461CF5">
            <w:pPr>
              <w:spacing w:line="240" w:lineRule="auto"/>
              <w:ind w:left="-57" w:right="-57"/>
              <w:contextualSpacing/>
              <w:jc w:val="center"/>
              <w:rPr>
                <w:sz w:val="24"/>
                <w:szCs w:val="24"/>
                <w:lang w:val="uk-UA" w:eastAsia="uk-UA"/>
              </w:rPr>
            </w:pPr>
            <w:r w:rsidRPr="00E263FD">
              <w:rPr>
                <w:sz w:val="24"/>
                <w:szCs w:val="24"/>
                <w:shd w:val="clear" w:color="auto" w:fill="FFFFFF"/>
                <w:lang w:val="uk-UA"/>
              </w:rPr>
              <w:t>Кількість балів за семестр</w:t>
            </w:r>
          </w:p>
        </w:tc>
      </w:tr>
      <w:tr w:rsidR="00F76050" w:rsidRPr="00E263FD" w:rsidTr="00461CF5">
        <w:trPr>
          <w:trHeight w:val="20"/>
        </w:trPr>
        <w:tc>
          <w:tcPr>
            <w:tcW w:w="3316" w:type="pct"/>
            <w:vMerge/>
            <w:vAlign w:val="center"/>
          </w:tcPr>
          <w:p w:rsidR="00F76050" w:rsidRPr="00E263FD" w:rsidRDefault="00F76050" w:rsidP="00461CF5">
            <w:pPr>
              <w:spacing w:line="240" w:lineRule="auto"/>
              <w:contextualSpacing/>
              <w:rPr>
                <w:sz w:val="24"/>
                <w:szCs w:val="24"/>
                <w:lang w:val="uk-UA"/>
              </w:rPr>
            </w:pPr>
          </w:p>
        </w:tc>
        <w:tc>
          <w:tcPr>
            <w:tcW w:w="1684" w:type="pc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lang w:val="uk-UA" w:eastAsia="uk-UA"/>
              </w:rPr>
              <w:t>денна форма</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lang w:val="uk-UA" w:eastAsia="uk-UA"/>
              </w:rPr>
            </w:pPr>
            <w:r w:rsidRPr="00E263FD">
              <w:rPr>
                <w:sz w:val="24"/>
                <w:szCs w:val="24"/>
                <w:lang w:val="uk-UA" w:eastAsia="uk-UA"/>
              </w:rPr>
              <w:t>Відповіді (виступи) на заняттях</w:t>
            </w:r>
          </w:p>
        </w:tc>
        <w:tc>
          <w:tcPr>
            <w:tcW w:w="1684" w:type="pc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lang w:val="uk-UA" w:eastAsia="uk-UA"/>
              </w:rPr>
              <w:t>20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lang w:val="uk-UA" w:eastAsia="uk-UA"/>
              </w:rPr>
            </w:pPr>
            <w:r w:rsidRPr="00E263FD">
              <w:rPr>
                <w:sz w:val="24"/>
                <w:szCs w:val="24"/>
                <w:lang w:val="uk-UA" w:eastAsia="uk-UA"/>
              </w:rPr>
              <w:lastRenderedPageBreak/>
              <w:t>Участь у дискусії</w:t>
            </w:r>
          </w:p>
        </w:tc>
        <w:tc>
          <w:tcPr>
            <w:tcW w:w="1684" w:type="pc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lang w:val="uk-UA" w:eastAsia="uk-UA"/>
              </w:rPr>
              <w:t>10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lang w:val="uk-UA" w:eastAsia="uk-UA"/>
              </w:rPr>
            </w:pPr>
            <w:r w:rsidRPr="00E263FD">
              <w:rPr>
                <w:sz w:val="24"/>
                <w:szCs w:val="24"/>
                <w:lang w:val="uk-UA"/>
              </w:rPr>
              <w:t>Виконання поточних практичних завдань</w:t>
            </w:r>
          </w:p>
        </w:tc>
        <w:tc>
          <w:tcPr>
            <w:tcW w:w="1684" w:type="pc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lang w:val="uk-UA" w:eastAsia="uk-UA"/>
              </w:rPr>
              <w:t>30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sz w:val="24"/>
                <w:szCs w:val="24"/>
                <w:lang w:val="uk-UA"/>
              </w:rPr>
            </w:pPr>
            <w:r w:rsidRPr="00E263FD">
              <w:rPr>
                <w:sz w:val="24"/>
                <w:szCs w:val="24"/>
                <w:lang w:val="uk-UA"/>
              </w:rPr>
              <w:t xml:space="preserve">Виконання та захист </w:t>
            </w:r>
            <w:proofErr w:type="spellStart"/>
            <w:r w:rsidRPr="00E263FD">
              <w:rPr>
                <w:sz w:val="24"/>
                <w:szCs w:val="24"/>
                <w:lang w:val="uk-UA"/>
              </w:rPr>
              <w:t>проєктних</w:t>
            </w:r>
            <w:proofErr w:type="spellEnd"/>
            <w:r w:rsidRPr="00E263FD">
              <w:rPr>
                <w:sz w:val="24"/>
                <w:szCs w:val="24"/>
                <w:lang w:val="uk-UA"/>
              </w:rPr>
              <w:t xml:space="preserve"> завдань</w:t>
            </w:r>
          </w:p>
        </w:tc>
        <w:tc>
          <w:tcPr>
            <w:tcW w:w="1684" w:type="pct"/>
            <w:vAlign w:val="center"/>
          </w:tcPr>
          <w:p w:rsidR="00F76050" w:rsidRPr="00E263FD" w:rsidRDefault="00F76050" w:rsidP="00461CF5">
            <w:pPr>
              <w:spacing w:line="240" w:lineRule="auto"/>
              <w:contextualSpacing/>
              <w:jc w:val="center"/>
              <w:rPr>
                <w:sz w:val="24"/>
                <w:szCs w:val="24"/>
                <w:lang w:val="uk-UA" w:eastAsia="uk-UA"/>
              </w:rPr>
            </w:pPr>
            <w:r w:rsidRPr="00E263FD">
              <w:rPr>
                <w:sz w:val="24"/>
                <w:szCs w:val="24"/>
                <w:lang w:val="uk-UA" w:eastAsia="uk-UA"/>
              </w:rPr>
              <w:t>20</w:t>
            </w:r>
          </w:p>
        </w:tc>
      </w:tr>
      <w:tr w:rsidR="00F76050" w:rsidRPr="00E263FD" w:rsidTr="00461CF5">
        <w:trPr>
          <w:trHeight w:val="340"/>
        </w:trPr>
        <w:tc>
          <w:tcPr>
            <w:tcW w:w="3316" w:type="pct"/>
            <w:vAlign w:val="center"/>
          </w:tcPr>
          <w:p w:rsidR="00F76050" w:rsidRPr="00E263FD" w:rsidRDefault="00F76050" w:rsidP="00461CF5">
            <w:pPr>
              <w:spacing w:line="240" w:lineRule="auto"/>
              <w:contextualSpacing/>
              <w:rPr>
                <w:b/>
                <w:sz w:val="24"/>
                <w:szCs w:val="24"/>
                <w:lang w:val="uk-UA"/>
              </w:rPr>
            </w:pPr>
            <w:r w:rsidRPr="00E263FD">
              <w:rPr>
                <w:b/>
                <w:sz w:val="24"/>
                <w:szCs w:val="24"/>
                <w:lang w:val="uk-UA"/>
              </w:rPr>
              <w:t xml:space="preserve">Разом за </w:t>
            </w:r>
            <w:r w:rsidRPr="00E263FD">
              <w:rPr>
                <w:b/>
                <w:sz w:val="24"/>
                <w:szCs w:val="24"/>
                <w:shd w:val="clear" w:color="auto" w:fill="FFFFFF"/>
                <w:lang w:val="uk-UA"/>
              </w:rPr>
              <w:t>виконання завдань під час навчальних занять</w:t>
            </w:r>
          </w:p>
        </w:tc>
        <w:tc>
          <w:tcPr>
            <w:tcW w:w="1684" w:type="pct"/>
            <w:vAlign w:val="center"/>
          </w:tcPr>
          <w:p w:rsidR="00F76050" w:rsidRPr="00E263FD" w:rsidRDefault="00F76050" w:rsidP="00461CF5">
            <w:pPr>
              <w:spacing w:line="240" w:lineRule="auto"/>
              <w:contextualSpacing/>
              <w:jc w:val="center"/>
              <w:rPr>
                <w:b/>
                <w:sz w:val="24"/>
                <w:szCs w:val="24"/>
                <w:lang w:val="uk-UA" w:eastAsia="uk-UA"/>
              </w:rPr>
            </w:pPr>
            <w:r w:rsidRPr="00E263FD">
              <w:rPr>
                <w:b/>
                <w:sz w:val="24"/>
                <w:szCs w:val="24"/>
                <w:lang w:val="uk-UA" w:eastAsia="uk-UA"/>
              </w:rPr>
              <w:t>80</w:t>
            </w:r>
          </w:p>
        </w:tc>
      </w:tr>
    </w:tbl>
    <w:p w:rsidR="00F76050" w:rsidRPr="00E263FD" w:rsidRDefault="00F76050" w:rsidP="00F76050">
      <w:pPr>
        <w:spacing w:line="240" w:lineRule="auto"/>
        <w:contextualSpacing/>
        <w:rPr>
          <w:sz w:val="24"/>
          <w:szCs w:val="24"/>
          <w:shd w:val="clear" w:color="auto" w:fill="FFFFFF"/>
          <w:lang w:val="uk-UA"/>
        </w:rPr>
      </w:pPr>
    </w:p>
    <w:p w:rsidR="00F76050" w:rsidRPr="00E263FD" w:rsidRDefault="00F76050" w:rsidP="00F76050">
      <w:pPr>
        <w:tabs>
          <w:tab w:val="left" w:pos="851"/>
        </w:tabs>
        <w:spacing w:line="240" w:lineRule="auto"/>
        <w:ind w:firstLine="567"/>
        <w:contextualSpacing/>
        <w:rPr>
          <w:sz w:val="28"/>
          <w:szCs w:val="28"/>
          <w:lang w:val="uk-UA" w:eastAsia="uk-UA"/>
        </w:rPr>
      </w:pPr>
      <w:r w:rsidRPr="00E263FD">
        <w:rPr>
          <w:sz w:val="28"/>
          <w:szCs w:val="28"/>
          <w:shd w:val="clear" w:color="auto" w:fill="FFFFFF"/>
          <w:lang w:val="uk-UA"/>
        </w:rPr>
        <w:t xml:space="preserve">З метою застосування цілих чисел для оцінювання результатів роботи здобувачів під час навчальних занять може використовуватися 100-бальна шкала оцінювання щодо кожного окремо виду робіт. </w:t>
      </w:r>
      <w:r w:rsidRPr="00E263FD">
        <w:rPr>
          <w:sz w:val="28"/>
          <w:szCs w:val="28"/>
          <w:lang w:val="uk-UA" w:eastAsia="uk-UA"/>
        </w:rPr>
        <w:t xml:space="preserve">Розрахунок загальної кількості балів, які здобувач може набрати за </w:t>
      </w:r>
      <w:r w:rsidRPr="00E263FD">
        <w:rPr>
          <w:sz w:val="28"/>
          <w:szCs w:val="28"/>
          <w:shd w:val="clear" w:color="auto" w:fill="FFFFFF"/>
          <w:lang w:val="uk-UA"/>
        </w:rPr>
        <w:t xml:space="preserve">результатами роботи під час навчальних занять протягом семестру, </w:t>
      </w:r>
      <w:r w:rsidRPr="00E263FD">
        <w:rPr>
          <w:sz w:val="28"/>
          <w:szCs w:val="28"/>
          <w:lang w:val="uk-UA" w:eastAsia="uk-UA"/>
        </w:rPr>
        <w:t>проводиться за формулою:</w:t>
      </w:r>
    </w:p>
    <w:p w:rsidR="00F76050" w:rsidRPr="00E263FD" w:rsidRDefault="00F76050" w:rsidP="00F76050">
      <w:pPr>
        <w:tabs>
          <w:tab w:val="left" w:pos="851"/>
        </w:tabs>
        <w:spacing w:line="240" w:lineRule="auto"/>
        <w:ind w:firstLine="567"/>
        <w:contextualSpacing/>
        <w:rPr>
          <w:sz w:val="28"/>
          <w:szCs w:val="28"/>
          <w:highlight w:val="yellow"/>
          <w:lang w:val="uk-UA" w:eastAsia="uk-UA"/>
        </w:rPr>
      </w:pPr>
    </w:p>
    <w:p w:rsidR="00F76050" w:rsidRPr="00E263FD" w:rsidRDefault="00F76050" w:rsidP="00F76050">
      <w:pPr>
        <w:spacing w:line="240" w:lineRule="auto"/>
        <w:ind w:firstLine="567"/>
        <w:contextualSpacing/>
        <w:jc w:val="center"/>
        <w:rPr>
          <w:sz w:val="28"/>
          <w:szCs w:val="28"/>
          <w:lang w:val="uk-UA" w:eastAsia="uk-UA"/>
        </w:rPr>
      </w:pPr>
      <w:bookmarkStart w:id="0" w:name="_Hlk174979334"/>
      <w:r w:rsidRPr="00E263FD">
        <w:rPr>
          <w:sz w:val="28"/>
          <w:szCs w:val="28"/>
          <w:lang w:val="uk-UA" w:eastAsia="uk-UA"/>
        </w:rPr>
        <w:t>Р</w:t>
      </w:r>
      <w:r w:rsidRPr="00E263FD">
        <w:rPr>
          <w:sz w:val="28"/>
          <w:szCs w:val="28"/>
          <w:vertAlign w:val="subscript"/>
          <w:lang w:val="uk-UA" w:eastAsia="uk-UA"/>
        </w:rPr>
        <w:t>НЗ</w:t>
      </w:r>
      <w:r w:rsidRPr="00E263FD">
        <w:rPr>
          <w:sz w:val="28"/>
          <w:szCs w:val="28"/>
          <w:lang w:val="uk-UA" w:eastAsia="uk-UA"/>
        </w:rPr>
        <w:t xml:space="preserve"> =</w:t>
      </w:r>
      <w:bookmarkEnd w:id="0"/>
      <w:r w:rsidRPr="00E263FD">
        <w:rPr>
          <w:sz w:val="28"/>
          <w:szCs w:val="28"/>
          <w:lang w:val="uk-UA" w:eastAsia="uk-UA"/>
        </w:rPr>
        <w:t xml:space="preserve"> ∑(</w:t>
      </w:r>
      <w:proofErr w:type="spellStart"/>
      <w:r w:rsidRPr="00E263FD">
        <w:rPr>
          <w:sz w:val="28"/>
          <w:szCs w:val="28"/>
          <w:lang w:val="uk-UA" w:eastAsia="uk-UA"/>
        </w:rPr>
        <w:t>Р</w:t>
      </w:r>
      <w:r w:rsidRPr="00E263FD">
        <w:rPr>
          <w:sz w:val="28"/>
          <w:szCs w:val="28"/>
          <w:vertAlign w:val="subscript"/>
          <w:lang w:val="uk-UA" w:eastAsia="uk-UA"/>
        </w:rPr>
        <w:t>i</w:t>
      </w:r>
      <w:proofErr w:type="spellEnd"/>
      <w:r w:rsidRPr="00E263FD">
        <w:rPr>
          <w:sz w:val="28"/>
          <w:szCs w:val="28"/>
          <w:lang w:val="uk-UA" w:eastAsia="uk-UA"/>
        </w:rPr>
        <w:t xml:space="preserve"> × </w:t>
      </w:r>
      <w:proofErr w:type="spellStart"/>
      <w:r w:rsidRPr="00E263FD">
        <w:rPr>
          <w:sz w:val="28"/>
          <w:szCs w:val="28"/>
          <w:lang w:val="uk-UA" w:eastAsia="uk-UA"/>
        </w:rPr>
        <w:t>ВК</w:t>
      </w:r>
      <w:r w:rsidRPr="00E263FD">
        <w:rPr>
          <w:sz w:val="28"/>
          <w:szCs w:val="28"/>
          <w:vertAlign w:val="subscript"/>
          <w:lang w:val="uk-UA" w:eastAsia="uk-UA"/>
        </w:rPr>
        <w:t>i</w:t>
      </w:r>
      <w:proofErr w:type="spellEnd"/>
      <w:r w:rsidRPr="00E263FD">
        <w:rPr>
          <w:sz w:val="28"/>
          <w:szCs w:val="28"/>
          <w:lang w:val="uk-UA" w:eastAsia="uk-UA"/>
        </w:rPr>
        <w:t>) × К</w:t>
      </w:r>
      <w:r w:rsidRPr="00E263FD">
        <w:rPr>
          <w:sz w:val="28"/>
          <w:szCs w:val="28"/>
          <w:vertAlign w:val="subscript"/>
          <w:lang w:val="uk-UA" w:eastAsia="uk-UA"/>
        </w:rPr>
        <w:t>НЗ</w:t>
      </w:r>
      <w:r w:rsidRPr="00E263FD">
        <w:rPr>
          <w:sz w:val="28"/>
          <w:szCs w:val="28"/>
          <w:lang w:val="uk-UA" w:eastAsia="uk-UA"/>
        </w:rPr>
        <w:t>,                                               (1)</w:t>
      </w:r>
    </w:p>
    <w:p w:rsidR="00F76050" w:rsidRPr="00E263FD" w:rsidRDefault="00F76050" w:rsidP="00F76050">
      <w:pPr>
        <w:spacing w:line="240" w:lineRule="auto"/>
        <w:ind w:firstLine="567"/>
        <w:contextualSpacing/>
        <w:rPr>
          <w:sz w:val="28"/>
          <w:szCs w:val="28"/>
          <w:highlight w:val="yellow"/>
          <w:lang w:val="uk-UA" w:eastAsia="uk-UA"/>
        </w:rPr>
      </w:pPr>
    </w:p>
    <w:p w:rsidR="00F76050" w:rsidRPr="00E263FD" w:rsidRDefault="00F76050" w:rsidP="00F76050">
      <w:pPr>
        <w:spacing w:line="240" w:lineRule="auto"/>
        <w:ind w:firstLine="567"/>
        <w:contextualSpacing/>
        <w:rPr>
          <w:sz w:val="28"/>
          <w:szCs w:val="28"/>
          <w:lang w:val="uk-UA" w:eastAsia="uk-UA"/>
        </w:rPr>
      </w:pPr>
      <w:r w:rsidRPr="00E263FD">
        <w:rPr>
          <w:sz w:val="28"/>
          <w:szCs w:val="28"/>
          <w:lang w:val="uk-UA" w:eastAsia="uk-UA"/>
        </w:rPr>
        <w:t>де Р</w:t>
      </w:r>
      <w:r w:rsidRPr="00E263FD">
        <w:rPr>
          <w:sz w:val="28"/>
          <w:szCs w:val="28"/>
          <w:vertAlign w:val="subscript"/>
          <w:lang w:val="uk-UA" w:eastAsia="uk-UA"/>
        </w:rPr>
        <w:t>НЗ</w:t>
      </w:r>
      <w:r w:rsidRPr="00E263FD">
        <w:rPr>
          <w:sz w:val="28"/>
          <w:szCs w:val="28"/>
          <w:lang w:val="uk-UA" w:eastAsia="uk-UA"/>
        </w:rPr>
        <w:t xml:space="preserve"> – </w:t>
      </w:r>
      <w:bookmarkStart w:id="1" w:name="_Hlk174979424"/>
      <w:r w:rsidRPr="00E263FD">
        <w:rPr>
          <w:sz w:val="28"/>
          <w:szCs w:val="28"/>
          <w:lang w:val="uk-UA" w:eastAsia="uk-UA"/>
        </w:rPr>
        <w:t xml:space="preserve">загальна кількість балів, набраних здобувачем </w:t>
      </w:r>
      <w:bookmarkEnd w:id="1"/>
      <w:r w:rsidRPr="00E263FD">
        <w:rPr>
          <w:sz w:val="28"/>
          <w:szCs w:val="28"/>
          <w:lang w:val="uk-UA" w:eastAsia="uk-UA"/>
        </w:rPr>
        <w:t>за виконання завдань під час навчальних занять за семестр;</w:t>
      </w:r>
    </w:p>
    <w:p w:rsidR="00F76050" w:rsidRPr="00E263FD" w:rsidRDefault="00F76050" w:rsidP="00F76050">
      <w:pPr>
        <w:spacing w:line="240" w:lineRule="auto"/>
        <w:ind w:firstLine="567"/>
        <w:contextualSpacing/>
        <w:rPr>
          <w:sz w:val="28"/>
          <w:szCs w:val="28"/>
          <w:lang w:val="uk-UA" w:eastAsia="uk-UA"/>
        </w:rPr>
      </w:pPr>
      <w:proofErr w:type="spellStart"/>
      <w:r w:rsidRPr="00E263FD">
        <w:rPr>
          <w:sz w:val="28"/>
          <w:szCs w:val="28"/>
          <w:lang w:val="uk-UA" w:eastAsia="uk-UA"/>
        </w:rPr>
        <w:t>Р</w:t>
      </w:r>
      <w:r w:rsidRPr="00E263FD">
        <w:rPr>
          <w:sz w:val="28"/>
          <w:szCs w:val="28"/>
          <w:vertAlign w:val="subscript"/>
          <w:lang w:val="uk-UA" w:eastAsia="uk-UA"/>
        </w:rPr>
        <w:t>i</w:t>
      </w:r>
      <w:proofErr w:type="spellEnd"/>
      <w:r w:rsidRPr="00E263FD">
        <w:rPr>
          <w:sz w:val="28"/>
          <w:szCs w:val="28"/>
          <w:lang w:val="uk-UA" w:eastAsia="uk-UA"/>
        </w:rPr>
        <w:t xml:space="preserve"> – кількість набраних </w:t>
      </w:r>
      <w:bookmarkStart w:id="2" w:name="_Hlk174980088"/>
      <w:r w:rsidRPr="00E263FD">
        <w:rPr>
          <w:sz w:val="28"/>
          <w:szCs w:val="28"/>
          <w:lang w:val="uk-UA" w:eastAsia="uk-UA"/>
        </w:rPr>
        <w:t xml:space="preserve">здобувачем </w:t>
      </w:r>
      <w:bookmarkEnd w:id="2"/>
      <w:r w:rsidRPr="00E263FD">
        <w:rPr>
          <w:sz w:val="28"/>
          <w:szCs w:val="28"/>
          <w:lang w:val="uk-UA" w:eastAsia="uk-UA"/>
        </w:rPr>
        <w:t>балів за семестр за виконання і-го виду робіт під час навчальних занять (за 100-бальною шкалою);</w:t>
      </w:r>
    </w:p>
    <w:p w:rsidR="00F76050" w:rsidRPr="00E263FD" w:rsidRDefault="00F76050" w:rsidP="00F76050">
      <w:pPr>
        <w:spacing w:line="240" w:lineRule="auto"/>
        <w:ind w:firstLine="567"/>
        <w:contextualSpacing/>
        <w:rPr>
          <w:sz w:val="28"/>
          <w:szCs w:val="28"/>
          <w:lang w:val="uk-UA" w:eastAsia="uk-UA"/>
        </w:rPr>
      </w:pPr>
      <w:proofErr w:type="spellStart"/>
      <w:r w:rsidRPr="00E263FD">
        <w:rPr>
          <w:sz w:val="28"/>
          <w:szCs w:val="28"/>
          <w:lang w:val="uk-UA" w:eastAsia="uk-UA"/>
        </w:rPr>
        <w:t>ВК</w:t>
      </w:r>
      <w:r w:rsidRPr="00E263FD">
        <w:rPr>
          <w:sz w:val="28"/>
          <w:szCs w:val="28"/>
          <w:vertAlign w:val="subscript"/>
          <w:lang w:val="uk-UA" w:eastAsia="uk-UA"/>
        </w:rPr>
        <w:t>i</w:t>
      </w:r>
      <w:proofErr w:type="spellEnd"/>
      <w:r w:rsidRPr="00E263FD">
        <w:rPr>
          <w:sz w:val="28"/>
          <w:szCs w:val="28"/>
          <w:lang w:val="uk-UA" w:eastAsia="uk-UA"/>
        </w:rPr>
        <w:t xml:space="preserve"> – ваговий коефіцієнт за виконання і-го виду робіт під час навчальних занять. </w:t>
      </w:r>
      <w:r w:rsidRPr="00E263FD">
        <w:rPr>
          <w:sz w:val="28"/>
          <w:szCs w:val="28"/>
          <w:shd w:val="clear" w:color="auto" w:fill="FFFFFF"/>
          <w:lang w:val="uk-UA"/>
        </w:rPr>
        <w:t>З</w:t>
      </w:r>
      <w:r w:rsidRPr="00E263FD">
        <w:rPr>
          <w:sz w:val="28"/>
          <w:szCs w:val="28"/>
          <w:lang w:val="uk-UA"/>
        </w:rPr>
        <w:t xml:space="preserve">начення </w:t>
      </w:r>
      <w:r w:rsidRPr="00E263FD">
        <w:rPr>
          <w:sz w:val="28"/>
          <w:szCs w:val="28"/>
          <w:shd w:val="clear" w:color="auto" w:fill="FFFFFF"/>
          <w:lang w:val="uk-UA"/>
        </w:rPr>
        <w:t>вагових коефіцієнтів</w:t>
      </w:r>
      <w:r w:rsidRPr="00E263FD">
        <w:rPr>
          <w:sz w:val="28"/>
          <w:szCs w:val="28"/>
          <w:lang w:val="uk-UA"/>
        </w:rPr>
        <w:t xml:space="preserve"> розраховуються шляхом ділення кількості балів, яка передбачена за виконання окремого виду робіт під час навчальних занять, на сумарну кількість балів за виконання усіх видів робіт під час навчальних занять за семестр</w:t>
      </w:r>
      <w:r w:rsidRPr="00E263FD">
        <w:rPr>
          <w:sz w:val="28"/>
          <w:szCs w:val="28"/>
          <w:lang w:val="uk-UA" w:eastAsia="uk-UA"/>
        </w:rPr>
        <w:t>;</w:t>
      </w:r>
    </w:p>
    <w:p w:rsidR="00F76050" w:rsidRPr="00E263FD" w:rsidRDefault="00F76050" w:rsidP="00F76050">
      <w:pPr>
        <w:spacing w:line="240" w:lineRule="auto"/>
        <w:ind w:firstLine="567"/>
        <w:contextualSpacing/>
        <w:rPr>
          <w:sz w:val="28"/>
          <w:szCs w:val="28"/>
          <w:lang w:val="uk-UA" w:eastAsia="uk-UA"/>
        </w:rPr>
      </w:pPr>
      <w:r w:rsidRPr="00E263FD">
        <w:rPr>
          <w:sz w:val="28"/>
          <w:szCs w:val="28"/>
          <w:lang w:val="uk-UA" w:eastAsia="uk-UA"/>
        </w:rPr>
        <w:t>К</w:t>
      </w:r>
      <w:r w:rsidRPr="00E263FD">
        <w:rPr>
          <w:sz w:val="28"/>
          <w:szCs w:val="28"/>
          <w:vertAlign w:val="subscript"/>
          <w:lang w:val="uk-UA" w:eastAsia="uk-UA"/>
        </w:rPr>
        <w:t>НЗ</w:t>
      </w:r>
      <w:r w:rsidRPr="00E263FD">
        <w:rPr>
          <w:sz w:val="28"/>
          <w:szCs w:val="28"/>
          <w:lang w:val="uk-UA" w:eastAsia="uk-UA"/>
        </w:rPr>
        <w:t xml:space="preserve"> – коригувальний коефіцієнт, який визначається шляхом ділення кількості балів, що передбачена за виконання завдань під час навчальних занять</w:t>
      </w:r>
      <w:r w:rsidRPr="00E263FD">
        <w:rPr>
          <w:sz w:val="28"/>
          <w:szCs w:val="28"/>
          <w:lang w:val="uk-UA"/>
        </w:rPr>
        <w:t xml:space="preserve"> </w:t>
      </w:r>
      <w:r w:rsidRPr="00E263FD">
        <w:rPr>
          <w:sz w:val="28"/>
          <w:szCs w:val="28"/>
          <w:lang w:val="uk-UA" w:eastAsia="uk-UA"/>
        </w:rPr>
        <w:t>за семестр, на 100 балів.</w:t>
      </w:r>
    </w:p>
    <w:p w:rsidR="00F76050" w:rsidRPr="00E263FD" w:rsidRDefault="00F76050" w:rsidP="00F76050">
      <w:pPr>
        <w:spacing w:line="240" w:lineRule="auto"/>
        <w:ind w:firstLine="567"/>
        <w:contextualSpacing/>
        <w:rPr>
          <w:sz w:val="28"/>
          <w:szCs w:val="28"/>
          <w:lang w:val="uk-UA" w:eastAsia="uk-UA"/>
        </w:rPr>
      </w:pPr>
      <w:r w:rsidRPr="00E263FD">
        <w:rPr>
          <w:sz w:val="28"/>
          <w:szCs w:val="28"/>
          <w:lang w:val="uk-UA"/>
        </w:rPr>
        <w:t xml:space="preserve">На залік виносяться ключові питання за темами навчальної дисципліни, які вивчалися у відповідному семестрі. </w:t>
      </w:r>
    </w:p>
    <w:p w:rsidR="00F76050" w:rsidRPr="00E263FD" w:rsidRDefault="00F76050" w:rsidP="00F76050">
      <w:pPr>
        <w:spacing w:line="240" w:lineRule="auto"/>
        <w:ind w:firstLine="567"/>
        <w:contextualSpacing/>
        <w:rPr>
          <w:sz w:val="28"/>
          <w:szCs w:val="28"/>
          <w:lang w:val="uk-UA" w:eastAsia="uk-UA"/>
        </w:rPr>
      </w:pPr>
      <w:r w:rsidRPr="00E263FD">
        <w:rPr>
          <w:sz w:val="28"/>
          <w:szCs w:val="28"/>
          <w:lang w:val="uk-UA"/>
        </w:rPr>
        <w:t>Здобувач вищої освіти допускається до процедури підсумкового контролю у формі заліку, якщо протягом семестру за виконання завдань поточного контролю набрав 50 балів або більше.</w:t>
      </w:r>
    </w:p>
    <w:p w:rsidR="00F76050" w:rsidRPr="00E263FD" w:rsidRDefault="00F76050" w:rsidP="00F76050">
      <w:pPr>
        <w:autoSpaceDE w:val="0"/>
        <w:autoSpaceDN w:val="0"/>
        <w:spacing w:line="240" w:lineRule="auto"/>
        <w:contextualSpacing/>
        <w:rPr>
          <w:b/>
          <w:bCs/>
          <w:sz w:val="28"/>
          <w:szCs w:val="28"/>
          <w:lang w:val="uk-UA"/>
        </w:rPr>
      </w:pPr>
    </w:p>
    <w:p w:rsidR="00F76050" w:rsidRPr="00E263FD" w:rsidRDefault="00F76050" w:rsidP="00F76050">
      <w:pPr>
        <w:autoSpaceDE w:val="0"/>
        <w:autoSpaceDN w:val="0"/>
        <w:spacing w:line="240" w:lineRule="auto"/>
        <w:ind w:firstLine="567"/>
        <w:contextualSpacing/>
        <w:jc w:val="center"/>
        <w:rPr>
          <w:b/>
          <w:bCs/>
          <w:sz w:val="28"/>
          <w:szCs w:val="28"/>
          <w:lang w:val="uk-UA"/>
        </w:rPr>
      </w:pPr>
      <w:r w:rsidRPr="00E263FD">
        <w:rPr>
          <w:b/>
          <w:bCs/>
          <w:sz w:val="28"/>
          <w:szCs w:val="28"/>
          <w:lang w:val="uk-UA"/>
        </w:rPr>
        <w:t xml:space="preserve">Визнання результатів навчання, набутих у неформальній та/або </w:t>
      </w:r>
      <w:proofErr w:type="spellStart"/>
      <w:r w:rsidRPr="00E263FD">
        <w:rPr>
          <w:b/>
          <w:bCs/>
          <w:sz w:val="28"/>
          <w:szCs w:val="28"/>
          <w:lang w:val="uk-UA"/>
        </w:rPr>
        <w:t>інформальній</w:t>
      </w:r>
      <w:proofErr w:type="spellEnd"/>
      <w:r w:rsidRPr="00E263FD">
        <w:rPr>
          <w:b/>
          <w:bCs/>
          <w:sz w:val="28"/>
          <w:szCs w:val="28"/>
          <w:lang w:val="uk-UA"/>
        </w:rPr>
        <w:t xml:space="preserve"> освіті</w:t>
      </w:r>
    </w:p>
    <w:p w:rsidR="00F76050" w:rsidRPr="00E263FD" w:rsidRDefault="00F76050" w:rsidP="00F76050">
      <w:pPr>
        <w:autoSpaceDE w:val="0"/>
        <w:autoSpaceDN w:val="0"/>
        <w:spacing w:line="240" w:lineRule="auto"/>
        <w:ind w:firstLine="567"/>
        <w:contextualSpacing/>
        <w:rPr>
          <w:sz w:val="28"/>
          <w:szCs w:val="28"/>
          <w:lang w:val="uk-UA"/>
        </w:rPr>
      </w:pPr>
      <w:r w:rsidRPr="00E263FD">
        <w:rPr>
          <w:sz w:val="28"/>
          <w:szCs w:val="28"/>
          <w:lang w:val="uk-UA"/>
        </w:rPr>
        <w:t xml:space="preserve">Визнання результатів навчання, набутих у неформальній та/або </w:t>
      </w:r>
      <w:proofErr w:type="spellStart"/>
      <w:r w:rsidRPr="00E263FD">
        <w:rPr>
          <w:sz w:val="28"/>
          <w:szCs w:val="28"/>
          <w:lang w:val="uk-UA"/>
        </w:rPr>
        <w:t>інформальній</w:t>
      </w:r>
      <w:proofErr w:type="spellEnd"/>
      <w:r w:rsidRPr="00E263FD">
        <w:rPr>
          <w:sz w:val="28"/>
          <w:szCs w:val="28"/>
          <w:lang w:val="uk-UA"/>
        </w:rP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w:t>
      </w:r>
      <w:proofErr w:type="spellStart"/>
      <w:r w:rsidRPr="00E263FD">
        <w:rPr>
          <w:sz w:val="28"/>
          <w:szCs w:val="28"/>
          <w:lang w:val="uk-UA"/>
        </w:rPr>
        <w:t>скріншоти</w:t>
      </w:r>
      <w:proofErr w:type="spellEnd"/>
      <w:r w:rsidRPr="00E263FD">
        <w:rPr>
          <w:sz w:val="28"/>
          <w:szCs w:val="28"/>
          <w:lang w:val="uk-UA"/>
        </w:rPr>
        <w:t xml:space="preserve">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rsidR="00F76050" w:rsidRPr="00E263FD" w:rsidRDefault="00F76050" w:rsidP="00F76050">
      <w:pPr>
        <w:spacing w:line="240" w:lineRule="auto"/>
        <w:ind w:firstLine="567"/>
        <w:contextualSpacing/>
        <w:rPr>
          <w:sz w:val="28"/>
          <w:szCs w:val="28"/>
          <w:lang w:val="uk-UA"/>
        </w:rPr>
      </w:pPr>
      <w:r w:rsidRPr="00E263FD">
        <w:rPr>
          <w:sz w:val="28"/>
          <w:szCs w:val="28"/>
          <w:lang w:val="uk-UA"/>
        </w:rPr>
        <w:t xml:space="preserve">Визнання результатів навчання, набутих у неформальній та/або </w:t>
      </w:r>
      <w:proofErr w:type="spellStart"/>
      <w:r w:rsidRPr="00E263FD">
        <w:rPr>
          <w:sz w:val="28"/>
          <w:szCs w:val="28"/>
          <w:lang w:val="uk-UA"/>
        </w:rPr>
        <w:t>інформальній</w:t>
      </w:r>
      <w:proofErr w:type="spellEnd"/>
      <w:r w:rsidRPr="00E263FD">
        <w:rPr>
          <w:sz w:val="28"/>
          <w:szCs w:val="28"/>
          <w:lang w:val="uk-UA"/>
        </w:rPr>
        <w:t xml:space="preserve"> освіті в рамках цілого освітнього компонента, здійснюється </w:t>
      </w:r>
      <w:r w:rsidRPr="00E263FD">
        <w:rPr>
          <w:sz w:val="28"/>
          <w:szCs w:val="28"/>
          <w:lang w:val="uk-UA"/>
        </w:rPr>
        <w:lastRenderedPageBreak/>
        <w:t>за процедурою, яка визначена у Положенні про організацію освітнього процесу у Державному університеті «Житомирська політехніка».</w:t>
      </w:r>
    </w:p>
    <w:p w:rsidR="00F76050" w:rsidRPr="00E263FD" w:rsidRDefault="00F76050" w:rsidP="00F76050">
      <w:pPr>
        <w:spacing w:line="240" w:lineRule="auto"/>
        <w:ind w:firstLine="567"/>
        <w:contextualSpacing/>
        <w:rPr>
          <w:sz w:val="28"/>
          <w:szCs w:val="28"/>
          <w:lang w:val="uk-UA"/>
        </w:rPr>
      </w:pPr>
    </w:p>
    <w:p w:rsidR="00F76050" w:rsidRPr="00E263FD" w:rsidRDefault="00F76050" w:rsidP="00F76050">
      <w:pPr>
        <w:spacing w:line="240" w:lineRule="auto"/>
        <w:contextualSpacing/>
        <w:jc w:val="center"/>
        <w:rPr>
          <w:b/>
          <w:sz w:val="28"/>
          <w:szCs w:val="28"/>
          <w:lang w:val="uk-UA" w:eastAsia="uk-UA"/>
        </w:rPr>
      </w:pPr>
      <w:r w:rsidRPr="00E263FD">
        <w:rPr>
          <w:b/>
          <w:sz w:val="28"/>
          <w:szCs w:val="28"/>
          <w:lang w:val="uk-UA" w:eastAsia="uk-UA"/>
        </w:rPr>
        <w:t>Шкала оцінювання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F76050" w:rsidRPr="00E263FD" w:rsidTr="00461CF5">
        <w:trPr>
          <w:trHeight w:val="562"/>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 xml:space="preserve">Шкала </w:t>
            </w:r>
            <w:r w:rsidRPr="00E263FD">
              <w:rPr>
                <w:sz w:val="24"/>
                <w:szCs w:val="24"/>
                <w:shd w:val="clear" w:color="auto" w:fill="FFFFFF"/>
                <w:lang w:val="uk-UA"/>
              </w:rPr>
              <w:t>ЄКТС</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Національна шкала</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100-бальна шкала</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A</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 xml:space="preserve">Зараховано </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90-100</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B</w:t>
            </w:r>
          </w:p>
        </w:tc>
        <w:tc>
          <w:tcPr>
            <w:tcW w:w="1667" w:type="pct"/>
            <w:vMerge w:val="restart"/>
            <w:shd w:val="clear" w:color="auto" w:fill="auto"/>
          </w:tcPr>
          <w:p w:rsidR="00F76050" w:rsidRPr="00E263FD" w:rsidRDefault="00F76050" w:rsidP="00461CF5">
            <w:pPr>
              <w:jc w:val="center"/>
              <w:rPr>
                <w:lang w:val="uk-UA"/>
              </w:rPr>
            </w:pPr>
            <w:r w:rsidRPr="00E263FD">
              <w:rPr>
                <w:sz w:val="24"/>
                <w:szCs w:val="24"/>
                <w:lang w:val="uk-UA" w:eastAsia="uk-UA"/>
              </w:rPr>
              <w:t>Зараховано</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82-89</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C</w:t>
            </w:r>
          </w:p>
        </w:tc>
        <w:tc>
          <w:tcPr>
            <w:tcW w:w="1667" w:type="pct"/>
            <w:vMerge/>
            <w:shd w:val="clear" w:color="auto" w:fill="auto"/>
          </w:tcPr>
          <w:p w:rsidR="00F76050" w:rsidRPr="00E263FD" w:rsidRDefault="00F76050" w:rsidP="00461CF5">
            <w:pPr>
              <w:autoSpaceDE w:val="0"/>
              <w:autoSpaceDN w:val="0"/>
              <w:spacing w:line="240" w:lineRule="auto"/>
              <w:contextualSpacing/>
              <w:jc w:val="center"/>
              <w:rPr>
                <w:sz w:val="24"/>
                <w:szCs w:val="24"/>
                <w:lang w:val="uk-UA" w:eastAsia="uk-UA"/>
              </w:rPr>
            </w:pP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74-81</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D</w:t>
            </w:r>
          </w:p>
        </w:tc>
        <w:tc>
          <w:tcPr>
            <w:tcW w:w="1667" w:type="pct"/>
            <w:vMerge w:val="restart"/>
            <w:shd w:val="clear" w:color="auto" w:fill="auto"/>
          </w:tcPr>
          <w:p w:rsidR="00F76050" w:rsidRPr="00E263FD" w:rsidRDefault="00F76050" w:rsidP="00461CF5">
            <w:pPr>
              <w:jc w:val="center"/>
              <w:rPr>
                <w:lang w:val="uk-UA"/>
              </w:rPr>
            </w:pPr>
            <w:r w:rsidRPr="00E263FD">
              <w:rPr>
                <w:sz w:val="24"/>
                <w:szCs w:val="24"/>
                <w:lang w:val="uk-UA" w:eastAsia="uk-UA"/>
              </w:rPr>
              <w:t>Зараховано</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64-73</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E</w:t>
            </w:r>
          </w:p>
        </w:tc>
        <w:tc>
          <w:tcPr>
            <w:tcW w:w="1667" w:type="pct"/>
            <w:vMerge/>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60-63</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FX</w:t>
            </w:r>
          </w:p>
        </w:tc>
        <w:tc>
          <w:tcPr>
            <w:tcW w:w="1667" w:type="pct"/>
            <w:vMerge w:val="restar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Не зараховано</w:t>
            </w: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35-59</w:t>
            </w:r>
          </w:p>
        </w:tc>
      </w:tr>
      <w:tr w:rsidR="00F76050" w:rsidRPr="00E263FD" w:rsidTr="00461CF5">
        <w:trPr>
          <w:trHeight w:val="340"/>
        </w:trPr>
        <w:tc>
          <w:tcPr>
            <w:tcW w:w="1666"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F</w:t>
            </w:r>
          </w:p>
        </w:tc>
        <w:tc>
          <w:tcPr>
            <w:tcW w:w="1667" w:type="pct"/>
            <w:vMerge/>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p>
        </w:tc>
        <w:tc>
          <w:tcPr>
            <w:tcW w:w="1667" w:type="pct"/>
            <w:shd w:val="clear" w:color="auto" w:fill="auto"/>
            <w:vAlign w:val="center"/>
          </w:tcPr>
          <w:p w:rsidR="00F76050" w:rsidRPr="00E263FD" w:rsidRDefault="00F76050" w:rsidP="00461CF5">
            <w:pPr>
              <w:autoSpaceDE w:val="0"/>
              <w:autoSpaceDN w:val="0"/>
              <w:spacing w:line="240" w:lineRule="auto"/>
              <w:contextualSpacing/>
              <w:jc w:val="center"/>
              <w:rPr>
                <w:sz w:val="24"/>
                <w:szCs w:val="24"/>
                <w:lang w:val="uk-UA" w:eastAsia="uk-UA"/>
              </w:rPr>
            </w:pPr>
            <w:r w:rsidRPr="00E263FD">
              <w:rPr>
                <w:sz w:val="24"/>
                <w:szCs w:val="24"/>
                <w:lang w:val="uk-UA" w:eastAsia="uk-UA"/>
              </w:rPr>
              <w:t>0-34</w:t>
            </w:r>
          </w:p>
        </w:tc>
      </w:tr>
    </w:tbl>
    <w:p w:rsidR="00F76050" w:rsidRPr="00E263FD" w:rsidRDefault="00F76050" w:rsidP="00F76050">
      <w:pPr>
        <w:autoSpaceDE w:val="0"/>
        <w:autoSpaceDN w:val="0"/>
        <w:spacing w:line="240" w:lineRule="auto"/>
        <w:ind w:left="720"/>
        <w:rPr>
          <w:b/>
          <w:color w:val="000000"/>
          <w:sz w:val="28"/>
          <w:szCs w:val="28"/>
          <w:lang w:val="uk-UA" w:eastAsia="uk-UA"/>
        </w:rPr>
      </w:pPr>
    </w:p>
    <w:p w:rsidR="00FE0E80" w:rsidRDefault="00FE0E80">
      <w:bookmarkStart w:id="3" w:name="_GoBack"/>
      <w:bookmarkEnd w:id="3"/>
    </w:p>
    <w:sectPr w:rsidR="00FE0E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D21"/>
    <w:rsid w:val="00670FD2"/>
    <w:rsid w:val="00726D21"/>
    <w:rsid w:val="00F76050"/>
    <w:rsid w:val="00FE0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050"/>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050"/>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suvor</dc:creator>
  <cp:keywords/>
  <dc:description/>
  <cp:lastModifiedBy>suvor</cp:lastModifiedBy>
  <cp:revision>2</cp:revision>
  <dcterms:created xsi:type="dcterms:W3CDTF">2026-10-30T19:01:00Z</dcterms:created>
  <dcterms:modified xsi:type="dcterms:W3CDTF">2026-10-30T19:01:00Z</dcterms:modified>
</cp:coreProperties>
</file>