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81B" w:rsidRDefault="00E8381B" w:rsidP="00E8381B">
      <w:pPr>
        <w:ind w:firstLine="567"/>
        <w:jc w:val="center"/>
        <w:rPr>
          <w:b/>
          <w:sz w:val="28"/>
          <w:szCs w:val="28"/>
          <w:shd w:val="clear" w:color="auto" w:fill="FFFFFF"/>
          <w:lang w:val="uk-UA"/>
        </w:rPr>
      </w:pPr>
      <w:r w:rsidRPr="009F2B28">
        <w:rPr>
          <w:b/>
          <w:sz w:val="28"/>
          <w:szCs w:val="28"/>
          <w:lang w:val="uk-UA"/>
        </w:rPr>
        <w:t xml:space="preserve">Розподіл балів </w:t>
      </w:r>
      <w:r w:rsidRPr="009F2B28">
        <w:rPr>
          <w:b/>
          <w:sz w:val="28"/>
          <w:szCs w:val="28"/>
          <w:shd w:val="clear" w:color="auto" w:fill="FFFFFF"/>
          <w:lang w:val="uk-UA"/>
        </w:rPr>
        <w:t>за виконання завдань поточного контролю</w:t>
      </w:r>
    </w:p>
    <w:p w:rsidR="00E8381B" w:rsidRPr="009F2B28" w:rsidRDefault="00E8381B" w:rsidP="00E8381B">
      <w:pPr>
        <w:ind w:firstLine="567"/>
        <w:jc w:val="center"/>
        <w:rPr>
          <w:b/>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8"/>
        <w:gridCol w:w="1372"/>
        <w:gridCol w:w="1372"/>
      </w:tblGrid>
      <w:tr w:rsidR="00E8381B" w:rsidRPr="009F2B28" w:rsidTr="00A04CB9">
        <w:trPr>
          <w:trHeight w:val="397"/>
          <w:tblHeader/>
        </w:trPr>
        <w:tc>
          <w:tcPr>
            <w:tcW w:w="3516" w:type="pct"/>
            <w:vMerge w:val="restart"/>
            <w:vAlign w:val="center"/>
          </w:tcPr>
          <w:p w:rsidR="00E8381B" w:rsidRPr="009F2B28" w:rsidRDefault="00E8381B" w:rsidP="00A04CB9">
            <w:pPr>
              <w:spacing w:line="240" w:lineRule="auto"/>
              <w:contextualSpacing/>
              <w:jc w:val="center"/>
              <w:rPr>
                <w:sz w:val="24"/>
                <w:szCs w:val="24"/>
                <w:shd w:val="clear" w:color="auto" w:fill="FFFFFF"/>
                <w:lang w:val="uk-UA"/>
              </w:rPr>
            </w:pPr>
            <w:r w:rsidRPr="009F2B28">
              <w:rPr>
                <w:sz w:val="24"/>
                <w:szCs w:val="24"/>
                <w:shd w:val="clear" w:color="auto" w:fill="FFFFFF"/>
                <w:lang w:val="uk-UA"/>
              </w:rPr>
              <w:t>Види робіт здобувача вищої освіти</w:t>
            </w:r>
          </w:p>
        </w:tc>
        <w:tc>
          <w:tcPr>
            <w:tcW w:w="1484" w:type="pct"/>
            <w:gridSpan w:val="2"/>
            <w:vAlign w:val="center"/>
          </w:tcPr>
          <w:p w:rsidR="00E8381B" w:rsidRPr="009F2B28" w:rsidRDefault="00E8381B" w:rsidP="00A04CB9">
            <w:pPr>
              <w:spacing w:line="240" w:lineRule="auto"/>
              <w:ind w:left="-57" w:right="-57"/>
              <w:contextualSpacing/>
              <w:jc w:val="center"/>
              <w:rPr>
                <w:sz w:val="24"/>
                <w:szCs w:val="24"/>
                <w:shd w:val="clear" w:color="auto" w:fill="FFFFFF"/>
                <w:lang w:val="uk-UA"/>
              </w:rPr>
            </w:pPr>
            <w:r w:rsidRPr="009F2B28">
              <w:rPr>
                <w:sz w:val="24"/>
                <w:szCs w:val="24"/>
                <w:shd w:val="clear" w:color="auto" w:fill="FFFFFF"/>
                <w:lang w:val="uk-UA"/>
              </w:rPr>
              <w:t>Кількість балів за семестр</w:t>
            </w:r>
          </w:p>
        </w:tc>
      </w:tr>
      <w:tr w:rsidR="00E8381B" w:rsidRPr="009F2B28" w:rsidTr="00A04CB9">
        <w:trPr>
          <w:trHeight w:val="340"/>
          <w:tblHeader/>
        </w:trPr>
        <w:tc>
          <w:tcPr>
            <w:tcW w:w="3516" w:type="pct"/>
            <w:vMerge/>
            <w:vAlign w:val="center"/>
          </w:tcPr>
          <w:p w:rsidR="00E8381B" w:rsidRPr="009F2B28" w:rsidRDefault="00E8381B" w:rsidP="00A04CB9">
            <w:pPr>
              <w:spacing w:line="240" w:lineRule="auto"/>
              <w:contextualSpacing/>
              <w:jc w:val="center"/>
              <w:rPr>
                <w:sz w:val="24"/>
                <w:szCs w:val="24"/>
                <w:shd w:val="clear" w:color="auto" w:fill="FFFFFF"/>
                <w:lang w:val="uk-UA"/>
              </w:rPr>
            </w:pPr>
          </w:p>
        </w:tc>
        <w:tc>
          <w:tcPr>
            <w:tcW w:w="742" w:type="pct"/>
            <w:vAlign w:val="center"/>
          </w:tcPr>
          <w:p w:rsidR="00E8381B" w:rsidRPr="009F2B28" w:rsidRDefault="00E8381B" w:rsidP="00A04CB9">
            <w:pPr>
              <w:autoSpaceDE w:val="0"/>
              <w:autoSpaceDN w:val="0"/>
              <w:spacing w:line="240" w:lineRule="auto"/>
              <w:contextualSpacing/>
              <w:jc w:val="center"/>
              <w:rPr>
                <w:rFonts w:eastAsia="Calibri"/>
                <w:sz w:val="24"/>
                <w:szCs w:val="24"/>
                <w:lang w:val="uk-UA" w:eastAsia="uk-UA"/>
              </w:rPr>
            </w:pPr>
            <w:r w:rsidRPr="009F2B28">
              <w:rPr>
                <w:sz w:val="24"/>
                <w:szCs w:val="24"/>
                <w:lang w:val="uk-UA"/>
              </w:rPr>
              <w:t>денна форма</w:t>
            </w:r>
          </w:p>
        </w:tc>
        <w:tc>
          <w:tcPr>
            <w:tcW w:w="742" w:type="pct"/>
            <w:vAlign w:val="center"/>
          </w:tcPr>
          <w:p w:rsidR="00E8381B" w:rsidRPr="009F2B28" w:rsidRDefault="00E8381B" w:rsidP="00A04CB9">
            <w:pPr>
              <w:autoSpaceDE w:val="0"/>
              <w:autoSpaceDN w:val="0"/>
              <w:spacing w:line="240" w:lineRule="auto"/>
              <w:contextualSpacing/>
              <w:jc w:val="center"/>
              <w:rPr>
                <w:rFonts w:eastAsia="Calibri"/>
                <w:sz w:val="24"/>
                <w:szCs w:val="24"/>
                <w:lang w:val="uk-UA" w:eastAsia="uk-UA"/>
              </w:rPr>
            </w:pPr>
            <w:r w:rsidRPr="009F2B28">
              <w:rPr>
                <w:sz w:val="24"/>
                <w:szCs w:val="24"/>
                <w:lang w:val="uk-UA"/>
              </w:rPr>
              <w:t>заочна форма</w:t>
            </w:r>
          </w:p>
        </w:tc>
      </w:tr>
      <w:tr w:rsidR="00E8381B" w:rsidRPr="009F2B28" w:rsidTr="00A04CB9">
        <w:trPr>
          <w:trHeight w:val="340"/>
        </w:trPr>
        <w:tc>
          <w:tcPr>
            <w:tcW w:w="5000" w:type="pct"/>
            <w:gridSpan w:val="3"/>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bCs/>
                <w:sz w:val="24"/>
                <w:szCs w:val="24"/>
                <w:shd w:val="clear" w:color="auto" w:fill="FFFFFF"/>
                <w:lang w:val="uk-UA"/>
              </w:rPr>
              <w:t xml:space="preserve">Семестр </w:t>
            </w:r>
            <w:r>
              <w:rPr>
                <w:b/>
                <w:bCs/>
                <w:sz w:val="24"/>
                <w:szCs w:val="24"/>
                <w:shd w:val="clear" w:color="auto" w:fill="FFFFFF"/>
                <w:lang w:val="uk-UA"/>
              </w:rPr>
              <w:t>7</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завдань під час навчальних занять</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40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та захист індивідуальних самостійних завдань</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20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sz w:val="24"/>
                <w:szCs w:val="24"/>
                <w:shd w:val="clear" w:color="auto" w:fill="FFFFFF"/>
                <w:lang w:val="uk-UA"/>
              </w:rPr>
            </w:pPr>
            <w:r w:rsidRPr="009F2B28">
              <w:rPr>
                <w:sz w:val="24"/>
                <w:szCs w:val="24"/>
                <w:shd w:val="clear" w:color="auto" w:fill="FFFFFF"/>
                <w:lang w:val="uk-UA"/>
              </w:rPr>
              <w:t>Виконання науково-дослідної роботи та інших видів робіт (</w:t>
            </w:r>
            <w:r w:rsidRPr="009F2B28">
              <w:rPr>
                <w:b/>
                <w:sz w:val="24"/>
                <w:szCs w:val="24"/>
                <w:shd w:val="clear" w:color="auto" w:fill="FFFFFF"/>
                <w:lang w:val="uk-UA"/>
              </w:rPr>
              <w:t>додаткові – заохочувальні бали</w:t>
            </w:r>
            <w:r w:rsidRPr="009F2B28">
              <w:rPr>
                <w:sz w:val="24"/>
                <w:szCs w:val="24"/>
                <w:shd w:val="clear" w:color="auto" w:fill="FFFFFF"/>
                <w:lang w:val="uk-UA"/>
              </w:rPr>
              <w:t>):</w:t>
            </w:r>
          </w:p>
          <w:p w:rsidR="00E8381B" w:rsidRPr="009F2B28" w:rsidRDefault="00E8381B" w:rsidP="00A04CB9">
            <w:pPr>
              <w:spacing w:line="240" w:lineRule="auto"/>
              <w:ind w:left="567" w:hanging="283"/>
              <w:contextualSpacing/>
              <w:rPr>
                <w:sz w:val="24"/>
                <w:szCs w:val="24"/>
                <w:lang w:val="uk-UA" w:eastAsia="uk-UA"/>
              </w:rPr>
            </w:pPr>
            <w:r w:rsidRPr="009F2B28">
              <w:rPr>
                <w:sz w:val="24"/>
                <w:szCs w:val="24"/>
                <w:shd w:val="clear" w:color="auto" w:fill="FFFFFF"/>
                <w:lang w:val="uk-UA"/>
              </w:rPr>
              <w:t xml:space="preserve">1. </w:t>
            </w:r>
            <w:r w:rsidRPr="009F2B28">
              <w:rPr>
                <w:sz w:val="24"/>
                <w:szCs w:val="24"/>
                <w:lang w:val="uk-UA"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rsidR="00E8381B" w:rsidRPr="009F2B28" w:rsidRDefault="00E8381B" w:rsidP="00A04CB9">
            <w:pPr>
              <w:spacing w:line="240" w:lineRule="auto"/>
              <w:ind w:left="567" w:hanging="283"/>
              <w:contextualSpacing/>
              <w:rPr>
                <w:sz w:val="24"/>
                <w:szCs w:val="24"/>
                <w:lang w:val="uk-UA" w:eastAsia="uk-UA"/>
              </w:rPr>
            </w:pPr>
            <w:r w:rsidRPr="009F2B28">
              <w:rPr>
                <w:sz w:val="24"/>
                <w:szCs w:val="24"/>
                <w:lang w:val="uk-UA" w:eastAsia="uk-UA"/>
              </w:rPr>
              <w:t>2. Підготовка наукових статей, тез доповідей наукових конференцій</w:t>
            </w:r>
          </w:p>
          <w:p w:rsidR="00E8381B" w:rsidRPr="009F2B28" w:rsidRDefault="00E8381B" w:rsidP="00A04CB9">
            <w:pPr>
              <w:spacing w:line="240" w:lineRule="auto"/>
              <w:ind w:left="567" w:hanging="283"/>
              <w:contextualSpacing/>
              <w:rPr>
                <w:sz w:val="24"/>
                <w:szCs w:val="24"/>
                <w:shd w:val="clear" w:color="auto" w:fill="FFFFFF"/>
                <w:lang w:val="uk-UA" w:eastAsia="uk-UA"/>
              </w:rPr>
            </w:pPr>
            <w:r w:rsidRPr="009F2B28">
              <w:rPr>
                <w:sz w:val="24"/>
                <w:szCs w:val="24"/>
                <w:shd w:val="clear" w:color="auto" w:fill="FFFFFF"/>
                <w:lang w:val="uk-UA" w:eastAsia="uk-UA"/>
              </w:rPr>
              <w:t>3. Участь у міжнародних форумах або конференціях іноземною мовою</w:t>
            </w:r>
          </w:p>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eastAsia="uk-UA"/>
              </w:rPr>
              <w:t xml:space="preserve">     4. Участь у міжнародних програмах обміну</w:t>
            </w:r>
          </w:p>
        </w:tc>
        <w:tc>
          <w:tcPr>
            <w:tcW w:w="742" w:type="pct"/>
            <w:vAlign w:val="center"/>
          </w:tcPr>
          <w:p w:rsidR="00E8381B" w:rsidRPr="009F2B28" w:rsidRDefault="00E8381B" w:rsidP="00A04CB9">
            <w:pPr>
              <w:spacing w:line="240" w:lineRule="auto"/>
              <w:contextualSpacing/>
              <w:rPr>
                <w:sz w:val="24"/>
                <w:szCs w:val="24"/>
                <w:shd w:val="clear" w:color="auto" w:fill="FFFFFF"/>
                <w:lang w:val="uk-UA"/>
              </w:rPr>
            </w:pPr>
          </w:p>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до 20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поточного контролю</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60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w:t>
            </w:r>
          </w:p>
        </w:tc>
      </w:tr>
      <w:tr w:rsidR="00E8381B" w:rsidRPr="009F2B28" w:rsidTr="00A04CB9">
        <w:trPr>
          <w:trHeight w:val="340"/>
        </w:trPr>
        <w:tc>
          <w:tcPr>
            <w:tcW w:w="5000" w:type="pct"/>
            <w:gridSpan w:val="3"/>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bCs/>
                <w:sz w:val="24"/>
                <w:szCs w:val="24"/>
                <w:shd w:val="clear" w:color="auto" w:fill="FFFFFF"/>
                <w:lang w:val="uk-UA"/>
              </w:rPr>
              <w:t xml:space="preserve">Семестр </w:t>
            </w:r>
            <w:r>
              <w:rPr>
                <w:b/>
                <w:bCs/>
                <w:sz w:val="24"/>
                <w:szCs w:val="24"/>
                <w:shd w:val="clear" w:color="auto" w:fill="FFFFFF"/>
                <w:lang w:val="uk-UA"/>
              </w:rPr>
              <w:t>8</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завдань під час навчальних занять</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40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та захист індивідуальних самостійних завдань</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20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sz w:val="24"/>
                <w:szCs w:val="24"/>
                <w:shd w:val="clear" w:color="auto" w:fill="FFFFFF"/>
                <w:lang w:val="uk-UA"/>
              </w:rPr>
            </w:pPr>
            <w:r w:rsidRPr="009F2B28">
              <w:rPr>
                <w:sz w:val="24"/>
                <w:szCs w:val="24"/>
                <w:shd w:val="clear" w:color="auto" w:fill="FFFFFF"/>
                <w:lang w:val="uk-UA"/>
              </w:rPr>
              <w:t>Виконання науково-дослідної роботи та інших видів робіт (</w:t>
            </w:r>
            <w:r w:rsidRPr="009F2B28">
              <w:rPr>
                <w:b/>
                <w:sz w:val="24"/>
                <w:szCs w:val="24"/>
                <w:shd w:val="clear" w:color="auto" w:fill="FFFFFF"/>
                <w:lang w:val="uk-UA"/>
              </w:rPr>
              <w:t>додаткові – заохочувальні бали</w:t>
            </w:r>
            <w:r w:rsidRPr="009F2B28">
              <w:rPr>
                <w:sz w:val="24"/>
                <w:szCs w:val="24"/>
                <w:shd w:val="clear" w:color="auto" w:fill="FFFFFF"/>
                <w:lang w:val="uk-UA"/>
              </w:rPr>
              <w:t>):</w:t>
            </w:r>
          </w:p>
          <w:p w:rsidR="00E8381B" w:rsidRPr="009F2B28" w:rsidRDefault="00E8381B" w:rsidP="00A04CB9">
            <w:pPr>
              <w:spacing w:line="240" w:lineRule="auto"/>
              <w:ind w:left="567" w:hanging="283"/>
              <w:contextualSpacing/>
              <w:rPr>
                <w:sz w:val="24"/>
                <w:szCs w:val="24"/>
                <w:lang w:val="uk-UA" w:eastAsia="uk-UA"/>
              </w:rPr>
            </w:pPr>
            <w:r w:rsidRPr="009F2B28">
              <w:rPr>
                <w:sz w:val="24"/>
                <w:szCs w:val="24"/>
                <w:shd w:val="clear" w:color="auto" w:fill="FFFFFF"/>
                <w:lang w:val="uk-UA"/>
              </w:rPr>
              <w:t xml:space="preserve">1. </w:t>
            </w:r>
            <w:r w:rsidRPr="009F2B28">
              <w:rPr>
                <w:sz w:val="24"/>
                <w:szCs w:val="24"/>
                <w:lang w:val="uk-UA"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rsidR="00E8381B" w:rsidRPr="009F2B28" w:rsidRDefault="00E8381B" w:rsidP="00A04CB9">
            <w:pPr>
              <w:spacing w:line="240" w:lineRule="auto"/>
              <w:ind w:left="567" w:hanging="283"/>
              <w:contextualSpacing/>
              <w:rPr>
                <w:sz w:val="24"/>
                <w:szCs w:val="24"/>
                <w:lang w:val="uk-UA" w:eastAsia="uk-UA"/>
              </w:rPr>
            </w:pPr>
            <w:r w:rsidRPr="009F2B28">
              <w:rPr>
                <w:sz w:val="24"/>
                <w:szCs w:val="24"/>
                <w:lang w:val="uk-UA" w:eastAsia="uk-UA"/>
              </w:rPr>
              <w:t>2. Підготовка наукових статей, тез доповідей наукових конференцій</w:t>
            </w:r>
          </w:p>
          <w:p w:rsidR="00E8381B" w:rsidRPr="009F2B28" w:rsidRDefault="00E8381B" w:rsidP="00A04CB9">
            <w:pPr>
              <w:spacing w:line="240" w:lineRule="auto"/>
              <w:ind w:left="567" w:hanging="283"/>
              <w:contextualSpacing/>
              <w:rPr>
                <w:sz w:val="24"/>
                <w:szCs w:val="24"/>
                <w:shd w:val="clear" w:color="auto" w:fill="FFFFFF"/>
                <w:lang w:val="uk-UA" w:eastAsia="uk-UA"/>
              </w:rPr>
            </w:pPr>
            <w:r w:rsidRPr="009F2B28">
              <w:rPr>
                <w:sz w:val="24"/>
                <w:szCs w:val="24"/>
                <w:shd w:val="clear" w:color="auto" w:fill="FFFFFF"/>
                <w:lang w:val="uk-UA" w:eastAsia="uk-UA"/>
              </w:rPr>
              <w:t>3. Участь у міжнародних форумах або конференціях іноземною мовою</w:t>
            </w:r>
          </w:p>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eastAsia="uk-UA"/>
              </w:rPr>
              <w:t xml:space="preserve">    4. Участь у міжнародних програмах обміну</w:t>
            </w:r>
          </w:p>
        </w:tc>
        <w:tc>
          <w:tcPr>
            <w:tcW w:w="742" w:type="pct"/>
            <w:vAlign w:val="center"/>
          </w:tcPr>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до 20</w:t>
            </w:r>
          </w:p>
        </w:tc>
        <w:tc>
          <w:tcPr>
            <w:tcW w:w="742" w:type="pct"/>
            <w:vAlign w:val="center"/>
          </w:tcPr>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sz w:val="24"/>
                <w:szCs w:val="24"/>
                <w:shd w:val="clear" w:color="auto" w:fill="FFFFFF"/>
                <w:lang w:val="uk-UA"/>
              </w:rPr>
            </w:pPr>
          </w:p>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w:t>
            </w:r>
          </w:p>
        </w:tc>
      </w:tr>
      <w:tr w:rsidR="00E8381B" w:rsidRPr="009F2B28" w:rsidTr="00A04CB9">
        <w:trPr>
          <w:trHeight w:val="340"/>
        </w:trPr>
        <w:tc>
          <w:tcPr>
            <w:tcW w:w="3516"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поточного контролю</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60</w:t>
            </w:r>
          </w:p>
        </w:tc>
        <w:tc>
          <w:tcPr>
            <w:tcW w:w="742"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w:t>
            </w:r>
          </w:p>
        </w:tc>
      </w:tr>
    </w:tbl>
    <w:p w:rsidR="00E8381B" w:rsidRPr="009F2B28" w:rsidRDefault="00E8381B" w:rsidP="00E8381B">
      <w:pPr>
        <w:spacing w:line="240" w:lineRule="auto"/>
        <w:ind w:firstLine="567"/>
        <w:contextualSpacing/>
        <w:jc w:val="center"/>
        <w:rPr>
          <w:sz w:val="24"/>
          <w:szCs w:val="24"/>
          <w:vertAlign w:val="superscript"/>
          <w:lang w:val="uk-UA"/>
        </w:rPr>
      </w:pPr>
    </w:p>
    <w:p w:rsidR="00E8381B" w:rsidRPr="009F2B28" w:rsidRDefault="00E8381B" w:rsidP="00E8381B">
      <w:pPr>
        <w:spacing w:line="240" w:lineRule="auto"/>
        <w:ind w:firstLine="567"/>
        <w:contextualSpacing/>
        <w:jc w:val="center"/>
        <w:rPr>
          <w:b/>
          <w:sz w:val="24"/>
          <w:szCs w:val="24"/>
          <w:shd w:val="clear" w:color="auto" w:fill="FFFFFF"/>
          <w:lang w:val="uk-UA"/>
        </w:rPr>
      </w:pPr>
      <w:r>
        <w:rPr>
          <w:b/>
          <w:sz w:val="24"/>
          <w:szCs w:val="24"/>
          <w:lang w:val="uk-UA"/>
        </w:rPr>
        <w:br w:type="page"/>
      </w:r>
      <w:r w:rsidRPr="009F2B28">
        <w:rPr>
          <w:b/>
          <w:sz w:val="24"/>
          <w:szCs w:val="24"/>
          <w:lang w:val="uk-UA"/>
        </w:rPr>
        <w:lastRenderedPageBreak/>
        <w:t xml:space="preserve">Розподіл балів </w:t>
      </w:r>
      <w:r w:rsidRPr="009F2B28">
        <w:rPr>
          <w:b/>
          <w:sz w:val="24"/>
          <w:szCs w:val="24"/>
          <w:shd w:val="clear" w:color="auto" w:fill="FFFFFF"/>
          <w:lang w:val="uk-UA"/>
        </w:rPr>
        <w:t>за виконання завдань під час навчальних занять</w:t>
      </w:r>
    </w:p>
    <w:p w:rsidR="00E8381B" w:rsidRPr="009F2B28" w:rsidRDefault="00E8381B" w:rsidP="00E8381B">
      <w:pPr>
        <w:spacing w:line="240" w:lineRule="auto"/>
        <w:ind w:firstLine="567"/>
        <w:contextualSpacing/>
        <w:jc w:val="center"/>
        <w:rPr>
          <w:b/>
          <w:sz w:val="24"/>
          <w:szCs w:val="24"/>
          <w:lang w:val="uk-UA"/>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8"/>
        <w:gridCol w:w="1286"/>
        <w:gridCol w:w="1288"/>
      </w:tblGrid>
      <w:tr w:rsidR="00E8381B" w:rsidRPr="009F2B28" w:rsidTr="00A04CB9">
        <w:trPr>
          <w:trHeight w:val="397"/>
          <w:tblHeader/>
        </w:trPr>
        <w:tc>
          <w:tcPr>
            <w:tcW w:w="3607" w:type="pct"/>
            <w:vMerge w:val="restart"/>
            <w:vAlign w:val="center"/>
          </w:tcPr>
          <w:p w:rsidR="00E8381B" w:rsidRPr="009F2B28" w:rsidRDefault="00E8381B" w:rsidP="00A04CB9">
            <w:pPr>
              <w:spacing w:line="240" w:lineRule="auto"/>
              <w:contextualSpacing/>
              <w:jc w:val="center"/>
              <w:rPr>
                <w:sz w:val="24"/>
                <w:szCs w:val="24"/>
                <w:lang w:val="uk-UA" w:eastAsia="uk-UA"/>
              </w:rPr>
            </w:pPr>
            <w:r w:rsidRPr="009F2B28">
              <w:rPr>
                <w:sz w:val="24"/>
                <w:szCs w:val="24"/>
                <w:shd w:val="clear" w:color="auto" w:fill="FFFFFF"/>
                <w:lang w:val="uk-UA"/>
              </w:rPr>
              <w:t>Види робіт здобувача вищої освіти</w:t>
            </w:r>
          </w:p>
        </w:tc>
        <w:tc>
          <w:tcPr>
            <w:tcW w:w="1393" w:type="pct"/>
            <w:gridSpan w:val="2"/>
            <w:vAlign w:val="center"/>
          </w:tcPr>
          <w:p w:rsidR="00E8381B" w:rsidRPr="009F2B28" w:rsidRDefault="00E8381B" w:rsidP="00A04CB9">
            <w:pPr>
              <w:spacing w:line="240" w:lineRule="auto"/>
              <w:ind w:left="-57" w:right="-57"/>
              <w:contextualSpacing/>
              <w:jc w:val="center"/>
              <w:rPr>
                <w:sz w:val="24"/>
                <w:szCs w:val="24"/>
                <w:lang w:val="uk-UA" w:eastAsia="uk-UA"/>
              </w:rPr>
            </w:pPr>
            <w:r w:rsidRPr="009F2B28">
              <w:rPr>
                <w:sz w:val="24"/>
                <w:szCs w:val="24"/>
                <w:shd w:val="clear" w:color="auto" w:fill="FFFFFF"/>
                <w:lang w:val="uk-UA"/>
              </w:rPr>
              <w:t>Кількість балів за семестр</w:t>
            </w:r>
          </w:p>
        </w:tc>
      </w:tr>
      <w:tr w:rsidR="00E8381B" w:rsidRPr="009F2B28" w:rsidTr="00A04CB9">
        <w:trPr>
          <w:trHeight w:val="20"/>
        </w:trPr>
        <w:tc>
          <w:tcPr>
            <w:tcW w:w="3607" w:type="pct"/>
            <w:vMerge/>
            <w:vAlign w:val="center"/>
          </w:tcPr>
          <w:p w:rsidR="00E8381B" w:rsidRPr="009F2B28" w:rsidRDefault="00E8381B" w:rsidP="00A04CB9">
            <w:pPr>
              <w:spacing w:line="240" w:lineRule="auto"/>
              <w:contextualSpacing/>
              <w:rPr>
                <w:sz w:val="24"/>
                <w:szCs w:val="24"/>
                <w:lang w:val="uk-UA"/>
              </w:rPr>
            </w:pPr>
          </w:p>
        </w:tc>
        <w:tc>
          <w:tcPr>
            <w:tcW w:w="696" w:type="pct"/>
            <w:vAlign w:val="center"/>
          </w:tcPr>
          <w:p w:rsidR="00E8381B" w:rsidRPr="009F2B28" w:rsidRDefault="00E8381B" w:rsidP="00A04CB9">
            <w:pPr>
              <w:spacing w:line="240" w:lineRule="auto"/>
              <w:contextualSpacing/>
              <w:jc w:val="center"/>
              <w:rPr>
                <w:sz w:val="24"/>
                <w:szCs w:val="24"/>
                <w:lang w:val="uk-UA" w:eastAsia="uk-UA"/>
              </w:rPr>
            </w:pPr>
            <w:r w:rsidRPr="009F2B28">
              <w:rPr>
                <w:sz w:val="24"/>
                <w:szCs w:val="24"/>
                <w:lang w:val="uk-UA" w:eastAsia="uk-UA"/>
              </w:rPr>
              <w:t>денна форма</w:t>
            </w:r>
          </w:p>
        </w:tc>
        <w:tc>
          <w:tcPr>
            <w:tcW w:w="697" w:type="pct"/>
          </w:tcPr>
          <w:p w:rsidR="00E8381B" w:rsidRPr="009F2B28" w:rsidRDefault="00E8381B" w:rsidP="00A04CB9">
            <w:pPr>
              <w:spacing w:line="240" w:lineRule="auto"/>
              <w:contextualSpacing/>
              <w:jc w:val="center"/>
              <w:rPr>
                <w:sz w:val="24"/>
                <w:szCs w:val="24"/>
                <w:lang w:val="uk-UA" w:eastAsia="uk-UA"/>
              </w:rPr>
            </w:pPr>
            <w:r w:rsidRPr="009F2B28">
              <w:rPr>
                <w:sz w:val="24"/>
                <w:szCs w:val="24"/>
                <w:lang w:val="uk-UA" w:eastAsia="uk-UA"/>
              </w:rPr>
              <w:t>заочна форма</w:t>
            </w:r>
          </w:p>
        </w:tc>
      </w:tr>
      <w:tr w:rsidR="00E8381B" w:rsidRPr="009F2B28" w:rsidTr="00A04CB9">
        <w:trPr>
          <w:trHeight w:val="340"/>
        </w:trPr>
        <w:tc>
          <w:tcPr>
            <w:tcW w:w="5000" w:type="pct"/>
            <w:gridSpan w:val="3"/>
            <w:vAlign w:val="center"/>
          </w:tcPr>
          <w:p w:rsidR="00E8381B" w:rsidRPr="009F2B28" w:rsidRDefault="00E8381B" w:rsidP="00A04CB9">
            <w:pPr>
              <w:spacing w:line="240" w:lineRule="auto"/>
              <w:contextualSpacing/>
              <w:jc w:val="center"/>
              <w:rPr>
                <w:b/>
                <w:sz w:val="24"/>
                <w:szCs w:val="24"/>
                <w:lang w:val="uk-UA" w:eastAsia="uk-UA"/>
              </w:rPr>
            </w:pPr>
            <w:r w:rsidRPr="009F2B28">
              <w:rPr>
                <w:b/>
                <w:bCs/>
                <w:sz w:val="24"/>
                <w:szCs w:val="24"/>
                <w:shd w:val="clear" w:color="auto" w:fill="FFFFFF"/>
                <w:lang w:val="uk-UA"/>
              </w:rPr>
              <w:t xml:space="preserve">Семестр </w:t>
            </w:r>
            <w:r>
              <w:rPr>
                <w:b/>
                <w:bCs/>
                <w:sz w:val="24"/>
                <w:szCs w:val="24"/>
                <w:shd w:val="clear" w:color="auto" w:fill="FFFFFF"/>
                <w:lang w:val="uk-UA"/>
              </w:rPr>
              <w:t>7</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rFonts w:eastAsia="Calibri"/>
                <w:sz w:val="24"/>
                <w:szCs w:val="24"/>
                <w:lang w:val="uk-UA" w:eastAsia="uk-UA"/>
              </w:rPr>
              <w:t>Відповіді (виступи) на заняттях</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15</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rFonts w:eastAsia="Calibri"/>
                <w:sz w:val="24"/>
                <w:szCs w:val="24"/>
                <w:lang w:val="uk-UA" w:eastAsia="uk-UA"/>
              </w:rPr>
              <w:t>Участь у дискусі</w:t>
            </w:r>
            <w:r>
              <w:rPr>
                <w:rFonts w:eastAsia="Calibri"/>
                <w:sz w:val="24"/>
                <w:szCs w:val="24"/>
                <w:lang w:val="uk-UA" w:eastAsia="uk-UA"/>
              </w:rPr>
              <w:t>ях, комунікації</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sz w:val="24"/>
                <w:szCs w:val="24"/>
                <w:lang w:val="uk-UA"/>
              </w:rPr>
              <w:t>Виконання тестових завдань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5</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sz w:val="24"/>
                <w:szCs w:val="24"/>
                <w:lang w:val="uk-UA"/>
              </w:rPr>
              <w:t>Виконання та захист   практичних завдань, вправ, творчих завдань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під час навчальних занять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b/>
                <w:sz w:val="24"/>
                <w:szCs w:val="24"/>
                <w:lang w:val="uk-UA" w:eastAsia="uk-UA"/>
              </w:rPr>
              <w:t>40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b/>
                <w:sz w:val="24"/>
                <w:szCs w:val="24"/>
                <w:lang w:val="uk-UA" w:eastAsia="uk-UA"/>
              </w:rPr>
              <w:t>-</w:t>
            </w:r>
          </w:p>
        </w:tc>
      </w:tr>
      <w:tr w:rsidR="00E8381B" w:rsidRPr="009F2B28" w:rsidTr="00A04CB9">
        <w:trPr>
          <w:trHeight w:val="340"/>
        </w:trPr>
        <w:tc>
          <w:tcPr>
            <w:tcW w:w="5000" w:type="pct"/>
            <w:gridSpan w:val="3"/>
            <w:vAlign w:val="center"/>
          </w:tcPr>
          <w:p w:rsidR="00E8381B" w:rsidRPr="009F2B28" w:rsidRDefault="00E8381B" w:rsidP="00A04CB9">
            <w:pPr>
              <w:spacing w:line="240" w:lineRule="auto"/>
              <w:contextualSpacing/>
              <w:jc w:val="center"/>
              <w:rPr>
                <w:b/>
                <w:sz w:val="24"/>
                <w:szCs w:val="24"/>
                <w:lang w:val="uk-UA" w:eastAsia="uk-UA"/>
              </w:rPr>
            </w:pPr>
            <w:r w:rsidRPr="009F2B28">
              <w:rPr>
                <w:b/>
                <w:bCs/>
                <w:sz w:val="24"/>
                <w:szCs w:val="24"/>
                <w:shd w:val="clear" w:color="auto" w:fill="FFFFFF"/>
                <w:lang w:val="uk-UA"/>
              </w:rPr>
              <w:t xml:space="preserve">Семестр </w:t>
            </w:r>
            <w:r>
              <w:rPr>
                <w:b/>
                <w:bCs/>
                <w:sz w:val="24"/>
                <w:szCs w:val="24"/>
                <w:shd w:val="clear" w:color="auto" w:fill="FFFFFF"/>
                <w:lang w:val="uk-UA"/>
              </w:rPr>
              <w:t>8</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rFonts w:eastAsia="Calibri"/>
                <w:sz w:val="24"/>
                <w:szCs w:val="24"/>
                <w:lang w:val="uk-UA" w:eastAsia="uk-UA"/>
              </w:rPr>
              <w:t>Відповіді (виступи) на заняттях</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15</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rFonts w:eastAsia="Calibri"/>
                <w:sz w:val="24"/>
                <w:szCs w:val="24"/>
                <w:lang w:val="uk-UA" w:eastAsia="uk-UA"/>
              </w:rPr>
              <w:t>Участь у дискусі</w:t>
            </w:r>
            <w:r>
              <w:rPr>
                <w:rFonts w:eastAsia="Calibri"/>
                <w:sz w:val="24"/>
                <w:szCs w:val="24"/>
                <w:lang w:val="uk-UA" w:eastAsia="uk-UA"/>
              </w:rPr>
              <w:t>ях, комунікації</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sz w:val="24"/>
                <w:szCs w:val="24"/>
                <w:lang w:val="uk-UA"/>
              </w:rPr>
              <w:t>Виконання тестових завдань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5</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sz w:val="24"/>
                <w:szCs w:val="24"/>
                <w:lang w:val="uk-UA"/>
              </w:rPr>
              <w:t>Виконання та захист  практичних завдань, вправ, творчих завдань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10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sz w:val="24"/>
                <w:szCs w:val="24"/>
                <w:lang w:val="uk-UA" w:eastAsia="uk-UA"/>
              </w:rPr>
              <w:t>-</w:t>
            </w:r>
          </w:p>
        </w:tc>
      </w:tr>
      <w:tr w:rsidR="00E8381B" w:rsidRPr="009F2B28" w:rsidTr="00A04CB9">
        <w:trPr>
          <w:trHeight w:val="340"/>
        </w:trPr>
        <w:tc>
          <w:tcPr>
            <w:tcW w:w="3607"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під час навчальних занять</w:t>
            </w:r>
          </w:p>
        </w:tc>
        <w:tc>
          <w:tcPr>
            <w:tcW w:w="696" w:type="pct"/>
            <w:vAlign w:val="center"/>
          </w:tcPr>
          <w:p w:rsidR="00E8381B" w:rsidRPr="009F2B28" w:rsidRDefault="00E8381B" w:rsidP="00A04CB9">
            <w:pPr>
              <w:spacing w:line="240" w:lineRule="auto"/>
              <w:contextualSpacing/>
              <w:jc w:val="center"/>
              <w:rPr>
                <w:b/>
                <w:sz w:val="24"/>
                <w:szCs w:val="24"/>
                <w:lang w:val="uk-UA" w:eastAsia="uk-UA"/>
              </w:rPr>
            </w:pPr>
            <w:r w:rsidRPr="009F2B28">
              <w:rPr>
                <w:b/>
                <w:sz w:val="24"/>
                <w:szCs w:val="24"/>
                <w:lang w:val="uk-UA" w:eastAsia="uk-UA"/>
              </w:rPr>
              <w:t>40</w:t>
            </w:r>
          </w:p>
        </w:tc>
        <w:tc>
          <w:tcPr>
            <w:tcW w:w="697" w:type="pct"/>
            <w:vAlign w:val="center"/>
          </w:tcPr>
          <w:p w:rsidR="00E8381B" w:rsidRPr="009F2B28" w:rsidRDefault="00E8381B" w:rsidP="00A04CB9">
            <w:pPr>
              <w:spacing w:line="240" w:lineRule="auto"/>
              <w:contextualSpacing/>
              <w:jc w:val="center"/>
              <w:rPr>
                <w:b/>
                <w:sz w:val="24"/>
                <w:szCs w:val="24"/>
                <w:lang w:val="uk-UA" w:eastAsia="uk-UA"/>
              </w:rPr>
            </w:pPr>
            <w:r w:rsidRPr="009F2B28">
              <w:rPr>
                <w:b/>
                <w:sz w:val="24"/>
                <w:szCs w:val="24"/>
                <w:lang w:val="uk-UA" w:eastAsia="uk-UA"/>
              </w:rPr>
              <w:t>-</w:t>
            </w:r>
          </w:p>
        </w:tc>
      </w:tr>
    </w:tbl>
    <w:p w:rsidR="00E8381B" w:rsidRPr="009F2B28" w:rsidRDefault="00E8381B" w:rsidP="00E8381B">
      <w:pPr>
        <w:tabs>
          <w:tab w:val="left" w:pos="851"/>
        </w:tabs>
        <w:ind w:firstLine="567"/>
        <w:contextualSpacing/>
        <w:rPr>
          <w:sz w:val="26"/>
          <w:szCs w:val="26"/>
          <w:lang w:val="uk-UA" w:eastAsia="uk-UA"/>
        </w:rPr>
      </w:pPr>
      <w:r w:rsidRPr="009F2B28">
        <w:rPr>
          <w:sz w:val="26"/>
          <w:szCs w:val="26"/>
          <w:shd w:val="clear" w:color="auto" w:fill="FFFFFF"/>
          <w:lang w:val="uk-UA"/>
        </w:rPr>
        <w:t xml:space="preserve">З метою застосування цілих чисел для оцінювання результатів роботи здобувачів під час навчальних занять протягом семестру може використовуватися 100-бальна шкала оцінювання щодо кожного окремо виду робіт. </w:t>
      </w:r>
      <w:r w:rsidRPr="009F2B28">
        <w:rPr>
          <w:sz w:val="26"/>
          <w:szCs w:val="26"/>
          <w:lang w:val="uk-UA" w:eastAsia="uk-UA"/>
        </w:rPr>
        <w:t xml:space="preserve">Розрахунок загальної кількості балів, які здобувач може набрати за </w:t>
      </w:r>
      <w:r w:rsidRPr="009F2B28">
        <w:rPr>
          <w:sz w:val="26"/>
          <w:szCs w:val="26"/>
          <w:shd w:val="clear" w:color="auto" w:fill="FFFFFF"/>
          <w:lang w:val="uk-UA"/>
        </w:rPr>
        <w:t xml:space="preserve">результатами роботи під час навчальних занять за семестр, </w:t>
      </w:r>
      <w:r w:rsidRPr="009F2B28">
        <w:rPr>
          <w:sz w:val="26"/>
          <w:szCs w:val="26"/>
          <w:lang w:val="uk-UA" w:eastAsia="uk-UA"/>
        </w:rPr>
        <w:t>проводиться за формулою:</w:t>
      </w:r>
    </w:p>
    <w:p w:rsidR="00E8381B" w:rsidRPr="009F2B28" w:rsidRDefault="00E8381B" w:rsidP="00E8381B">
      <w:pPr>
        <w:ind w:firstLine="567"/>
        <w:jc w:val="right"/>
        <w:rPr>
          <w:sz w:val="26"/>
          <w:szCs w:val="26"/>
          <w:lang w:val="uk-UA" w:eastAsia="uk-UA"/>
        </w:rPr>
      </w:pPr>
      <w:r w:rsidRPr="009F2B28">
        <w:rPr>
          <w:sz w:val="26"/>
          <w:szCs w:val="26"/>
          <w:lang w:val="uk-UA" w:eastAsia="uk-UA"/>
        </w:rPr>
        <w:t>Р</w:t>
      </w:r>
      <w:r w:rsidRPr="009F2B28">
        <w:rPr>
          <w:sz w:val="26"/>
          <w:szCs w:val="26"/>
          <w:vertAlign w:val="subscript"/>
          <w:lang w:val="uk-UA" w:eastAsia="uk-UA"/>
        </w:rPr>
        <w:t>НЗ</w:t>
      </w:r>
      <w:r w:rsidRPr="009F2B28">
        <w:rPr>
          <w:sz w:val="26"/>
          <w:szCs w:val="26"/>
          <w:lang w:val="uk-UA" w:eastAsia="uk-UA"/>
        </w:rPr>
        <w:t xml:space="preserve"> = ∑(</w:t>
      </w:r>
      <w:proofErr w:type="spellStart"/>
      <w:r w:rsidRPr="009F2B28">
        <w:rPr>
          <w:sz w:val="26"/>
          <w:szCs w:val="26"/>
          <w:lang w:val="uk-UA" w:eastAsia="uk-UA"/>
        </w:rPr>
        <w:t>Р</w:t>
      </w:r>
      <w:r w:rsidRPr="009F2B28">
        <w:rPr>
          <w:sz w:val="26"/>
          <w:szCs w:val="26"/>
          <w:vertAlign w:val="subscript"/>
          <w:lang w:val="uk-UA" w:eastAsia="uk-UA"/>
        </w:rPr>
        <w:t>i</w:t>
      </w:r>
      <w:proofErr w:type="spellEnd"/>
      <w:r w:rsidRPr="009F2B28">
        <w:rPr>
          <w:sz w:val="26"/>
          <w:szCs w:val="26"/>
          <w:lang w:val="uk-UA" w:eastAsia="uk-UA"/>
        </w:rPr>
        <w:t xml:space="preserve"> × </w:t>
      </w:r>
      <w:proofErr w:type="spellStart"/>
      <w:r w:rsidRPr="009F2B28">
        <w:rPr>
          <w:sz w:val="26"/>
          <w:szCs w:val="26"/>
          <w:lang w:val="uk-UA" w:eastAsia="uk-UA"/>
        </w:rPr>
        <w:t>ВК</w:t>
      </w:r>
      <w:r w:rsidRPr="009F2B28">
        <w:rPr>
          <w:sz w:val="26"/>
          <w:szCs w:val="26"/>
          <w:vertAlign w:val="subscript"/>
          <w:lang w:val="uk-UA" w:eastAsia="uk-UA"/>
        </w:rPr>
        <w:t>i</w:t>
      </w:r>
      <w:proofErr w:type="spellEnd"/>
      <w:r w:rsidRPr="009F2B28">
        <w:rPr>
          <w:sz w:val="26"/>
          <w:szCs w:val="26"/>
          <w:lang w:val="uk-UA" w:eastAsia="uk-UA"/>
        </w:rPr>
        <w:t>) × К</w:t>
      </w:r>
      <w:r w:rsidRPr="009F2B28">
        <w:rPr>
          <w:sz w:val="26"/>
          <w:szCs w:val="26"/>
          <w:vertAlign w:val="subscript"/>
          <w:lang w:val="uk-UA" w:eastAsia="uk-UA"/>
        </w:rPr>
        <w:t>НЗ</w:t>
      </w:r>
      <w:r w:rsidRPr="009F2B28">
        <w:rPr>
          <w:sz w:val="26"/>
          <w:szCs w:val="26"/>
          <w:lang w:val="uk-UA" w:eastAsia="uk-UA"/>
        </w:rPr>
        <w:t>,                                               (1)</w:t>
      </w:r>
    </w:p>
    <w:p w:rsidR="00E8381B" w:rsidRPr="009F2B28" w:rsidRDefault="00E8381B" w:rsidP="00E8381B">
      <w:pPr>
        <w:ind w:firstLine="567"/>
        <w:rPr>
          <w:sz w:val="26"/>
          <w:szCs w:val="26"/>
          <w:lang w:val="uk-UA" w:eastAsia="uk-UA"/>
        </w:rPr>
      </w:pPr>
      <w:r w:rsidRPr="009F2B28">
        <w:rPr>
          <w:sz w:val="26"/>
          <w:szCs w:val="26"/>
          <w:lang w:val="uk-UA" w:eastAsia="uk-UA"/>
        </w:rPr>
        <w:t>де Р</w:t>
      </w:r>
      <w:r w:rsidRPr="009F2B28">
        <w:rPr>
          <w:sz w:val="26"/>
          <w:szCs w:val="26"/>
          <w:vertAlign w:val="subscript"/>
          <w:lang w:val="uk-UA" w:eastAsia="uk-UA"/>
        </w:rPr>
        <w:t>НЗ</w:t>
      </w:r>
      <w:r w:rsidRPr="009F2B28">
        <w:rPr>
          <w:sz w:val="26"/>
          <w:szCs w:val="26"/>
          <w:lang w:val="uk-UA" w:eastAsia="uk-UA"/>
        </w:rPr>
        <w:t xml:space="preserve"> – загальна кількість балів, набраних здобувачем за виконання завдань під час навчальних занять за семестр;</w:t>
      </w:r>
    </w:p>
    <w:p w:rsidR="00E8381B" w:rsidRPr="009F2B28" w:rsidRDefault="00E8381B" w:rsidP="00E8381B">
      <w:pPr>
        <w:ind w:firstLine="567"/>
        <w:rPr>
          <w:sz w:val="26"/>
          <w:szCs w:val="26"/>
          <w:lang w:val="uk-UA" w:eastAsia="uk-UA"/>
        </w:rPr>
      </w:pPr>
      <w:proofErr w:type="spellStart"/>
      <w:r w:rsidRPr="009F2B28">
        <w:rPr>
          <w:sz w:val="26"/>
          <w:szCs w:val="26"/>
          <w:lang w:val="uk-UA" w:eastAsia="uk-UA"/>
        </w:rPr>
        <w:t>Р</w:t>
      </w:r>
      <w:r w:rsidRPr="009F2B28">
        <w:rPr>
          <w:sz w:val="26"/>
          <w:szCs w:val="26"/>
          <w:vertAlign w:val="subscript"/>
          <w:lang w:val="uk-UA" w:eastAsia="uk-UA"/>
        </w:rPr>
        <w:t>i</w:t>
      </w:r>
      <w:proofErr w:type="spellEnd"/>
      <w:r w:rsidRPr="009F2B28">
        <w:rPr>
          <w:sz w:val="26"/>
          <w:szCs w:val="26"/>
          <w:lang w:val="uk-UA" w:eastAsia="uk-UA"/>
        </w:rPr>
        <w:t xml:space="preserve"> – кількість набраних здобувачем балів за семестр </w:t>
      </w:r>
      <w:r w:rsidRPr="009F2B28">
        <w:rPr>
          <w:rFonts w:eastAsia="Calibri"/>
          <w:sz w:val="26"/>
          <w:szCs w:val="26"/>
          <w:lang w:val="uk-UA" w:eastAsia="uk-UA"/>
        </w:rPr>
        <w:t xml:space="preserve">за </w:t>
      </w:r>
      <w:r w:rsidRPr="009F2B28">
        <w:rPr>
          <w:sz w:val="26"/>
          <w:szCs w:val="26"/>
          <w:lang w:val="uk-UA" w:eastAsia="uk-UA"/>
        </w:rPr>
        <w:t>виконання і-го виду робіт під час навчальних занять (за 100-бальною шкалою);</w:t>
      </w:r>
    </w:p>
    <w:p w:rsidR="00E8381B" w:rsidRPr="009F2B28" w:rsidRDefault="00E8381B" w:rsidP="00E8381B">
      <w:pPr>
        <w:ind w:firstLine="567"/>
        <w:rPr>
          <w:sz w:val="26"/>
          <w:szCs w:val="26"/>
          <w:lang w:val="uk-UA" w:eastAsia="uk-UA"/>
        </w:rPr>
      </w:pPr>
      <w:proofErr w:type="spellStart"/>
      <w:r w:rsidRPr="009F2B28">
        <w:rPr>
          <w:sz w:val="26"/>
          <w:szCs w:val="26"/>
          <w:lang w:val="uk-UA" w:eastAsia="uk-UA"/>
        </w:rPr>
        <w:t>ВК</w:t>
      </w:r>
      <w:r w:rsidRPr="009F2B28">
        <w:rPr>
          <w:sz w:val="26"/>
          <w:szCs w:val="26"/>
          <w:vertAlign w:val="subscript"/>
          <w:lang w:val="uk-UA" w:eastAsia="uk-UA"/>
        </w:rPr>
        <w:t>i</w:t>
      </w:r>
      <w:proofErr w:type="spellEnd"/>
      <w:r w:rsidRPr="009F2B28">
        <w:rPr>
          <w:sz w:val="26"/>
          <w:szCs w:val="26"/>
          <w:lang w:val="uk-UA" w:eastAsia="uk-UA"/>
        </w:rPr>
        <w:t xml:space="preserve"> – ваговий коефіцієнт за виконання і-го виду робіт під час навчальних занять. </w:t>
      </w:r>
      <w:r w:rsidRPr="009F2B28">
        <w:rPr>
          <w:sz w:val="26"/>
          <w:szCs w:val="26"/>
          <w:shd w:val="clear" w:color="auto" w:fill="FFFFFF"/>
          <w:lang w:val="uk-UA"/>
        </w:rPr>
        <w:t>З</w:t>
      </w:r>
      <w:r w:rsidRPr="009F2B28">
        <w:rPr>
          <w:sz w:val="26"/>
          <w:szCs w:val="26"/>
          <w:lang w:val="uk-UA"/>
        </w:rPr>
        <w:t xml:space="preserve">начення </w:t>
      </w:r>
      <w:r w:rsidRPr="009F2B28">
        <w:rPr>
          <w:sz w:val="26"/>
          <w:szCs w:val="26"/>
          <w:shd w:val="clear" w:color="auto" w:fill="FFFFFF"/>
          <w:lang w:val="uk-UA"/>
        </w:rPr>
        <w:t>вагових коефіцієнтів</w:t>
      </w:r>
      <w:r w:rsidRPr="009F2B28">
        <w:rPr>
          <w:sz w:val="26"/>
          <w:szCs w:val="26"/>
          <w:lang w:val="uk-UA"/>
        </w:rPr>
        <w:t xml:space="preserve"> розраховуються шляхом ділення кількості балів, яка передбачена за виконання окремого виду робіт під час навчальних занять, на сумарну кількість балів за виконання усіх видів робіт під час навчальних занять за семестр</w:t>
      </w:r>
      <w:r w:rsidRPr="009F2B28">
        <w:rPr>
          <w:sz w:val="26"/>
          <w:szCs w:val="26"/>
          <w:lang w:val="uk-UA" w:eastAsia="uk-UA"/>
        </w:rPr>
        <w:t>;</w:t>
      </w:r>
    </w:p>
    <w:p w:rsidR="00E8381B" w:rsidRPr="009F2B28" w:rsidRDefault="00E8381B" w:rsidP="00E8381B">
      <w:pPr>
        <w:ind w:firstLine="567"/>
        <w:rPr>
          <w:sz w:val="26"/>
          <w:szCs w:val="26"/>
          <w:lang w:val="uk-UA" w:eastAsia="uk-UA"/>
        </w:rPr>
      </w:pPr>
      <w:r w:rsidRPr="009F2B28">
        <w:rPr>
          <w:sz w:val="26"/>
          <w:szCs w:val="26"/>
          <w:lang w:val="uk-UA" w:eastAsia="uk-UA"/>
        </w:rPr>
        <w:t>К</w:t>
      </w:r>
      <w:r w:rsidRPr="009F2B28">
        <w:rPr>
          <w:sz w:val="26"/>
          <w:szCs w:val="26"/>
          <w:vertAlign w:val="subscript"/>
          <w:lang w:val="uk-UA" w:eastAsia="uk-UA"/>
        </w:rPr>
        <w:t>НЗ</w:t>
      </w:r>
      <w:r w:rsidRPr="009F2B28">
        <w:rPr>
          <w:sz w:val="26"/>
          <w:szCs w:val="26"/>
          <w:lang w:val="uk-UA" w:eastAsia="uk-UA"/>
        </w:rPr>
        <w:t xml:space="preserve"> – коригувальний коефіцієнт, який визначається шляхом ділення кількості балів, що передбачена за виконання завдань під час навчальних занять</w:t>
      </w:r>
      <w:r w:rsidRPr="009F2B28">
        <w:rPr>
          <w:rFonts w:eastAsia="Calibri"/>
          <w:sz w:val="26"/>
          <w:szCs w:val="26"/>
          <w:lang w:val="uk-UA" w:eastAsia="en-US"/>
        </w:rPr>
        <w:t xml:space="preserve"> </w:t>
      </w:r>
      <w:r w:rsidRPr="009F2B28">
        <w:rPr>
          <w:sz w:val="26"/>
          <w:szCs w:val="26"/>
          <w:lang w:val="uk-UA" w:eastAsia="uk-UA"/>
        </w:rPr>
        <w:t>за семестр, на 100 балів.</w:t>
      </w:r>
    </w:p>
    <w:p w:rsidR="00E8381B" w:rsidRPr="009F2B28" w:rsidRDefault="00E8381B" w:rsidP="00E8381B">
      <w:pPr>
        <w:ind w:firstLine="567"/>
        <w:jc w:val="center"/>
        <w:rPr>
          <w:b/>
          <w:sz w:val="28"/>
          <w:szCs w:val="28"/>
          <w:lang w:val="uk-UA"/>
        </w:rPr>
      </w:pPr>
      <w:r>
        <w:rPr>
          <w:b/>
          <w:sz w:val="28"/>
          <w:szCs w:val="28"/>
          <w:lang w:val="uk-UA"/>
        </w:rPr>
        <w:br w:type="page"/>
      </w:r>
      <w:r w:rsidRPr="009F2B28">
        <w:rPr>
          <w:b/>
          <w:sz w:val="28"/>
          <w:szCs w:val="28"/>
          <w:lang w:val="uk-UA"/>
        </w:rPr>
        <w:lastRenderedPageBreak/>
        <w:t xml:space="preserve">Розподіл балів </w:t>
      </w:r>
      <w:r w:rsidRPr="009F2B28">
        <w:rPr>
          <w:b/>
          <w:sz w:val="28"/>
          <w:szCs w:val="28"/>
          <w:shd w:val="clear" w:color="auto" w:fill="FFFFFF"/>
          <w:lang w:val="uk-UA"/>
        </w:rPr>
        <w:t>за виконання завдань модульного контролю</w:t>
      </w:r>
    </w:p>
    <w:tbl>
      <w:tblPr>
        <w:tblW w:w="498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3"/>
        <w:gridCol w:w="1427"/>
      </w:tblGrid>
      <w:tr w:rsidR="00E8381B" w:rsidRPr="009F2B28" w:rsidTr="00A04CB9">
        <w:trPr>
          <w:trHeight w:val="1583"/>
          <w:tblHeader/>
        </w:trPr>
        <w:tc>
          <w:tcPr>
            <w:tcW w:w="4226" w:type="pct"/>
            <w:vAlign w:val="center"/>
          </w:tcPr>
          <w:p w:rsidR="00E8381B" w:rsidRPr="009F2B28" w:rsidRDefault="00E8381B" w:rsidP="00A04CB9">
            <w:pPr>
              <w:spacing w:line="240" w:lineRule="auto"/>
              <w:contextualSpacing/>
              <w:jc w:val="center"/>
              <w:rPr>
                <w:sz w:val="24"/>
                <w:szCs w:val="24"/>
                <w:shd w:val="clear" w:color="auto" w:fill="FFFFFF"/>
                <w:lang w:val="uk-UA"/>
              </w:rPr>
            </w:pPr>
            <w:r w:rsidRPr="009F2B28">
              <w:rPr>
                <w:sz w:val="24"/>
                <w:szCs w:val="24"/>
                <w:shd w:val="clear" w:color="auto" w:fill="FFFFFF"/>
                <w:lang w:val="uk-UA"/>
              </w:rPr>
              <w:t>Види робіт здобувача денної форми здобуття вищої освіти</w:t>
            </w:r>
          </w:p>
        </w:tc>
        <w:tc>
          <w:tcPr>
            <w:tcW w:w="774" w:type="pct"/>
            <w:vAlign w:val="center"/>
          </w:tcPr>
          <w:p w:rsidR="00E8381B" w:rsidRPr="009F2B28" w:rsidRDefault="00E8381B" w:rsidP="00A04CB9">
            <w:pPr>
              <w:spacing w:line="240" w:lineRule="auto"/>
              <w:ind w:left="-57" w:right="-57"/>
              <w:contextualSpacing/>
              <w:jc w:val="center"/>
              <w:rPr>
                <w:sz w:val="24"/>
                <w:szCs w:val="24"/>
                <w:shd w:val="clear" w:color="auto" w:fill="FFFFFF"/>
                <w:lang w:val="uk-UA"/>
              </w:rPr>
            </w:pPr>
            <w:r w:rsidRPr="009F2B28">
              <w:rPr>
                <w:sz w:val="24"/>
                <w:szCs w:val="24"/>
                <w:shd w:val="clear" w:color="auto" w:fill="FFFFFF"/>
                <w:lang w:val="uk-UA"/>
              </w:rPr>
              <w:t>Кількість балів за семестр</w:t>
            </w:r>
          </w:p>
        </w:tc>
      </w:tr>
      <w:tr w:rsidR="00E8381B" w:rsidRPr="009F2B28" w:rsidTr="00A04CB9">
        <w:trPr>
          <w:trHeight w:val="340"/>
        </w:trPr>
        <w:tc>
          <w:tcPr>
            <w:tcW w:w="5000" w:type="pct"/>
            <w:gridSpan w:val="2"/>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bCs/>
                <w:sz w:val="24"/>
                <w:szCs w:val="24"/>
                <w:shd w:val="clear" w:color="auto" w:fill="FFFFFF"/>
                <w:lang w:val="uk-UA"/>
              </w:rPr>
              <w:t xml:space="preserve">Семестр </w:t>
            </w:r>
            <w:r>
              <w:rPr>
                <w:b/>
                <w:bCs/>
                <w:sz w:val="24"/>
                <w:szCs w:val="24"/>
                <w:shd w:val="clear" w:color="auto" w:fill="FFFFFF"/>
                <w:lang w:val="uk-UA"/>
              </w:rPr>
              <w:t>7</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завдань модульного контролю 1</w:t>
            </w:r>
          </w:p>
        </w:tc>
        <w:tc>
          <w:tcPr>
            <w:tcW w:w="774"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20</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sz w:val="24"/>
                <w:szCs w:val="24"/>
                <w:shd w:val="clear" w:color="auto" w:fill="FFFFFF"/>
                <w:lang w:val="uk-UA"/>
              </w:rPr>
            </w:pPr>
            <w:r w:rsidRPr="009F2B28">
              <w:rPr>
                <w:sz w:val="24"/>
                <w:szCs w:val="24"/>
                <w:shd w:val="clear" w:color="auto" w:fill="FFFFFF"/>
                <w:lang w:val="uk-UA"/>
              </w:rPr>
              <w:t>Виконання завдань модульного контролю 2</w:t>
            </w:r>
          </w:p>
        </w:tc>
        <w:tc>
          <w:tcPr>
            <w:tcW w:w="774" w:type="pct"/>
            <w:vAlign w:val="center"/>
          </w:tcPr>
          <w:p w:rsidR="00E8381B" w:rsidRPr="009F2B28" w:rsidRDefault="00E8381B" w:rsidP="00A04CB9">
            <w:pPr>
              <w:spacing w:line="240" w:lineRule="auto"/>
              <w:contextualSpacing/>
              <w:jc w:val="center"/>
              <w:rPr>
                <w:sz w:val="24"/>
                <w:szCs w:val="24"/>
                <w:shd w:val="clear" w:color="auto" w:fill="FFFFFF"/>
                <w:lang w:val="uk-UA"/>
              </w:rPr>
            </w:pPr>
            <w:r w:rsidRPr="009F2B28">
              <w:rPr>
                <w:sz w:val="24"/>
                <w:szCs w:val="24"/>
                <w:shd w:val="clear" w:color="auto" w:fill="FFFFFF"/>
                <w:lang w:val="uk-UA"/>
              </w:rPr>
              <w:t>20</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модульного контролю</w:t>
            </w:r>
          </w:p>
        </w:tc>
        <w:tc>
          <w:tcPr>
            <w:tcW w:w="774"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40</w:t>
            </w:r>
          </w:p>
        </w:tc>
      </w:tr>
      <w:tr w:rsidR="00E8381B" w:rsidRPr="009F2B28" w:rsidTr="00A04CB9">
        <w:trPr>
          <w:trHeight w:val="340"/>
        </w:trPr>
        <w:tc>
          <w:tcPr>
            <w:tcW w:w="5000" w:type="pct"/>
            <w:gridSpan w:val="2"/>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bCs/>
                <w:sz w:val="24"/>
                <w:szCs w:val="24"/>
                <w:shd w:val="clear" w:color="auto" w:fill="FFFFFF"/>
                <w:lang w:val="uk-UA"/>
              </w:rPr>
              <w:t xml:space="preserve">Семестр </w:t>
            </w:r>
            <w:r>
              <w:rPr>
                <w:b/>
                <w:bCs/>
                <w:sz w:val="24"/>
                <w:szCs w:val="24"/>
                <w:shd w:val="clear" w:color="auto" w:fill="FFFFFF"/>
                <w:lang w:val="uk-UA"/>
              </w:rPr>
              <w:t>8</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b/>
                <w:sz w:val="24"/>
                <w:szCs w:val="24"/>
                <w:lang w:val="uk-UA"/>
              </w:rPr>
            </w:pPr>
            <w:r w:rsidRPr="009F2B28">
              <w:rPr>
                <w:sz w:val="24"/>
                <w:szCs w:val="24"/>
                <w:shd w:val="clear" w:color="auto" w:fill="FFFFFF"/>
                <w:lang w:val="uk-UA"/>
              </w:rPr>
              <w:t>Виконання завдань модульного контролю 5</w:t>
            </w:r>
          </w:p>
        </w:tc>
        <w:tc>
          <w:tcPr>
            <w:tcW w:w="774"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sz w:val="24"/>
                <w:szCs w:val="24"/>
                <w:shd w:val="clear" w:color="auto" w:fill="FFFFFF"/>
                <w:lang w:val="uk-UA"/>
              </w:rPr>
              <w:t>20</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sz w:val="24"/>
                <w:szCs w:val="24"/>
                <w:shd w:val="clear" w:color="auto" w:fill="FFFFFF"/>
                <w:lang w:val="uk-UA"/>
              </w:rPr>
            </w:pPr>
            <w:r w:rsidRPr="009F2B28">
              <w:rPr>
                <w:sz w:val="24"/>
                <w:szCs w:val="24"/>
                <w:shd w:val="clear" w:color="auto" w:fill="FFFFFF"/>
                <w:lang w:val="uk-UA"/>
              </w:rPr>
              <w:t>Виконання завдань модульного контролю 6</w:t>
            </w:r>
          </w:p>
        </w:tc>
        <w:tc>
          <w:tcPr>
            <w:tcW w:w="774" w:type="pct"/>
            <w:vAlign w:val="center"/>
          </w:tcPr>
          <w:p w:rsidR="00E8381B" w:rsidRPr="009F2B28" w:rsidRDefault="00E8381B" w:rsidP="00A04CB9">
            <w:pPr>
              <w:spacing w:line="240" w:lineRule="auto"/>
              <w:contextualSpacing/>
              <w:jc w:val="center"/>
              <w:rPr>
                <w:sz w:val="24"/>
                <w:szCs w:val="24"/>
                <w:shd w:val="clear" w:color="auto" w:fill="FFFFFF"/>
                <w:lang w:val="uk-UA"/>
              </w:rPr>
            </w:pPr>
            <w:r w:rsidRPr="009F2B28">
              <w:rPr>
                <w:sz w:val="24"/>
                <w:szCs w:val="24"/>
                <w:shd w:val="clear" w:color="auto" w:fill="FFFFFF"/>
                <w:lang w:val="uk-UA"/>
              </w:rPr>
              <w:t>20</w:t>
            </w:r>
          </w:p>
        </w:tc>
      </w:tr>
      <w:tr w:rsidR="00E8381B" w:rsidRPr="009F2B28" w:rsidTr="00A04CB9">
        <w:trPr>
          <w:trHeight w:val="340"/>
        </w:trPr>
        <w:tc>
          <w:tcPr>
            <w:tcW w:w="4226" w:type="pct"/>
            <w:vAlign w:val="center"/>
          </w:tcPr>
          <w:p w:rsidR="00E8381B" w:rsidRPr="009F2B28" w:rsidRDefault="00E8381B" w:rsidP="00A04CB9">
            <w:pPr>
              <w:spacing w:line="240" w:lineRule="auto"/>
              <w:contextualSpacing/>
              <w:rPr>
                <w:b/>
                <w:sz w:val="24"/>
                <w:szCs w:val="24"/>
                <w:lang w:val="uk-UA"/>
              </w:rPr>
            </w:pPr>
            <w:r w:rsidRPr="009F2B28">
              <w:rPr>
                <w:b/>
                <w:sz w:val="24"/>
                <w:szCs w:val="24"/>
                <w:lang w:val="uk-UA"/>
              </w:rPr>
              <w:t xml:space="preserve">Разом за </w:t>
            </w:r>
            <w:r w:rsidRPr="009F2B28">
              <w:rPr>
                <w:b/>
                <w:sz w:val="24"/>
                <w:szCs w:val="24"/>
                <w:shd w:val="clear" w:color="auto" w:fill="FFFFFF"/>
                <w:lang w:val="uk-UA"/>
              </w:rPr>
              <w:t>виконання завдань модульного контролю</w:t>
            </w:r>
          </w:p>
        </w:tc>
        <w:tc>
          <w:tcPr>
            <w:tcW w:w="774" w:type="pct"/>
            <w:vAlign w:val="center"/>
          </w:tcPr>
          <w:p w:rsidR="00E8381B" w:rsidRPr="009F2B28" w:rsidRDefault="00E8381B" w:rsidP="00A04CB9">
            <w:pPr>
              <w:spacing w:line="240" w:lineRule="auto"/>
              <w:contextualSpacing/>
              <w:jc w:val="center"/>
              <w:rPr>
                <w:b/>
                <w:sz w:val="24"/>
                <w:szCs w:val="24"/>
                <w:shd w:val="clear" w:color="auto" w:fill="FFFFFF"/>
                <w:lang w:val="uk-UA"/>
              </w:rPr>
            </w:pPr>
            <w:r w:rsidRPr="009F2B28">
              <w:rPr>
                <w:b/>
                <w:sz w:val="24"/>
                <w:szCs w:val="24"/>
                <w:shd w:val="clear" w:color="auto" w:fill="FFFFFF"/>
                <w:lang w:val="uk-UA"/>
              </w:rPr>
              <w:t>40</w:t>
            </w:r>
          </w:p>
        </w:tc>
      </w:tr>
    </w:tbl>
    <w:p w:rsidR="00E8381B" w:rsidRPr="00EE63CF" w:rsidRDefault="00E8381B" w:rsidP="00E8381B">
      <w:pPr>
        <w:spacing w:line="240" w:lineRule="auto"/>
        <w:ind w:firstLine="567"/>
        <w:rPr>
          <w:sz w:val="26"/>
          <w:szCs w:val="26"/>
          <w:lang w:val="uk-UA"/>
        </w:rPr>
      </w:pPr>
      <w:r w:rsidRPr="00EE63CF">
        <w:rPr>
          <w:sz w:val="26"/>
          <w:szCs w:val="26"/>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склав модульний контроль і набрав у сумі 60 балів або більше, він може погодити дану оцінку в електронному кабінеті і вона стане семестровою оцінкою за вивчення навчальної дисципліни. </w:t>
      </w:r>
    </w:p>
    <w:p w:rsidR="00E8381B" w:rsidRPr="00EE63CF" w:rsidRDefault="00E8381B" w:rsidP="00E8381B">
      <w:pPr>
        <w:spacing w:line="240" w:lineRule="auto"/>
        <w:ind w:firstLine="567"/>
        <w:rPr>
          <w:sz w:val="26"/>
          <w:szCs w:val="26"/>
          <w:lang w:val="uk-UA"/>
        </w:rPr>
      </w:pPr>
      <w:r w:rsidRPr="00EE63CF">
        <w:rPr>
          <w:sz w:val="26"/>
          <w:szCs w:val="26"/>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60 балів або більше та бажає покращити свій результат успішності, він проходить процедуру підсумкового контролю. </w:t>
      </w:r>
      <w:bookmarkStart w:id="0" w:name="_Hlk174396820"/>
      <w:r w:rsidRPr="00EE63CF">
        <w:rPr>
          <w:sz w:val="26"/>
          <w:szCs w:val="26"/>
          <w:lang w:val="uk-UA"/>
        </w:rPr>
        <w:t xml:space="preserve">Набрані бали за виконання завдань підсумкового контролю, а також бали за поточний контроль </w:t>
      </w:r>
      <w:proofErr w:type="spellStart"/>
      <w:r w:rsidRPr="00EE63CF">
        <w:rPr>
          <w:sz w:val="26"/>
          <w:szCs w:val="26"/>
          <w:lang w:val="uk-UA"/>
        </w:rPr>
        <w:t>сумуються</w:t>
      </w:r>
      <w:proofErr w:type="spellEnd"/>
      <w:r w:rsidRPr="00EE63CF">
        <w:rPr>
          <w:sz w:val="26"/>
          <w:szCs w:val="26"/>
          <w:lang w:val="uk-UA"/>
        </w:rPr>
        <w:t xml:space="preserve"> і формується семестрова оцінка з навчальної дисципліни. Бали, які здобувач вищої освіти набрав за виконання завдань модульного контролю, при цьому не враховуються під час розрахунку семестрової оцінки з навчальної дисципліни.</w:t>
      </w:r>
      <w:bookmarkEnd w:id="0"/>
    </w:p>
    <w:p w:rsidR="00E8381B" w:rsidRPr="00EE63CF" w:rsidRDefault="00E8381B" w:rsidP="00E8381B">
      <w:pPr>
        <w:spacing w:line="240" w:lineRule="auto"/>
        <w:ind w:firstLine="567"/>
        <w:rPr>
          <w:sz w:val="26"/>
          <w:szCs w:val="26"/>
          <w:lang w:val="uk-UA"/>
        </w:rPr>
      </w:pPr>
      <w:r w:rsidRPr="00EE63CF">
        <w:rPr>
          <w:sz w:val="26"/>
          <w:szCs w:val="26"/>
          <w:lang w:val="uk-UA"/>
        </w:rPr>
        <w:t xml:space="preserve">У здобувача заочної форми здобуття вищої освіти семестрова оцінка за вивчення навчальної дисципліни формується як сума кількості балів за поточний контроль і кількості балів за підсумковий контроль. </w:t>
      </w:r>
    </w:p>
    <w:p w:rsidR="00E8381B" w:rsidRPr="00EE63CF" w:rsidRDefault="00E8381B" w:rsidP="00E8381B">
      <w:pPr>
        <w:spacing w:line="240" w:lineRule="auto"/>
        <w:ind w:firstLine="567"/>
        <w:rPr>
          <w:sz w:val="26"/>
          <w:szCs w:val="26"/>
          <w:lang w:val="uk-UA"/>
        </w:rPr>
      </w:pPr>
      <w:r w:rsidRPr="00EE63CF">
        <w:rPr>
          <w:sz w:val="26"/>
          <w:szCs w:val="26"/>
          <w:lang w:val="uk-UA"/>
        </w:rPr>
        <w:t>На залік з навчальної дисципліни, яка вивчається впродовж двох семестрів, виносяться ключові питання з першого семестру вивчення навчальної дисципліни. На екзамен з навчальної дисципліни, яка вивчається впродовж двох семестрів, виносяться ключові питання з усієї навчальної дисципліни.</w:t>
      </w:r>
    </w:p>
    <w:p w:rsidR="00E8381B" w:rsidRPr="00EE63CF" w:rsidRDefault="00E8381B" w:rsidP="00E8381B">
      <w:pPr>
        <w:spacing w:line="240" w:lineRule="auto"/>
        <w:ind w:firstLine="567"/>
        <w:rPr>
          <w:sz w:val="26"/>
          <w:szCs w:val="26"/>
          <w:lang w:val="uk-UA"/>
        </w:rPr>
      </w:pPr>
      <w:r w:rsidRPr="00EE63CF">
        <w:rPr>
          <w:sz w:val="26"/>
          <w:szCs w:val="26"/>
          <w:lang w:val="uk-UA"/>
        </w:rPr>
        <w:t>Здобувач вищої освіти допускається до процедури семестрового підсумкового контролю, якщо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36 балів або більше.</w:t>
      </w:r>
    </w:p>
    <w:p w:rsidR="00E8381B" w:rsidRPr="00EE63CF" w:rsidRDefault="00E8381B" w:rsidP="00E8381B">
      <w:pPr>
        <w:pStyle w:val="Default"/>
        <w:ind w:firstLine="567"/>
        <w:jc w:val="both"/>
        <w:rPr>
          <w:sz w:val="26"/>
          <w:szCs w:val="26"/>
          <w:lang w:val="uk-UA"/>
        </w:rPr>
      </w:pPr>
      <w:r w:rsidRPr="00EE63CF">
        <w:rPr>
          <w:sz w:val="26"/>
          <w:szCs w:val="26"/>
          <w:lang w:val="uk-UA"/>
        </w:rPr>
        <w:t xml:space="preserve">Якщо здобувач вищої освіти протягом семестру за результатами поточного контролю набрав 25–35 балів, він отримує право за власною заявою опанувати </w:t>
      </w:r>
      <w:r w:rsidRPr="00EE63CF">
        <w:rPr>
          <w:sz w:val="26"/>
          <w:szCs w:val="26"/>
          <w:lang w:val="uk-UA"/>
        </w:rPr>
        <w:lastRenderedPageBreak/>
        <w:t>окремі теми (змістові модулі) навчальної дисципліни понад обсяги, встановлені навчальним планом освітньої програми.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r w:rsidRPr="00EE63CF">
        <w:rPr>
          <w:sz w:val="26"/>
          <w:szCs w:val="26"/>
          <w:vertAlign w:val="superscript"/>
          <w:lang w:val="uk-UA"/>
        </w:rPr>
        <w:footnoteReference w:id="1"/>
      </w:r>
      <w:r w:rsidRPr="00EE63CF">
        <w:rPr>
          <w:sz w:val="26"/>
          <w:szCs w:val="26"/>
          <w:lang w:val="uk-UA"/>
        </w:rPr>
        <w:t>.</w:t>
      </w:r>
    </w:p>
    <w:p w:rsidR="00E8381B" w:rsidRPr="00EE63CF" w:rsidRDefault="00E8381B" w:rsidP="00E8381B">
      <w:pPr>
        <w:pStyle w:val="Default"/>
        <w:ind w:firstLine="567"/>
        <w:jc w:val="both"/>
        <w:rPr>
          <w:sz w:val="26"/>
          <w:szCs w:val="26"/>
          <w:lang w:val="uk-UA"/>
        </w:rPr>
      </w:pPr>
      <w:r w:rsidRPr="00EE63CF">
        <w:rPr>
          <w:sz w:val="26"/>
          <w:szCs w:val="26"/>
          <w:lang w:val="uk-UA"/>
        </w:rPr>
        <w:t>Якщо здобувач вищої освіти протягом семестру за результатами поточного контролю набрав від 0 до 24 балів (включно), він вважається таким, що не виконав вимоги робочої програми навчальної дисципліни та має академічну заборгованість.</w:t>
      </w:r>
    </w:p>
    <w:p w:rsidR="00E8381B" w:rsidRPr="00EE63CF" w:rsidRDefault="00E8381B" w:rsidP="00E8381B">
      <w:pPr>
        <w:pStyle w:val="Default"/>
        <w:ind w:firstLine="567"/>
        <w:jc w:val="both"/>
        <w:rPr>
          <w:sz w:val="26"/>
          <w:szCs w:val="26"/>
          <w:lang w:val="uk-UA"/>
        </w:rPr>
      </w:pPr>
      <w:r w:rsidRPr="00EE63CF">
        <w:rPr>
          <w:sz w:val="26"/>
          <w:szCs w:val="26"/>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університеті «Житомирська політехніка».</w:t>
      </w:r>
    </w:p>
    <w:p w:rsidR="00E8381B" w:rsidRPr="00EE63CF" w:rsidRDefault="00E8381B" w:rsidP="00E8381B">
      <w:pPr>
        <w:pStyle w:val="Default"/>
        <w:ind w:firstLine="567"/>
        <w:jc w:val="both"/>
        <w:rPr>
          <w:sz w:val="26"/>
          <w:szCs w:val="26"/>
          <w:lang w:val="uk-UA"/>
        </w:rPr>
      </w:pPr>
    </w:p>
    <w:p w:rsidR="00E8381B" w:rsidRPr="00EE63CF" w:rsidRDefault="00E8381B" w:rsidP="00E8381B">
      <w:pPr>
        <w:autoSpaceDE w:val="0"/>
        <w:autoSpaceDN w:val="0"/>
        <w:spacing w:line="240" w:lineRule="auto"/>
        <w:ind w:firstLine="567"/>
        <w:jc w:val="center"/>
        <w:textAlignment w:val="auto"/>
        <w:rPr>
          <w:b/>
          <w:bCs/>
          <w:sz w:val="26"/>
          <w:szCs w:val="26"/>
          <w:lang w:val="uk-UA"/>
        </w:rPr>
      </w:pPr>
      <w:r w:rsidRPr="00EE63CF">
        <w:rPr>
          <w:b/>
          <w:bCs/>
          <w:sz w:val="26"/>
          <w:szCs w:val="26"/>
          <w:lang w:val="uk-UA"/>
        </w:rPr>
        <w:t xml:space="preserve">Визнання результатів навчання, набутих у неформальній та/або </w:t>
      </w:r>
      <w:proofErr w:type="spellStart"/>
      <w:r w:rsidRPr="00EE63CF">
        <w:rPr>
          <w:b/>
          <w:bCs/>
          <w:sz w:val="26"/>
          <w:szCs w:val="26"/>
          <w:lang w:val="uk-UA"/>
        </w:rPr>
        <w:t>інформальній</w:t>
      </w:r>
      <w:proofErr w:type="spellEnd"/>
      <w:r w:rsidRPr="00EE63CF">
        <w:rPr>
          <w:b/>
          <w:bCs/>
          <w:sz w:val="26"/>
          <w:szCs w:val="26"/>
          <w:lang w:val="uk-UA"/>
        </w:rPr>
        <w:t xml:space="preserve"> освіті</w:t>
      </w:r>
    </w:p>
    <w:p w:rsidR="00E8381B" w:rsidRPr="00EE63CF" w:rsidRDefault="00E8381B" w:rsidP="00E8381B">
      <w:pPr>
        <w:autoSpaceDE w:val="0"/>
        <w:autoSpaceDN w:val="0"/>
        <w:spacing w:line="240" w:lineRule="auto"/>
        <w:ind w:firstLine="567"/>
        <w:textAlignment w:val="auto"/>
        <w:rPr>
          <w:sz w:val="26"/>
          <w:szCs w:val="26"/>
          <w:lang w:val="uk-UA"/>
        </w:rPr>
      </w:pPr>
      <w:r w:rsidRPr="00EE63CF">
        <w:rPr>
          <w:sz w:val="26"/>
          <w:szCs w:val="26"/>
          <w:lang w:val="uk-UA"/>
        </w:rPr>
        <w:t xml:space="preserve">Визнання результатів навчання, набутих у неформальній та/або </w:t>
      </w:r>
      <w:proofErr w:type="spellStart"/>
      <w:r w:rsidRPr="00EE63CF">
        <w:rPr>
          <w:sz w:val="26"/>
          <w:szCs w:val="26"/>
          <w:lang w:val="uk-UA"/>
        </w:rPr>
        <w:t>інформальній</w:t>
      </w:r>
      <w:proofErr w:type="spellEnd"/>
      <w:r w:rsidRPr="00EE63CF">
        <w:rPr>
          <w:sz w:val="26"/>
          <w:szCs w:val="26"/>
          <w:lang w:val="uk-UA"/>
        </w:rP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w:t>
      </w:r>
      <w:proofErr w:type="spellStart"/>
      <w:r w:rsidRPr="00EE63CF">
        <w:rPr>
          <w:sz w:val="26"/>
          <w:szCs w:val="26"/>
          <w:lang w:val="uk-UA"/>
        </w:rPr>
        <w:t>скріншоти</w:t>
      </w:r>
      <w:proofErr w:type="spellEnd"/>
      <w:r w:rsidRPr="00EE63CF">
        <w:rPr>
          <w:sz w:val="26"/>
          <w:szCs w:val="26"/>
          <w:lang w:val="uk-UA"/>
        </w:rPr>
        <w:t xml:space="preserve">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rsidR="00E8381B" w:rsidRPr="00EE63CF" w:rsidRDefault="00E8381B" w:rsidP="00E8381B">
      <w:pPr>
        <w:spacing w:line="240" w:lineRule="auto"/>
        <w:ind w:firstLine="567"/>
        <w:rPr>
          <w:sz w:val="26"/>
          <w:szCs w:val="26"/>
          <w:lang w:val="uk-UA"/>
        </w:rPr>
      </w:pPr>
      <w:r w:rsidRPr="00EE63CF">
        <w:rPr>
          <w:sz w:val="26"/>
          <w:szCs w:val="26"/>
          <w:lang w:val="uk-UA"/>
        </w:rPr>
        <w:t xml:space="preserve">Визнання результатів навчання, набутих у неформальній та/або </w:t>
      </w:r>
      <w:proofErr w:type="spellStart"/>
      <w:r w:rsidRPr="00EE63CF">
        <w:rPr>
          <w:sz w:val="26"/>
          <w:szCs w:val="26"/>
          <w:lang w:val="uk-UA"/>
        </w:rPr>
        <w:t>інформальній</w:t>
      </w:r>
      <w:proofErr w:type="spellEnd"/>
      <w:r w:rsidRPr="00EE63CF">
        <w:rPr>
          <w:sz w:val="26"/>
          <w:szCs w:val="26"/>
          <w:lang w:val="uk-UA"/>
        </w:rPr>
        <w:t xml:space="preserve">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rsidR="00E8381B" w:rsidRDefault="00E8381B" w:rsidP="00E8381B">
      <w:pPr>
        <w:autoSpaceDE w:val="0"/>
        <w:autoSpaceDN w:val="0"/>
        <w:spacing w:line="240" w:lineRule="auto"/>
        <w:ind w:firstLine="426"/>
        <w:jc w:val="center"/>
        <w:rPr>
          <w:b/>
          <w:sz w:val="28"/>
          <w:szCs w:val="28"/>
          <w:lang w:val="uk-UA" w:eastAsia="uk-UA"/>
        </w:rPr>
      </w:pPr>
    </w:p>
    <w:p w:rsidR="00E8381B" w:rsidRPr="009F2B28" w:rsidRDefault="00E8381B" w:rsidP="00E8381B">
      <w:pPr>
        <w:autoSpaceDE w:val="0"/>
        <w:autoSpaceDN w:val="0"/>
        <w:spacing w:line="240" w:lineRule="auto"/>
        <w:ind w:firstLine="426"/>
        <w:jc w:val="center"/>
        <w:rPr>
          <w:b/>
          <w:sz w:val="28"/>
          <w:szCs w:val="28"/>
          <w:lang w:val="uk-UA" w:eastAsia="uk-UA"/>
        </w:rPr>
      </w:pPr>
      <w:r w:rsidRPr="009F2B28">
        <w:rPr>
          <w:b/>
          <w:sz w:val="28"/>
          <w:szCs w:val="28"/>
          <w:lang w:val="uk-UA" w:eastAsia="uk-UA"/>
        </w:rPr>
        <w:t>Шкала оцінювання</w:t>
      </w:r>
    </w:p>
    <w:tbl>
      <w:tblPr>
        <w:tblW w:w="9878" w:type="dxa"/>
        <w:tblLayout w:type="fixed"/>
        <w:tblCellMar>
          <w:left w:w="10" w:type="dxa"/>
          <w:right w:w="10" w:type="dxa"/>
        </w:tblCellMar>
        <w:tblLook w:val="0000" w:firstRow="0" w:lastRow="0" w:firstColumn="0" w:lastColumn="0" w:noHBand="0" w:noVBand="0"/>
      </w:tblPr>
      <w:tblGrid>
        <w:gridCol w:w="2466"/>
        <w:gridCol w:w="2473"/>
        <w:gridCol w:w="2473"/>
        <w:gridCol w:w="2466"/>
      </w:tblGrid>
      <w:tr w:rsidR="00E8381B" w:rsidRPr="009F2B28" w:rsidTr="00A04CB9">
        <w:trPr>
          <w:trHeight w:hRule="exact" w:val="425"/>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b/>
                <w:bCs/>
                <w:sz w:val="26"/>
                <w:szCs w:val="26"/>
                <w:lang w:val="uk-UA" w:eastAsia="uk-UA"/>
              </w:rPr>
            </w:pPr>
            <w:r w:rsidRPr="00EE63CF">
              <w:rPr>
                <w:b/>
                <w:bCs/>
                <w:sz w:val="26"/>
                <w:szCs w:val="26"/>
                <w:lang w:val="uk-UA" w:eastAsia="uk-UA"/>
              </w:rPr>
              <w:t>За шкалою</w:t>
            </w:r>
          </w:p>
        </w:tc>
        <w:tc>
          <w:tcPr>
            <w:tcW w:w="2473"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b/>
                <w:bCs/>
                <w:sz w:val="26"/>
                <w:szCs w:val="26"/>
                <w:lang w:val="uk-UA" w:eastAsia="uk-UA"/>
              </w:rPr>
            </w:pPr>
            <w:r w:rsidRPr="00EE63CF">
              <w:rPr>
                <w:b/>
                <w:bCs/>
                <w:sz w:val="26"/>
                <w:szCs w:val="26"/>
                <w:lang w:val="uk-UA" w:eastAsia="uk-UA"/>
              </w:rPr>
              <w:t>Екзамен</w:t>
            </w:r>
          </w:p>
        </w:tc>
        <w:tc>
          <w:tcPr>
            <w:tcW w:w="2473"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b/>
                <w:bCs/>
                <w:sz w:val="26"/>
                <w:szCs w:val="26"/>
                <w:lang w:val="uk-UA" w:eastAsia="uk-UA"/>
              </w:rPr>
            </w:pPr>
            <w:r w:rsidRPr="00EE63CF">
              <w:rPr>
                <w:b/>
                <w:bCs/>
                <w:sz w:val="26"/>
                <w:szCs w:val="26"/>
                <w:lang w:val="uk-UA" w:eastAsia="uk-UA"/>
              </w:rPr>
              <w:t>Залік</w:t>
            </w: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b/>
                <w:bCs/>
                <w:sz w:val="26"/>
                <w:szCs w:val="26"/>
                <w:lang w:val="uk-UA" w:eastAsia="uk-UA"/>
              </w:rPr>
            </w:pPr>
            <w:r w:rsidRPr="00EE63CF">
              <w:rPr>
                <w:b/>
                <w:bCs/>
                <w:sz w:val="26"/>
                <w:szCs w:val="26"/>
                <w:lang w:val="uk-UA" w:eastAsia="uk-UA"/>
              </w:rPr>
              <w:t>Бали</w:t>
            </w:r>
          </w:p>
        </w:tc>
      </w:tr>
      <w:tr w:rsidR="00E8381B" w:rsidRPr="009F2B28" w:rsidTr="00A04CB9">
        <w:trPr>
          <w:trHeight w:hRule="exact" w:val="320"/>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А</w:t>
            </w:r>
          </w:p>
        </w:tc>
        <w:tc>
          <w:tcPr>
            <w:tcW w:w="2473"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Відмінно</w:t>
            </w:r>
          </w:p>
        </w:tc>
        <w:tc>
          <w:tcPr>
            <w:tcW w:w="2473"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Зараховано</w:t>
            </w: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90-100</w:t>
            </w:r>
          </w:p>
        </w:tc>
      </w:tr>
      <w:tr w:rsidR="00E8381B" w:rsidRPr="009F2B28" w:rsidTr="00A04CB9">
        <w:trPr>
          <w:trHeight w:hRule="exact" w:val="324"/>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В</w:t>
            </w:r>
          </w:p>
        </w:tc>
        <w:tc>
          <w:tcPr>
            <w:tcW w:w="2473" w:type="dxa"/>
            <w:vMerge w:val="restart"/>
            <w:tcBorders>
              <w:top w:val="single" w:sz="4" w:space="0" w:color="auto"/>
              <w:left w:val="single" w:sz="4" w:space="0" w:color="auto"/>
            </w:tcBorders>
            <w:shd w:val="clear" w:color="auto" w:fill="auto"/>
            <w:vAlign w:val="center"/>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Добре</w:t>
            </w:r>
          </w:p>
        </w:tc>
        <w:tc>
          <w:tcPr>
            <w:tcW w:w="2473" w:type="dxa"/>
            <w:vMerge w:val="restart"/>
            <w:tcBorders>
              <w:top w:val="single" w:sz="4" w:space="0" w:color="auto"/>
              <w:left w:val="single" w:sz="4" w:space="0" w:color="auto"/>
            </w:tcBorders>
            <w:shd w:val="clear" w:color="auto" w:fill="auto"/>
            <w:vAlign w:val="center"/>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Зараховано</w:t>
            </w: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82-89</w:t>
            </w:r>
          </w:p>
        </w:tc>
      </w:tr>
      <w:tr w:rsidR="00E8381B" w:rsidRPr="009F2B28" w:rsidTr="00A04CB9">
        <w:trPr>
          <w:trHeight w:hRule="exact" w:val="324"/>
        </w:trPr>
        <w:tc>
          <w:tcPr>
            <w:tcW w:w="2466" w:type="dxa"/>
            <w:tcBorders>
              <w:top w:val="single" w:sz="4" w:space="0" w:color="auto"/>
              <w:left w:val="single" w:sz="4" w:space="0" w:color="auto"/>
            </w:tcBorders>
            <w:shd w:val="clear" w:color="auto" w:fill="auto"/>
          </w:tcPr>
          <w:p w:rsidR="00E8381B" w:rsidRPr="00EE63CF" w:rsidRDefault="00E8381B" w:rsidP="00A04CB9">
            <w:pPr>
              <w:spacing w:line="240" w:lineRule="auto"/>
              <w:contextualSpacing/>
              <w:rPr>
                <w:sz w:val="26"/>
                <w:szCs w:val="26"/>
                <w:lang w:val="uk-UA"/>
              </w:rPr>
            </w:pPr>
          </w:p>
        </w:tc>
        <w:tc>
          <w:tcPr>
            <w:tcW w:w="2473" w:type="dxa"/>
            <w:vMerge/>
            <w:tcBorders>
              <w:left w:val="single" w:sz="4" w:space="0" w:color="auto"/>
            </w:tcBorders>
            <w:shd w:val="clear" w:color="auto" w:fill="auto"/>
            <w:vAlign w:val="center"/>
          </w:tcPr>
          <w:p w:rsidR="00E8381B" w:rsidRPr="00EE63CF" w:rsidRDefault="00E8381B" w:rsidP="00A04CB9">
            <w:pPr>
              <w:spacing w:line="240" w:lineRule="auto"/>
              <w:contextualSpacing/>
              <w:rPr>
                <w:sz w:val="26"/>
                <w:szCs w:val="26"/>
                <w:lang w:val="uk-UA"/>
              </w:rPr>
            </w:pPr>
          </w:p>
        </w:tc>
        <w:tc>
          <w:tcPr>
            <w:tcW w:w="2473" w:type="dxa"/>
            <w:vMerge/>
            <w:tcBorders>
              <w:left w:val="single" w:sz="4" w:space="0" w:color="auto"/>
            </w:tcBorders>
            <w:shd w:val="clear" w:color="auto" w:fill="auto"/>
            <w:vAlign w:val="center"/>
          </w:tcPr>
          <w:p w:rsidR="00E8381B" w:rsidRPr="00EE63CF" w:rsidRDefault="00E8381B" w:rsidP="00A04CB9">
            <w:pPr>
              <w:spacing w:line="240" w:lineRule="auto"/>
              <w:contextualSpacing/>
              <w:rPr>
                <w:sz w:val="26"/>
                <w:szCs w:val="26"/>
                <w:lang w:val="uk-UA"/>
              </w:rPr>
            </w:pP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74-81</w:t>
            </w:r>
          </w:p>
        </w:tc>
      </w:tr>
      <w:tr w:rsidR="00E8381B" w:rsidRPr="009F2B28" w:rsidTr="00A04CB9">
        <w:trPr>
          <w:trHeight w:hRule="exact" w:val="320"/>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en-US"/>
              </w:rPr>
              <w:t>D</w:t>
            </w:r>
          </w:p>
        </w:tc>
        <w:tc>
          <w:tcPr>
            <w:tcW w:w="2473" w:type="dxa"/>
            <w:vMerge w:val="restart"/>
            <w:tcBorders>
              <w:top w:val="single" w:sz="4" w:space="0" w:color="auto"/>
              <w:left w:val="single" w:sz="4" w:space="0" w:color="auto"/>
            </w:tcBorders>
            <w:shd w:val="clear" w:color="auto" w:fill="auto"/>
            <w:vAlign w:val="center"/>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Задовільно</w:t>
            </w:r>
          </w:p>
        </w:tc>
        <w:tc>
          <w:tcPr>
            <w:tcW w:w="2473" w:type="dxa"/>
            <w:vMerge w:val="restart"/>
            <w:tcBorders>
              <w:top w:val="single" w:sz="4" w:space="0" w:color="auto"/>
              <w:left w:val="single" w:sz="4" w:space="0" w:color="auto"/>
            </w:tcBorders>
            <w:shd w:val="clear" w:color="auto" w:fill="auto"/>
            <w:vAlign w:val="center"/>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Зараховано</w:t>
            </w: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64-73</w:t>
            </w:r>
          </w:p>
        </w:tc>
      </w:tr>
      <w:tr w:rsidR="00E8381B" w:rsidRPr="009F2B28" w:rsidTr="00A04CB9">
        <w:trPr>
          <w:trHeight w:hRule="exact" w:val="324"/>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Е</w:t>
            </w:r>
          </w:p>
        </w:tc>
        <w:tc>
          <w:tcPr>
            <w:tcW w:w="2473" w:type="dxa"/>
            <w:vMerge/>
            <w:tcBorders>
              <w:left w:val="single" w:sz="4" w:space="0" w:color="auto"/>
            </w:tcBorders>
            <w:shd w:val="clear" w:color="auto" w:fill="auto"/>
            <w:vAlign w:val="center"/>
          </w:tcPr>
          <w:p w:rsidR="00E8381B" w:rsidRPr="00EE63CF" w:rsidRDefault="00E8381B" w:rsidP="00A04CB9">
            <w:pPr>
              <w:spacing w:line="240" w:lineRule="auto"/>
              <w:contextualSpacing/>
              <w:rPr>
                <w:sz w:val="26"/>
                <w:szCs w:val="26"/>
                <w:lang w:val="uk-UA"/>
              </w:rPr>
            </w:pPr>
          </w:p>
        </w:tc>
        <w:tc>
          <w:tcPr>
            <w:tcW w:w="2473" w:type="dxa"/>
            <w:vMerge/>
            <w:tcBorders>
              <w:left w:val="single" w:sz="4" w:space="0" w:color="auto"/>
            </w:tcBorders>
            <w:shd w:val="clear" w:color="auto" w:fill="auto"/>
            <w:vAlign w:val="center"/>
          </w:tcPr>
          <w:p w:rsidR="00E8381B" w:rsidRPr="00EE63CF" w:rsidRDefault="00E8381B" w:rsidP="00A04CB9">
            <w:pPr>
              <w:spacing w:line="240" w:lineRule="auto"/>
              <w:contextualSpacing/>
              <w:rPr>
                <w:sz w:val="26"/>
                <w:szCs w:val="26"/>
                <w:lang w:val="uk-UA"/>
              </w:rPr>
            </w:pP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60-63</w:t>
            </w:r>
          </w:p>
        </w:tc>
      </w:tr>
      <w:tr w:rsidR="00E8381B" w:rsidRPr="009F2B28" w:rsidTr="00A04CB9">
        <w:trPr>
          <w:trHeight w:hRule="exact" w:val="324"/>
        </w:trPr>
        <w:tc>
          <w:tcPr>
            <w:tcW w:w="2466"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en-US"/>
              </w:rPr>
              <w:t>FX</w:t>
            </w:r>
          </w:p>
        </w:tc>
        <w:tc>
          <w:tcPr>
            <w:tcW w:w="2473" w:type="dxa"/>
            <w:vMerge w:val="restart"/>
            <w:tcBorders>
              <w:top w:val="single" w:sz="4" w:space="0" w:color="auto"/>
              <w:left w:val="single" w:sz="4" w:space="0" w:color="auto"/>
            </w:tcBorders>
            <w:shd w:val="clear" w:color="auto" w:fill="auto"/>
            <w:vAlign w:val="center"/>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Незадовільно</w:t>
            </w:r>
          </w:p>
        </w:tc>
        <w:tc>
          <w:tcPr>
            <w:tcW w:w="2473" w:type="dxa"/>
            <w:tcBorders>
              <w:top w:val="single" w:sz="4" w:space="0" w:color="auto"/>
              <w:lef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Не зараховано</w:t>
            </w:r>
          </w:p>
        </w:tc>
        <w:tc>
          <w:tcPr>
            <w:tcW w:w="2466" w:type="dxa"/>
            <w:tcBorders>
              <w:top w:val="single" w:sz="4" w:space="0" w:color="auto"/>
              <w:left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35-59</w:t>
            </w:r>
          </w:p>
        </w:tc>
      </w:tr>
      <w:tr w:rsidR="00E8381B" w:rsidRPr="009F2B28" w:rsidTr="00A04CB9">
        <w:trPr>
          <w:trHeight w:hRule="exact" w:val="335"/>
        </w:trPr>
        <w:tc>
          <w:tcPr>
            <w:tcW w:w="2466" w:type="dxa"/>
            <w:tcBorders>
              <w:top w:val="single" w:sz="4" w:space="0" w:color="auto"/>
              <w:left w:val="single" w:sz="4" w:space="0" w:color="auto"/>
              <w:bottom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en-US"/>
              </w:rPr>
              <w:t>F</w:t>
            </w:r>
          </w:p>
        </w:tc>
        <w:tc>
          <w:tcPr>
            <w:tcW w:w="2473" w:type="dxa"/>
            <w:vMerge/>
            <w:tcBorders>
              <w:left w:val="single" w:sz="4" w:space="0" w:color="auto"/>
              <w:bottom w:val="single" w:sz="4" w:space="0" w:color="auto"/>
            </w:tcBorders>
            <w:shd w:val="clear" w:color="auto" w:fill="auto"/>
            <w:vAlign w:val="center"/>
          </w:tcPr>
          <w:p w:rsidR="00E8381B" w:rsidRPr="00EE63CF" w:rsidRDefault="00E8381B" w:rsidP="00A04CB9">
            <w:pPr>
              <w:spacing w:line="240" w:lineRule="auto"/>
              <w:contextualSpacing/>
              <w:rPr>
                <w:sz w:val="26"/>
                <w:szCs w:val="26"/>
                <w:lang w:val="uk-UA"/>
              </w:rPr>
            </w:pPr>
          </w:p>
        </w:tc>
        <w:tc>
          <w:tcPr>
            <w:tcW w:w="2473" w:type="dxa"/>
            <w:tcBorders>
              <w:top w:val="single" w:sz="4" w:space="0" w:color="auto"/>
              <w:left w:val="single" w:sz="4" w:space="0" w:color="auto"/>
              <w:bottom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Не зараховано</w:t>
            </w:r>
          </w:p>
        </w:tc>
        <w:tc>
          <w:tcPr>
            <w:tcW w:w="2466" w:type="dxa"/>
            <w:tcBorders>
              <w:top w:val="single" w:sz="4" w:space="0" w:color="auto"/>
              <w:left w:val="single" w:sz="4" w:space="0" w:color="auto"/>
              <w:bottom w:val="single" w:sz="4" w:space="0" w:color="auto"/>
              <w:right w:val="single" w:sz="4" w:space="0" w:color="auto"/>
            </w:tcBorders>
            <w:shd w:val="clear" w:color="auto" w:fill="auto"/>
            <w:vAlign w:val="bottom"/>
          </w:tcPr>
          <w:p w:rsidR="00E8381B" w:rsidRPr="00EE63CF" w:rsidRDefault="00E8381B" w:rsidP="00A04CB9">
            <w:pPr>
              <w:adjustRightInd/>
              <w:spacing w:line="240" w:lineRule="auto"/>
              <w:contextualSpacing/>
              <w:jc w:val="center"/>
              <w:textAlignment w:val="auto"/>
              <w:rPr>
                <w:sz w:val="26"/>
                <w:szCs w:val="26"/>
                <w:lang w:val="uk-UA" w:eastAsia="uk-UA"/>
              </w:rPr>
            </w:pPr>
            <w:r w:rsidRPr="00EE63CF">
              <w:rPr>
                <w:sz w:val="26"/>
                <w:szCs w:val="26"/>
                <w:lang w:val="uk-UA" w:eastAsia="uk-UA"/>
              </w:rPr>
              <w:t>0-34</w:t>
            </w:r>
          </w:p>
        </w:tc>
      </w:tr>
    </w:tbl>
    <w:p w:rsidR="00E8381B" w:rsidRPr="009F2B28" w:rsidRDefault="00E8381B" w:rsidP="00E8381B">
      <w:pPr>
        <w:autoSpaceDE w:val="0"/>
        <w:autoSpaceDN w:val="0"/>
        <w:spacing w:line="240" w:lineRule="auto"/>
        <w:textAlignment w:val="auto"/>
        <w:rPr>
          <w:b/>
          <w:sz w:val="28"/>
          <w:szCs w:val="28"/>
          <w:lang w:val="uk-UA" w:eastAsia="uk-UA"/>
        </w:rPr>
      </w:pPr>
    </w:p>
    <w:p w:rsidR="00FE0E80" w:rsidRDefault="00FE0E80" w:rsidP="00E8381B">
      <w:bookmarkStart w:id="1" w:name="_GoBack"/>
      <w:bookmarkEnd w:id="1"/>
    </w:p>
    <w:sectPr w:rsidR="00FE0E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C35" w:rsidRDefault="000D4C35" w:rsidP="00E8381B">
      <w:pPr>
        <w:spacing w:line="240" w:lineRule="auto"/>
      </w:pPr>
      <w:r>
        <w:separator/>
      </w:r>
    </w:p>
  </w:endnote>
  <w:endnote w:type="continuationSeparator" w:id="0">
    <w:p w:rsidR="000D4C35" w:rsidRDefault="000D4C35" w:rsidP="00E838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C35" w:rsidRDefault="000D4C35" w:rsidP="00E8381B">
      <w:pPr>
        <w:spacing w:line="240" w:lineRule="auto"/>
      </w:pPr>
      <w:r>
        <w:separator/>
      </w:r>
    </w:p>
  </w:footnote>
  <w:footnote w:type="continuationSeparator" w:id="0">
    <w:p w:rsidR="000D4C35" w:rsidRDefault="000D4C35" w:rsidP="00E8381B">
      <w:pPr>
        <w:spacing w:line="240" w:lineRule="auto"/>
      </w:pPr>
      <w:r>
        <w:continuationSeparator/>
      </w:r>
    </w:p>
  </w:footnote>
  <w:footnote w:id="1">
    <w:p w:rsidR="00E8381B" w:rsidRDefault="00E8381B" w:rsidP="00E8381B">
      <w:pPr>
        <w:pStyle w:val="a3"/>
        <w:jc w:val="both"/>
      </w:pPr>
      <w:r>
        <w:rPr>
          <w:rStyle w:val="a5"/>
        </w:rPr>
        <w:footnoteRef/>
      </w:r>
      <w:r w:rsidRPr="00904812">
        <w:rPr>
          <w:lang w:val="ru-RU"/>
        </w:rPr>
        <w:t xml:space="preserve"> </w:t>
      </w:r>
      <w:proofErr w:type="spellStart"/>
      <w:r w:rsidRPr="00904812">
        <w:rPr>
          <w:lang w:val="ru-RU"/>
        </w:rPr>
        <w:t>Положення</w:t>
      </w:r>
      <w:proofErr w:type="spellEnd"/>
      <w:r w:rsidRPr="00904812">
        <w:rPr>
          <w:lang w:val="ru-RU"/>
        </w:rPr>
        <w:t xml:space="preserve"> </w:t>
      </w:r>
      <w:proofErr w:type="spellStart"/>
      <w:r w:rsidRPr="00904812">
        <w:rPr>
          <w:lang w:val="ru-RU"/>
        </w:rPr>
        <w:t>щодо</w:t>
      </w:r>
      <w:proofErr w:type="spellEnd"/>
      <w:r w:rsidRPr="00904812">
        <w:rPr>
          <w:lang w:val="ru-RU"/>
        </w:rPr>
        <w:t xml:space="preserve"> </w:t>
      </w:r>
      <w:proofErr w:type="spellStart"/>
      <w:r w:rsidRPr="00904812">
        <w:rPr>
          <w:lang w:val="ru-RU"/>
        </w:rPr>
        <w:t>вивчення</w:t>
      </w:r>
      <w:proofErr w:type="spellEnd"/>
      <w:r w:rsidRPr="00904812">
        <w:rPr>
          <w:lang w:val="ru-RU"/>
        </w:rPr>
        <w:t xml:space="preserve"> </w:t>
      </w:r>
      <w:proofErr w:type="spellStart"/>
      <w:r w:rsidRPr="00904812">
        <w:rPr>
          <w:lang w:val="ru-RU"/>
        </w:rPr>
        <w:t>навчального</w:t>
      </w:r>
      <w:proofErr w:type="spellEnd"/>
      <w:r w:rsidRPr="00904812">
        <w:rPr>
          <w:lang w:val="ru-RU"/>
        </w:rPr>
        <w:t xml:space="preserve"> </w:t>
      </w:r>
      <w:proofErr w:type="spellStart"/>
      <w:r w:rsidRPr="00904812">
        <w:rPr>
          <w:lang w:val="ru-RU"/>
        </w:rPr>
        <w:t>матеріалу</w:t>
      </w:r>
      <w:proofErr w:type="spellEnd"/>
      <w:r w:rsidRPr="00904812">
        <w:rPr>
          <w:lang w:val="ru-RU"/>
        </w:rPr>
        <w:t xml:space="preserve"> </w:t>
      </w:r>
      <w:proofErr w:type="spellStart"/>
      <w:r w:rsidRPr="00904812">
        <w:rPr>
          <w:lang w:val="ru-RU"/>
        </w:rPr>
        <w:t>дисципліни</w:t>
      </w:r>
      <w:proofErr w:type="spellEnd"/>
      <w:r w:rsidRPr="00904812">
        <w:rPr>
          <w:lang w:val="ru-RU"/>
        </w:rPr>
        <w:t xml:space="preserve"> </w:t>
      </w:r>
      <w:proofErr w:type="spellStart"/>
      <w:r w:rsidRPr="00904812">
        <w:rPr>
          <w:lang w:val="ru-RU"/>
        </w:rPr>
        <w:t>понад</w:t>
      </w:r>
      <w:proofErr w:type="spellEnd"/>
      <w:r w:rsidRPr="00904812">
        <w:rPr>
          <w:lang w:val="ru-RU"/>
        </w:rPr>
        <w:t xml:space="preserve"> </w:t>
      </w:r>
      <w:proofErr w:type="spellStart"/>
      <w:r w:rsidRPr="00904812">
        <w:rPr>
          <w:lang w:val="ru-RU"/>
        </w:rPr>
        <w:t>обсяги</w:t>
      </w:r>
      <w:proofErr w:type="spellEnd"/>
      <w:r w:rsidRPr="00904812">
        <w:rPr>
          <w:lang w:val="ru-RU"/>
        </w:rPr>
        <w:t xml:space="preserve">, </w:t>
      </w:r>
      <w:proofErr w:type="spellStart"/>
      <w:r w:rsidRPr="00904812">
        <w:rPr>
          <w:lang w:val="ru-RU"/>
        </w:rPr>
        <w:t>встановлені</w:t>
      </w:r>
      <w:proofErr w:type="spellEnd"/>
      <w:r w:rsidRPr="00904812">
        <w:rPr>
          <w:lang w:val="ru-RU"/>
        </w:rPr>
        <w:t xml:space="preserve"> </w:t>
      </w:r>
      <w:proofErr w:type="spellStart"/>
      <w:r w:rsidRPr="00904812">
        <w:rPr>
          <w:lang w:val="ru-RU"/>
        </w:rPr>
        <w:t>навчальним</w:t>
      </w:r>
      <w:proofErr w:type="spellEnd"/>
      <w:r w:rsidRPr="00904812">
        <w:rPr>
          <w:lang w:val="ru-RU"/>
        </w:rPr>
        <w:t xml:space="preserve"> планом </w:t>
      </w:r>
      <w:proofErr w:type="spellStart"/>
      <w:r w:rsidRPr="00904812">
        <w:rPr>
          <w:lang w:val="ru-RU"/>
        </w:rPr>
        <w:t>освітньої</w:t>
      </w:r>
      <w:proofErr w:type="spellEnd"/>
      <w:r w:rsidRPr="00904812">
        <w:rPr>
          <w:lang w:val="ru-RU"/>
        </w:rPr>
        <w:t xml:space="preserve"> </w:t>
      </w:r>
      <w:proofErr w:type="spellStart"/>
      <w:r w:rsidRPr="00904812">
        <w:rPr>
          <w:lang w:val="ru-RU"/>
        </w:rPr>
        <w:t>програми</w:t>
      </w:r>
      <w:proofErr w:type="spellEnd"/>
      <w:r w:rsidRPr="00904812">
        <w:rPr>
          <w:lang w:val="ru-RU"/>
        </w:rPr>
        <w:t xml:space="preserve">, не </w:t>
      </w:r>
      <w:proofErr w:type="spellStart"/>
      <w:r w:rsidRPr="00904812">
        <w:rPr>
          <w:lang w:val="ru-RU"/>
        </w:rPr>
        <w:t>поширюється</w:t>
      </w:r>
      <w:proofErr w:type="spellEnd"/>
      <w:r w:rsidRPr="00904812">
        <w:rPr>
          <w:lang w:val="ru-RU"/>
        </w:rPr>
        <w:t xml:space="preserve"> на </w:t>
      </w:r>
      <w:proofErr w:type="spellStart"/>
      <w:r w:rsidRPr="00904812">
        <w:rPr>
          <w:lang w:val="ru-RU"/>
        </w:rPr>
        <w:t>останній</w:t>
      </w:r>
      <w:proofErr w:type="spellEnd"/>
      <w:r w:rsidRPr="00904812">
        <w:rPr>
          <w:lang w:val="ru-RU"/>
        </w:rPr>
        <w:t xml:space="preserve"> семестр </w:t>
      </w:r>
      <w:proofErr w:type="spellStart"/>
      <w:r w:rsidRPr="00904812">
        <w:rPr>
          <w:lang w:val="ru-RU"/>
        </w:rPr>
        <w:t>навчання</w:t>
      </w:r>
      <w:proofErr w:type="spellEnd"/>
      <w:r w:rsidRPr="00904812">
        <w:rPr>
          <w:lang w:val="ru-RU"/>
        </w:rPr>
        <w:t xml:space="preserve"> на </w:t>
      </w:r>
      <w:r>
        <w:rPr>
          <w:lang w:val="uk-UA"/>
        </w:rPr>
        <w:t>всіх</w:t>
      </w:r>
      <w:r w:rsidRPr="00904812">
        <w:rPr>
          <w:lang w:val="ru-RU"/>
        </w:rPr>
        <w:t xml:space="preserve"> </w:t>
      </w:r>
      <w:proofErr w:type="spellStart"/>
      <w:proofErr w:type="gramStart"/>
      <w:r w:rsidRPr="00904812">
        <w:rPr>
          <w:lang w:val="ru-RU"/>
        </w:rPr>
        <w:t>р</w:t>
      </w:r>
      <w:proofErr w:type="gramEnd"/>
      <w:r w:rsidRPr="00904812">
        <w:rPr>
          <w:lang w:val="ru-RU"/>
        </w:rPr>
        <w:t>івнях</w:t>
      </w:r>
      <w:proofErr w:type="spellEnd"/>
      <w:r w:rsidRPr="00904812">
        <w:rPr>
          <w:lang w:val="ru-RU"/>
        </w:rPr>
        <w:t xml:space="preserve"> </w:t>
      </w:r>
      <w:proofErr w:type="spellStart"/>
      <w:r w:rsidRPr="00904812">
        <w:rPr>
          <w:lang w:val="ru-RU"/>
        </w:rPr>
        <w:t>вищої</w:t>
      </w:r>
      <w:proofErr w:type="spellEnd"/>
      <w:r w:rsidRPr="00904812">
        <w:rPr>
          <w:lang w:val="ru-RU"/>
        </w:rPr>
        <w:t xml:space="preserve"> </w:t>
      </w:r>
      <w:proofErr w:type="spellStart"/>
      <w:r w:rsidRPr="00904812">
        <w:rPr>
          <w:lang w:val="ru-RU"/>
        </w:rPr>
        <w:t>освіти</w:t>
      </w:r>
      <w:proofErr w:type="spellEnd"/>
      <w:r w:rsidRPr="00904812">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0555"/>
    <w:multiLevelType w:val="hybridMultilevel"/>
    <w:tmpl w:val="9E465D8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98"/>
    <w:rsid w:val="000D4C35"/>
    <w:rsid w:val="003367DA"/>
    <w:rsid w:val="00670FD2"/>
    <w:rsid w:val="00971798"/>
    <w:rsid w:val="00E8381B"/>
    <w:rsid w:val="00F3603C"/>
    <w:rsid w:val="00FE0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7DA"/>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E8381B"/>
    <w:pPr>
      <w:widowControl/>
      <w:adjustRightInd/>
      <w:spacing w:line="240" w:lineRule="auto"/>
      <w:jc w:val="left"/>
      <w:textAlignment w:val="auto"/>
    </w:pPr>
    <w:rPr>
      <w:sz w:val="18"/>
      <w:lang w:val="x-none" w:eastAsia="x-none"/>
    </w:rPr>
  </w:style>
  <w:style w:type="character" w:customStyle="1" w:styleId="a4">
    <w:name w:val="Текст сноски Знак"/>
    <w:basedOn w:val="a0"/>
    <w:link w:val="a3"/>
    <w:uiPriority w:val="99"/>
    <w:rsid w:val="00E8381B"/>
    <w:rPr>
      <w:rFonts w:ascii="Times New Roman" w:eastAsia="Times New Roman" w:hAnsi="Times New Roman" w:cs="Times New Roman"/>
      <w:sz w:val="18"/>
      <w:szCs w:val="20"/>
      <w:lang w:val="x-none" w:eastAsia="x-none"/>
    </w:rPr>
  </w:style>
  <w:style w:type="paragraph" w:customStyle="1" w:styleId="Default">
    <w:name w:val="Default"/>
    <w:uiPriority w:val="99"/>
    <w:rsid w:val="00E8381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5">
    <w:name w:val="footnote reference"/>
    <w:uiPriority w:val="99"/>
    <w:rsid w:val="00E8381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7DA"/>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E8381B"/>
    <w:pPr>
      <w:widowControl/>
      <w:adjustRightInd/>
      <w:spacing w:line="240" w:lineRule="auto"/>
      <w:jc w:val="left"/>
      <w:textAlignment w:val="auto"/>
    </w:pPr>
    <w:rPr>
      <w:sz w:val="18"/>
      <w:lang w:val="x-none" w:eastAsia="x-none"/>
    </w:rPr>
  </w:style>
  <w:style w:type="character" w:customStyle="1" w:styleId="a4">
    <w:name w:val="Текст сноски Знак"/>
    <w:basedOn w:val="a0"/>
    <w:link w:val="a3"/>
    <w:uiPriority w:val="99"/>
    <w:rsid w:val="00E8381B"/>
    <w:rPr>
      <w:rFonts w:ascii="Times New Roman" w:eastAsia="Times New Roman" w:hAnsi="Times New Roman" w:cs="Times New Roman"/>
      <w:sz w:val="18"/>
      <w:szCs w:val="20"/>
      <w:lang w:val="x-none" w:eastAsia="x-none"/>
    </w:rPr>
  </w:style>
  <w:style w:type="paragraph" w:customStyle="1" w:styleId="Default">
    <w:name w:val="Default"/>
    <w:uiPriority w:val="99"/>
    <w:rsid w:val="00E8381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5">
    <w:name w:val="footnote reference"/>
    <w:uiPriority w:val="99"/>
    <w:rsid w:val="00E838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1127</Words>
  <Characters>6429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suvor</dc:creator>
  <cp:keywords/>
  <dc:description/>
  <cp:lastModifiedBy>suvor</cp:lastModifiedBy>
  <cp:revision>3</cp:revision>
  <dcterms:created xsi:type="dcterms:W3CDTF">2026-10-30T17:16:00Z</dcterms:created>
  <dcterms:modified xsi:type="dcterms:W3CDTF">2026-10-30T17:58:00Z</dcterms:modified>
</cp:coreProperties>
</file>