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47A15" w:rsidRPr="00696B65" w:rsidRDefault="00696B65" w:rsidP="00696B65">
      <w:pPr>
        <w:spacing w:line="360" w:lineRule="auto"/>
        <w:ind w:firstLine="0"/>
        <w:jc w:val="center"/>
        <w:rPr>
          <w:lang w:val="uk-UA"/>
        </w:rPr>
      </w:pPr>
      <w:r>
        <w:rPr>
          <w:b/>
        </w:rPr>
        <w:t xml:space="preserve">ЛЕКЦІЯ </w:t>
      </w:r>
      <w:r>
        <w:rPr>
          <w:b/>
          <w:lang w:val="uk-UA"/>
        </w:rPr>
        <w:t>2</w:t>
      </w:r>
    </w:p>
    <w:p w:rsidR="00547A15" w:rsidRDefault="00696B65" w:rsidP="00696B65">
      <w:pPr>
        <w:spacing w:line="360" w:lineRule="auto"/>
        <w:ind w:firstLine="0"/>
        <w:jc w:val="center"/>
      </w:pPr>
      <w:r>
        <w:rPr>
          <w:b/>
        </w:rPr>
        <w:t>ФУНКЦІЇ, ПРОФЕСІЙНІ РОЛІ ТА УПРАВЛІНСЬКА ДІЯЛЬНІСТЬ ТРЕНЕРА</w:t>
      </w:r>
    </w:p>
    <w:p w:rsidR="00696B65" w:rsidRDefault="00696B65" w:rsidP="00696B65">
      <w:pPr>
        <w:spacing w:line="360" w:lineRule="auto"/>
      </w:pPr>
      <w:r>
        <w:rPr>
          <w:b/>
        </w:rPr>
        <w:t>Мета лекції:</w:t>
      </w:r>
      <w:r>
        <w:t xml:space="preserve"> сформувати у магістрантів системне розуміння функцій і професійних ролей сучасного тренера, розкрити зміст його управлінської діяльності, стратегічного й оперативного планування, контролю та корекції тренувального процесу; показати на конкретних прикладах, як тренер </w:t>
      </w:r>
      <w:proofErr w:type="spellStart"/>
      <w:r>
        <w:t>приймає</w:t>
      </w:r>
      <w:proofErr w:type="spellEnd"/>
      <w:r>
        <w:t xml:space="preserve"> </w:t>
      </w:r>
      <w:proofErr w:type="spellStart"/>
      <w:r>
        <w:t>управлінські</w:t>
      </w:r>
      <w:proofErr w:type="spellEnd"/>
      <w:r>
        <w:t xml:space="preserve"> </w:t>
      </w:r>
      <w:proofErr w:type="spellStart"/>
      <w:r>
        <w:t>рішення</w:t>
      </w:r>
      <w:proofErr w:type="spellEnd"/>
      <w:r>
        <w:t xml:space="preserve">, </w:t>
      </w:r>
      <w:proofErr w:type="spellStart"/>
      <w:r>
        <w:t>координує</w:t>
      </w:r>
      <w:proofErr w:type="spellEnd"/>
      <w:r>
        <w:t xml:space="preserve"> </w:t>
      </w:r>
      <w:proofErr w:type="spellStart"/>
      <w:r>
        <w:t>роботу</w:t>
      </w:r>
      <w:proofErr w:type="spellEnd"/>
      <w:r>
        <w:t xml:space="preserve"> </w:t>
      </w:r>
      <w:proofErr w:type="spellStart"/>
      <w:r>
        <w:t>команди</w:t>
      </w:r>
      <w:proofErr w:type="spellEnd"/>
      <w:r>
        <w:t xml:space="preserve"> </w:t>
      </w:r>
      <w:proofErr w:type="spellStart"/>
      <w:r>
        <w:t>та</w:t>
      </w:r>
      <w:proofErr w:type="spellEnd"/>
      <w:r>
        <w:t xml:space="preserve"> </w:t>
      </w:r>
      <w:proofErr w:type="spellStart"/>
      <w:r>
        <w:t>несе</w:t>
      </w:r>
      <w:proofErr w:type="spellEnd"/>
      <w:r>
        <w:t xml:space="preserve"> </w:t>
      </w:r>
      <w:proofErr w:type="spellStart"/>
      <w:r>
        <w:t>відповідальність</w:t>
      </w:r>
      <w:proofErr w:type="spellEnd"/>
      <w:r>
        <w:t xml:space="preserve"> </w:t>
      </w:r>
      <w:proofErr w:type="spellStart"/>
      <w:r>
        <w:t>за</w:t>
      </w:r>
      <w:proofErr w:type="spellEnd"/>
      <w:r>
        <w:t xml:space="preserve"> </w:t>
      </w:r>
      <w:proofErr w:type="spellStart"/>
      <w:r>
        <w:t>організацію</w:t>
      </w:r>
      <w:proofErr w:type="spellEnd"/>
      <w:r>
        <w:t xml:space="preserve"> </w:t>
      </w:r>
      <w:proofErr w:type="spellStart"/>
      <w:r>
        <w:t>спортивної</w:t>
      </w:r>
      <w:proofErr w:type="spellEnd"/>
      <w:r>
        <w:t xml:space="preserve"> </w:t>
      </w:r>
      <w:proofErr w:type="spellStart"/>
      <w:r>
        <w:t>підготовки</w:t>
      </w:r>
      <w:proofErr w:type="spellEnd"/>
      <w:r>
        <w:t>.</w:t>
      </w:r>
    </w:p>
    <w:p w:rsidR="00696B65" w:rsidRDefault="00696B65" w:rsidP="00696B65">
      <w:pPr>
        <w:spacing w:line="360" w:lineRule="auto"/>
        <w:ind w:firstLine="0"/>
      </w:pPr>
    </w:p>
    <w:p w:rsidR="00547A15" w:rsidRPr="00696B65" w:rsidRDefault="00696B65" w:rsidP="00696B65">
      <w:pPr>
        <w:spacing w:line="360" w:lineRule="auto"/>
        <w:ind w:firstLine="0"/>
        <w:rPr>
          <w:b/>
          <w:bCs/>
        </w:rPr>
      </w:pPr>
      <w:proofErr w:type="spellStart"/>
      <w:r w:rsidRPr="00696B65">
        <w:rPr>
          <w:b/>
          <w:bCs/>
        </w:rPr>
        <w:t>План</w:t>
      </w:r>
      <w:proofErr w:type="spellEnd"/>
    </w:p>
    <w:p w:rsidR="00547A15" w:rsidRDefault="00696B65" w:rsidP="00696B65">
      <w:pPr>
        <w:spacing w:line="360" w:lineRule="auto"/>
        <w:ind w:firstLine="0"/>
      </w:pPr>
      <w:r>
        <w:t>1. Система функцій сучасного тренера.</w:t>
      </w:r>
    </w:p>
    <w:p w:rsidR="00547A15" w:rsidRDefault="00696B65" w:rsidP="00696B65">
      <w:pPr>
        <w:spacing w:line="360" w:lineRule="auto"/>
        <w:ind w:firstLine="0"/>
      </w:pPr>
      <w:r>
        <w:t>2. Тренер як менеджер і адміністратор.</w:t>
      </w:r>
    </w:p>
    <w:p w:rsidR="00547A15" w:rsidRDefault="00696B65" w:rsidP="00696B65">
      <w:pPr>
        <w:spacing w:line="360" w:lineRule="auto"/>
        <w:ind w:firstLine="0"/>
      </w:pPr>
      <w:r>
        <w:t>3. Стратегічне та оперативне планування у діяльності тренера.</w:t>
      </w:r>
    </w:p>
    <w:p w:rsidR="00547A15" w:rsidRDefault="00696B65" w:rsidP="00696B65">
      <w:pPr>
        <w:spacing w:line="360" w:lineRule="auto"/>
        <w:ind w:firstLine="0"/>
      </w:pPr>
      <w:r>
        <w:t>4. Управлінські рішення, контроль і корекція тренувального процесу.</w:t>
      </w:r>
    </w:p>
    <w:p w:rsidR="00696B65" w:rsidRDefault="00696B65" w:rsidP="00696B65">
      <w:pPr>
        <w:spacing w:line="360" w:lineRule="auto"/>
        <w:ind w:firstLine="0"/>
      </w:pPr>
      <w:r>
        <w:t xml:space="preserve">5. </w:t>
      </w:r>
      <w:proofErr w:type="spellStart"/>
      <w:r>
        <w:t>Культура</w:t>
      </w:r>
      <w:proofErr w:type="spellEnd"/>
      <w:r>
        <w:t xml:space="preserve"> </w:t>
      </w:r>
      <w:proofErr w:type="spellStart"/>
      <w:r>
        <w:t>управління</w:t>
      </w:r>
      <w:proofErr w:type="spellEnd"/>
      <w:r>
        <w:t xml:space="preserve">, </w:t>
      </w:r>
      <w:proofErr w:type="spellStart"/>
      <w:r>
        <w:t>командне</w:t>
      </w:r>
      <w:proofErr w:type="spellEnd"/>
      <w:r>
        <w:t xml:space="preserve"> </w:t>
      </w:r>
      <w:proofErr w:type="spellStart"/>
      <w:r>
        <w:t>лідерство</w:t>
      </w:r>
      <w:proofErr w:type="spellEnd"/>
      <w:r>
        <w:t xml:space="preserve"> </w:t>
      </w:r>
      <w:proofErr w:type="spellStart"/>
      <w:r>
        <w:t>та</w:t>
      </w:r>
      <w:proofErr w:type="spellEnd"/>
      <w:r>
        <w:t xml:space="preserve"> </w:t>
      </w:r>
      <w:proofErr w:type="spellStart"/>
      <w:r>
        <w:t>взаємодія</w:t>
      </w:r>
      <w:proofErr w:type="spellEnd"/>
      <w:r>
        <w:t xml:space="preserve"> з </w:t>
      </w:r>
      <w:proofErr w:type="spellStart"/>
      <w:r>
        <w:t>фахівцями</w:t>
      </w:r>
      <w:proofErr w:type="spellEnd"/>
      <w:r>
        <w:t>.</w:t>
      </w:r>
    </w:p>
    <w:p w:rsidR="00696B65" w:rsidRDefault="00696B65" w:rsidP="00696B65">
      <w:pPr>
        <w:spacing w:line="360" w:lineRule="auto"/>
        <w:ind w:firstLine="0"/>
      </w:pPr>
    </w:p>
    <w:p w:rsidR="00547A15" w:rsidRPr="00696B65" w:rsidRDefault="00696B65" w:rsidP="00696B65">
      <w:pPr>
        <w:spacing w:line="360" w:lineRule="auto"/>
        <w:ind w:firstLine="0"/>
        <w:rPr>
          <w:b/>
          <w:bCs/>
        </w:rPr>
      </w:pPr>
      <w:proofErr w:type="spellStart"/>
      <w:r w:rsidRPr="00696B65">
        <w:rPr>
          <w:b/>
          <w:bCs/>
        </w:rPr>
        <w:t>Вступ</w:t>
      </w:r>
      <w:proofErr w:type="spellEnd"/>
    </w:p>
    <w:p w:rsidR="00547A15" w:rsidRDefault="00696B65" w:rsidP="00696B65">
      <w:pPr>
        <w:spacing w:line="360" w:lineRule="auto"/>
      </w:pPr>
      <w:r>
        <w:t>Сучасний тренер — це не лише фахівець, який навчає техніки вправ і визначає фізичне навантаження. У реальній професійній діяльності він одночасно виступає педагогом, організатором, аналітиком, комунікатором, лідером, менеджером і координатором взаємодії між спортсменом, командою супроводу, адміністрацією, батьками, федерацією та іншими учасниками спортивного середовища.</w:t>
      </w:r>
    </w:p>
    <w:p w:rsidR="00547A15" w:rsidRDefault="00696B65" w:rsidP="00696B65">
      <w:pPr>
        <w:spacing w:line="360" w:lineRule="auto"/>
      </w:pPr>
      <w:r>
        <w:t>Особливо помітною управлінська складова стає у спорті вищих досягнень, командних видах спорту, дитячо-юнацькій підготовці, адаптивному спорті та спорті ветеранів війни. Тренеру необхідно поєднати інтереси людини, спортивні цілі, календар змагань, ресурси, медичні обмеження, відновлення, матеріально-</w:t>
      </w:r>
      <w:r>
        <w:lastRenderedPageBreak/>
        <w:t>технічні умови та роботу інших спеціалістів. Тому якість тренерської діяльності визначається не лише знанням методики, а й здатністю організувати систему.</w:t>
      </w:r>
    </w:p>
    <w:p w:rsidR="00696B65" w:rsidRDefault="00696B65" w:rsidP="00696B65">
      <w:pPr>
        <w:spacing w:line="360" w:lineRule="auto"/>
      </w:pPr>
      <w:r>
        <w:t xml:space="preserve">На магістерському рівні важливо розуміти: управління у спорті — це не набір адміністративних процедур. </w:t>
      </w:r>
      <w:proofErr w:type="spellStart"/>
      <w:r>
        <w:t>Це</w:t>
      </w:r>
      <w:proofErr w:type="spellEnd"/>
      <w:r>
        <w:t xml:space="preserve"> </w:t>
      </w:r>
      <w:proofErr w:type="spellStart"/>
      <w:r>
        <w:t>безперервний</w:t>
      </w:r>
      <w:proofErr w:type="spellEnd"/>
      <w:r>
        <w:t xml:space="preserve"> </w:t>
      </w:r>
      <w:proofErr w:type="spellStart"/>
      <w:r>
        <w:t>цикл</w:t>
      </w:r>
      <w:proofErr w:type="spellEnd"/>
      <w:r>
        <w:t xml:space="preserve">: </w:t>
      </w:r>
      <w:proofErr w:type="spellStart"/>
      <w:r>
        <w:t>аналіз</w:t>
      </w:r>
      <w:proofErr w:type="spellEnd"/>
      <w:r>
        <w:t xml:space="preserve"> </w:t>
      </w:r>
      <w:proofErr w:type="spellStart"/>
      <w:r>
        <w:t>ситуації</w:t>
      </w:r>
      <w:proofErr w:type="spellEnd"/>
      <w:r>
        <w:t xml:space="preserve"> </w:t>
      </w:r>
      <w:proofErr w:type="spellStart"/>
      <w:r>
        <w:t>постановка</w:t>
      </w:r>
      <w:proofErr w:type="spellEnd"/>
      <w:r>
        <w:t xml:space="preserve"> </w:t>
      </w:r>
      <w:proofErr w:type="spellStart"/>
      <w:r>
        <w:t>мети</w:t>
      </w:r>
      <w:proofErr w:type="spellEnd"/>
      <w:r>
        <w:t xml:space="preserve"> </w:t>
      </w:r>
      <w:proofErr w:type="spellStart"/>
      <w:r>
        <w:t>планування</w:t>
      </w:r>
      <w:proofErr w:type="spellEnd"/>
      <w:r>
        <w:t xml:space="preserve"> </w:t>
      </w:r>
      <w:proofErr w:type="spellStart"/>
      <w:r>
        <w:t>організація</w:t>
      </w:r>
      <w:proofErr w:type="spellEnd"/>
      <w:r>
        <w:t xml:space="preserve"> </w:t>
      </w:r>
      <w:proofErr w:type="spellStart"/>
      <w:r>
        <w:t>виконання</w:t>
      </w:r>
      <w:proofErr w:type="spellEnd"/>
      <w:r>
        <w:t xml:space="preserve"> </w:t>
      </w:r>
      <w:proofErr w:type="spellStart"/>
      <w:r>
        <w:t>контроль</w:t>
      </w:r>
      <w:proofErr w:type="spellEnd"/>
      <w:r>
        <w:t xml:space="preserve"> </w:t>
      </w:r>
      <w:proofErr w:type="spellStart"/>
      <w:r>
        <w:t>оцінювання</w:t>
      </w:r>
      <w:proofErr w:type="spellEnd"/>
      <w:r>
        <w:t xml:space="preserve"> </w:t>
      </w:r>
      <w:proofErr w:type="spellStart"/>
      <w:r>
        <w:t>корекція</w:t>
      </w:r>
      <w:proofErr w:type="spellEnd"/>
      <w:r>
        <w:t xml:space="preserve">. </w:t>
      </w:r>
      <w:proofErr w:type="spellStart"/>
      <w:r>
        <w:t>Саме</w:t>
      </w:r>
      <w:proofErr w:type="spellEnd"/>
      <w:r>
        <w:t xml:space="preserve"> </w:t>
      </w:r>
      <w:proofErr w:type="spellStart"/>
      <w:r>
        <w:t>через</w:t>
      </w:r>
      <w:proofErr w:type="spellEnd"/>
      <w:r>
        <w:t xml:space="preserve"> </w:t>
      </w:r>
      <w:proofErr w:type="spellStart"/>
      <w:r>
        <w:t>цей</w:t>
      </w:r>
      <w:proofErr w:type="spellEnd"/>
      <w:r>
        <w:t xml:space="preserve"> </w:t>
      </w:r>
      <w:proofErr w:type="spellStart"/>
      <w:r>
        <w:t>цикл</w:t>
      </w:r>
      <w:proofErr w:type="spellEnd"/>
      <w:r>
        <w:t xml:space="preserve"> </w:t>
      </w:r>
      <w:proofErr w:type="spellStart"/>
      <w:r>
        <w:t>професійні</w:t>
      </w:r>
      <w:proofErr w:type="spellEnd"/>
      <w:r>
        <w:t xml:space="preserve"> </w:t>
      </w:r>
      <w:proofErr w:type="spellStart"/>
      <w:r>
        <w:t>знання</w:t>
      </w:r>
      <w:proofErr w:type="spellEnd"/>
      <w:r>
        <w:t xml:space="preserve"> </w:t>
      </w:r>
      <w:proofErr w:type="spellStart"/>
      <w:r>
        <w:t>тренера</w:t>
      </w:r>
      <w:proofErr w:type="spellEnd"/>
      <w:r>
        <w:t xml:space="preserve"> </w:t>
      </w:r>
      <w:proofErr w:type="spellStart"/>
      <w:r>
        <w:t>перетворюються</w:t>
      </w:r>
      <w:proofErr w:type="spellEnd"/>
      <w:r>
        <w:t xml:space="preserve"> </w:t>
      </w:r>
      <w:proofErr w:type="spellStart"/>
      <w:r>
        <w:t>на</w:t>
      </w:r>
      <w:proofErr w:type="spellEnd"/>
      <w:r>
        <w:t xml:space="preserve"> </w:t>
      </w:r>
      <w:proofErr w:type="spellStart"/>
      <w:r>
        <w:t>конкретний</w:t>
      </w:r>
      <w:proofErr w:type="spellEnd"/>
      <w:r>
        <w:t xml:space="preserve"> </w:t>
      </w:r>
      <w:proofErr w:type="spellStart"/>
      <w:r>
        <w:t>результат</w:t>
      </w:r>
      <w:proofErr w:type="spellEnd"/>
      <w:r>
        <w:t>.</w:t>
      </w:r>
    </w:p>
    <w:p w:rsidR="00696B65" w:rsidRDefault="00696B65" w:rsidP="00696B65">
      <w:pPr>
        <w:spacing w:line="360" w:lineRule="auto"/>
      </w:pPr>
    </w:p>
    <w:p w:rsidR="00547A15" w:rsidRPr="00696B65" w:rsidRDefault="00696B65" w:rsidP="00696B65">
      <w:pPr>
        <w:spacing w:line="360" w:lineRule="auto"/>
        <w:rPr>
          <w:b/>
          <w:bCs/>
        </w:rPr>
      </w:pPr>
      <w:r w:rsidRPr="00696B65">
        <w:rPr>
          <w:b/>
          <w:bCs/>
        </w:rPr>
        <w:t xml:space="preserve">1. </w:t>
      </w:r>
      <w:proofErr w:type="spellStart"/>
      <w:r w:rsidRPr="00696B65">
        <w:rPr>
          <w:b/>
          <w:bCs/>
        </w:rPr>
        <w:t>Система</w:t>
      </w:r>
      <w:proofErr w:type="spellEnd"/>
      <w:r w:rsidRPr="00696B65">
        <w:rPr>
          <w:b/>
          <w:bCs/>
        </w:rPr>
        <w:t xml:space="preserve"> </w:t>
      </w:r>
      <w:proofErr w:type="spellStart"/>
      <w:r w:rsidRPr="00696B65">
        <w:rPr>
          <w:b/>
          <w:bCs/>
        </w:rPr>
        <w:t>функцій</w:t>
      </w:r>
      <w:proofErr w:type="spellEnd"/>
      <w:r w:rsidRPr="00696B65">
        <w:rPr>
          <w:b/>
          <w:bCs/>
        </w:rPr>
        <w:t xml:space="preserve"> </w:t>
      </w:r>
      <w:proofErr w:type="spellStart"/>
      <w:r w:rsidRPr="00696B65">
        <w:rPr>
          <w:b/>
          <w:bCs/>
        </w:rPr>
        <w:t>сучасного</w:t>
      </w:r>
      <w:proofErr w:type="spellEnd"/>
      <w:r w:rsidRPr="00696B65">
        <w:rPr>
          <w:b/>
          <w:bCs/>
        </w:rPr>
        <w:t xml:space="preserve"> </w:t>
      </w:r>
      <w:proofErr w:type="spellStart"/>
      <w:r w:rsidRPr="00696B65">
        <w:rPr>
          <w:b/>
          <w:bCs/>
        </w:rPr>
        <w:t>тренера</w:t>
      </w:r>
      <w:proofErr w:type="spellEnd"/>
    </w:p>
    <w:p w:rsidR="00547A15" w:rsidRDefault="00696B65" w:rsidP="00696B65">
      <w:pPr>
        <w:spacing w:line="360" w:lineRule="auto"/>
      </w:pPr>
      <w:r>
        <w:t>Професійна діяльність тренера має багатофункціональний характер. Її не можна звести лише до проведення тренувального заняття. Тренер забезпечує підготовку спортсмена як цілісний процес, у якому фізичні, технічні, тактичні, психологічні, виховні, організаційні та контрольні завдання взаємопов’язані.</w:t>
      </w:r>
    </w:p>
    <w:p w:rsidR="00547A15" w:rsidRDefault="00696B65" w:rsidP="00696B65">
      <w:pPr>
        <w:spacing w:line="360" w:lineRule="auto"/>
      </w:pPr>
      <w:r>
        <w:t xml:space="preserve">До основних функцій тренера належать: </w:t>
      </w:r>
      <w:r w:rsidRPr="009F6209">
        <w:rPr>
          <w:b/>
          <w:bCs/>
        </w:rPr>
        <w:t>навчально-тренувальна</w:t>
      </w:r>
      <w:r>
        <w:t xml:space="preserve">; </w:t>
      </w:r>
      <w:r w:rsidRPr="009F6209">
        <w:rPr>
          <w:b/>
          <w:bCs/>
        </w:rPr>
        <w:t>планувальна</w:t>
      </w:r>
      <w:r>
        <w:t xml:space="preserve">; </w:t>
      </w:r>
      <w:r w:rsidRPr="009F6209">
        <w:rPr>
          <w:b/>
          <w:bCs/>
        </w:rPr>
        <w:t>організаційна</w:t>
      </w:r>
      <w:r>
        <w:t xml:space="preserve">; </w:t>
      </w:r>
      <w:r w:rsidRPr="009F6209">
        <w:rPr>
          <w:b/>
          <w:bCs/>
        </w:rPr>
        <w:t>контрольна й аналітична</w:t>
      </w:r>
      <w:r>
        <w:t xml:space="preserve">; </w:t>
      </w:r>
      <w:r w:rsidRPr="009F6209">
        <w:rPr>
          <w:b/>
          <w:bCs/>
        </w:rPr>
        <w:t>мотиваційна та виховна;</w:t>
      </w:r>
      <w:r>
        <w:t xml:space="preserve"> </w:t>
      </w:r>
      <w:r w:rsidRPr="009F6209">
        <w:rPr>
          <w:b/>
          <w:bCs/>
        </w:rPr>
        <w:t>комунікативна;</w:t>
      </w:r>
      <w:r>
        <w:t xml:space="preserve"> </w:t>
      </w:r>
      <w:r w:rsidRPr="009F6209">
        <w:rPr>
          <w:b/>
          <w:bCs/>
        </w:rPr>
        <w:t>змагально-управлінська</w:t>
      </w:r>
      <w:r>
        <w:t xml:space="preserve">; </w:t>
      </w:r>
      <w:r w:rsidRPr="009F6209">
        <w:rPr>
          <w:b/>
          <w:bCs/>
        </w:rPr>
        <w:t>селекційна; координаційна</w:t>
      </w:r>
      <w:r>
        <w:t xml:space="preserve">; </w:t>
      </w:r>
      <w:r w:rsidRPr="009F6209">
        <w:rPr>
          <w:b/>
          <w:bCs/>
        </w:rPr>
        <w:t>інформаційно-методична</w:t>
      </w:r>
      <w:r>
        <w:t xml:space="preserve">; </w:t>
      </w:r>
      <w:r w:rsidRPr="009F6209">
        <w:rPr>
          <w:b/>
          <w:bCs/>
        </w:rPr>
        <w:t>функція забезпечення безпеки та професійного саморозвитку.</w:t>
      </w:r>
    </w:p>
    <w:p w:rsidR="00547A15" w:rsidRDefault="00696B65" w:rsidP="00696B65">
      <w:pPr>
        <w:spacing w:line="360" w:lineRule="auto"/>
      </w:pPr>
      <w:r w:rsidRPr="009F6209">
        <w:rPr>
          <w:b/>
          <w:bCs/>
        </w:rPr>
        <w:t>Навчально-тренувальна функція</w:t>
      </w:r>
      <w:r>
        <w:t xml:space="preserve"> полягає у формуванні техніки і тактики, розвитку фізичних якостей, засвоєнні спортсменом способів самоконтролю та поступовому підведенні його до запланованого рівня спортивної готовності. Водночас тренер не просто дає вправи, а визначає їх місце у системі підготовки.</w:t>
      </w:r>
    </w:p>
    <w:p w:rsidR="00547A15" w:rsidRDefault="00696B65" w:rsidP="00696B65">
      <w:pPr>
        <w:spacing w:line="360" w:lineRule="auto"/>
      </w:pPr>
      <w:r w:rsidRPr="009F6209">
        <w:rPr>
          <w:b/>
          <w:bCs/>
        </w:rPr>
        <w:t xml:space="preserve">Планувальна функція </w:t>
      </w:r>
      <w:r>
        <w:t>передбачає постановку довгострокових і короткострокових цілей, побудову річного циклу, мезо- та мікроциклів, визначення співвідношення навантаження і відновлення, а також урахування календаря змагань. План повинен бути достатньо конкретним для організації роботи, але достатньо гнучким для корекції.</w:t>
      </w:r>
    </w:p>
    <w:p w:rsidR="00547A15" w:rsidRDefault="00696B65" w:rsidP="00696B65">
      <w:pPr>
        <w:spacing w:line="360" w:lineRule="auto"/>
      </w:pPr>
      <w:r w:rsidRPr="00836F85">
        <w:rPr>
          <w:b/>
          <w:bCs/>
        </w:rPr>
        <w:lastRenderedPageBreak/>
        <w:t>Контрольна й аналітична функція</w:t>
      </w:r>
      <w:r>
        <w:t xml:space="preserve"> полягає у зіставленні запланованого та фактичного стану спортсмена. Тренер оцінює не лише результат змагань, а й технічні показники, якість виконання завдань, переносимість навантаження, ознаки втоми, динаміку тестів та суб’єктивне самопочуття.</w:t>
      </w:r>
    </w:p>
    <w:p w:rsidR="00547A15" w:rsidRDefault="00696B65" w:rsidP="00696B65">
      <w:pPr>
        <w:spacing w:line="360" w:lineRule="auto"/>
      </w:pPr>
      <w:r w:rsidRPr="00836F85">
        <w:rPr>
          <w:b/>
          <w:bCs/>
        </w:rPr>
        <w:t>Комунікативна та мотиваційна функції</w:t>
      </w:r>
      <w:r>
        <w:t xml:space="preserve"> особливо важливі, тому що навіть методично правильний план не працюватиме, якщо спортсмен не розуміє його мети, не довіряє тренеру або не може повідомити про проблему. Професійна комунікація повинна пояснювати, що саме робиться, навіщо це потрібно і за якими критеріями оцінюватиметься результат.</w:t>
      </w:r>
    </w:p>
    <w:p w:rsidR="00547A15" w:rsidRDefault="00696B65" w:rsidP="00696B65">
      <w:pPr>
        <w:spacing w:line="360" w:lineRule="auto"/>
      </w:pPr>
      <w:r w:rsidRPr="00F43DCB">
        <w:rPr>
          <w:b/>
          <w:bCs/>
          <w:i/>
          <w:iCs/>
        </w:rPr>
        <w:t>Приклад.</w:t>
      </w:r>
      <w:r>
        <w:t xml:space="preserve"> Тренер спринтера планував у середу швидкісно-силове заняття високої інтенсивності. Перед тренуванням спортсмен повідомляє про поганий сон, а результати розминки показують нижчу, ніж звичайно, швидкість і відчуття «важких ніг». Якщо тренер механічно виконує план, він реалізує лише функцію контролю дисципліни. Якщо ж він оцінює стан, змінює основне завдання на технічну роботу помірної інтенсивності, переносить ключове навантаження та пояснює спортсмену причину рішення, одночасно реалізуються планувальна, контрольна, аналітична, комунікативна й управлінська функції.</w:t>
      </w:r>
    </w:p>
    <w:p w:rsidR="00547A15" w:rsidRDefault="00696B65" w:rsidP="00696B65">
      <w:pPr>
        <w:spacing w:line="360" w:lineRule="auto"/>
      </w:pPr>
      <w:r>
        <w:t>Інший приклад. У дитячій секції з волейболу тренер помічає, що технічно сильніші діти постійно отримують більше ігрового часу, а менш підготовлені поступово втрачають мотивацію. Управлінське рішення може полягати у поділі навчальних завдань за рівнем складності, запровадженні ротації під час навчальних ігор та визначенні індивідуальних критеріїв прогресу. Тут тренер одночасно виконує педагогічну, виховну, мотиваційну та організаційну функції.</w:t>
      </w:r>
    </w:p>
    <w:p w:rsidR="00696B65" w:rsidRDefault="00696B65" w:rsidP="00696B65">
      <w:pPr>
        <w:spacing w:line="360" w:lineRule="auto"/>
      </w:pPr>
      <w:r>
        <w:t xml:space="preserve">Таким чином, функції тренера </w:t>
      </w:r>
      <w:r w:rsidRPr="00F43DCB">
        <w:rPr>
          <w:b/>
          <w:bCs/>
        </w:rPr>
        <w:t>не існують окремо</w:t>
      </w:r>
      <w:r>
        <w:t xml:space="preserve">. Вони утворюють </w:t>
      </w:r>
      <w:r w:rsidRPr="00F43DCB">
        <w:rPr>
          <w:b/>
          <w:bCs/>
        </w:rPr>
        <w:t>систему</w:t>
      </w:r>
      <w:r>
        <w:t xml:space="preserve">, а професійність проявляється у здатності визначити, </w:t>
      </w:r>
      <w:proofErr w:type="spellStart"/>
      <w:r w:rsidRPr="00F43DCB">
        <w:rPr>
          <w:b/>
          <w:bCs/>
        </w:rPr>
        <w:t>яка</w:t>
      </w:r>
      <w:proofErr w:type="spellEnd"/>
      <w:r w:rsidRPr="00F43DCB">
        <w:rPr>
          <w:b/>
          <w:bCs/>
        </w:rPr>
        <w:t xml:space="preserve"> </w:t>
      </w:r>
      <w:proofErr w:type="spellStart"/>
      <w:r w:rsidRPr="00F43DCB">
        <w:rPr>
          <w:b/>
          <w:bCs/>
        </w:rPr>
        <w:t>функція</w:t>
      </w:r>
      <w:proofErr w:type="spellEnd"/>
      <w:r>
        <w:t xml:space="preserve"> в </w:t>
      </w:r>
      <w:proofErr w:type="spellStart"/>
      <w:r>
        <w:t>конкретний</w:t>
      </w:r>
      <w:proofErr w:type="spellEnd"/>
      <w:r>
        <w:t xml:space="preserve"> </w:t>
      </w:r>
      <w:proofErr w:type="spellStart"/>
      <w:r>
        <w:t>момент</w:t>
      </w:r>
      <w:proofErr w:type="spellEnd"/>
      <w:r>
        <w:t xml:space="preserve"> </w:t>
      </w:r>
      <w:r w:rsidRPr="00F43DCB">
        <w:rPr>
          <w:b/>
          <w:bCs/>
        </w:rPr>
        <w:t xml:space="preserve">є </w:t>
      </w:r>
      <w:proofErr w:type="spellStart"/>
      <w:r w:rsidRPr="00F43DCB">
        <w:rPr>
          <w:b/>
          <w:bCs/>
        </w:rPr>
        <w:t>провідною</w:t>
      </w:r>
      <w:proofErr w:type="spellEnd"/>
      <w:r>
        <w:t xml:space="preserve"> і </w:t>
      </w:r>
      <w:proofErr w:type="spellStart"/>
      <w:r>
        <w:t>як</w:t>
      </w:r>
      <w:proofErr w:type="spellEnd"/>
      <w:r>
        <w:t xml:space="preserve"> </w:t>
      </w:r>
      <w:proofErr w:type="spellStart"/>
      <w:r>
        <w:t>вона</w:t>
      </w:r>
      <w:proofErr w:type="spellEnd"/>
      <w:r>
        <w:t xml:space="preserve"> </w:t>
      </w:r>
      <w:proofErr w:type="spellStart"/>
      <w:r>
        <w:t>пов’язана</w:t>
      </w:r>
      <w:proofErr w:type="spellEnd"/>
      <w:r>
        <w:t xml:space="preserve"> з </w:t>
      </w:r>
      <w:proofErr w:type="spellStart"/>
      <w:r>
        <w:t>іншими</w:t>
      </w:r>
      <w:proofErr w:type="spellEnd"/>
      <w:r>
        <w:t>.</w:t>
      </w:r>
    </w:p>
    <w:p w:rsidR="00696B65" w:rsidRDefault="00696B65" w:rsidP="00696B65">
      <w:pPr>
        <w:spacing w:line="360" w:lineRule="auto"/>
      </w:pPr>
    </w:p>
    <w:p w:rsidR="00696B65" w:rsidRDefault="00696B65" w:rsidP="00696B65">
      <w:pPr>
        <w:spacing w:line="360" w:lineRule="auto"/>
      </w:pPr>
    </w:p>
    <w:p w:rsidR="00547A15" w:rsidRPr="00696B65" w:rsidRDefault="00696B65" w:rsidP="00696B65">
      <w:pPr>
        <w:spacing w:line="360" w:lineRule="auto"/>
        <w:rPr>
          <w:b/>
          <w:bCs/>
        </w:rPr>
      </w:pPr>
      <w:r w:rsidRPr="00696B65">
        <w:rPr>
          <w:b/>
          <w:bCs/>
        </w:rPr>
        <w:lastRenderedPageBreak/>
        <w:t xml:space="preserve">2. </w:t>
      </w:r>
      <w:proofErr w:type="spellStart"/>
      <w:r w:rsidRPr="00696B65">
        <w:rPr>
          <w:b/>
          <w:bCs/>
        </w:rPr>
        <w:t>Тренер</w:t>
      </w:r>
      <w:proofErr w:type="spellEnd"/>
      <w:r w:rsidRPr="00696B65">
        <w:rPr>
          <w:b/>
          <w:bCs/>
        </w:rPr>
        <w:t xml:space="preserve"> </w:t>
      </w:r>
      <w:proofErr w:type="spellStart"/>
      <w:r w:rsidRPr="00696B65">
        <w:rPr>
          <w:b/>
          <w:bCs/>
        </w:rPr>
        <w:t>як</w:t>
      </w:r>
      <w:proofErr w:type="spellEnd"/>
      <w:r w:rsidRPr="00696B65">
        <w:rPr>
          <w:b/>
          <w:bCs/>
        </w:rPr>
        <w:t xml:space="preserve"> </w:t>
      </w:r>
      <w:proofErr w:type="spellStart"/>
      <w:r w:rsidRPr="00696B65">
        <w:rPr>
          <w:b/>
          <w:bCs/>
        </w:rPr>
        <w:t>менеджер</w:t>
      </w:r>
      <w:proofErr w:type="spellEnd"/>
      <w:r w:rsidRPr="00696B65">
        <w:rPr>
          <w:b/>
          <w:bCs/>
        </w:rPr>
        <w:t xml:space="preserve"> і адміністратор</w:t>
      </w:r>
    </w:p>
    <w:p w:rsidR="00547A15" w:rsidRDefault="00696B65" w:rsidP="00696B65">
      <w:pPr>
        <w:spacing w:line="360" w:lineRule="auto"/>
      </w:pPr>
      <w:r>
        <w:t xml:space="preserve">Менеджерська роль тренера пов’язана з </w:t>
      </w:r>
      <w:r w:rsidRPr="00F43DCB">
        <w:rPr>
          <w:b/>
          <w:bCs/>
        </w:rPr>
        <w:t>управлінням людьми</w:t>
      </w:r>
      <w:r>
        <w:t xml:space="preserve">, </w:t>
      </w:r>
      <w:r w:rsidRPr="00F43DCB">
        <w:rPr>
          <w:b/>
          <w:bCs/>
        </w:rPr>
        <w:t>часом, інформацією та ресурсами</w:t>
      </w:r>
      <w:r>
        <w:t xml:space="preserve">. Адміністраторська роль більше стосується організації процедур: </w:t>
      </w:r>
      <w:r w:rsidRPr="00F43DCB">
        <w:rPr>
          <w:b/>
          <w:bCs/>
        </w:rPr>
        <w:t>ведення документації</w:t>
      </w:r>
      <w:r>
        <w:t xml:space="preserve">, </w:t>
      </w:r>
      <w:r w:rsidRPr="00F43DCB">
        <w:rPr>
          <w:b/>
          <w:bCs/>
        </w:rPr>
        <w:t>формування календаря</w:t>
      </w:r>
      <w:r>
        <w:t xml:space="preserve">, </w:t>
      </w:r>
      <w:r w:rsidRPr="00F43DCB">
        <w:rPr>
          <w:b/>
          <w:bCs/>
        </w:rPr>
        <w:t>заявок на змагання</w:t>
      </w:r>
      <w:r>
        <w:t xml:space="preserve">, </w:t>
      </w:r>
      <w:r w:rsidRPr="00F43DCB">
        <w:rPr>
          <w:b/>
          <w:bCs/>
        </w:rPr>
        <w:t>організації зборів, використання спортивної бази, дотримання правил і координації поточних процесів</w:t>
      </w:r>
      <w:r>
        <w:t>.</w:t>
      </w:r>
    </w:p>
    <w:p w:rsidR="00547A15" w:rsidRDefault="00696B65" w:rsidP="00696B65">
      <w:pPr>
        <w:spacing w:line="360" w:lineRule="auto"/>
      </w:pPr>
      <w:r>
        <w:t xml:space="preserve">Важливо розмежовувати поняття </w:t>
      </w:r>
      <w:r w:rsidRPr="00F43DCB">
        <w:rPr>
          <w:b/>
          <w:bCs/>
        </w:rPr>
        <w:t>«виконати самому»</w:t>
      </w:r>
      <w:r>
        <w:t xml:space="preserve"> і </w:t>
      </w:r>
      <w:r w:rsidRPr="00F43DCB">
        <w:rPr>
          <w:b/>
          <w:bCs/>
        </w:rPr>
        <w:t>«забезпечити виконання»</w:t>
      </w:r>
      <w:r>
        <w:t xml:space="preserve">. Сильний менеджер не намагається особисто виконувати всі завдання. Він </w:t>
      </w:r>
      <w:r w:rsidRPr="00F43DCB">
        <w:rPr>
          <w:b/>
          <w:bCs/>
        </w:rPr>
        <w:t>визначає відповідальних</w:t>
      </w:r>
      <w:r>
        <w:t>, встановлює терміни, контролює критичні точки та забезпечує обмін інформацією.</w:t>
      </w:r>
    </w:p>
    <w:p w:rsidR="00547A15" w:rsidRDefault="00696B65" w:rsidP="00696B65">
      <w:pPr>
        <w:spacing w:line="360" w:lineRule="auto"/>
      </w:pPr>
      <w:r>
        <w:t>Наприклад, підготовка команди до виїзного турніру включає не лише останні тренування. Необхідно підтвердити склад учасників, організувати транспорт і проживання, перевірити документи, узгодити харчування, визначити режим дня, підготувати інвентар, отримати інформацію про місце тренувань і час стартів. Якщо хоча б одна ланка не спрацює, спортивна готовність може не реалізуватися у змагальний результат.</w:t>
      </w:r>
    </w:p>
    <w:p w:rsidR="00547A15" w:rsidRDefault="00696B65" w:rsidP="00696B65">
      <w:pPr>
        <w:spacing w:line="360" w:lineRule="auto"/>
      </w:pPr>
      <w:r w:rsidRPr="00441832">
        <w:rPr>
          <w:b/>
          <w:bCs/>
        </w:rPr>
        <w:t>Управління ресурсами</w:t>
      </w:r>
      <w:r>
        <w:t xml:space="preserve"> також передбачає пріоритетність. Тренер часто працює в умовах обмеженого часу, залів, обладнання або фінансування. Тому він має відповісти на питання: що є критично необхідним для досягнення мети, що бажаним, а від чого можна відмовитися без суттєвої втрати якості.</w:t>
      </w:r>
    </w:p>
    <w:p w:rsidR="00547A15" w:rsidRDefault="00696B65" w:rsidP="00696B65">
      <w:pPr>
        <w:spacing w:line="360" w:lineRule="auto"/>
      </w:pPr>
      <w:r>
        <w:t xml:space="preserve">Приклад. Баскетбольна команда має лише 90 хвилин доступу до залу, а тренеру необхідно провести технічну роботу, командну тактику, спеціальну фізичну підготовку та відпрацювати стандартні ситуації. Неефективний варіант — намагатися однаково довго працювати над усім. Управлінський підхід полягає </w:t>
      </w:r>
      <w:r w:rsidRPr="00441832">
        <w:rPr>
          <w:b/>
          <w:bCs/>
        </w:rPr>
        <w:t>у визначенні пріоритету</w:t>
      </w:r>
      <w:r>
        <w:t xml:space="preserve"> відповідно </w:t>
      </w:r>
      <w:r w:rsidRPr="00441832">
        <w:rPr>
          <w:b/>
          <w:bCs/>
        </w:rPr>
        <w:t>до етапу сезону</w:t>
      </w:r>
      <w:r>
        <w:t xml:space="preserve">: наприклад, перед важливою грою основний час віддати </w:t>
      </w:r>
      <w:r w:rsidRPr="00441832">
        <w:rPr>
          <w:b/>
          <w:bCs/>
        </w:rPr>
        <w:t>тактичним взаємодіям і стандартним ситуаціям</w:t>
      </w:r>
      <w:r>
        <w:t>, а частину фізичної роботи винести за межі майданчика.</w:t>
      </w:r>
    </w:p>
    <w:p w:rsidR="00547A15" w:rsidRDefault="00696B65" w:rsidP="00696B65">
      <w:pPr>
        <w:spacing w:line="360" w:lineRule="auto"/>
      </w:pPr>
      <w:r>
        <w:lastRenderedPageBreak/>
        <w:t xml:space="preserve">Окремим напрямом є </w:t>
      </w:r>
      <w:r w:rsidRPr="00441832">
        <w:rPr>
          <w:b/>
          <w:bCs/>
        </w:rPr>
        <w:t>робота з інформацією</w:t>
      </w:r>
      <w:r>
        <w:t xml:space="preserve">. Тренер отримує дані від спортсмена, лікаря, фізичного терапевта, психолога, аналітика, адміністрації та цифрових систем. Завдання менеджера — не просто накопичувати ці відомості, а </w:t>
      </w:r>
      <w:r w:rsidRPr="00441832">
        <w:rPr>
          <w:b/>
          <w:bCs/>
        </w:rPr>
        <w:t>перетворювати їх на рішення</w:t>
      </w:r>
      <w:r>
        <w:t>.</w:t>
      </w:r>
    </w:p>
    <w:p w:rsidR="00547A15" w:rsidRDefault="00696B65" w:rsidP="00696B65">
      <w:pPr>
        <w:spacing w:line="360" w:lineRule="auto"/>
      </w:pPr>
      <w:r>
        <w:t xml:space="preserve">Приклад з адаптивного спорту. Ветеран війни після травми розпочав тренування з адаптивного веслування. Фізичний терапевт </w:t>
      </w:r>
      <w:r w:rsidRPr="00441832">
        <w:rPr>
          <w:b/>
          <w:bCs/>
        </w:rPr>
        <w:t>надав рекомендації щодо допустимого обсягу рухів</w:t>
      </w:r>
      <w:r>
        <w:t xml:space="preserve">, спортсмен повідомляє про періодичний дискомфорт, а тренер </w:t>
      </w:r>
      <w:r w:rsidRPr="00441832">
        <w:rPr>
          <w:b/>
          <w:bCs/>
        </w:rPr>
        <w:t>бачить позитивну динаміку техніки</w:t>
      </w:r>
      <w:r>
        <w:t>. Управлінська роль тренера полягає в тому, щоб узгодити спортивну мету з медичними рекомендаціями, не виходити за межі власної компетентності, організувати безпечне тренування та забезпечити регулярний обмін інформацією між учасниками супроводу.</w:t>
      </w:r>
    </w:p>
    <w:p w:rsidR="00696B65" w:rsidRDefault="00696B65" w:rsidP="00696B65">
      <w:pPr>
        <w:spacing w:line="360" w:lineRule="auto"/>
      </w:pPr>
      <w:r>
        <w:t xml:space="preserve">Документування є частиною управління. Тренувальний план, журнал навантажень, протокол тестування, змагальний звіт або коротка аналітична записка дозволяють бачити динаміку і пояснювати, чому було прийнято те чи інше рішення. </w:t>
      </w:r>
      <w:proofErr w:type="spellStart"/>
      <w:r>
        <w:t>Документ</w:t>
      </w:r>
      <w:proofErr w:type="spellEnd"/>
      <w:r>
        <w:t xml:space="preserve"> </w:t>
      </w:r>
      <w:proofErr w:type="spellStart"/>
      <w:r>
        <w:t>має</w:t>
      </w:r>
      <w:proofErr w:type="spellEnd"/>
      <w:r>
        <w:t xml:space="preserve"> </w:t>
      </w:r>
      <w:proofErr w:type="spellStart"/>
      <w:r>
        <w:t>допомагати</w:t>
      </w:r>
      <w:proofErr w:type="spellEnd"/>
      <w:r>
        <w:t xml:space="preserve"> </w:t>
      </w:r>
      <w:proofErr w:type="spellStart"/>
      <w:r>
        <w:t>керувати</w:t>
      </w:r>
      <w:proofErr w:type="spellEnd"/>
      <w:r>
        <w:t xml:space="preserve"> </w:t>
      </w:r>
      <w:proofErr w:type="spellStart"/>
      <w:r>
        <w:t>процесом</w:t>
      </w:r>
      <w:proofErr w:type="spellEnd"/>
      <w:r>
        <w:t xml:space="preserve">, а </w:t>
      </w:r>
      <w:proofErr w:type="spellStart"/>
      <w:r>
        <w:t>не</w:t>
      </w:r>
      <w:proofErr w:type="spellEnd"/>
      <w:r>
        <w:t xml:space="preserve"> </w:t>
      </w:r>
      <w:proofErr w:type="spellStart"/>
      <w:r>
        <w:t>існувати</w:t>
      </w:r>
      <w:proofErr w:type="spellEnd"/>
      <w:r>
        <w:t xml:space="preserve"> </w:t>
      </w:r>
      <w:proofErr w:type="spellStart"/>
      <w:r>
        <w:t>лише</w:t>
      </w:r>
      <w:proofErr w:type="spellEnd"/>
      <w:r>
        <w:t xml:space="preserve"> </w:t>
      </w:r>
      <w:proofErr w:type="spellStart"/>
      <w:r>
        <w:t>заради</w:t>
      </w:r>
      <w:proofErr w:type="spellEnd"/>
      <w:r>
        <w:t xml:space="preserve"> </w:t>
      </w:r>
      <w:proofErr w:type="spellStart"/>
      <w:r>
        <w:t>формальної</w:t>
      </w:r>
      <w:proofErr w:type="spellEnd"/>
      <w:r>
        <w:t xml:space="preserve"> </w:t>
      </w:r>
      <w:proofErr w:type="spellStart"/>
      <w:r>
        <w:t>звітності</w:t>
      </w:r>
      <w:proofErr w:type="spellEnd"/>
      <w:r>
        <w:t>.</w:t>
      </w:r>
    </w:p>
    <w:p w:rsidR="00696B65" w:rsidRDefault="00696B65" w:rsidP="00696B65">
      <w:pPr>
        <w:spacing w:line="360" w:lineRule="auto"/>
      </w:pPr>
    </w:p>
    <w:p w:rsidR="00547A15" w:rsidRPr="00696B65" w:rsidRDefault="00696B65" w:rsidP="00696B65">
      <w:pPr>
        <w:spacing w:line="360" w:lineRule="auto"/>
        <w:rPr>
          <w:b/>
          <w:bCs/>
        </w:rPr>
      </w:pPr>
      <w:r w:rsidRPr="00696B65">
        <w:rPr>
          <w:b/>
          <w:bCs/>
        </w:rPr>
        <w:t xml:space="preserve">3. </w:t>
      </w:r>
      <w:proofErr w:type="spellStart"/>
      <w:r w:rsidRPr="00696B65">
        <w:rPr>
          <w:b/>
          <w:bCs/>
        </w:rPr>
        <w:t>Стратегічне</w:t>
      </w:r>
      <w:proofErr w:type="spellEnd"/>
      <w:r w:rsidRPr="00696B65">
        <w:rPr>
          <w:b/>
          <w:bCs/>
        </w:rPr>
        <w:t xml:space="preserve"> </w:t>
      </w:r>
      <w:proofErr w:type="spellStart"/>
      <w:r w:rsidRPr="00696B65">
        <w:rPr>
          <w:b/>
          <w:bCs/>
        </w:rPr>
        <w:t>та</w:t>
      </w:r>
      <w:proofErr w:type="spellEnd"/>
      <w:r w:rsidRPr="00696B65">
        <w:rPr>
          <w:b/>
          <w:bCs/>
        </w:rPr>
        <w:t xml:space="preserve"> </w:t>
      </w:r>
      <w:proofErr w:type="spellStart"/>
      <w:r w:rsidRPr="00696B65">
        <w:rPr>
          <w:b/>
          <w:bCs/>
        </w:rPr>
        <w:t>оперативне</w:t>
      </w:r>
      <w:proofErr w:type="spellEnd"/>
      <w:r w:rsidRPr="00696B65">
        <w:rPr>
          <w:b/>
          <w:bCs/>
        </w:rPr>
        <w:t xml:space="preserve"> </w:t>
      </w:r>
      <w:proofErr w:type="spellStart"/>
      <w:r w:rsidRPr="00696B65">
        <w:rPr>
          <w:b/>
          <w:bCs/>
        </w:rPr>
        <w:t>планування</w:t>
      </w:r>
      <w:proofErr w:type="spellEnd"/>
      <w:r w:rsidRPr="00696B65">
        <w:rPr>
          <w:b/>
          <w:bCs/>
        </w:rPr>
        <w:t xml:space="preserve"> у діяльності тренера</w:t>
      </w:r>
    </w:p>
    <w:p w:rsidR="00547A15" w:rsidRDefault="00696B65" w:rsidP="00696B65">
      <w:pPr>
        <w:spacing w:line="360" w:lineRule="auto"/>
      </w:pPr>
      <w:r>
        <w:t>Стратегічне планування визначає довгостроковий напрям підготовки. Воно відповідає на питання: до якого результату ми прагнемо, за який період, які етапи необхідно пройти, які ресурси потрібні та які ризики можуть перешкодити досягненню мети.</w:t>
      </w:r>
    </w:p>
    <w:p w:rsidR="00547A15" w:rsidRDefault="00696B65" w:rsidP="00696B65">
      <w:pPr>
        <w:spacing w:line="360" w:lineRule="auto"/>
      </w:pPr>
      <w:r>
        <w:t xml:space="preserve">Оперативне планування стосується коротких відрізків часу — тижня, кількох днів або конкретного заняття. Його завдання — </w:t>
      </w:r>
      <w:r w:rsidRPr="002B4AD3">
        <w:rPr>
          <w:b/>
          <w:bCs/>
        </w:rPr>
        <w:t>перетворити стратегічну мету на конкретні дії</w:t>
      </w:r>
      <w:r>
        <w:t xml:space="preserve">. Стратегія без оперативного плану залишається наміром, а оперативні дії без стратегії </w:t>
      </w:r>
      <w:r w:rsidRPr="002B4AD3">
        <w:rPr>
          <w:b/>
          <w:bCs/>
        </w:rPr>
        <w:t>можуть перетворитися на набір не пов’язаних між собою тренувань.</w:t>
      </w:r>
    </w:p>
    <w:p w:rsidR="00547A15" w:rsidRDefault="00696B65" w:rsidP="00696B65">
      <w:pPr>
        <w:spacing w:line="360" w:lineRule="auto"/>
      </w:pPr>
      <w:r>
        <w:lastRenderedPageBreak/>
        <w:t>Наприклад, стратегічна мета бігуна на 800 м — підготуватися до головного старту через шість місяців і вийти на визначений рівень результату. Для цього тренер планує етапи розвитку загальної витривалості, спеціальної витривалості, швидкісних можливостей, змагальної практики та підведення до старту. Оперативне рішення — що саме спортсмен виконує цього тижня і як змінити план, якщо після попереднього мікроциклу відновлення проходить повільніше, ніж очікувалося.</w:t>
      </w:r>
    </w:p>
    <w:p w:rsidR="00547A15" w:rsidRDefault="00696B65" w:rsidP="00696B65">
      <w:pPr>
        <w:spacing w:line="360" w:lineRule="auto"/>
      </w:pPr>
      <w:r>
        <w:t xml:space="preserve">Якісна мета має бути конкретною і контрольованою. Формулювання «покращити фізичну форму» недостатнє для управління. Натомість можна визначити: </w:t>
      </w:r>
      <w:r w:rsidRPr="002B4AD3">
        <w:rPr>
          <w:b/>
          <w:bCs/>
        </w:rPr>
        <w:t>підвищити стабільність виконання технічного елемента; зменшити кількість невимушених помилок; підвищити спеціальну витривалість; забезпечити безболісне виконання визначеного обсягу роботи; сформувати здатність підтримувати заданий темп.</w:t>
      </w:r>
    </w:p>
    <w:p w:rsidR="00547A15" w:rsidRPr="002B4AD3" w:rsidRDefault="00696B65" w:rsidP="00696B65">
      <w:pPr>
        <w:spacing w:line="360" w:lineRule="auto"/>
        <w:rPr>
          <w:b/>
          <w:bCs/>
        </w:rPr>
      </w:pPr>
      <w:r>
        <w:t xml:space="preserve">Планування також повинно враховувати альтернативні сценарії. У спорті часто виникають обставини, які неможливо повністю передбачити: травма, хвороба, перенесення змагань, відсутність залу, зміна суперника, навчальне навантаження спортсмена, транспортні проблеми. Тому професійний план містить </w:t>
      </w:r>
      <w:r w:rsidRPr="002B4AD3">
        <w:rPr>
          <w:b/>
          <w:bCs/>
        </w:rPr>
        <w:t>не лише основний варіант, а й принципи корекції.</w:t>
      </w:r>
    </w:p>
    <w:p w:rsidR="00547A15" w:rsidRDefault="00696B65" w:rsidP="00696B65">
      <w:pPr>
        <w:spacing w:line="360" w:lineRule="auto"/>
      </w:pPr>
      <w:r>
        <w:t xml:space="preserve">Приклад. Гімнаст готує новий складний елемент до змагань. За три тижні до старту технічна стабільність залишається недостатньою: успішно виконуються приблизно 6 спроб із 10. Стратегічна мета — підвищення складності програми. Але оперативне рішення перед стартом може бути іншим: </w:t>
      </w:r>
      <w:r w:rsidRPr="002B4AD3">
        <w:rPr>
          <w:b/>
          <w:bCs/>
        </w:rPr>
        <w:t>залишити надійніший елемент, якщо ризик помилки перевищує очікувану перевагу</w:t>
      </w:r>
      <w:r>
        <w:t>. Після змагань робота над складністю продовжується. Таким чином, короткострокове рішення не скасовує стратегічної мети, а захищає її.</w:t>
      </w:r>
    </w:p>
    <w:p w:rsidR="00696B65" w:rsidRDefault="00696B65" w:rsidP="00696B65">
      <w:pPr>
        <w:spacing w:line="360" w:lineRule="auto"/>
      </w:pPr>
      <w:r>
        <w:t xml:space="preserve">Приклад зі спорту ветеранів війни. Учасник адаптивних змагань ставить довгострокову мету — пройти повний сезон і взяти участь у національному старті. На </w:t>
      </w:r>
      <w:r w:rsidRPr="002B4AD3">
        <w:rPr>
          <w:b/>
          <w:bCs/>
        </w:rPr>
        <w:t>першому етапі</w:t>
      </w:r>
      <w:r>
        <w:t xml:space="preserve"> критерієм успіху може бути не місце на змаганнях, а </w:t>
      </w:r>
      <w:r>
        <w:lastRenderedPageBreak/>
        <w:t xml:space="preserve">регулярність тренувань, безпечне збільшення обсягу роботи, освоєння техніки та формування впевненості у власних можливостях. Це приклад того, як </w:t>
      </w:r>
      <w:proofErr w:type="spellStart"/>
      <w:r>
        <w:t>стратегічне</w:t>
      </w:r>
      <w:proofErr w:type="spellEnd"/>
      <w:r>
        <w:t xml:space="preserve"> </w:t>
      </w:r>
      <w:proofErr w:type="spellStart"/>
      <w:r>
        <w:t>планування</w:t>
      </w:r>
      <w:proofErr w:type="spellEnd"/>
      <w:r>
        <w:t xml:space="preserve"> </w:t>
      </w:r>
      <w:proofErr w:type="spellStart"/>
      <w:r>
        <w:t>враховує</w:t>
      </w:r>
      <w:proofErr w:type="spellEnd"/>
      <w:r>
        <w:t xml:space="preserve"> </w:t>
      </w:r>
      <w:proofErr w:type="spellStart"/>
      <w:r>
        <w:t>не</w:t>
      </w:r>
      <w:proofErr w:type="spellEnd"/>
      <w:r>
        <w:t xml:space="preserve"> </w:t>
      </w:r>
      <w:proofErr w:type="spellStart"/>
      <w:r>
        <w:t>лише</w:t>
      </w:r>
      <w:proofErr w:type="spellEnd"/>
      <w:r>
        <w:t xml:space="preserve"> </w:t>
      </w:r>
      <w:proofErr w:type="spellStart"/>
      <w:r>
        <w:t>спортивний</w:t>
      </w:r>
      <w:proofErr w:type="spellEnd"/>
      <w:r>
        <w:t xml:space="preserve"> </w:t>
      </w:r>
      <w:proofErr w:type="spellStart"/>
      <w:r>
        <w:t>результат</w:t>
      </w:r>
      <w:proofErr w:type="spellEnd"/>
      <w:r>
        <w:t xml:space="preserve">, а й </w:t>
      </w:r>
      <w:proofErr w:type="spellStart"/>
      <w:r>
        <w:t>індивідуальну</w:t>
      </w:r>
      <w:proofErr w:type="spellEnd"/>
      <w:r>
        <w:t xml:space="preserve"> </w:t>
      </w:r>
      <w:proofErr w:type="spellStart"/>
      <w:r>
        <w:t>траєкторію</w:t>
      </w:r>
      <w:proofErr w:type="spellEnd"/>
      <w:r>
        <w:t xml:space="preserve"> </w:t>
      </w:r>
      <w:proofErr w:type="spellStart"/>
      <w:r>
        <w:t>спортсмена</w:t>
      </w:r>
      <w:proofErr w:type="spellEnd"/>
      <w:r>
        <w:t>.</w:t>
      </w:r>
    </w:p>
    <w:p w:rsidR="00696B65" w:rsidRDefault="00696B65" w:rsidP="00696B65">
      <w:pPr>
        <w:spacing w:line="360" w:lineRule="auto"/>
      </w:pPr>
    </w:p>
    <w:p w:rsidR="00547A15" w:rsidRPr="00696B65" w:rsidRDefault="00696B65" w:rsidP="00696B65">
      <w:pPr>
        <w:spacing w:line="360" w:lineRule="auto"/>
        <w:rPr>
          <w:b/>
          <w:bCs/>
        </w:rPr>
      </w:pPr>
      <w:r w:rsidRPr="00696B65">
        <w:rPr>
          <w:b/>
          <w:bCs/>
        </w:rPr>
        <w:t xml:space="preserve">4. </w:t>
      </w:r>
      <w:proofErr w:type="spellStart"/>
      <w:r w:rsidRPr="00696B65">
        <w:rPr>
          <w:b/>
          <w:bCs/>
        </w:rPr>
        <w:t>Управлінські</w:t>
      </w:r>
      <w:proofErr w:type="spellEnd"/>
      <w:r w:rsidRPr="00696B65">
        <w:rPr>
          <w:b/>
          <w:bCs/>
        </w:rPr>
        <w:t xml:space="preserve"> </w:t>
      </w:r>
      <w:proofErr w:type="spellStart"/>
      <w:r w:rsidRPr="00696B65">
        <w:rPr>
          <w:b/>
          <w:bCs/>
        </w:rPr>
        <w:t>рішення</w:t>
      </w:r>
      <w:proofErr w:type="spellEnd"/>
      <w:r w:rsidRPr="00696B65">
        <w:rPr>
          <w:b/>
          <w:bCs/>
        </w:rPr>
        <w:t xml:space="preserve">, </w:t>
      </w:r>
      <w:proofErr w:type="spellStart"/>
      <w:r w:rsidRPr="00696B65">
        <w:rPr>
          <w:b/>
          <w:bCs/>
        </w:rPr>
        <w:t>контроль</w:t>
      </w:r>
      <w:proofErr w:type="spellEnd"/>
      <w:r w:rsidRPr="00696B65">
        <w:rPr>
          <w:b/>
          <w:bCs/>
        </w:rPr>
        <w:t xml:space="preserve"> і корекція тренувального процесу</w:t>
      </w:r>
    </w:p>
    <w:p w:rsidR="00547A15" w:rsidRDefault="00696B65" w:rsidP="00696B65">
      <w:pPr>
        <w:spacing w:line="360" w:lineRule="auto"/>
      </w:pPr>
      <w:r>
        <w:t>Управлінське рішення — це обґрунтований вибір дії з кількох можливих варіантів. У тренерській практиці такі рішення приймаються постійно: змінити чи залишити навантаження; допустити спортсмена до контрольного старту чи відкласти його; змінити склад команди; перейти до складнішої вправи; продовжити відновлення; залучити іншого фахівця.</w:t>
      </w:r>
    </w:p>
    <w:p w:rsidR="00547A15" w:rsidRDefault="00696B65" w:rsidP="00696B65">
      <w:pPr>
        <w:spacing w:line="360" w:lineRule="auto"/>
      </w:pPr>
      <w:r>
        <w:t>Доцільно використовувати просту послідовність: 1) визначити проблему; 2) відокремити факти від припущень; 3) зібрати необхідні дані; 4) сформувати варіанти дій; 5) оцінити користь і ризики; 6) прийняти рішення; 7) визначити критерії контролю; 8) за результатами скоригувати подальші дії.</w:t>
      </w:r>
    </w:p>
    <w:p w:rsidR="00547A15" w:rsidRDefault="00696B65" w:rsidP="00696B65">
      <w:pPr>
        <w:spacing w:line="360" w:lineRule="auto"/>
      </w:pPr>
      <w:r>
        <w:t>Контроль повинен бути пов’язаний із рішенням. Якщо тренер вимірює показник, але не знає, як він вплине на подальшу роботу, такий контроль має обмежену практичну цінність. Не кількість даних визначає якість управління, а їх доречність.</w:t>
      </w:r>
    </w:p>
    <w:p w:rsidR="00547A15" w:rsidRDefault="00696B65" w:rsidP="00696B65">
      <w:pPr>
        <w:spacing w:line="360" w:lineRule="auto"/>
      </w:pPr>
      <w:r>
        <w:t xml:space="preserve">Наприклад, у футболі GPS-система може показати загальну дистанцію, кількість прискорень і високошвидкісних відрізків. Проте цифра сама по собі не означає, що тренування було «хорошим» або «поганим». </w:t>
      </w:r>
      <w:r w:rsidRPr="002B4AD3">
        <w:rPr>
          <w:b/>
          <w:bCs/>
        </w:rPr>
        <w:t>Потрібно співвіднести її з метою заняття</w:t>
      </w:r>
      <w:r>
        <w:t>, позицією гравця, попереднім навантаженням і станом спортсмена.</w:t>
      </w:r>
    </w:p>
    <w:p w:rsidR="00547A15" w:rsidRDefault="00696B65" w:rsidP="00696B65">
      <w:pPr>
        <w:spacing w:line="360" w:lineRule="auto"/>
      </w:pPr>
      <w:r w:rsidRPr="002B4AD3">
        <w:rPr>
          <w:b/>
          <w:bCs/>
        </w:rPr>
        <w:t>Корекція не є ознакою помилки планування.</w:t>
      </w:r>
      <w:r>
        <w:t xml:space="preserve"> Навпаки, здатність своєчасно змінити план — ознака керованого процесу. Проблемою є або постійна хаотична зміна плану без критеріїв, або жорстке виконання початкового задуму всупереч новим даним.</w:t>
      </w:r>
    </w:p>
    <w:p w:rsidR="00547A15" w:rsidRDefault="00696B65" w:rsidP="00696B65">
      <w:pPr>
        <w:spacing w:line="360" w:lineRule="auto"/>
      </w:pPr>
      <w:r>
        <w:lastRenderedPageBreak/>
        <w:t>Приклад. Плавець упродовж двох тижнів виконує запланований обсяг, але контрольні відрізки погіршуються, ранкова частота серцевих скорочень стабільно вища за індивідуальний звичайний рівень, а спортсмен оцінює втому як високу. Тренер має кілька варіантів: продовжити план без змін; збільшити навантаження; знизити обсяг і посилити відновлення; звернутися до медичного фахівця за наявності додаткових симптомів. Управлінське рішення повинно базуватися на сукупності даних, а не на одному показнику.</w:t>
      </w:r>
    </w:p>
    <w:p w:rsidR="00547A15" w:rsidRDefault="00696B65" w:rsidP="00696B65">
      <w:pPr>
        <w:spacing w:line="360" w:lineRule="auto"/>
      </w:pPr>
      <w:r>
        <w:t>Ще один приклад — вибір складу у волейболі. Два гравці претендують на одну позицію. Один має вищий потенціал в атаці, інший стабільніший у прийомі. Рішення залежить від моделі гри конкретного суперника, стану спортсменів, командної взаємодії та тактичного плану. Тому «кращий гравець» і «кращий вибір для конкретного матчу» — не завжди те саме.</w:t>
      </w:r>
    </w:p>
    <w:p w:rsidR="00696B65" w:rsidRDefault="00696B65" w:rsidP="00696B65">
      <w:pPr>
        <w:spacing w:line="360" w:lineRule="auto"/>
      </w:pPr>
      <w:r>
        <w:t xml:space="preserve">У складних ситуаціях тренер має визнавати межі компетентності. Локальний біль, підозра на травму, різка зміна психологічного стану або інші ознаки, що виходять за межі тренерської діагностики, потребують залучення відповідного спеціаліста. </w:t>
      </w:r>
      <w:proofErr w:type="spellStart"/>
      <w:r>
        <w:t>Управлінська</w:t>
      </w:r>
      <w:proofErr w:type="spellEnd"/>
      <w:r>
        <w:t xml:space="preserve"> </w:t>
      </w:r>
      <w:proofErr w:type="spellStart"/>
      <w:r>
        <w:t>компетентність</w:t>
      </w:r>
      <w:proofErr w:type="spellEnd"/>
      <w:r>
        <w:t xml:space="preserve"> </w:t>
      </w:r>
      <w:proofErr w:type="spellStart"/>
      <w:r>
        <w:t>включає</w:t>
      </w:r>
      <w:proofErr w:type="spellEnd"/>
      <w:r>
        <w:t xml:space="preserve"> </w:t>
      </w:r>
      <w:proofErr w:type="spellStart"/>
      <w:r>
        <w:t>здатність</w:t>
      </w:r>
      <w:proofErr w:type="spellEnd"/>
      <w:r>
        <w:t xml:space="preserve"> </w:t>
      </w:r>
      <w:proofErr w:type="spellStart"/>
      <w:r>
        <w:t>своєчасно</w:t>
      </w:r>
      <w:proofErr w:type="spellEnd"/>
      <w:r>
        <w:t xml:space="preserve"> </w:t>
      </w:r>
      <w:proofErr w:type="spellStart"/>
      <w:r>
        <w:t>передати</w:t>
      </w:r>
      <w:proofErr w:type="spellEnd"/>
      <w:r>
        <w:t xml:space="preserve"> </w:t>
      </w:r>
      <w:proofErr w:type="spellStart"/>
      <w:r>
        <w:t>питання</w:t>
      </w:r>
      <w:proofErr w:type="spellEnd"/>
      <w:r>
        <w:t xml:space="preserve"> </w:t>
      </w:r>
      <w:proofErr w:type="spellStart"/>
      <w:r>
        <w:t>тому</w:t>
      </w:r>
      <w:proofErr w:type="spellEnd"/>
      <w:r>
        <w:t xml:space="preserve">, </w:t>
      </w:r>
      <w:proofErr w:type="spellStart"/>
      <w:r>
        <w:t>хто</w:t>
      </w:r>
      <w:proofErr w:type="spellEnd"/>
      <w:r>
        <w:t xml:space="preserve"> </w:t>
      </w:r>
      <w:proofErr w:type="spellStart"/>
      <w:r>
        <w:t>має</w:t>
      </w:r>
      <w:proofErr w:type="spellEnd"/>
      <w:r>
        <w:t xml:space="preserve"> </w:t>
      </w:r>
      <w:proofErr w:type="spellStart"/>
      <w:r>
        <w:t>необхідну</w:t>
      </w:r>
      <w:proofErr w:type="spellEnd"/>
      <w:r>
        <w:t xml:space="preserve"> </w:t>
      </w:r>
      <w:proofErr w:type="spellStart"/>
      <w:r>
        <w:t>професійну</w:t>
      </w:r>
      <w:proofErr w:type="spellEnd"/>
      <w:r>
        <w:t xml:space="preserve"> </w:t>
      </w:r>
      <w:proofErr w:type="spellStart"/>
      <w:r>
        <w:t>кваліфікацію</w:t>
      </w:r>
      <w:proofErr w:type="spellEnd"/>
      <w:r>
        <w:t>.</w:t>
      </w:r>
    </w:p>
    <w:p w:rsidR="00696B65" w:rsidRDefault="00696B65" w:rsidP="00696B65">
      <w:pPr>
        <w:spacing w:line="360" w:lineRule="auto"/>
      </w:pPr>
    </w:p>
    <w:p w:rsidR="00547A15" w:rsidRPr="00696B65" w:rsidRDefault="00696B65" w:rsidP="00696B65">
      <w:pPr>
        <w:spacing w:line="360" w:lineRule="auto"/>
        <w:rPr>
          <w:b/>
          <w:bCs/>
        </w:rPr>
      </w:pPr>
      <w:r w:rsidRPr="00696B65">
        <w:rPr>
          <w:b/>
          <w:bCs/>
        </w:rPr>
        <w:t xml:space="preserve">5. </w:t>
      </w:r>
      <w:proofErr w:type="spellStart"/>
      <w:r w:rsidRPr="00696B65">
        <w:rPr>
          <w:b/>
          <w:bCs/>
        </w:rPr>
        <w:t>Культура</w:t>
      </w:r>
      <w:proofErr w:type="spellEnd"/>
      <w:r w:rsidRPr="00696B65">
        <w:rPr>
          <w:b/>
          <w:bCs/>
        </w:rPr>
        <w:t xml:space="preserve"> </w:t>
      </w:r>
      <w:proofErr w:type="spellStart"/>
      <w:r w:rsidRPr="00696B65">
        <w:rPr>
          <w:b/>
          <w:bCs/>
        </w:rPr>
        <w:t>управління</w:t>
      </w:r>
      <w:proofErr w:type="spellEnd"/>
      <w:r w:rsidRPr="00696B65">
        <w:rPr>
          <w:b/>
          <w:bCs/>
        </w:rPr>
        <w:t xml:space="preserve">, </w:t>
      </w:r>
      <w:proofErr w:type="spellStart"/>
      <w:r w:rsidRPr="00696B65">
        <w:rPr>
          <w:b/>
          <w:bCs/>
        </w:rPr>
        <w:t>командне</w:t>
      </w:r>
      <w:proofErr w:type="spellEnd"/>
      <w:r w:rsidRPr="00696B65">
        <w:rPr>
          <w:b/>
          <w:bCs/>
        </w:rPr>
        <w:t xml:space="preserve"> </w:t>
      </w:r>
      <w:proofErr w:type="spellStart"/>
      <w:r w:rsidRPr="00696B65">
        <w:rPr>
          <w:b/>
          <w:bCs/>
        </w:rPr>
        <w:t>лідерство</w:t>
      </w:r>
      <w:proofErr w:type="spellEnd"/>
      <w:r w:rsidRPr="00696B65">
        <w:rPr>
          <w:b/>
          <w:bCs/>
        </w:rPr>
        <w:t xml:space="preserve"> </w:t>
      </w:r>
      <w:proofErr w:type="spellStart"/>
      <w:r w:rsidRPr="00696B65">
        <w:rPr>
          <w:b/>
          <w:bCs/>
        </w:rPr>
        <w:t>та</w:t>
      </w:r>
      <w:proofErr w:type="spellEnd"/>
      <w:r w:rsidRPr="00696B65">
        <w:rPr>
          <w:b/>
          <w:bCs/>
        </w:rPr>
        <w:t xml:space="preserve"> </w:t>
      </w:r>
      <w:proofErr w:type="spellStart"/>
      <w:r w:rsidRPr="00696B65">
        <w:rPr>
          <w:b/>
          <w:bCs/>
        </w:rPr>
        <w:t>взаємодія</w:t>
      </w:r>
      <w:proofErr w:type="spellEnd"/>
      <w:r w:rsidRPr="00696B65">
        <w:rPr>
          <w:b/>
          <w:bCs/>
        </w:rPr>
        <w:t xml:space="preserve"> з </w:t>
      </w:r>
      <w:proofErr w:type="spellStart"/>
      <w:r w:rsidRPr="00696B65">
        <w:rPr>
          <w:b/>
          <w:bCs/>
        </w:rPr>
        <w:t>фахівцями</w:t>
      </w:r>
      <w:proofErr w:type="spellEnd"/>
    </w:p>
    <w:p w:rsidR="00547A15" w:rsidRDefault="00696B65" w:rsidP="00696B65">
      <w:pPr>
        <w:spacing w:line="360" w:lineRule="auto"/>
      </w:pPr>
      <w:r>
        <w:t>Культура управління визначається не лише тим, яке рішення прийняв тренер, а й тим, як він його прийняв і реалізував. Вона включає послідовність правил, повагу до спортсмена, прозорість критеріїв, відповідальність, уміння слухати, здатність працювати з конфліктом і готовність визнавати власні помилки.</w:t>
      </w:r>
    </w:p>
    <w:p w:rsidR="00547A15" w:rsidRDefault="00696B65" w:rsidP="00696B65">
      <w:pPr>
        <w:spacing w:line="360" w:lineRule="auto"/>
      </w:pPr>
      <w:r>
        <w:t xml:space="preserve">Лідерство тренера не тотожне авторитарності. Авторитет, </w:t>
      </w:r>
      <w:r w:rsidRPr="002B4AD3">
        <w:rPr>
          <w:b/>
          <w:bCs/>
        </w:rPr>
        <w:t>побудований лише на посаді або страху покарання, нестійкий</w:t>
      </w:r>
      <w:r>
        <w:t xml:space="preserve">. Професійне лідерство спирається на </w:t>
      </w:r>
      <w:r w:rsidRPr="002B4AD3">
        <w:rPr>
          <w:b/>
          <w:bCs/>
        </w:rPr>
        <w:t>компетентність, послідовність, справедливість і здатність пояснювати рішення.</w:t>
      </w:r>
      <w:r>
        <w:t xml:space="preserve"> Водночас тренер зберігає право на остаточне професійне рішення у межах своєї відповідальності.</w:t>
      </w:r>
    </w:p>
    <w:p w:rsidR="00547A15" w:rsidRDefault="00696B65" w:rsidP="00696B65">
      <w:pPr>
        <w:spacing w:line="360" w:lineRule="auto"/>
      </w:pPr>
      <w:r>
        <w:lastRenderedPageBreak/>
        <w:t xml:space="preserve">У команді супроводу важливе чітке розмежування ролей. </w:t>
      </w:r>
      <w:r w:rsidRPr="002B4AD3">
        <w:rPr>
          <w:b/>
          <w:bCs/>
        </w:rPr>
        <w:t>Тренер відповідає за спортивну підготовку;</w:t>
      </w:r>
      <w:r>
        <w:t xml:space="preserve"> </w:t>
      </w:r>
      <w:r w:rsidRPr="002B4AD3">
        <w:rPr>
          <w:b/>
          <w:bCs/>
        </w:rPr>
        <w:t xml:space="preserve">лікар </w:t>
      </w:r>
      <w:r>
        <w:t xml:space="preserve">— за медичні рішення; </w:t>
      </w:r>
      <w:r w:rsidRPr="002B4AD3">
        <w:rPr>
          <w:b/>
          <w:bCs/>
        </w:rPr>
        <w:t>фізичний терапевт</w:t>
      </w:r>
      <w:r>
        <w:t xml:space="preserve"> — за свою професійну сферу; </w:t>
      </w:r>
      <w:r w:rsidRPr="002B4AD3">
        <w:rPr>
          <w:b/>
          <w:bCs/>
        </w:rPr>
        <w:t>психолог</w:t>
      </w:r>
      <w:r>
        <w:t xml:space="preserve"> — за психологічний супровід; аналітик — за підготовку даних і моделей аналізу. Ефективність виникає тоді, коли ці ролі не конкурують, а доповнюють одна одну.</w:t>
      </w:r>
    </w:p>
    <w:p w:rsidR="00547A15" w:rsidRDefault="00696B65" w:rsidP="00696B65">
      <w:pPr>
        <w:spacing w:line="360" w:lineRule="auto"/>
      </w:pPr>
      <w:r>
        <w:t>Приклад. Після травми футболіст повертається до тренувань. Лікар дозволив поступове повернення, фізичний терапевт визначив функціональні обмеження, тренер має включити спортсмена у командну роботу, а сам гравець прагне якнайшвидше повернутися до матчу. Лідерська позиція тренера полягає не в тому, щоб одноосібно «дозволити» або «заборонити» участь, а в організації узгодженого процесу: отримати професійні висновки, визначити спортивні критерії повернення, пояснити спортсмену етапність і контролювати реакцію на навантаження.</w:t>
      </w:r>
    </w:p>
    <w:p w:rsidR="00547A15" w:rsidRDefault="00696B65" w:rsidP="00696B65">
      <w:pPr>
        <w:spacing w:line="360" w:lineRule="auto"/>
      </w:pPr>
      <w:r>
        <w:t xml:space="preserve">Конфліктні ситуації також є частиною управління. Наприклад, досвідчений спортсмен незадоволений тим, що молодший отримав місце у стартовому складі. </w:t>
      </w:r>
      <w:r w:rsidRPr="002B4AD3">
        <w:rPr>
          <w:b/>
          <w:bCs/>
        </w:rPr>
        <w:t>Неефективна реакція</w:t>
      </w:r>
      <w:r>
        <w:t xml:space="preserve"> — уникати розмови або пояснювати рішення особистою симпатією. </w:t>
      </w:r>
      <w:r w:rsidRPr="002B4AD3">
        <w:rPr>
          <w:b/>
          <w:bCs/>
        </w:rPr>
        <w:t>Професійний підхід</w:t>
      </w:r>
      <w:r>
        <w:t xml:space="preserve"> — спиратися на заздалегідь зрозумілі критерії: поточну форму, тактичне завдання, дисципліну, якість взаємодії та результати контрольних тренувань.</w:t>
      </w:r>
    </w:p>
    <w:p w:rsidR="00547A15" w:rsidRDefault="00696B65" w:rsidP="00696B65">
      <w:pPr>
        <w:spacing w:line="360" w:lineRule="auto"/>
      </w:pPr>
      <w:r>
        <w:t xml:space="preserve">В </w:t>
      </w:r>
      <w:r w:rsidRPr="002B4AD3">
        <w:rPr>
          <w:b/>
          <w:bCs/>
        </w:rPr>
        <w:t>адаптивному спорті</w:t>
      </w:r>
      <w:r>
        <w:t xml:space="preserve"> культура управління особливо потребує людиноцентричності. Не слід зводити спортсмена до його травми або функціонального обмеження. Тренер працює зі спортсменом як активним учасником процесу: обговорює цілі, враховує зворотний зв’язок, створює умови для автономності й поступово підвищує спортивні вимоги відповідно до можливостей і завдань.</w:t>
      </w:r>
    </w:p>
    <w:p w:rsidR="00696B65" w:rsidRDefault="00696B65" w:rsidP="00696B65">
      <w:pPr>
        <w:spacing w:line="360" w:lineRule="auto"/>
      </w:pPr>
      <w:r>
        <w:t xml:space="preserve">Важливою ознакою зрілого лідера є рефлексія. Після тренувального циклу, змагання або складного рішення тренер повинен запитати: що було заплановано; що реально відбулося; які рішення спрацювали; де виникли проблеми; які дані </w:t>
      </w:r>
      <w:r>
        <w:lastRenderedPageBreak/>
        <w:t xml:space="preserve">були недооцінені; що необхідно змінити наступного разу. </w:t>
      </w:r>
      <w:proofErr w:type="spellStart"/>
      <w:r>
        <w:t>Такий</w:t>
      </w:r>
      <w:proofErr w:type="spellEnd"/>
      <w:r>
        <w:t xml:space="preserve"> </w:t>
      </w:r>
      <w:proofErr w:type="spellStart"/>
      <w:r>
        <w:t>аналіз</w:t>
      </w:r>
      <w:proofErr w:type="spellEnd"/>
      <w:r>
        <w:t xml:space="preserve"> </w:t>
      </w:r>
      <w:proofErr w:type="spellStart"/>
      <w:r>
        <w:t>перетворює</w:t>
      </w:r>
      <w:proofErr w:type="spellEnd"/>
      <w:r>
        <w:t xml:space="preserve"> </w:t>
      </w:r>
      <w:proofErr w:type="spellStart"/>
      <w:r>
        <w:t>досвід</w:t>
      </w:r>
      <w:proofErr w:type="spellEnd"/>
      <w:r>
        <w:t xml:space="preserve"> </w:t>
      </w:r>
      <w:proofErr w:type="spellStart"/>
      <w:r>
        <w:t>на</w:t>
      </w:r>
      <w:proofErr w:type="spellEnd"/>
      <w:r>
        <w:t xml:space="preserve"> </w:t>
      </w:r>
      <w:proofErr w:type="spellStart"/>
      <w:r>
        <w:t>професійний</w:t>
      </w:r>
      <w:proofErr w:type="spellEnd"/>
      <w:r>
        <w:t xml:space="preserve"> </w:t>
      </w:r>
      <w:proofErr w:type="spellStart"/>
      <w:r>
        <w:t>розвиток</w:t>
      </w:r>
      <w:proofErr w:type="spellEnd"/>
      <w:r>
        <w:t>.</w:t>
      </w:r>
    </w:p>
    <w:p w:rsidR="00696B65" w:rsidRDefault="00696B65" w:rsidP="00696B65">
      <w:pPr>
        <w:spacing w:line="360" w:lineRule="auto"/>
      </w:pPr>
    </w:p>
    <w:p w:rsidR="00547A15" w:rsidRPr="00696B65" w:rsidRDefault="00696B65" w:rsidP="00696B65">
      <w:pPr>
        <w:spacing w:line="360" w:lineRule="auto"/>
        <w:rPr>
          <w:b/>
          <w:bCs/>
        </w:rPr>
      </w:pPr>
      <w:proofErr w:type="spellStart"/>
      <w:r w:rsidRPr="00696B65">
        <w:rPr>
          <w:b/>
          <w:bCs/>
        </w:rPr>
        <w:t>Підсумковий</w:t>
      </w:r>
      <w:proofErr w:type="spellEnd"/>
      <w:r w:rsidRPr="00696B65">
        <w:rPr>
          <w:b/>
          <w:bCs/>
        </w:rPr>
        <w:t xml:space="preserve"> </w:t>
      </w:r>
      <w:proofErr w:type="spellStart"/>
      <w:r w:rsidRPr="00696B65">
        <w:rPr>
          <w:b/>
          <w:bCs/>
        </w:rPr>
        <w:t>практичний</w:t>
      </w:r>
      <w:proofErr w:type="spellEnd"/>
      <w:r w:rsidRPr="00696B65">
        <w:rPr>
          <w:b/>
          <w:bCs/>
        </w:rPr>
        <w:t xml:space="preserve"> </w:t>
      </w:r>
      <w:proofErr w:type="spellStart"/>
      <w:r w:rsidRPr="00696B65">
        <w:rPr>
          <w:b/>
          <w:bCs/>
        </w:rPr>
        <w:t>кейс</w:t>
      </w:r>
      <w:proofErr w:type="spellEnd"/>
    </w:p>
    <w:p w:rsidR="00547A15" w:rsidRDefault="00696B65" w:rsidP="00696B65">
      <w:pPr>
        <w:spacing w:line="360" w:lineRule="auto"/>
      </w:pPr>
      <w:r>
        <w:t>За два тижні до головного турніру тренер командного виду спорту має 14 спортсменів, але до заявки можуть увійти лише 12. Один із провідних гравців повертається після травми і технічно виглядає добре, проте ще не виконав повний обсяг командної роботи. Інший спортсмен стабільно тренувався весь цикл, але останні два тижні його показники погіршилися. Молодий гравець демонструє найкращу динаміку, однак має мало змагального досвіду. У команді вже обговорюють, хто потрапить до складу.</w:t>
      </w:r>
    </w:p>
    <w:p w:rsidR="00696B65" w:rsidRDefault="00696B65" w:rsidP="00696B65">
      <w:pPr>
        <w:spacing w:line="360" w:lineRule="auto"/>
      </w:pPr>
      <w:r>
        <w:t xml:space="preserve">Завдання для магістрантів: визначте, які функції тренера проявляються у цій ситуації; які факти необхідно зібрати до прийняття рішення; кого з фахівців потрібно залучити; які критерії відбору мають бути повідомлені команді; які можливі ризики кожного рішення; як організувати комунікацію зі спортсменами, </w:t>
      </w:r>
      <w:proofErr w:type="spellStart"/>
      <w:r>
        <w:t>які</w:t>
      </w:r>
      <w:proofErr w:type="spellEnd"/>
      <w:r>
        <w:t xml:space="preserve"> </w:t>
      </w:r>
      <w:proofErr w:type="spellStart"/>
      <w:r>
        <w:t>не</w:t>
      </w:r>
      <w:proofErr w:type="spellEnd"/>
      <w:r>
        <w:t xml:space="preserve"> </w:t>
      </w:r>
      <w:proofErr w:type="spellStart"/>
      <w:r>
        <w:t>потраплять</w:t>
      </w:r>
      <w:proofErr w:type="spellEnd"/>
      <w:r>
        <w:t xml:space="preserve"> </w:t>
      </w:r>
      <w:proofErr w:type="spellStart"/>
      <w:r>
        <w:t>до</w:t>
      </w:r>
      <w:proofErr w:type="spellEnd"/>
      <w:r>
        <w:t xml:space="preserve"> </w:t>
      </w:r>
      <w:proofErr w:type="spellStart"/>
      <w:r>
        <w:t>заявки</w:t>
      </w:r>
      <w:proofErr w:type="spellEnd"/>
      <w:r>
        <w:t xml:space="preserve">; </w:t>
      </w:r>
      <w:proofErr w:type="spellStart"/>
      <w:r>
        <w:t>які</w:t>
      </w:r>
      <w:proofErr w:type="spellEnd"/>
      <w:r>
        <w:t xml:space="preserve"> </w:t>
      </w:r>
      <w:proofErr w:type="spellStart"/>
      <w:r>
        <w:t>показники</w:t>
      </w:r>
      <w:proofErr w:type="spellEnd"/>
      <w:r>
        <w:t xml:space="preserve"> </w:t>
      </w:r>
      <w:proofErr w:type="spellStart"/>
      <w:r>
        <w:t>слід</w:t>
      </w:r>
      <w:proofErr w:type="spellEnd"/>
      <w:r>
        <w:t xml:space="preserve"> </w:t>
      </w:r>
      <w:proofErr w:type="spellStart"/>
      <w:r>
        <w:t>контролювати</w:t>
      </w:r>
      <w:proofErr w:type="spellEnd"/>
      <w:r>
        <w:t xml:space="preserve"> </w:t>
      </w:r>
      <w:proofErr w:type="spellStart"/>
      <w:r>
        <w:t>протягом</w:t>
      </w:r>
      <w:proofErr w:type="spellEnd"/>
      <w:r>
        <w:t xml:space="preserve"> </w:t>
      </w:r>
      <w:proofErr w:type="spellStart"/>
      <w:r>
        <w:t>наступних</w:t>
      </w:r>
      <w:proofErr w:type="spellEnd"/>
      <w:r>
        <w:t xml:space="preserve"> </w:t>
      </w:r>
      <w:proofErr w:type="spellStart"/>
      <w:r>
        <w:t>двох</w:t>
      </w:r>
      <w:proofErr w:type="spellEnd"/>
      <w:r>
        <w:t xml:space="preserve"> </w:t>
      </w:r>
      <w:proofErr w:type="spellStart"/>
      <w:r>
        <w:t>тижнів</w:t>
      </w:r>
      <w:proofErr w:type="spellEnd"/>
      <w:r>
        <w:t>.</w:t>
      </w:r>
    </w:p>
    <w:p w:rsidR="00696B65" w:rsidRDefault="00696B65" w:rsidP="00696B65">
      <w:pPr>
        <w:spacing w:line="360" w:lineRule="auto"/>
      </w:pPr>
    </w:p>
    <w:p w:rsidR="00547A15" w:rsidRPr="00696B65" w:rsidRDefault="00696B65" w:rsidP="00696B65">
      <w:pPr>
        <w:spacing w:line="360" w:lineRule="auto"/>
        <w:rPr>
          <w:b/>
          <w:bCs/>
        </w:rPr>
      </w:pPr>
      <w:proofErr w:type="spellStart"/>
      <w:r w:rsidRPr="00696B65">
        <w:rPr>
          <w:b/>
          <w:bCs/>
        </w:rPr>
        <w:t>Висновки</w:t>
      </w:r>
      <w:proofErr w:type="spellEnd"/>
    </w:p>
    <w:p w:rsidR="00547A15" w:rsidRDefault="00696B65" w:rsidP="00696B65">
      <w:pPr>
        <w:spacing w:line="360" w:lineRule="auto"/>
      </w:pPr>
      <w:r>
        <w:t>Професійна діяльність тренера є системою взаємопов’язаних функцій. Тренер навчає, планує, організовує, контролює, аналізує, мотивує, комунікує, управляє змагальною діяльністю та координує взаємодію з іншими фахівцями. Ефективність визначається не окремою функцією, а узгодженістю всієї системи.</w:t>
      </w:r>
    </w:p>
    <w:p w:rsidR="00547A15" w:rsidRDefault="00696B65" w:rsidP="00696B65">
      <w:pPr>
        <w:spacing w:line="360" w:lineRule="auto"/>
      </w:pPr>
      <w:r>
        <w:t xml:space="preserve">Менеджерська компетентність тренера проявляється у здатності перетворювати цілі на організовані дії, розподіляти ресурси, працювати з інформацією, делегувати, встановлювати відповідальність і підтримувати керованість процесу. Стратегічне планування визначає напрям, оперативне — </w:t>
      </w:r>
      <w:r>
        <w:lastRenderedPageBreak/>
        <w:t>конкретні дії, а контроль і корекція забезпечують адаптацію плану до реальної ситуації.</w:t>
      </w:r>
    </w:p>
    <w:p w:rsidR="00696B65" w:rsidRDefault="00696B65" w:rsidP="00696B65">
      <w:pPr>
        <w:spacing w:line="360" w:lineRule="auto"/>
      </w:pPr>
      <w:r>
        <w:t xml:space="preserve">Культура управління і лідерство базуються на компетентності, послідовності, повазі до спортсмена, зрозумілих критеріях та відповідальності за рішення. Сучасний тренер не повинен виконувати функції </w:t>
      </w:r>
      <w:proofErr w:type="spellStart"/>
      <w:r>
        <w:t>всіх</w:t>
      </w:r>
      <w:proofErr w:type="spellEnd"/>
      <w:r>
        <w:t xml:space="preserve"> </w:t>
      </w:r>
      <w:proofErr w:type="spellStart"/>
      <w:r>
        <w:t>спеціалістів</w:t>
      </w:r>
      <w:proofErr w:type="spellEnd"/>
      <w:r>
        <w:t xml:space="preserve">, </w:t>
      </w:r>
      <w:proofErr w:type="spellStart"/>
      <w:r>
        <w:t>але</w:t>
      </w:r>
      <w:proofErr w:type="spellEnd"/>
      <w:r>
        <w:t xml:space="preserve"> </w:t>
      </w:r>
      <w:proofErr w:type="spellStart"/>
      <w:r>
        <w:t>має</w:t>
      </w:r>
      <w:proofErr w:type="spellEnd"/>
      <w:r>
        <w:t xml:space="preserve"> </w:t>
      </w:r>
      <w:proofErr w:type="spellStart"/>
      <w:r>
        <w:t>вміти</w:t>
      </w:r>
      <w:proofErr w:type="spellEnd"/>
      <w:r>
        <w:t xml:space="preserve"> </w:t>
      </w:r>
      <w:proofErr w:type="spellStart"/>
      <w:r>
        <w:t>організувати</w:t>
      </w:r>
      <w:proofErr w:type="spellEnd"/>
      <w:r>
        <w:t xml:space="preserve"> </w:t>
      </w:r>
      <w:proofErr w:type="spellStart"/>
      <w:r>
        <w:t>міждисциплінарну</w:t>
      </w:r>
      <w:proofErr w:type="spellEnd"/>
      <w:r>
        <w:t xml:space="preserve"> </w:t>
      </w:r>
      <w:proofErr w:type="spellStart"/>
      <w:r>
        <w:t>взаємодію</w:t>
      </w:r>
      <w:proofErr w:type="spellEnd"/>
      <w:r>
        <w:t xml:space="preserve"> і </w:t>
      </w:r>
      <w:proofErr w:type="spellStart"/>
      <w:r>
        <w:t>своєчасно</w:t>
      </w:r>
      <w:proofErr w:type="spellEnd"/>
      <w:r>
        <w:t xml:space="preserve"> </w:t>
      </w:r>
      <w:proofErr w:type="spellStart"/>
      <w:r>
        <w:t>залучати</w:t>
      </w:r>
      <w:proofErr w:type="spellEnd"/>
      <w:r>
        <w:t xml:space="preserve"> </w:t>
      </w:r>
      <w:proofErr w:type="spellStart"/>
      <w:r>
        <w:t>необхідних</w:t>
      </w:r>
      <w:proofErr w:type="spellEnd"/>
      <w:r>
        <w:t xml:space="preserve"> </w:t>
      </w:r>
      <w:proofErr w:type="spellStart"/>
      <w:r>
        <w:t>фахівців</w:t>
      </w:r>
      <w:proofErr w:type="spellEnd"/>
      <w:r>
        <w:t>.</w:t>
      </w:r>
    </w:p>
    <w:p w:rsidR="00696B65" w:rsidRDefault="00696B65" w:rsidP="00696B65">
      <w:pPr>
        <w:spacing w:line="360" w:lineRule="auto"/>
      </w:pPr>
    </w:p>
    <w:p w:rsidR="00696B65" w:rsidRDefault="00696B65" w:rsidP="00696B65">
      <w:pPr>
        <w:spacing w:line="360" w:lineRule="auto"/>
      </w:pPr>
    </w:p>
    <w:p w:rsidR="00547A15" w:rsidRPr="00696B65" w:rsidRDefault="00696B65" w:rsidP="00696B65">
      <w:pPr>
        <w:spacing w:line="360" w:lineRule="auto"/>
        <w:rPr>
          <w:b/>
          <w:bCs/>
        </w:rPr>
      </w:pPr>
      <w:proofErr w:type="spellStart"/>
      <w:r w:rsidRPr="00696B65">
        <w:rPr>
          <w:b/>
          <w:bCs/>
        </w:rPr>
        <w:t>Питання</w:t>
      </w:r>
      <w:proofErr w:type="spellEnd"/>
      <w:r w:rsidRPr="00696B65">
        <w:rPr>
          <w:b/>
          <w:bCs/>
        </w:rPr>
        <w:t xml:space="preserve"> </w:t>
      </w:r>
      <w:proofErr w:type="spellStart"/>
      <w:r w:rsidRPr="00696B65">
        <w:rPr>
          <w:b/>
          <w:bCs/>
        </w:rPr>
        <w:t>для</w:t>
      </w:r>
      <w:proofErr w:type="spellEnd"/>
      <w:r w:rsidRPr="00696B65">
        <w:rPr>
          <w:b/>
          <w:bCs/>
        </w:rPr>
        <w:t xml:space="preserve"> </w:t>
      </w:r>
      <w:proofErr w:type="spellStart"/>
      <w:r w:rsidRPr="00696B65">
        <w:rPr>
          <w:b/>
          <w:bCs/>
        </w:rPr>
        <w:t>самоконтролю</w:t>
      </w:r>
      <w:proofErr w:type="spellEnd"/>
    </w:p>
    <w:p w:rsidR="00547A15" w:rsidRDefault="00696B65" w:rsidP="00696B65">
      <w:pPr>
        <w:spacing w:line="360" w:lineRule="auto"/>
        <w:ind w:firstLine="0"/>
      </w:pPr>
      <w:r>
        <w:t>1. Які основні функції виконує сучасний тренер?</w:t>
      </w:r>
    </w:p>
    <w:p w:rsidR="00547A15" w:rsidRDefault="00696B65" w:rsidP="00696B65">
      <w:pPr>
        <w:spacing w:line="360" w:lineRule="auto"/>
        <w:ind w:firstLine="0"/>
      </w:pPr>
      <w:r>
        <w:t>2. Чому функції тренера доцільно розглядати як систему?</w:t>
      </w:r>
    </w:p>
    <w:p w:rsidR="00547A15" w:rsidRDefault="00696B65" w:rsidP="00696B65">
      <w:pPr>
        <w:spacing w:line="360" w:lineRule="auto"/>
        <w:ind w:firstLine="0"/>
      </w:pPr>
      <w:r>
        <w:t>3. У чому полягає відмінність між тренером-менеджером і тренером-адміністратором?</w:t>
      </w:r>
    </w:p>
    <w:p w:rsidR="00547A15" w:rsidRDefault="00696B65" w:rsidP="00696B65">
      <w:pPr>
        <w:spacing w:line="360" w:lineRule="auto"/>
        <w:ind w:firstLine="0"/>
      </w:pPr>
      <w:r>
        <w:t>4. Які ресурси перебувають у сфері управління тренера?</w:t>
      </w:r>
    </w:p>
    <w:p w:rsidR="00547A15" w:rsidRDefault="00696B65" w:rsidP="00696B65">
      <w:pPr>
        <w:spacing w:line="360" w:lineRule="auto"/>
        <w:ind w:firstLine="0"/>
      </w:pPr>
      <w:r>
        <w:t>5. Чим стратегічне планування відрізняється від оперативного?</w:t>
      </w:r>
    </w:p>
    <w:p w:rsidR="00547A15" w:rsidRDefault="00696B65" w:rsidP="00696B65">
      <w:pPr>
        <w:spacing w:line="360" w:lineRule="auto"/>
        <w:ind w:firstLine="0"/>
      </w:pPr>
      <w:r>
        <w:t>6. Які вимоги до професійно сформульованої мети підготовки?</w:t>
      </w:r>
    </w:p>
    <w:p w:rsidR="00547A15" w:rsidRDefault="00696B65" w:rsidP="00696B65">
      <w:pPr>
        <w:spacing w:line="360" w:lineRule="auto"/>
        <w:ind w:firstLine="0"/>
      </w:pPr>
      <w:r>
        <w:t>7. Який алгоритм доцільно використовувати під час прийняття управлінського рішення?</w:t>
      </w:r>
    </w:p>
    <w:p w:rsidR="00547A15" w:rsidRDefault="00696B65" w:rsidP="00696B65">
      <w:pPr>
        <w:spacing w:line="360" w:lineRule="auto"/>
        <w:ind w:firstLine="0"/>
      </w:pPr>
      <w:r>
        <w:t>8. Чому збір великої кількості даних не гарантує якісного контролю?</w:t>
      </w:r>
    </w:p>
    <w:p w:rsidR="00547A15" w:rsidRDefault="00696B65" w:rsidP="00696B65">
      <w:pPr>
        <w:spacing w:line="360" w:lineRule="auto"/>
        <w:ind w:firstLine="0"/>
      </w:pPr>
      <w:r>
        <w:t>9. Коли корекція плану є ознакою професійного управління?</w:t>
      </w:r>
    </w:p>
    <w:p w:rsidR="00547A15" w:rsidRDefault="00696B65" w:rsidP="00696B65">
      <w:pPr>
        <w:spacing w:line="360" w:lineRule="auto"/>
        <w:ind w:firstLine="0"/>
      </w:pPr>
      <w:r>
        <w:t>10. Як тренеру визначати межі власної компетентності?</w:t>
      </w:r>
    </w:p>
    <w:p w:rsidR="00547A15" w:rsidRDefault="00696B65" w:rsidP="00696B65">
      <w:pPr>
        <w:spacing w:line="360" w:lineRule="auto"/>
        <w:ind w:firstLine="0"/>
      </w:pPr>
      <w:r>
        <w:t>11. На чому має ґрунтуватися командне лідерство тренера?</w:t>
      </w:r>
    </w:p>
    <w:p w:rsidR="00547A15" w:rsidRDefault="00696B65" w:rsidP="00696B65">
      <w:pPr>
        <w:spacing w:line="360" w:lineRule="auto"/>
        <w:ind w:firstLine="0"/>
      </w:pPr>
      <w:r>
        <w:t>12. Яку роль відіграє професійна комунікація у реалізації управлінських рішень?</w:t>
      </w:r>
    </w:p>
    <w:p w:rsidR="00547A15" w:rsidRDefault="00696B65" w:rsidP="00696B65">
      <w:pPr>
        <w:spacing w:line="360" w:lineRule="auto"/>
        <w:ind w:firstLine="0"/>
      </w:pPr>
      <w:r>
        <w:t>13. Як організувати взаємодію тренера, лікаря, фізичного терапевта, психолога та аналітика?</w:t>
      </w:r>
    </w:p>
    <w:p w:rsidR="00696B65" w:rsidRDefault="00696B65" w:rsidP="00696B65">
      <w:pPr>
        <w:spacing w:line="360" w:lineRule="auto"/>
        <w:ind w:firstLine="0"/>
      </w:pPr>
      <w:r>
        <w:t xml:space="preserve">14. </w:t>
      </w:r>
      <w:proofErr w:type="spellStart"/>
      <w:r>
        <w:t>Які</w:t>
      </w:r>
      <w:proofErr w:type="spellEnd"/>
      <w:r>
        <w:t xml:space="preserve"> </w:t>
      </w:r>
      <w:proofErr w:type="spellStart"/>
      <w:r>
        <w:t>особливості</w:t>
      </w:r>
      <w:proofErr w:type="spellEnd"/>
      <w:r>
        <w:t xml:space="preserve"> </w:t>
      </w:r>
      <w:proofErr w:type="spellStart"/>
      <w:r>
        <w:t>управлінської</w:t>
      </w:r>
      <w:proofErr w:type="spellEnd"/>
      <w:r>
        <w:t xml:space="preserve"> </w:t>
      </w:r>
      <w:proofErr w:type="spellStart"/>
      <w:r>
        <w:t>діяльності</w:t>
      </w:r>
      <w:proofErr w:type="spellEnd"/>
      <w:r>
        <w:t xml:space="preserve"> </w:t>
      </w:r>
      <w:proofErr w:type="spellStart"/>
      <w:r>
        <w:t>тренера</w:t>
      </w:r>
      <w:proofErr w:type="spellEnd"/>
      <w:r>
        <w:t xml:space="preserve"> в </w:t>
      </w:r>
      <w:proofErr w:type="spellStart"/>
      <w:r>
        <w:t>адаптивному</w:t>
      </w:r>
      <w:proofErr w:type="spellEnd"/>
      <w:r>
        <w:t xml:space="preserve"> </w:t>
      </w:r>
      <w:proofErr w:type="spellStart"/>
      <w:r>
        <w:t>спорті</w:t>
      </w:r>
      <w:proofErr w:type="spellEnd"/>
      <w:r>
        <w:t xml:space="preserve"> </w:t>
      </w:r>
      <w:proofErr w:type="spellStart"/>
      <w:r>
        <w:t>та</w:t>
      </w:r>
      <w:proofErr w:type="spellEnd"/>
      <w:r>
        <w:t xml:space="preserve"> </w:t>
      </w:r>
      <w:proofErr w:type="spellStart"/>
      <w:r>
        <w:t>спорті</w:t>
      </w:r>
      <w:proofErr w:type="spellEnd"/>
      <w:r>
        <w:t xml:space="preserve"> </w:t>
      </w:r>
      <w:proofErr w:type="spellStart"/>
      <w:r>
        <w:t>ветеранів</w:t>
      </w:r>
      <w:proofErr w:type="spellEnd"/>
      <w:r>
        <w:t xml:space="preserve"> </w:t>
      </w:r>
      <w:proofErr w:type="spellStart"/>
      <w:r>
        <w:t>війни</w:t>
      </w:r>
      <w:proofErr w:type="spellEnd"/>
      <w:r>
        <w:t>?</w:t>
      </w:r>
    </w:p>
    <w:p w:rsidR="00547A15" w:rsidRPr="00696B65" w:rsidRDefault="00696B65" w:rsidP="00696B65">
      <w:pPr>
        <w:spacing w:line="360" w:lineRule="auto"/>
        <w:ind w:firstLine="0"/>
        <w:rPr>
          <w:b/>
          <w:bCs/>
        </w:rPr>
      </w:pPr>
      <w:proofErr w:type="spellStart"/>
      <w:r w:rsidRPr="00696B65">
        <w:rPr>
          <w:b/>
          <w:bCs/>
        </w:rPr>
        <w:lastRenderedPageBreak/>
        <w:t>Рекомендована</w:t>
      </w:r>
      <w:proofErr w:type="spellEnd"/>
      <w:r w:rsidRPr="00696B65">
        <w:rPr>
          <w:b/>
          <w:bCs/>
        </w:rPr>
        <w:t xml:space="preserve"> </w:t>
      </w:r>
      <w:proofErr w:type="spellStart"/>
      <w:r w:rsidRPr="00696B65">
        <w:rPr>
          <w:b/>
          <w:bCs/>
        </w:rPr>
        <w:t>література</w:t>
      </w:r>
      <w:proofErr w:type="spellEnd"/>
      <w:r w:rsidRPr="00696B65">
        <w:rPr>
          <w:b/>
          <w:bCs/>
        </w:rPr>
        <w:t xml:space="preserve"> </w:t>
      </w:r>
      <w:proofErr w:type="spellStart"/>
      <w:r w:rsidRPr="00696B65">
        <w:rPr>
          <w:b/>
          <w:bCs/>
        </w:rPr>
        <w:t>та</w:t>
      </w:r>
      <w:proofErr w:type="spellEnd"/>
      <w:r w:rsidRPr="00696B65">
        <w:rPr>
          <w:b/>
          <w:bCs/>
        </w:rPr>
        <w:t xml:space="preserve"> </w:t>
      </w:r>
      <w:proofErr w:type="spellStart"/>
      <w:r w:rsidRPr="00696B65">
        <w:rPr>
          <w:b/>
          <w:bCs/>
        </w:rPr>
        <w:t>джерела</w:t>
      </w:r>
      <w:proofErr w:type="spellEnd"/>
    </w:p>
    <w:p w:rsidR="00547A15" w:rsidRDefault="00696B65" w:rsidP="00696B65">
      <w:pPr>
        <w:spacing w:line="360" w:lineRule="auto"/>
        <w:ind w:firstLine="0"/>
      </w:pPr>
      <w:r>
        <w:t>1. Закон України «Про фізичну культуру і спорт» (чинна редакція).</w:t>
      </w:r>
    </w:p>
    <w:p w:rsidR="00547A15" w:rsidRDefault="00696B65" w:rsidP="00696B65">
      <w:pPr>
        <w:spacing w:line="360" w:lineRule="auto"/>
        <w:ind w:firstLine="0"/>
      </w:pPr>
      <w:r>
        <w:t>2. Стандарт вищої освіти України за спеціальністю 017 «Фізична культура і спорт» для другого (магістерського) рівня вищої освіти. Наказ МОН України від 11.05.2021 № 516.</w:t>
      </w:r>
    </w:p>
    <w:p w:rsidR="00547A15" w:rsidRDefault="00696B65" w:rsidP="00696B65">
      <w:pPr>
        <w:spacing w:line="360" w:lineRule="auto"/>
        <w:ind w:firstLine="0"/>
      </w:pPr>
      <w:r>
        <w:t>3. Платонов В. М. Сучасна система спортивного тренування: теорія, методика, технологія.</w:t>
      </w:r>
    </w:p>
    <w:p w:rsidR="00547A15" w:rsidRDefault="00696B65" w:rsidP="00696B65">
      <w:pPr>
        <w:spacing w:line="360" w:lineRule="auto"/>
        <w:ind w:firstLine="0"/>
      </w:pPr>
      <w:r>
        <w:t>4. Навчально-методичні матеріали з дисципліни «Професійна діяльність тренера».</w:t>
      </w:r>
    </w:p>
    <w:sectPr w:rsidR="00547A15" w:rsidSect="00034616">
      <w:pgSz w:w="12240" w:h="15840"/>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4AD3"/>
    <w:rsid w:val="00326F90"/>
    <w:rsid w:val="00441832"/>
    <w:rsid w:val="00547A15"/>
    <w:rsid w:val="00696B65"/>
    <w:rsid w:val="00714DBA"/>
    <w:rsid w:val="00836F85"/>
    <w:rsid w:val="00914D2D"/>
    <w:rsid w:val="009F6209"/>
    <w:rsid w:val="00AA1D8D"/>
    <w:rsid w:val="00B10C5A"/>
    <w:rsid w:val="00B47730"/>
    <w:rsid w:val="00CB0664"/>
    <w:rsid w:val="00F43DC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C4012512-8451-48AB-9ADD-640BA5E70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ind w:firstLine="709"/>
      <w:jc w:val="both"/>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ECD25-D8FA-4DE2-883A-8E0363DAE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12</Pages>
  <Words>2873</Words>
  <Characters>16378</Characters>
  <Application>Microsoft Office Word</Application>
  <DocSecurity>0</DocSecurity>
  <Lines>136</Lines>
  <Paragraphs>38</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19213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6</cp:revision>
  <dcterms:created xsi:type="dcterms:W3CDTF">2013-12-23T23:15:00Z</dcterms:created>
  <dcterms:modified xsi:type="dcterms:W3CDTF">2026-10-18T10:13:00Z</dcterms:modified>
  <cp:category/>
</cp:coreProperties>
</file>