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74DF6" w14:textId="37A7CB2B" w:rsidR="00F05B47" w:rsidRDefault="00862A30" w:rsidP="0083105B">
      <w:pPr>
        <w:jc w:val="center"/>
        <w:rPr>
          <w:b/>
          <w:sz w:val="24"/>
          <w:lang w:val="uk-UA"/>
        </w:rPr>
      </w:pPr>
      <w:r w:rsidRPr="003A7C31">
        <w:rPr>
          <w:b/>
          <w:sz w:val="24"/>
          <w:lang w:val="uk-UA"/>
        </w:rPr>
        <w:t>Лекція №</w:t>
      </w:r>
      <w:r w:rsidR="00DD61F0">
        <w:rPr>
          <w:b/>
          <w:sz w:val="24"/>
          <w:lang w:val="uk-UA"/>
        </w:rPr>
        <w:t>3</w:t>
      </w:r>
      <w:r w:rsidR="00F05B47" w:rsidRPr="003A7C31">
        <w:rPr>
          <w:b/>
          <w:sz w:val="24"/>
          <w:lang w:val="uk-UA"/>
        </w:rPr>
        <w:t>.</w:t>
      </w:r>
      <w:r w:rsidR="0083105B">
        <w:rPr>
          <w:b/>
          <w:sz w:val="24"/>
          <w:lang w:val="uk-UA"/>
        </w:rPr>
        <w:t xml:space="preserve"> </w:t>
      </w:r>
      <w:r w:rsidRPr="003A7C31">
        <w:rPr>
          <w:b/>
          <w:sz w:val="24"/>
          <w:lang w:val="uk-UA"/>
        </w:rPr>
        <w:t>Тема: «</w:t>
      </w:r>
      <w:r w:rsidR="0083105B">
        <w:rPr>
          <w:b/>
          <w:sz w:val="24"/>
          <w:lang w:val="uk-UA"/>
        </w:rPr>
        <w:t>Хребет. Будова грудної клітки</w:t>
      </w:r>
      <w:r w:rsidR="00F05B47" w:rsidRPr="003A7C31">
        <w:rPr>
          <w:b/>
          <w:sz w:val="24"/>
          <w:lang w:val="uk-UA"/>
        </w:rPr>
        <w:t>»</w:t>
      </w:r>
    </w:p>
    <w:p w14:paraId="7C3149BA" w14:textId="77777777" w:rsidR="0083105B" w:rsidRPr="003A7C31" w:rsidRDefault="0083105B" w:rsidP="0083105B">
      <w:pPr>
        <w:jc w:val="center"/>
        <w:rPr>
          <w:b/>
          <w:sz w:val="24"/>
          <w:lang w:val="uk-UA"/>
        </w:rPr>
      </w:pPr>
    </w:p>
    <w:p w14:paraId="75846191" w14:textId="77777777" w:rsidR="00DD61F0" w:rsidRDefault="00DD61F0" w:rsidP="00DD61F0">
      <w:pPr>
        <w:ind w:firstLine="709"/>
        <w:jc w:val="both"/>
        <w:rPr>
          <w:sz w:val="24"/>
          <w:lang w:val="uk-UA"/>
        </w:rPr>
      </w:pPr>
      <w:r w:rsidRPr="00275B5A">
        <w:rPr>
          <w:sz w:val="24"/>
          <w:lang w:val="uk-UA"/>
        </w:rPr>
        <w:t>Скелет тулуба складається з хребтового стовпа та кісток грудної клітки (</w:t>
      </w:r>
      <w:proofErr w:type="spellStart"/>
      <w:r w:rsidRPr="00275B5A">
        <w:rPr>
          <w:sz w:val="24"/>
          <w:lang w:val="uk-UA"/>
        </w:rPr>
        <w:t>ребер</w:t>
      </w:r>
      <w:proofErr w:type="spellEnd"/>
      <w:r w:rsidRPr="00275B5A">
        <w:rPr>
          <w:sz w:val="24"/>
          <w:lang w:val="uk-UA"/>
        </w:rPr>
        <w:t xml:space="preserve"> і груднини). </w:t>
      </w:r>
    </w:p>
    <w:p w14:paraId="681CB05B" w14:textId="77777777" w:rsidR="00DD61F0" w:rsidRDefault="00DD61F0" w:rsidP="00DD61F0">
      <w:pPr>
        <w:ind w:firstLine="709"/>
        <w:jc w:val="both"/>
        <w:rPr>
          <w:sz w:val="24"/>
          <w:lang w:val="uk-UA"/>
        </w:rPr>
      </w:pPr>
      <w:r w:rsidRPr="00275B5A">
        <w:rPr>
          <w:b/>
          <w:sz w:val="24"/>
          <w:lang w:val="uk-UA"/>
        </w:rPr>
        <w:t>Хребтовий стовп</w:t>
      </w:r>
      <w:r w:rsidRPr="00275B5A">
        <w:rPr>
          <w:sz w:val="24"/>
          <w:lang w:val="uk-UA"/>
        </w:rPr>
        <w:t xml:space="preserve"> </w:t>
      </w:r>
      <w:r w:rsidRPr="00275B5A">
        <w:rPr>
          <w:b/>
          <w:sz w:val="24"/>
          <w:lang w:val="uk-UA"/>
        </w:rPr>
        <w:t>(хребет)</w:t>
      </w:r>
      <w:r w:rsidRPr="00DD61F0">
        <w:rPr>
          <w:rFonts w:eastAsia="Calibri"/>
          <w:color w:val="000000"/>
          <w:sz w:val="24"/>
          <w:lang w:val="uk-UA" w:eastAsia="en-US"/>
        </w:rPr>
        <w:t xml:space="preserve"> є важливим компонентом опорно-рухової системи та має важливе значення для загального функціонування та руху тіла</w:t>
      </w:r>
      <w:r>
        <w:rPr>
          <w:rFonts w:eastAsia="Calibri"/>
          <w:color w:val="000000"/>
          <w:sz w:val="24"/>
          <w:lang w:val="uk-UA" w:eastAsia="en-US"/>
        </w:rPr>
        <w:t>,</w:t>
      </w:r>
      <w:r w:rsidRPr="00275B5A">
        <w:rPr>
          <w:sz w:val="24"/>
          <w:lang w:val="uk-UA"/>
        </w:rPr>
        <w:t xml:space="preserve"> утворений 33-34 хребцями</w:t>
      </w:r>
      <w:r>
        <w:rPr>
          <w:sz w:val="24"/>
          <w:lang w:val="uk-UA"/>
        </w:rPr>
        <w:t>.</w:t>
      </w:r>
    </w:p>
    <w:p w14:paraId="770FFAA8" w14:textId="77777777" w:rsidR="00DD61F0" w:rsidRPr="00DD61F0" w:rsidRDefault="00DD61F0" w:rsidP="00DD61F0">
      <w:pPr>
        <w:ind w:firstLine="709"/>
        <w:jc w:val="both"/>
        <w:rPr>
          <w:rFonts w:eastAsia="Calibri"/>
          <w:sz w:val="24"/>
          <w:lang w:val="uk-UA" w:eastAsia="en-US"/>
        </w:rPr>
      </w:pPr>
      <w:r w:rsidRPr="00DD61F0">
        <w:rPr>
          <w:rFonts w:eastAsia="Calibri"/>
          <w:color w:val="000000"/>
          <w:sz w:val="24"/>
          <w:lang w:val="uk-UA" w:eastAsia="en-US"/>
        </w:rPr>
        <w:t>Хребет виконує кілька важливих функцій в організмі людини:</w:t>
      </w:r>
    </w:p>
    <w:p w14:paraId="3B0FF724" w14:textId="77777777" w:rsidR="00DD61F0" w:rsidRPr="00DD61F0" w:rsidRDefault="00DD61F0" w:rsidP="00DD61F0">
      <w:pPr>
        <w:numPr>
          <w:ilvl w:val="0"/>
          <w:numId w:val="36"/>
        </w:numPr>
        <w:spacing w:after="160" w:line="256" w:lineRule="auto"/>
        <w:ind w:left="0" w:firstLine="284"/>
        <w:jc w:val="both"/>
        <w:rPr>
          <w:color w:val="000000"/>
          <w:sz w:val="24"/>
          <w:lang w:val="uk-UA" w:eastAsia="uk-UA"/>
        </w:rPr>
      </w:pPr>
      <w:r w:rsidRPr="00DD61F0">
        <w:rPr>
          <w:color w:val="000000"/>
          <w:sz w:val="24"/>
          <w:lang w:val="uk-UA" w:eastAsia="uk-UA"/>
        </w:rPr>
        <w:t xml:space="preserve">забезпечує підтримку та опору тіла за рахунок зв’язок і м’язів (особливо м’язів спини та шиї), які працюють разом, що дозволяє нам стояти вертикально та підтримувати поставу; </w:t>
      </w:r>
    </w:p>
    <w:p w14:paraId="6E890082" w14:textId="77777777" w:rsidR="00DD61F0" w:rsidRPr="00DD61F0" w:rsidRDefault="00DD61F0" w:rsidP="00DD61F0">
      <w:pPr>
        <w:numPr>
          <w:ilvl w:val="0"/>
          <w:numId w:val="36"/>
        </w:numPr>
        <w:spacing w:after="160" w:line="256" w:lineRule="auto"/>
        <w:ind w:left="0" w:firstLine="284"/>
        <w:jc w:val="both"/>
        <w:rPr>
          <w:color w:val="000000"/>
          <w:sz w:val="24"/>
          <w:lang w:val="uk-UA" w:eastAsia="uk-UA"/>
        </w:rPr>
      </w:pPr>
      <w:r w:rsidRPr="00DD61F0">
        <w:rPr>
          <w:color w:val="000000"/>
          <w:sz w:val="24"/>
          <w:lang w:val="uk-UA" w:eastAsia="uk-UA"/>
        </w:rPr>
        <w:t>забезпечує рух і гнучкість за рахунок фасеткових суглобів, м’язів, дозволяючи нам згинатися, скручуватися та рухатися різними способами;</w:t>
      </w:r>
    </w:p>
    <w:p w14:paraId="18E572AA" w14:textId="77777777" w:rsidR="00DD61F0" w:rsidRPr="00DD61F0" w:rsidRDefault="00DD61F0" w:rsidP="00DD61F0">
      <w:pPr>
        <w:numPr>
          <w:ilvl w:val="0"/>
          <w:numId w:val="36"/>
        </w:numPr>
        <w:spacing w:after="160" w:line="256" w:lineRule="auto"/>
        <w:ind w:left="0" w:firstLine="284"/>
        <w:jc w:val="both"/>
        <w:rPr>
          <w:color w:val="000000"/>
          <w:sz w:val="24"/>
          <w:lang w:val="uk-UA" w:eastAsia="uk-UA"/>
        </w:rPr>
      </w:pPr>
      <w:r w:rsidRPr="00DD61F0">
        <w:rPr>
          <w:color w:val="000000"/>
          <w:sz w:val="24"/>
          <w:lang w:val="uk-UA" w:eastAsia="uk-UA"/>
        </w:rPr>
        <w:t>забезпечує захист спинного мозку, здійснює амортизацію ударів. Спинний мозок відповідає за передачу сигналів між мозком і рештою тіла, що забезпечує чутливість тіла та основні рефлекси;</w:t>
      </w:r>
    </w:p>
    <w:p w14:paraId="356CABEA" w14:textId="77777777" w:rsidR="00DD61F0" w:rsidRPr="00DD61F0" w:rsidRDefault="00DD61F0" w:rsidP="00DD61F0">
      <w:pPr>
        <w:numPr>
          <w:ilvl w:val="0"/>
          <w:numId w:val="36"/>
        </w:numPr>
        <w:spacing w:after="160" w:line="256" w:lineRule="auto"/>
        <w:ind w:left="0" w:firstLine="284"/>
        <w:jc w:val="both"/>
        <w:rPr>
          <w:color w:val="000000"/>
          <w:sz w:val="24"/>
          <w:lang w:val="uk-UA" w:eastAsia="uk-UA"/>
        </w:rPr>
      </w:pPr>
      <w:r w:rsidRPr="00DD61F0">
        <w:rPr>
          <w:color w:val="000000"/>
          <w:sz w:val="24"/>
          <w:lang w:val="uk-UA" w:eastAsia="uk-UA"/>
        </w:rPr>
        <w:t xml:space="preserve">забезпечує створення основи для грудної клітки, яка захищає </w:t>
      </w:r>
      <w:proofErr w:type="spellStart"/>
      <w:r w:rsidRPr="00DD61F0">
        <w:rPr>
          <w:color w:val="000000"/>
          <w:sz w:val="24"/>
          <w:lang w:val="uk-UA" w:eastAsia="uk-UA"/>
        </w:rPr>
        <w:t>життєво</w:t>
      </w:r>
      <w:proofErr w:type="spellEnd"/>
      <w:r w:rsidRPr="00DD61F0">
        <w:rPr>
          <w:color w:val="000000"/>
          <w:sz w:val="24"/>
          <w:lang w:val="uk-UA" w:eastAsia="uk-UA"/>
        </w:rPr>
        <w:t xml:space="preserve"> важливі органи, такі як серце та легені. </w:t>
      </w:r>
    </w:p>
    <w:p w14:paraId="729FF614" w14:textId="360EA601" w:rsidR="00DD61F0" w:rsidRPr="00275B5A" w:rsidRDefault="00DD61F0" w:rsidP="00DD61F0">
      <w:pPr>
        <w:ind w:firstLine="709"/>
        <w:jc w:val="both"/>
        <w:rPr>
          <w:sz w:val="24"/>
          <w:lang w:val="uk-UA"/>
        </w:rPr>
      </w:pPr>
      <w:r w:rsidRPr="00275B5A">
        <w:rPr>
          <w:sz w:val="24"/>
          <w:lang w:val="uk-UA"/>
        </w:rPr>
        <w:t xml:space="preserve">Хребет дорослої людини – це довгий </w:t>
      </w:r>
      <w:r w:rsidRPr="00275B5A">
        <w:rPr>
          <w:sz w:val="24"/>
          <w:lang w:val="en-US"/>
        </w:rPr>
        <w:t>S</w:t>
      </w:r>
      <w:r w:rsidRPr="00275B5A">
        <w:rPr>
          <w:sz w:val="24"/>
          <w:lang w:val="uk-UA"/>
        </w:rPr>
        <w:t xml:space="preserve">-подібно вигнутий стовп. Фізіологічна S-подібна форма хребта обумовлена зміною положення тіла з горизонтального на вертикальне. </w:t>
      </w:r>
      <w:proofErr w:type="spellStart"/>
      <w:r w:rsidRPr="00275B5A">
        <w:rPr>
          <w:sz w:val="24"/>
        </w:rPr>
        <w:t>Завдяки</w:t>
      </w:r>
      <w:proofErr w:type="spellEnd"/>
      <w:r w:rsidRPr="00275B5A">
        <w:rPr>
          <w:sz w:val="24"/>
        </w:rPr>
        <w:t xml:space="preserve"> </w:t>
      </w:r>
      <w:proofErr w:type="spellStart"/>
      <w:r w:rsidRPr="00275B5A">
        <w:rPr>
          <w:sz w:val="24"/>
        </w:rPr>
        <w:t>цьому</w:t>
      </w:r>
      <w:proofErr w:type="spellEnd"/>
      <w:r w:rsidRPr="00275B5A">
        <w:rPr>
          <w:sz w:val="24"/>
        </w:rPr>
        <w:t xml:space="preserve"> хребет </w:t>
      </w:r>
      <w:proofErr w:type="spellStart"/>
      <w:r w:rsidRPr="00275B5A">
        <w:rPr>
          <w:sz w:val="24"/>
        </w:rPr>
        <w:t>працює</w:t>
      </w:r>
      <w:proofErr w:type="spellEnd"/>
      <w:r w:rsidRPr="00275B5A">
        <w:rPr>
          <w:sz w:val="24"/>
        </w:rPr>
        <w:t xml:space="preserve"> як </w:t>
      </w:r>
      <w:proofErr w:type="spellStart"/>
      <w:r w:rsidRPr="00275B5A">
        <w:rPr>
          <w:rStyle w:val="a9"/>
          <w:sz w:val="24"/>
        </w:rPr>
        <w:t>природний</w:t>
      </w:r>
      <w:proofErr w:type="spellEnd"/>
      <w:r w:rsidRPr="00275B5A">
        <w:rPr>
          <w:rStyle w:val="a9"/>
          <w:sz w:val="24"/>
        </w:rPr>
        <w:t xml:space="preserve"> амортизатор</w:t>
      </w:r>
      <w:r w:rsidRPr="00275B5A">
        <w:rPr>
          <w:sz w:val="24"/>
        </w:rPr>
        <w:t xml:space="preserve">, </w:t>
      </w:r>
      <w:proofErr w:type="spellStart"/>
      <w:r w:rsidRPr="00275B5A">
        <w:rPr>
          <w:sz w:val="24"/>
        </w:rPr>
        <w:t>пом’якшуючи</w:t>
      </w:r>
      <w:proofErr w:type="spellEnd"/>
      <w:r w:rsidRPr="00275B5A">
        <w:rPr>
          <w:sz w:val="24"/>
        </w:rPr>
        <w:t xml:space="preserve"> </w:t>
      </w:r>
      <w:proofErr w:type="spellStart"/>
      <w:r w:rsidRPr="00275B5A">
        <w:rPr>
          <w:sz w:val="24"/>
        </w:rPr>
        <w:t>удари</w:t>
      </w:r>
      <w:proofErr w:type="spellEnd"/>
      <w:r w:rsidRPr="00275B5A">
        <w:rPr>
          <w:sz w:val="24"/>
        </w:rPr>
        <w:t xml:space="preserve"> при </w:t>
      </w:r>
      <w:proofErr w:type="spellStart"/>
      <w:r w:rsidRPr="00275B5A">
        <w:rPr>
          <w:sz w:val="24"/>
        </w:rPr>
        <w:t>ходьбі</w:t>
      </w:r>
      <w:proofErr w:type="spellEnd"/>
      <w:r w:rsidRPr="00275B5A">
        <w:rPr>
          <w:sz w:val="24"/>
        </w:rPr>
        <w:t xml:space="preserve">, </w:t>
      </w:r>
      <w:proofErr w:type="spellStart"/>
      <w:r w:rsidRPr="00275B5A">
        <w:rPr>
          <w:sz w:val="24"/>
        </w:rPr>
        <w:t>бігу</w:t>
      </w:r>
      <w:proofErr w:type="spellEnd"/>
      <w:r w:rsidRPr="00275B5A">
        <w:rPr>
          <w:sz w:val="24"/>
        </w:rPr>
        <w:t xml:space="preserve"> та </w:t>
      </w:r>
      <w:proofErr w:type="spellStart"/>
      <w:r w:rsidRPr="00275B5A">
        <w:rPr>
          <w:sz w:val="24"/>
        </w:rPr>
        <w:t>стрибках</w:t>
      </w:r>
      <w:proofErr w:type="spellEnd"/>
      <w:r w:rsidRPr="00275B5A">
        <w:rPr>
          <w:sz w:val="24"/>
        </w:rPr>
        <w:t>.</w:t>
      </w:r>
    </w:p>
    <w:p w14:paraId="7DB04796" w14:textId="77777777" w:rsidR="00DD61F0" w:rsidRPr="00275B5A" w:rsidRDefault="00DD61F0" w:rsidP="00DD61F0">
      <w:pPr>
        <w:ind w:firstLine="709"/>
        <w:jc w:val="both"/>
        <w:rPr>
          <w:sz w:val="24"/>
          <w:lang w:val="uk-UA"/>
        </w:rPr>
      </w:pPr>
      <w:r w:rsidRPr="00275B5A">
        <w:rPr>
          <w:sz w:val="24"/>
          <w:lang w:val="uk-UA"/>
        </w:rPr>
        <w:t xml:space="preserve">Розрізняють </w:t>
      </w:r>
      <w:r w:rsidRPr="00275B5A">
        <w:rPr>
          <w:b/>
          <w:i/>
          <w:sz w:val="24"/>
          <w:lang w:val="uk-UA"/>
        </w:rPr>
        <w:t>п’ять відділів хребтового стовпа</w:t>
      </w:r>
      <w:r w:rsidRPr="00275B5A">
        <w:rPr>
          <w:sz w:val="24"/>
          <w:lang w:val="uk-UA"/>
        </w:rPr>
        <w:t>:</w:t>
      </w:r>
    </w:p>
    <w:p w14:paraId="6EB73C1A" w14:textId="77777777" w:rsidR="00DD61F0" w:rsidRPr="00275B5A" w:rsidRDefault="00DD61F0" w:rsidP="00DD61F0">
      <w:pPr>
        <w:pStyle w:val="a3"/>
        <w:numPr>
          <w:ilvl w:val="0"/>
          <w:numId w:val="7"/>
        </w:numPr>
        <w:jc w:val="both"/>
        <w:rPr>
          <w:sz w:val="24"/>
          <w:lang w:val="uk-UA"/>
        </w:rPr>
      </w:pPr>
      <w:r w:rsidRPr="00275B5A">
        <w:rPr>
          <w:i/>
          <w:sz w:val="24"/>
          <w:lang w:val="uk-UA"/>
        </w:rPr>
        <w:t>шийний</w:t>
      </w:r>
      <w:r w:rsidRPr="00275B5A">
        <w:rPr>
          <w:sz w:val="24"/>
          <w:lang w:val="uk-UA"/>
        </w:rPr>
        <w:t xml:space="preserve"> – 7 хребців;</w:t>
      </w:r>
    </w:p>
    <w:p w14:paraId="06899FF8" w14:textId="77777777" w:rsidR="00DD61F0" w:rsidRPr="00275B5A" w:rsidRDefault="00DD61F0" w:rsidP="00DD61F0">
      <w:pPr>
        <w:pStyle w:val="a3"/>
        <w:numPr>
          <w:ilvl w:val="0"/>
          <w:numId w:val="7"/>
        </w:numPr>
        <w:jc w:val="both"/>
        <w:rPr>
          <w:sz w:val="24"/>
          <w:lang w:val="uk-UA"/>
        </w:rPr>
      </w:pPr>
      <w:r w:rsidRPr="00275B5A">
        <w:rPr>
          <w:i/>
          <w:sz w:val="24"/>
          <w:lang w:val="uk-UA"/>
        </w:rPr>
        <w:t>грудний</w:t>
      </w:r>
      <w:r w:rsidRPr="00275B5A">
        <w:rPr>
          <w:sz w:val="24"/>
          <w:lang w:val="uk-UA"/>
        </w:rPr>
        <w:t xml:space="preserve"> – 12 хребців;</w:t>
      </w:r>
    </w:p>
    <w:p w14:paraId="68CA9D92" w14:textId="77777777" w:rsidR="00DD61F0" w:rsidRPr="00275B5A" w:rsidRDefault="00DD61F0" w:rsidP="00DD61F0">
      <w:pPr>
        <w:pStyle w:val="a3"/>
        <w:numPr>
          <w:ilvl w:val="0"/>
          <w:numId w:val="7"/>
        </w:numPr>
        <w:jc w:val="both"/>
        <w:rPr>
          <w:sz w:val="24"/>
          <w:lang w:val="uk-UA"/>
        </w:rPr>
      </w:pPr>
      <w:r w:rsidRPr="00275B5A">
        <w:rPr>
          <w:i/>
          <w:sz w:val="24"/>
          <w:lang w:val="uk-UA"/>
        </w:rPr>
        <w:t>поперековий</w:t>
      </w:r>
      <w:r w:rsidRPr="00275B5A">
        <w:rPr>
          <w:sz w:val="24"/>
          <w:lang w:val="uk-UA"/>
        </w:rPr>
        <w:t xml:space="preserve"> – 5 хребців;</w:t>
      </w:r>
    </w:p>
    <w:p w14:paraId="400BD7E2" w14:textId="77777777" w:rsidR="00DD61F0" w:rsidRPr="00275B5A" w:rsidRDefault="00DD61F0" w:rsidP="00DD61F0">
      <w:pPr>
        <w:pStyle w:val="a3"/>
        <w:numPr>
          <w:ilvl w:val="0"/>
          <w:numId w:val="7"/>
        </w:numPr>
        <w:jc w:val="both"/>
        <w:rPr>
          <w:sz w:val="24"/>
          <w:lang w:val="uk-UA"/>
        </w:rPr>
      </w:pPr>
      <w:r w:rsidRPr="00275B5A">
        <w:rPr>
          <w:i/>
          <w:sz w:val="24"/>
          <w:lang w:val="uk-UA"/>
        </w:rPr>
        <w:t>крижовий</w:t>
      </w:r>
      <w:r w:rsidRPr="00275B5A">
        <w:rPr>
          <w:sz w:val="24"/>
          <w:lang w:val="uk-UA"/>
        </w:rPr>
        <w:t xml:space="preserve"> – 5 хребців;</w:t>
      </w:r>
    </w:p>
    <w:p w14:paraId="2165DDE2" w14:textId="77777777" w:rsidR="00DD61F0" w:rsidRPr="00275B5A" w:rsidRDefault="00DD61F0" w:rsidP="00DD61F0">
      <w:pPr>
        <w:pStyle w:val="a3"/>
        <w:numPr>
          <w:ilvl w:val="0"/>
          <w:numId w:val="7"/>
        </w:numPr>
        <w:jc w:val="both"/>
        <w:rPr>
          <w:sz w:val="24"/>
          <w:lang w:val="uk-UA"/>
        </w:rPr>
      </w:pPr>
      <w:r w:rsidRPr="00275B5A">
        <w:rPr>
          <w:i/>
          <w:sz w:val="24"/>
          <w:lang w:val="uk-UA"/>
        </w:rPr>
        <w:t>куприковий</w:t>
      </w:r>
      <w:r w:rsidRPr="00275B5A">
        <w:rPr>
          <w:sz w:val="24"/>
          <w:lang w:val="uk-UA"/>
        </w:rPr>
        <w:t xml:space="preserve"> – 4-5 хребців. </w:t>
      </w:r>
    </w:p>
    <w:p w14:paraId="5BFDE657" w14:textId="77777777" w:rsidR="00DD61F0" w:rsidRDefault="00DD61F0" w:rsidP="00DD61F0">
      <w:pPr>
        <w:ind w:firstLine="709"/>
        <w:jc w:val="both"/>
        <w:rPr>
          <w:sz w:val="24"/>
          <w:lang w:val="uk-UA"/>
        </w:rPr>
      </w:pPr>
      <w:r w:rsidRPr="00275B5A">
        <w:rPr>
          <w:sz w:val="24"/>
          <w:lang w:val="uk-UA"/>
        </w:rPr>
        <w:t xml:space="preserve">У дорослої людини хребці крижового та куприкового відділів зростаються і утворюють крижову та куприкові кістки. </w:t>
      </w:r>
    </w:p>
    <w:p w14:paraId="66AB1380" w14:textId="77777777" w:rsidR="00DD61F0" w:rsidRDefault="00DD61F0" w:rsidP="00DD61F0">
      <w:pPr>
        <w:ind w:firstLine="709"/>
        <w:jc w:val="both"/>
        <w:rPr>
          <w:rFonts w:eastAsia="Calibri"/>
          <w:color w:val="000000"/>
          <w:sz w:val="24"/>
          <w:lang w:val="uk-UA" w:eastAsia="en-US"/>
        </w:rPr>
      </w:pPr>
      <w:r w:rsidRPr="00DD61F0">
        <w:rPr>
          <w:rFonts w:eastAsia="Calibri"/>
          <w:color w:val="000000"/>
          <w:sz w:val="24"/>
          <w:lang w:val="uk-UA" w:eastAsia="en-US"/>
        </w:rPr>
        <w:t xml:space="preserve">Найбільш рухомий – шийний, потім поперековий, менш рухомий – грудний, і зовсім нерухомі – крижовий та куприковий. </w:t>
      </w:r>
    </w:p>
    <w:p w14:paraId="1C6B503F" w14:textId="77777777" w:rsidR="001E67D7" w:rsidRDefault="001E67D7" w:rsidP="001E67D7">
      <w:pPr>
        <w:ind w:firstLine="709"/>
        <w:jc w:val="both"/>
        <w:rPr>
          <w:sz w:val="24"/>
          <w:lang w:val="uk-UA"/>
        </w:rPr>
      </w:pPr>
    </w:p>
    <w:p w14:paraId="59920660" w14:textId="520B73EE" w:rsidR="001E67D7" w:rsidRDefault="001E67D7" w:rsidP="001E67D7">
      <w:pPr>
        <w:ind w:firstLine="709"/>
        <w:jc w:val="both"/>
        <w:rPr>
          <w:sz w:val="24"/>
          <w:lang w:val="uk-UA"/>
        </w:rPr>
      </w:pPr>
      <w:r w:rsidRPr="00275B5A">
        <w:rPr>
          <w:sz w:val="24"/>
          <w:lang w:val="uk-UA"/>
        </w:rPr>
        <w:t xml:space="preserve">У будові хребців чітко виражена одна з важливих закономірностей будови кісткової системи. Міцність хребтового стовпа, як системи, залежить від з'єднань хребців і потужного зв'язкового апарату, який забезпечує йому значну гнучкість та рухливість. Незалежно від відділу хребта, майже всі хребці гомологічні, тобто мають однакове походження і загальний план будови, обумовлений вертикальним положенням тіла людини. </w:t>
      </w:r>
    </w:p>
    <w:p w14:paraId="3A513CB0" w14:textId="77777777" w:rsidR="001E67D7" w:rsidRPr="00DD61F0" w:rsidRDefault="001E67D7" w:rsidP="00DD61F0">
      <w:pPr>
        <w:ind w:firstLine="709"/>
        <w:jc w:val="both"/>
        <w:rPr>
          <w:rFonts w:eastAsia="Calibri"/>
          <w:sz w:val="24"/>
          <w:lang w:val="uk-UA" w:eastAsia="en-US"/>
        </w:rPr>
      </w:pPr>
    </w:p>
    <w:p w14:paraId="11723D6C" w14:textId="2B8756B6" w:rsidR="00DD61F0" w:rsidRPr="00275B5A" w:rsidRDefault="00F414CC" w:rsidP="00F414CC">
      <w:pPr>
        <w:ind w:firstLine="709"/>
        <w:jc w:val="center"/>
        <w:rPr>
          <w:sz w:val="24"/>
          <w:lang w:val="uk-UA"/>
        </w:rPr>
      </w:pPr>
      <w:r w:rsidRPr="00F414CC">
        <w:rPr>
          <w:noProof/>
          <w:sz w:val="24"/>
          <w:lang w:val="uk-UA"/>
        </w:rPr>
        <w:lastRenderedPageBreak/>
        <w:drawing>
          <wp:inline distT="0" distB="0" distL="0" distR="0" wp14:anchorId="0216551E" wp14:editId="285C0CED">
            <wp:extent cx="3429000" cy="48895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4703"/>
                    <a:stretch/>
                  </pic:blipFill>
                  <pic:spPr bwMode="auto">
                    <a:xfrm>
                      <a:off x="0" y="0"/>
                      <a:ext cx="3429176" cy="48897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65AF4E" w14:textId="10D649C3" w:rsidR="00DD61F0" w:rsidRPr="00275B5A" w:rsidRDefault="00DD61F0" w:rsidP="00DD61F0">
      <w:pPr>
        <w:ind w:firstLine="709"/>
        <w:jc w:val="both"/>
        <w:rPr>
          <w:sz w:val="24"/>
          <w:lang w:val="uk-UA"/>
        </w:rPr>
      </w:pPr>
      <w:r w:rsidRPr="00DD61F0">
        <w:rPr>
          <w:rFonts w:eastAsia="Calibri"/>
          <w:sz w:val="24"/>
          <w:lang w:val="uk-UA" w:eastAsia="en-US"/>
        </w:rPr>
        <w:t xml:space="preserve">Хребець складається з масивного </w:t>
      </w:r>
      <w:r w:rsidRPr="00DD61F0">
        <w:rPr>
          <w:rFonts w:eastAsia="Calibri"/>
          <w:b/>
          <w:bCs/>
          <w:sz w:val="24"/>
          <w:lang w:val="uk-UA" w:eastAsia="en-US"/>
        </w:rPr>
        <w:t>тіла</w:t>
      </w:r>
      <w:r w:rsidRPr="00DD61F0">
        <w:rPr>
          <w:rFonts w:eastAsia="Calibri"/>
          <w:sz w:val="24"/>
          <w:lang w:val="uk-UA" w:eastAsia="en-US"/>
        </w:rPr>
        <w:t xml:space="preserve"> хребця, розташованого попереду, яке є його опорною частиною. Тіла хребців побудовані з губчастої речовини,</w:t>
      </w:r>
      <w:r w:rsidRPr="00DD61F0">
        <w:rPr>
          <w:sz w:val="24"/>
          <w:lang w:val="uk-UA"/>
        </w:rPr>
        <w:t xml:space="preserve"> </w:t>
      </w:r>
      <w:r w:rsidRPr="00275B5A">
        <w:rPr>
          <w:sz w:val="24"/>
          <w:lang w:val="uk-UA"/>
        </w:rPr>
        <w:t xml:space="preserve">що робить </w:t>
      </w:r>
      <w:r>
        <w:rPr>
          <w:sz w:val="24"/>
          <w:lang w:val="uk-UA"/>
        </w:rPr>
        <w:t>їх</w:t>
      </w:r>
      <w:r w:rsidRPr="00275B5A">
        <w:rPr>
          <w:sz w:val="24"/>
          <w:lang w:val="uk-UA"/>
        </w:rPr>
        <w:t xml:space="preserve"> легким</w:t>
      </w:r>
      <w:r>
        <w:rPr>
          <w:sz w:val="24"/>
          <w:lang w:val="uk-UA"/>
        </w:rPr>
        <w:t>и</w:t>
      </w:r>
      <w:r w:rsidRPr="00275B5A">
        <w:rPr>
          <w:sz w:val="24"/>
          <w:lang w:val="uk-UA"/>
        </w:rPr>
        <w:t>, але міцни</w:t>
      </w:r>
      <w:r>
        <w:rPr>
          <w:sz w:val="24"/>
          <w:lang w:val="uk-UA"/>
        </w:rPr>
        <w:t>ми</w:t>
      </w:r>
      <w:r w:rsidRPr="00275B5A">
        <w:rPr>
          <w:sz w:val="24"/>
          <w:lang w:val="uk-UA"/>
        </w:rPr>
        <w:t>, вкрит</w:t>
      </w:r>
      <w:r>
        <w:rPr>
          <w:sz w:val="24"/>
          <w:lang w:val="uk-UA"/>
        </w:rPr>
        <w:t>і</w:t>
      </w:r>
      <w:r w:rsidRPr="00275B5A">
        <w:rPr>
          <w:sz w:val="24"/>
          <w:lang w:val="uk-UA"/>
        </w:rPr>
        <w:t xml:space="preserve"> по периферії тонкою пластинкою щільної (компактної) речовини</w:t>
      </w:r>
      <w:r w:rsidRPr="00DD61F0">
        <w:rPr>
          <w:rFonts w:eastAsia="Calibri"/>
          <w:sz w:val="24"/>
          <w:lang w:val="uk-UA" w:eastAsia="en-US"/>
        </w:rPr>
        <w:t>. За тілом розташовується</w:t>
      </w:r>
      <w:r w:rsidRPr="00DD61F0">
        <w:rPr>
          <w:rFonts w:eastAsia="Calibri"/>
          <w:b/>
          <w:bCs/>
          <w:sz w:val="24"/>
          <w:lang w:val="uk-UA" w:eastAsia="en-US"/>
        </w:rPr>
        <w:t xml:space="preserve"> дуга</w:t>
      </w:r>
      <w:r w:rsidRPr="00DD61F0">
        <w:rPr>
          <w:rFonts w:eastAsia="Calibri"/>
          <w:sz w:val="24"/>
          <w:lang w:val="uk-UA" w:eastAsia="en-US"/>
        </w:rPr>
        <w:t xml:space="preserve">, що обмежує разом з тілом хребцевий отвір. Отвори всіх хребців формують </w:t>
      </w:r>
      <w:r w:rsidRPr="00DD61F0">
        <w:rPr>
          <w:rFonts w:eastAsia="Calibri"/>
          <w:b/>
          <w:bCs/>
          <w:sz w:val="24"/>
          <w:lang w:val="uk-UA" w:eastAsia="en-US"/>
        </w:rPr>
        <w:t>хребтовий канал</w:t>
      </w:r>
      <w:r w:rsidRPr="00DD61F0">
        <w:rPr>
          <w:rFonts w:eastAsia="Calibri"/>
          <w:sz w:val="24"/>
          <w:lang w:val="uk-UA" w:eastAsia="en-US"/>
        </w:rPr>
        <w:t>, де знаходиться спинний мозок.</w:t>
      </w:r>
      <w:r>
        <w:rPr>
          <w:rFonts w:eastAsia="Calibri"/>
          <w:sz w:val="24"/>
          <w:lang w:val="uk-UA" w:eastAsia="en-US"/>
        </w:rPr>
        <w:t xml:space="preserve"> </w:t>
      </w:r>
    </w:p>
    <w:p w14:paraId="1B8EA2D8" w14:textId="21032605" w:rsidR="00DD61F0" w:rsidRPr="00DD61F0" w:rsidRDefault="00DD61F0" w:rsidP="00DD61F0">
      <w:pPr>
        <w:ind w:firstLine="709"/>
        <w:jc w:val="both"/>
        <w:rPr>
          <w:rFonts w:eastAsia="Calibri"/>
          <w:sz w:val="24"/>
          <w:lang w:val="uk-UA" w:eastAsia="en-US"/>
        </w:rPr>
      </w:pPr>
    </w:p>
    <w:p w14:paraId="4A09FCF4" w14:textId="06323498" w:rsidR="00DD61F0" w:rsidRPr="00DD61F0" w:rsidRDefault="00DD61F0" w:rsidP="00376694">
      <w:pPr>
        <w:ind w:firstLine="709"/>
        <w:jc w:val="both"/>
        <w:rPr>
          <w:sz w:val="24"/>
          <w:lang w:val="uk-UA"/>
        </w:rPr>
      </w:pPr>
      <w:r w:rsidRPr="00DD61F0">
        <w:rPr>
          <w:rFonts w:eastAsia="Calibri"/>
          <w:sz w:val="24"/>
          <w:lang w:val="uk-UA" w:eastAsia="en-US"/>
        </w:rPr>
        <w:t>Від дуги хребця відходять 7 відростків, до яких прикріплюються м</w:t>
      </w:r>
      <w:r w:rsidRPr="00DD61F0">
        <w:rPr>
          <w:rFonts w:eastAsia="Calibri"/>
          <w:sz w:val="24"/>
          <w:lang w:eastAsia="en-US"/>
        </w:rPr>
        <w:t>’</w:t>
      </w:r>
      <w:proofErr w:type="spellStart"/>
      <w:r w:rsidRPr="00DD61F0">
        <w:rPr>
          <w:rFonts w:eastAsia="Calibri"/>
          <w:sz w:val="24"/>
          <w:lang w:val="uk-UA" w:eastAsia="en-US"/>
        </w:rPr>
        <w:t>язи</w:t>
      </w:r>
      <w:proofErr w:type="spellEnd"/>
      <w:r w:rsidRPr="00DD61F0">
        <w:rPr>
          <w:rFonts w:eastAsia="Calibri"/>
          <w:sz w:val="24"/>
          <w:lang w:val="uk-UA" w:eastAsia="en-US"/>
        </w:rPr>
        <w:t xml:space="preserve">. </w:t>
      </w:r>
      <w:r w:rsidRPr="00275B5A">
        <w:rPr>
          <w:sz w:val="24"/>
          <w:lang w:val="uk-UA"/>
        </w:rPr>
        <w:t>По середині хребця відходить назад непарний найдовший відросток</w:t>
      </w:r>
      <w:r>
        <w:rPr>
          <w:rFonts w:eastAsia="Calibri"/>
          <w:sz w:val="24"/>
          <w:lang w:val="uk-UA" w:eastAsia="en-US"/>
        </w:rPr>
        <w:t xml:space="preserve"> </w:t>
      </w:r>
      <w:r w:rsidRPr="00DD61F0">
        <w:rPr>
          <w:rFonts w:eastAsia="Calibri"/>
          <w:sz w:val="24"/>
          <w:lang w:val="uk-UA" w:eastAsia="en-US"/>
        </w:rPr>
        <w:t xml:space="preserve">– </w:t>
      </w:r>
      <w:r w:rsidRPr="00DD61F0">
        <w:rPr>
          <w:rFonts w:eastAsia="Calibri"/>
          <w:b/>
          <w:bCs/>
          <w:sz w:val="24"/>
          <w:lang w:val="uk-UA" w:eastAsia="en-US"/>
        </w:rPr>
        <w:t xml:space="preserve">остистий </w:t>
      </w:r>
      <w:r w:rsidRPr="00DD61F0">
        <w:rPr>
          <w:rFonts w:eastAsia="Calibri"/>
          <w:sz w:val="24"/>
          <w:lang w:val="uk-UA" w:eastAsia="en-US"/>
        </w:rPr>
        <w:t>(</w:t>
      </w:r>
      <w:proofErr w:type="spellStart"/>
      <w:r w:rsidRPr="00DD61F0">
        <w:rPr>
          <w:rFonts w:eastAsia="Calibri"/>
          <w:sz w:val="24"/>
          <w:lang w:val="uk-UA" w:eastAsia="en-US"/>
        </w:rPr>
        <w:t>пальпується</w:t>
      </w:r>
      <w:proofErr w:type="spellEnd"/>
      <w:r w:rsidRPr="00DD61F0">
        <w:rPr>
          <w:rFonts w:eastAsia="Calibri"/>
          <w:sz w:val="24"/>
          <w:lang w:val="uk-UA" w:eastAsia="en-US"/>
        </w:rPr>
        <w:t xml:space="preserve"> на серединній лінії спини). Праворуч і ліворуч по боках розташовуються </w:t>
      </w:r>
      <w:r>
        <w:rPr>
          <w:rFonts w:eastAsia="Calibri"/>
          <w:sz w:val="24"/>
          <w:lang w:val="uk-UA" w:eastAsia="en-US"/>
        </w:rPr>
        <w:t xml:space="preserve">парні </w:t>
      </w:r>
      <w:r w:rsidRPr="00DD61F0">
        <w:rPr>
          <w:rFonts w:eastAsia="Calibri"/>
          <w:b/>
          <w:bCs/>
          <w:sz w:val="24"/>
          <w:lang w:val="uk-UA" w:eastAsia="en-US"/>
        </w:rPr>
        <w:t xml:space="preserve">поперечні </w:t>
      </w:r>
      <w:r w:rsidRPr="00DD61F0">
        <w:rPr>
          <w:rFonts w:eastAsia="Calibri"/>
          <w:sz w:val="24"/>
          <w:lang w:val="uk-UA" w:eastAsia="en-US"/>
        </w:rPr>
        <w:t xml:space="preserve">відростки. Зверху і донизу від дуги розташовані верхні і нижні </w:t>
      </w:r>
      <w:r w:rsidRPr="00DD61F0">
        <w:rPr>
          <w:rFonts w:eastAsia="Calibri"/>
          <w:b/>
          <w:bCs/>
          <w:sz w:val="24"/>
          <w:lang w:val="uk-UA" w:eastAsia="en-US"/>
        </w:rPr>
        <w:t>суглобові відростки</w:t>
      </w:r>
      <w:r>
        <w:rPr>
          <w:rFonts w:eastAsia="Calibri"/>
          <w:sz w:val="24"/>
          <w:lang w:val="uk-UA" w:eastAsia="en-US"/>
        </w:rPr>
        <w:t xml:space="preserve">. </w:t>
      </w:r>
      <w:r w:rsidRPr="00275B5A">
        <w:rPr>
          <w:sz w:val="24"/>
          <w:lang w:val="uk-UA"/>
        </w:rPr>
        <w:t xml:space="preserve">На суглобових відростках є плоскі </w:t>
      </w:r>
      <w:r w:rsidRPr="00DD61F0">
        <w:rPr>
          <w:b/>
          <w:bCs/>
          <w:iCs/>
          <w:sz w:val="24"/>
          <w:lang w:val="uk-UA"/>
        </w:rPr>
        <w:t>суглобові поверхні</w:t>
      </w:r>
      <w:r w:rsidRPr="00DD61F0">
        <w:rPr>
          <w:iCs/>
          <w:sz w:val="24"/>
          <w:lang w:val="uk-UA"/>
        </w:rPr>
        <w:t xml:space="preserve"> </w:t>
      </w:r>
      <w:r w:rsidRPr="00275B5A">
        <w:rPr>
          <w:sz w:val="24"/>
          <w:lang w:val="uk-UA"/>
        </w:rPr>
        <w:t xml:space="preserve">для з'єднання з суміжними хребцями. </w:t>
      </w:r>
    </w:p>
    <w:p w14:paraId="71DDD95F" w14:textId="77777777" w:rsidR="00DD61F0" w:rsidRPr="00DD61F0" w:rsidRDefault="00DD61F0" w:rsidP="00DD61F0">
      <w:pPr>
        <w:ind w:firstLine="709"/>
        <w:jc w:val="center"/>
        <w:rPr>
          <w:rFonts w:eastAsia="Calibri"/>
          <w:sz w:val="24"/>
          <w:lang w:val="uk-UA" w:eastAsia="en-US"/>
        </w:rPr>
      </w:pPr>
      <w:r w:rsidRPr="00DD61F0">
        <w:rPr>
          <w:rFonts w:ascii="Calibri" w:eastAsia="Calibri" w:hAnsi="Calibri"/>
          <w:noProof/>
          <w:sz w:val="22"/>
          <w:szCs w:val="22"/>
          <w:lang w:val="uk-UA" w:eastAsia="en-US"/>
        </w:rPr>
        <w:lastRenderedPageBreak/>
        <w:drawing>
          <wp:inline distT="0" distB="0" distL="0" distR="0" wp14:anchorId="52E70825" wp14:editId="04305A9F">
            <wp:extent cx="1657350" cy="5683250"/>
            <wp:effectExtent l="0" t="0" r="0" b="0"/>
            <wp:docPr id="16" name="Рисунок 1" descr="Хребет людини — Вікіпеді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Хребет людини — Вікіпедія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568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61F0">
        <w:rPr>
          <w:rFonts w:ascii="Calibri" w:eastAsia="Calibri" w:hAnsi="Calibri"/>
          <w:noProof/>
          <w:sz w:val="22"/>
          <w:szCs w:val="22"/>
          <w:lang w:val="uk-UA" w:eastAsia="en-US"/>
        </w:rPr>
        <w:t xml:space="preserve"> </w:t>
      </w:r>
      <w:r w:rsidRPr="00DD61F0">
        <w:rPr>
          <w:rFonts w:ascii="Calibri" w:eastAsia="Calibri" w:hAnsi="Calibri"/>
          <w:sz w:val="22"/>
          <w:szCs w:val="22"/>
          <w:lang w:val="uk-UA" w:eastAsia="en-US"/>
        </w:rPr>
        <w:t xml:space="preserve"> </w:t>
      </w:r>
      <w:r w:rsidRPr="00DD61F0">
        <w:rPr>
          <w:rFonts w:ascii="Calibri" w:eastAsia="Calibri" w:hAnsi="Calibri"/>
          <w:noProof/>
          <w:sz w:val="22"/>
          <w:szCs w:val="22"/>
          <w:lang w:val="uk-UA" w:eastAsia="en-US"/>
        </w:rPr>
        <w:drawing>
          <wp:inline distT="0" distB="0" distL="0" distR="0" wp14:anchorId="4E113DCF" wp14:editId="067D02F2">
            <wp:extent cx="3448050" cy="5645150"/>
            <wp:effectExtent l="0" t="0" r="0" b="0"/>
            <wp:docPr id="1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564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254F84" w14:textId="77777777" w:rsidR="00376694" w:rsidRPr="00275B5A" w:rsidRDefault="00376694" w:rsidP="00376694">
      <w:pPr>
        <w:jc w:val="both"/>
        <w:rPr>
          <w:sz w:val="24"/>
          <w:lang w:val="uk-UA"/>
        </w:rPr>
      </w:pPr>
    </w:p>
    <w:p w14:paraId="6EBC2A9B" w14:textId="43BB6A4E" w:rsidR="00376694" w:rsidRPr="00DD61F0" w:rsidRDefault="00376694" w:rsidP="00376694">
      <w:pPr>
        <w:ind w:firstLine="709"/>
        <w:jc w:val="both"/>
        <w:rPr>
          <w:rFonts w:eastAsia="Calibri"/>
          <w:b/>
          <w:bCs/>
          <w:color w:val="000000"/>
          <w:sz w:val="24"/>
          <w:lang w:val="uk-UA" w:eastAsia="en-US"/>
        </w:rPr>
      </w:pPr>
      <w:r w:rsidRPr="00275B5A">
        <w:rPr>
          <w:sz w:val="24"/>
          <w:lang w:val="uk-UA"/>
        </w:rPr>
        <w:t xml:space="preserve">Хребці кожного із відділів хребта мають свої відмінності. Так, </w:t>
      </w:r>
      <w:r w:rsidRPr="00275B5A">
        <w:rPr>
          <w:b/>
          <w:i/>
          <w:sz w:val="24"/>
          <w:lang w:val="uk-UA"/>
        </w:rPr>
        <w:t>шийні хребці</w:t>
      </w:r>
      <w:r w:rsidRPr="00275B5A">
        <w:rPr>
          <w:sz w:val="24"/>
          <w:lang w:val="uk-UA"/>
        </w:rPr>
        <w:t xml:space="preserve"> невеликі за розмірами, мають роздвоєні остисті відростки, а у поперечних відростках знаходяться отвори для хребтової артерії. Крім того, перший шийний хребець (атлант) не має тіла, а замість його має передню хребцеву дугу. Другий, осьовий хребець, має зуб для з’єднання з передньою дугою атланта. Сьомий шийний хребець має найдовший серед усіх хребців остистий відросток. На тілі та поперечних відростках </w:t>
      </w:r>
      <w:r w:rsidRPr="00275B5A">
        <w:rPr>
          <w:b/>
          <w:i/>
          <w:sz w:val="24"/>
          <w:lang w:val="uk-UA"/>
        </w:rPr>
        <w:t>грудних хребців</w:t>
      </w:r>
      <w:r w:rsidRPr="00275B5A">
        <w:rPr>
          <w:sz w:val="24"/>
          <w:lang w:val="uk-UA"/>
        </w:rPr>
        <w:t xml:space="preserve"> є суглобові поверхні для з’єднання з голівками </w:t>
      </w:r>
      <w:proofErr w:type="spellStart"/>
      <w:r w:rsidRPr="00275B5A">
        <w:rPr>
          <w:sz w:val="24"/>
          <w:lang w:val="uk-UA"/>
        </w:rPr>
        <w:t>ребер</w:t>
      </w:r>
      <w:proofErr w:type="spellEnd"/>
      <w:r w:rsidRPr="00275B5A">
        <w:rPr>
          <w:sz w:val="24"/>
          <w:lang w:val="uk-UA"/>
        </w:rPr>
        <w:t xml:space="preserve">, а їх остисті відростки довгі та спрямовані вниз. Для </w:t>
      </w:r>
      <w:r w:rsidRPr="00275B5A">
        <w:rPr>
          <w:b/>
          <w:i/>
          <w:sz w:val="24"/>
          <w:lang w:val="uk-UA"/>
        </w:rPr>
        <w:t>поперекових хребців</w:t>
      </w:r>
      <w:r w:rsidRPr="00275B5A">
        <w:rPr>
          <w:sz w:val="24"/>
          <w:lang w:val="uk-UA"/>
        </w:rPr>
        <w:t xml:space="preserve"> характерним є відсутність ребрових ямок та масивні тіла, а їх остисті відростки короткі, відходять майже під прямим кутом. </w:t>
      </w:r>
    </w:p>
    <w:p w14:paraId="7A44D21D" w14:textId="77777777" w:rsidR="001E67D7" w:rsidRDefault="001E67D7" w:rsidP="00DD61F0">
      <w:pPr>
        <w:ind w:firstLine="709"/>
        <w:jc w:val="both"/>
        <w:rPr>
          <w:rFonts w:eastAsia="Calibri"/>
          <w:sz w:val="24"/>
          <w:lang w:val="uk-UA" w:eastAsia="en-US"/>
        </w:rPr>
      </w:pPr>
    </w:p>
    <w:p w14:paraId="6875CEF1" w14:textId="5BF2521C" w:rsidR="00DD61F0" w:rsidRPr="00DD61F0" w:rsidRDefault="00DD61F0" w:rsidP="00DD61F0">
      <w:pPr>
        <w:ind w:firstLine="709"/>
        <w:jc w:val="both"/>
        <w:rPr>
          <w:rFonts w:eastAsia="Calibri"/>
          <w:sz w:val="24"/>
          <w:lang w:val="uk-UA" w:eastAsia="en-US"/>
        </w:rPr>
      </w:pPr>
      <w:r w:rsidRPr="00DD61F0">
        <w:rPr>
          <w:rFonts w:eastAsia="Calibri"/>
          <w:sz w:val="24"/>
          <w:lang w:val="uk-UA" w:eastAsia="en-US"/>
        </w:rPr>
        <w:t>Особливості кожного з відділів:</w:t>
      </w:r>
    </w:p>
    <w:p w14:paraId="0A90D1AA" w14:textId="77777777" w:rsidR="00DD61F0" w:rsidRPr="00DD61F0" w:rsidRDefault="00DD61F0" w:rsidP="00DD61F0">
      <w:pPr>
        <w:ind w:firstLine="709"/>
        <w:jc w:val="both"/>
        <w:rPr>
          <w:rFonts w:eastAsia="Calibri"/>
          <w:sz w:val="24"/>
          <w:lang w:val="uk-UA" w:eastAsia="en-US"/>
        </w:rPr>
      </w:pPr>
      <w:r w:rsidRPr="00DD61F0">
        <w:rPr>
          <w:rFonts w:eastAsia="Calibri"/>
          <w:b/>
          <w:bCs/>
          <w:sz w:val="24"/>
          <w:lang w:val="uk-UA" w:eastAsia="en-US"/>
        </w:rPr>
        <w:t>Шийний відділ</w:t>
      </w:r>
      <w:r w:rsidRPr="00DD61F0">
        <w:rPr>
          <w:rFonts w:eastAsia="Calibri"/>
          <w:sz w:val="24"/>
          <w:lang w:val="uk-UA" w:eastAsia="en-US"/>
        </w:rPr>
        <w:t xml:space="preserve"> – хребці мають невелике тіло і розширений отвір, остистий відросток роздвоєний. Поперечні відростки утворюють отвори, крізь які проходить хребтова артерія.</w:t>
      </w:r>
    </w:p>
    <w:p w14:paraId="70C81FA0" w14:textId="77777777" w:rsidR="00DD61F0" w:rsidRPr="00DD61F0" w:rsidRDefault="00DD61F0" w:rsidP="00DD61F0">
      <w:pPr>
        <w:ind w:firstLine="709"/>
        <w:jc w:val="both"/>
        <w:rPr>
          <w:rFonts w:eastAsia="Calibri"/>
          <w:sz w:val="24"/>
          <w:lang w:val="uk-UA" w:eastAsia="en-US"/>
        </w:rPr>
      </w:pPr>
      <w:r w:rsidRPr="00DD61F0">
        <w:rPr>
          <w:rFonts w:eastAsia="Calibri"/>
          <w:sz w:val="24"/>
          <w:lang w:val="uk-UA" w:eastAsia="en-US"/>
        </w:rPr>
        <w:lastRenderedPageBreak/>
        <w:t>І хребець (атлант) – сполучається з черепом, має нетипову будову. Тіло відсутнє, замість нього є передня дуга, що на передній поверхні має передній горбок, на задній – ямку зуба для зчленування з зубом ІІ хребця. Задня дуга замість остистого відростка має задній горбок. Передня і задня дуга утворюють кільце, що має по боках потовщення - бічні маси. На бічних масах зверху і знизу є верхня і нижня суглобові ямки замість суглобових відростків, а по боках відходять коротенькі і товсті поперечні відростки.</w:t>
      </w:r>
    </w:p>
    <w:p w14:paraId="48723828" w14:textId="77777777" w:rsidR="00DD61F0" w:rsidRPr="00DD61F0" w:rsidRDefault="00DD61F0" w:rsidP="00DD61F0">
      <w:pPr>
        <w:ind w:firstLine="709"/>
        <w:jc w:val="both"/>
        <w:rPr>
          <w:rFonts w:eastAsia="Calibri"/>
          <w:sz w:val="24"/>
          <w:lang w:val="uk-UA" w:eastAsia="en-US"/>
        </w:rPr>
      </w:pPr>
      <w:r w:rsidRPr="00DD61F0">
        <w:rPr>
          <w:rFonts w:eastAsia="Calibri"/>
          <w:sz w:val="24"/>
          <w:lang w:val="uk-UA" w:eastAsia="en-US"/>
        </w:rPr>
        <w:t xml:space="preserve">ІІ хребець (епістрофей, </w:t>
      </w:r>
      <w:proofErr w:type="spellStart"/>
      <w:r w:rsidRPr="00DD61F0">
        <w:rPr>
          <w:rFonts w:eastAsia="Calibri"/>
          <w:sz w:val="24"/>
          <w:lang w:val="uk-UA" w:eastAsia="en-US"/>
        </w:rPr>
        <w:t>аксис</w:t>
      </w:r>
      <w:proofErr w:type="spellEnd"/>
      <w:r w:rsidRPr="00DD61F0">
        <w:rPr>
          <w:rFonts w:eastAsia="Calibri"/>
          <w:sz w:val="24"/>
          <w:lang w:val="uk-UA" w:eastAsia="en-US"/>
        </w:rPr>
        <w:t xml:space="preserve">, осьовий) – виконує відповідну функцію обертання навколо нього І хребця разом з черепом. Тіло має неправильну форму, від нього відходить товстий відросток – зуб (колись </w:t>
      </w:r>
      <w:proofErr w:type="spellStart"/>
      <w:r w:rsidRPr="00DD61F0">
        <w:rPr>
          <w:rFonts w:eastAsia="Calibri"/>
          <w:sz w:val="24"/>
          <w:lang w:val="uk-UA" w:eastAsia="en-US"/>
        </w:rPr>
        <w:t>філогенетично</w:t>
      </w:r>
      <w:proofErr w:type="spellEnd"/>
      <w:r w:rsidRPr="00DD61F0">
        <w:rPr>
          <w:rFonts w:eastAsia="Calibri"/>
          <w:sz w:val="24"/>
          <w:lang w:val="uk-UA" w:eastAsia="en-US"/>
        </w:rPr>
        <w:t xml:space="preserve"> це було тіло І хребця, що приєдналось до ІІ хребця). Зуб сполучається з ямкою зуба на передній </w:t>
      </w:r>
      <w:proofErr w:type="spellStart"/>
      <w:r w:rsidRPr="00DD61F0">
        <w:rPr>
          <w:rFonts w:eastAsia="Calibri"/>
          <w:sz w:val="24"/>
          <w:lang w:val="uk-UA" w:eastAsia="en-US"/>
        </w:rPr>
        <w:t>дузі</w:t>
      </w:r>
      <w:proofErr w:type="spellEnd"/>
      <w:r w:rsidRPr="00DD61F0">
        <w:rPr>
          <w:rFonts w:eastAsia="Calibri"/>
          <w:sz w:val="24"/>
          <w:lang w:val="uk-UA" w:eastAsia="en-US"/>
        </w:rPr>
        <w:t xml:space="preserve"> І хребця. Остистий відросток короткий і товстий. Є нижні суглобові відростки, а замість верхніх є верхні суглобові поверхні, обернені вгору і вбік.</w:t>
      </w:r>
    </w:p>
    <w:p w14:paraId="60E13A42" w14:textId="77777777" w:rsidR="00DD61F0" w:rsidRPr="00DD61F0" w:rsidRDefault="00DD61F0" w:rsidP="00DD61F0">
      <w:pPr>
        <w:ind w:firstLine="709"/>
        <w:jc w:val="both"/>
        <w:rPr>
          <w:rFonts w:eastAsia="Calibri"/>
          <w:sz w:val="24"/>
          <w:lang w:val="uk-UA" w:eastAsia="en-US"/>
        </w:rPr>
      </w:pPr>
      <w:r w:rsidRPr="00DD61F0">
        <w:rPr>
          <w:rFonts w:eastAsia="Calibri"/>
          <w:sz w:val="24"/>
          <w:lang w:val="en-US" w:eastAsia="en-US"/>
        </w:rPr>
        <w:t>VI</w:t>
      </w:r>
      <w:r w:rsidRPr="00DD61F0">
        <w:rPr>
          <w:rFonts w:eastAsia="Calibri"/>
          <w:sz w:val="24"/>
          <w:lang w:val="uk-UA" w:eastAsia="en-US"/>
        </w:rPr>
        <w:t xml:space="preserve"> хребець (сонний) має розвинений передній горбок поперечного відростка. В разі поранення шиї слід притиснути сонну артерію до цього горбка і припинити кровотечу.</w:t>
      </w:r>
    </w:p>
    <w:p w14:paraId="3B84ED1D" w14:textId="78A64D87" w:rsidR="00DD61F0" w:rsidRPr="00DD61F0" w:rsidRDefault="00F414CC" w:rsidP="00F414CC">
      <w:pPr>
        <w:ind w:firstLine="709"/>
        <w:jc w:val="center"/>
        <w:rPr>
          <w:rFonts w:eastAsia="Calibri"/>
          <w:sz w:val="24"/>
          <w:lang w:val="uk-UA" w:eastAsia="en-US"/>
        </w:rPr>
      </w:pPr>
      <w:r w:rsidRPr="00F414CC">
        <w:rPr>
          <w:rFonts w:eastAsia="Calibri"/>
          <w:noProof/>
          <w:sz w:val="24"/>
          <w:lang w:val="uk-UA" w:eastAsia="en-US"/>
        </w:rPr>
        <w:drawing>
          <wp:inline distT="0" distB="0" distL="0" distR="0" wp14:anchorId="1EF92CE8" wp14:editId="67DFC439">
            <wp:extent cx="3568700" cy="25527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8219"/>
                    <a:stretch/>
                  </pic:blipFill>
                  <pic:spPr bwMode="auto">
                    <a:xfrm>
                      <a:off x="0" y="0"/>
                      <a:ext cx="3568883" cy="25528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894407" w14:textId="77777777" w:rsidR="00DD61F0" w:rsidRPr="00DD61F0" w:rsidRDefault="00DD61F0" w:rsidP="00DD61F0">
      <w:pPr>
        <w:ind w:firstLine="709"/>
        <w:jc w:val="both"/>
        <w:rPr>
          <w:rFonts w:eastAsia="Calibri"/>
          <w:sz w:val="24"/>
          <w:lang w:val="uk-UA" w:eastAsia="en-US"/>
        </w:rPr>
      </w:pPr>
      <w:r w:rsidRPr="00DD61F0">
        <w:rPr>
          <w:rFonts w:eastAsia="Calibri"/>
          <w:b/>
          <w:bCs/>
          <w:sz w:val="24"/>
          <w:lang w:val="uk-UA" w:eastAsia="en-US"/>
        </w:rPr>
        <w:t>Грудний відділ</w:t>
      </w:r>
      <w:r w:rsidRPr="00DD61F0">
        <w:rPr>
          <w:rFonts w:eastAsia="Calibri"/>
          <w:sz w:val="24"/>
          <w:lang w:val="uk-UA" w:eastAsia="en-US"/>
        </w:rPr>
        <w:t xml:space="preserve"> – тіла високі, трикутної форми, мають реберні ямки, з якими сполучаються суглобові поверхні головок </w:t>
      </w:r>
      <w:proofErr w:type="spellStart"/>
      <w:r w:rsidRPr="00DD61F0">
        <w:rPr>
          <w:rFonts w:eastAsia="Calibri"/>
          <w:sz w:val="24"/>
          <w:lang w:val="uk-UA" w:eastAsia="en-US"/>
        </w:rPr>
        <w:t>ребер</w:t>
      </w:r>
      <w:proofErr w:type="spellEnd"/>
      <w:r w:rsidRPr="00DD61F0">
        <w:rPr>
          <w:rFonts w:eastAsia="Calibri"/>
          <w:sz w:val="24"/>
          <w:lang w:val="uk-UA" w:eastAsia="en-US"/>
        </w:rPr>
        <w:t>. Остисті відростки довші, мають тригранну форму, нахилені вертикально донизу. Поперечні відростки розвинені, потовщені на кінцях і мають суглобову ямку на передній поверхні для зчленування з горбком ребра. Верхні та нижні суглобові відростки плоскі. Хребцеві отвори округлої форми і менших розмірів, ніж в шийному та поперековому відділах.</w:t>
      </w:r>
    </w:p>
    <w:p w14:paraId="2E03C039" w14:textId="77777777" w:rsidR="00DD61F0" w:rsidRPr="00DD61F0" w:rsidRDefault="00DD61F0" w:rsidP="00DD61F0">
      <w:pPr>
        <w:ind w:firstLine="709"/>
        <w:jc w:val="both"/>
        <w:rPr>
          <w:rFonts w:eastAsia="Calibri"/>
          <w:sz w:val="24"/>
          <w:lang w:val="uk-UA" w:eastAsia="en-US"/>
        </w:rPr>
      </w:pPr>
      <w:r w:rsidRPr="00DD61F0">
        <w:rPr>
          <w:rFonts w:eastAsia="Calibri"/>
          <w:sz w:val="24"/>
          <w:lang w:val="uk-UA" w:eastAsia="en-US"/>
        </w:rPr>
        <w:t>І хребець має повну реберну ямку на верхньому краї для І ребра та неповну реберну ямку на нижньому краю для ІІ ребра.</w:t>
      </w:r>
    </w:p>
    <w:p w14:paraId="60F211F6" w14:textId="77777777" w:rsidR="00DD61F0" w:rsidRDefault="00DD61F0" w:rsidP="00DD61F0">
      <w:pPr>
        <w:ind w:firstLine="709"/>
        <w:jc w:val="both"/>
        <w:rPr>
          <w:rFonts w:eastAsia="Calibri"/>
          <w:sz w:val="24"/>
          <w:lang w:val="uk-UA" w:eastAsia="en-US"/>
        </w:rPr>
      </w:pPr>
      <w:r w:rsidRPr="00DD61F0">
        <w:rPr>
          <w:rFonts w:eastAsia="Calibri"/>
          <w:sz w:val="24"/>
          <w:lang w:val="en-US" w:eastAsia="en-US"/>
        </w:rPr>
        <w:t>X</w:t>
      </w:r>
      <w:r w:rsidRPr="00DD61F0">
        <w:rPr>
          <w:rFonts w:eastAsia="Calibri"/>
          <w:sz w:val="24"/>
          <w:lang w:val="uk-UA" w:eastAsia="en-US"/>
        </w:rPr>
        <w:t xml:space="preserve">, </w:t>
      </w:r>
      <w:r w:rsidRPr="00DD61F0">
        <w:rPr>
          <w:rFonts w:eastAsia="Calibri"/>
          <w:sz w:val="24"/>
          <w:lang w:val="en-US" w:eastAsia="en-US"/>
        </w:rPr>
        <w:t>XI</w:t>
      </w:r>
      <w:r w:rsidRPr="00DD61F0">
        <w:rPr>
          <w:rFonts w:eastAsia="Calibri"/>
          <w:sz w:val="24"/>
          <w:lang w:val="uk-UA" w:eastAsia="en-US"/>
        </w:rPr>
        <w:t xml:space="preserve">, </w:t>
      </w:r>
      <w:r w:rsidRPr="00DD61F0">
        <w:rPr>
          <w:rFonts w:eastAsia="Calibri"/>
          <w:sz w:val="24"/>
          <w:lang w:val="en-US" w:eastAsia="en-US"/>
        </w:rPr>
        <w:t>XII</w:t>
      </w:r>
      <w:r w:rsidRPr="00DD61F0">
        <w:rPr>
          <w:rFonts w:eastAsia="Calibri"/>
          <w:sz w:val="24"/>
          <w:lang w:val="uk-UA" w:eastAsia="en-US"/>
        </w:rPr>
        <w:t xml:space="preserve"> хребці мають повні суглобові ямки.</w:t>
      </w:r>
    </w:p>
    <w:p w14:paraId="50D92ED9" w14:textId="4E0D3FA0" w:rsidR="00F414CC" w:rsidRPr="00DD61F0" w:rsidRDefault="00F414CC" w:rsidP="00F414CC">
      <w:pPr>
        <w:ind w:firstLine="709"/>
        <w:jc w:val="center"/>
        <w:rPr>
          <w:rFonts w:eastAsia="Calibri"/>
          <w:sz w:val="24"/>
          <w:lang w:val="uk-UA" w:eastAsia="en-US"/>
        </w:rPr>
      </w:pPr>
      <w:r w:rsidRPr="00F414CC">
        <w:rPr>
          <w:rFonts w:eastAsia="Calibri"/>
          <w:noProof/>
          <w:sz w:val="24"/>
          <w:lang w:val="uk-UA" w:eastAsia="en-US"/>
        </w:rPr>
        <w:lastRenderedPageBreak/>
        <w:drawing>
          <wp:inline distT="0" distB="0" distL="0" distR="0" wp14:anchorId="6D4EB53D" wp14:editId="7F8BD660">
            <wp:extent cx="3524431" cy="2502029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24431" cy="2502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8009B" w14:textId="77777777" w:rsidR="00DD61F0" w:rsidRPr="00DD61F0" w:rsidRDefault="00DD61F0" w:rsidP="00DD61F0">
      <w:pPr>
        <w:ind w:firstLine="709"/>
        <w:jc w:val="both"/>
        <w:rPr>
          <w:rFonts w:eastAsia="Calibri"/>
          <w:sz w:val="24"/>
          <w:lang w:val="uk-UA" w:eastAsia="en-US"/>
        </w:rPr>
      </w:pPr>
    </w:p>
    <w:p w14:paraId="652C05E9" w14:textId="77777777" w:rsidR="00DD61F0" w:rsidRPr="00DD61F0" w:rsidRDefault="00DD61F0" w:rsidP="00DD61F0">
      <w:pPr>
        <w:ind w:firstLine="709"/>
        <w:jc w:val="both"/>
        <w:rPr>
          <w:rFonts w:eastAsia="Calibri"/>
          <w:sz w:val="24"/>
          <w:lang w:val="uk-UA" w:eastAsia="en-US"/>
        </w:rPr>
      </w:pPr>
      <w:r w:rsidRPr="00DD61F0">
        <w:rPr>
          <w:rFonts w:eastAsia="Calibri"/>
          <w:b/>
          <w:bCs/>
          <w:sz w:val="24"/>
          <w:lang w:val="uk-UA" w:eastAsia="en-US"/>
        </w:rPr>
        <w:t>Поперековий відділ</w:t>
      </w:r>
      <w:r w:rsidRPr="00DD61F0">
        <w:rPr>
          <w:rFonts w:eastAsia="Calibri"/>
          <w:sz w:val="24"/>
          <w:lang w:val="uk-UA" w:eastAsia="en-US"/>
        </w:rPr>
        <w:t xml:space="preserve"> – тіло велике, масивне, овальної форми. Не має суглобових ямок і поперечних отворів. Остисті відростки великі, довгі, мають вигляд широкої пластинки, </w:t>
      </w:r>
      <w:proofErr w:type="spellStart"/>
      <w:r w:rsidRPr="00DD61F0">
        <w:rPr>
          <w:rFonts w:eastAsia="Calibri"/>
          <w:sz w:val="24"/>
          <w:lang w:val="uk-UA" w:eastAsia="en-US"/>
        </w:rPr>
        <w:t>потовшені</w:t>
      </w:r>
      <w:proofErr w:type="spellEnd"/>
      <w:r w:rsidRPr="00DD61F0">
        <w:rPr>
          <w:rFonts w:eastAsia="Calibri"/>
          <w:sz w:val="24"/>
          <w:lang w:val="uk-UA" w:eastAsia="en-US"/>
        </w:rPr>
        <w:t xml:space="preserve"> на кінцях, лежать майже горизонтально. Поперечні відростки тонкі і плоскі, мають біля основи додаткові відростки (залишки </w:t>
      </w:r>
      <w:proofErr w:type="spellStart"/>
      <w:r w:rsidRPr="00DD61F0">
        <w:rPr>
          <w:rFonts w:eastAsia="Calibri"/>
          <w:sz w:val="24"/>
          <w:lang w:val="uk-UA" w:eastAsia="en-US"/>
        </w:rPr>
        <w:t>ребер</w:t>
      </w:r>
      <w:proofErr w:type="spellEnd"/>
      <w:r w:rsidRPr="00DD61F0">
        <w:rPr>
          <w:rFonts w:eastAsia="Calibri"/>
          <w:sz w:val="24"/>
          <w:lang w:val="uk-UA" w:eastAsia="en-US"/>
        </w:rPr>
        <w:t>). Суглобові відростки масивні.</w:t>
      </w:r>
    </w:p>
    <w:p w14:paraId="64EBA00C" w14:textId="77777777" w:rsidR="00DD61F0" w:rsidRPr="00DD61F0" w:rsidRDefault="00DD61F0" w:rsidP="00DD61F0">
      <w:pPr>
        <w:ind w:firstLine="709"/>
        <w:jc w:val="both"/>
        <w:rPr>
          <w:rFonts w:eastAsia="Calibri"/>
          <w:sz w:val="24"/>
          <w:lang w:val="uk-UA" w:eastAsia="en-US"/>
        </w:rPr>
      </w:pPr>
    </w:p>
    <w:p w14:paraId="3E67D57C" w14:textId="77777777" w:rsidR="00DD61F0" w:rsidRPr="00DD61F0" w:rsidRDefault="00DD61F0" w:rsidP="00DD61F0">
      <w:pPr>
        <w:ind w:firstLine="709"/>
        <w:jc w:val="both"/>
        <w:rPr>
          <w:rFonts w:eastAsia="Calibri"/>
          <w:sz w:val="24"/>
          <w:lang w:val="uk-UA" w:eastAsia="en-US"/>
        </w:rPr>
      </w:pPr>
      <w:r w:rsidRPr="00DD61F0">
        <w:rPr>
          <w:rFonts w:eastAsia="Calibri"/>
          <w:b/>
          <w:bCs/>
          <w:sz w:val="24"/>
          <w:lang w:val="uk-UA" w:eastAsia="en-US"/>
        </w:rPr>
        <w:t xml:space="preserve">Крижовий відділ </w:t>
      </w:r>
      <w:r w:rsidRPr="00DD61F0">
        <w:rPr>
          <w:rFonts w:eastAsia="Calibri"/>
          <w:sz w:val="24"/>
          <w:lang w:val="uk-UA" w:eastAsia="en-US"/>
        </w:rPr>
        <w:t xml:space="preserve">– хребці у 17-25 років зростаються у суцільну кістку, що нагадує клин. </w:t>
      </w:r>
    </w:p>
    <w:p w14:paraId="3075C9D1" w14:textId="77777777" w:rsidR="00DD61F0" w:rsidRPr="00DD61F0" w:rsidRDefault="00DD61F0" w:rsidP="00DD61F0">
      <w:pPr>
        <w:ind w:firstLine="709"/>
        <w:jc w:val="both"/>
        <w:rPr>
          <w:rFonts w:eastAsia="Calibri"/>
          <w:sz w:val="24"/>
          <w:lang w:val="uk-UA" w:eastAsia="en-US"/>
        </w:rPr>
      </w:pPr>
      <w:r w:rsidRPr="00DD61F0">
        <w:rPr>
          <w:rFonts w:eastAsia="Calibri"/>
          <w:b/>
          <w:bCs/>
          <w:sz w:val="24"/>
          <w:lang w:val="uk-UA" w:eastAsia="en-US"/>
        </w:rPr>
        <w:t>Куприковий відділ</w:t>
      </w:r>
      <w:r w:rsidRPr="00DD61F0">
        <w:rPr>
          <w:rFonts w:eastAsia="Calibri"/>
          <w:sz w:val="24"/>
          <w:lang w:val="uk-UA" w:eastAsia="en-US"/>
        </w:rPr>
        <w:t xml:space="preserve"> – нагадує дзьоб птаха, у жінок ширший і менш вигнутий, ніж у чоловіків.</w:t>
      </w:r>
    </w:p>
    <w:p w14:paraId="31CC339D" w14:textId="77777777" w:rsidR="00DD61F0" w:rsidRPr="00DD61F0" w:rsidRDefault="00DD61F0" w:rsidP="00DD61F0">
      <w:pPr>
        <w:ind w:firstLine="709"/>
        <w:jc w:val="both"/>
        <w:rPr>
          <w:rFonts w:eastAsia="Calibri"/>
          <w:sz w:val="24"/>
          <w:lang w:val="uk-UA" w:eastAsia="en-US"/>
        </w:rPr>
      </w:pPr>
    </w:p>
    <w:p w14:paraId="01E4DBF7" w14:textId="77777777" w:rsidR="00DD61F0" w:rsidRPr="001E67D7" w:rsidRDefault="00DD61F0" w:rsidP="00DD61F0">
      <w:pPr>
        <w:ind w:firstLine="709"/>
        <w:jc w:val="both"/>
        <w:rPr>
          <w:rFonts w:eastAsia="Calibri"/>
          <w:sz w:val="24"/>
          <w:lang w:val="uk-UA" w:eastAsia="en-US"/>
        </w:rPr>
      </w:pPr>
      <w:proofErr w:type="spellStart"/>
      <w:r w:rsidRPr="001E67D7">
        <w:rPr>
          <w:rFonts w:eastAsia="Calibri"/>
          <w:sz w:val="24"/>
          <w:lang w:val="uk-UA" w:eastAsia="en-US"/>
        </w:rPr>
        <w:t>Міжхребцеві</w:t>
      </w:r>
      <w:proofErr w:type="spellEnd"/>
      <w:r w:rsidRPr="001E67D7">
        <w:rPr>
          <w:rFonts w:eastAsia="Calibri"/>
          <w:sz w:val="24"/>
          <w:lang w:val="uk-UA" w:eastAsia="en-US"/>
        </w:rPr>
        <w:t xml:space="preserve"> диски є своєрідними «подушечками» між хребцями. Вони складаються з жорсткого зовнішнього фіброзного кільця та внутрішнього м'якого желеподібного </w:t>
      </w:r>
      <w:proofErr w:type="spellStart"/>
      <w:r w:rsidRPr="001E67D7">
        <w:rPr>
          <w:rFonts w:eastAsia="Calibri"/>
          <w:sz w:val="24"/>
          <w:lang w:val="uk-UA" w:eastAsia="en-US"/>
        </w:rPr>
        <w:t>пульпозного</w:t>
      </w:r>
      <w:proofErr w:type="spellEnd"/>
      <w:r w:rsidRPr="001E67D7">
        <w:rPr>
          <w:rFonts w:eastAsia="Calibri"/>
          <w:sz w:val="24"/>
          <w:lang w:val="uk-UA" w:eastAsia="en-US"/>
        </w:rPr>
        <w:t xml:space="preserve"> ядра в центрі (еволюційно – це залишок хорди). Завдяки драглистому ядру диски є еластичними, забезпечують гнучкість та рухливість хребта.</w:t>
      </w:r>
    </w:p>
    <w:p w14:paraId="43D7429C" w14:textId="77777777" w:rsidR="00DD61F0" w:rsidRPr="001E67D7" w:rsidRDefault="00DD61F0" w:rsidP="00DD61F0">
      <w:pPr>
        <w:ind w:firstLine="709"/>
        <w:jc w:val="both"/>
        <w:rPr>
          <w:rFonts w:eastAsia="Calibri"/>
          <w:sz w:val="24"/>
          <w:lang w:val="uk-UA" w:eastAsia="en-US"/>
        </w:rPr>
      </w:pPr>
      <w:r w:rsidRPr="001E67D7">
        <w:rPr>
          <w:rFonts w:eastAsia="Calibri"/>
          <w:sz w:val="24"/>
          <w:lang w:val="uk-UA" w:eastAsia="en-US"/>
        </w:rPr>
        <w:t xml:space="preserve"> Розміри дисків в нормі ідеально відповідають розмірам хребців, які вони з'єднують між собою.  Диски тонші у верхніх відділах та товщі в поперековому. Ці диски забезпечують амортизацію, щоб захистити хребет від травм. Без дисків хребці б "лежали" один на одному, блокувалися або чіплялися один за одного, що викликало б больовий синдром.</w:t>
      </w:r>
    </w:p>
    <w:p w14:paraId="34233723" w14:textId="77777777" w:rsidR="00DD61F0" w:rsidRPr="001E67D7" w:rsidRDefault="00DD61F0" w:rsidP="00DD61F0">
      <w:pPr>
        <w:ind w:firstLine="709"/>
        <w:jc w:val="both"/>
        <w:rPr>
          <w:rFonts w:eastAsia="Calibri"/>
          <w:sz w:val="24"/>
          <w:lang w:val="uk-UA" w:eastAsia="en-US"/>
        </w:rPr>
      </w:pPr>
      <w:r w:rsidRPr="001E67D7">
        <w:rPr>
          <w:rFonts w:eastAsia="Calibri"/>
          <w:sz w:val="24"/>
          <w:lang w:val="uk-UA" w:eastAsia="en-US"/>
        </w:rPr>
        <w:t>У </w:t>
      </w:r>
      <w:hyperlink r:id="rId13" w:tooltip="Хребет" w:history="1">
        <w:r w:rsidRPr="001E67D7">
          <w:rPr>
            <w:rFonts w:eastAsia="Calibri"/>
            <w:sz w:val="24"/>
            <w:u w:val="single"/>
            <w:lang w:val="uk-UA" w:eastAsia="en-US"/>
          </w:rPr>
          <w:t>хребті</w:t>
        </w:r>
      </w:hyperlink>
      <w:r w:rsidRPr="001E67D7">
        <w:rPr>
          <w:rFonts w:eastAsia="Calibri"/>
          <w:sz w:val="24"/>
          <w:lang w:val="uk-UA" w:eastAsia="en-US"/>
        </w:rPr>
        <w:t xml:space="preserve"> людини налічують 23 </w:t>
      </w:r>
      <w:proofErr w:type="spellStart"/>
      <w:r w:rsidRPr="001E67D7">
        <w:rPr>
          <w:rFonts w:eastAsia="Calibri"/>
          <w:sz w:val="24"/>
          <w:lang w:val="uk-UA" w:eastAsia="en-US"/>
        </w:rPr>
        <w:t>міжхребцевих</w:t>
      </w:r>
      <w:proofErr w:type="spellEnd"/>
      <w:r w:rsidRPr="001E67D7">
        <w:rPr>
          <w:rFonts w:eastAsia="Calibri"/>
          <w:sz w:val="24"/>
          <w:lang w:val="uk-UA" w:eastAsia="en-US"/>
        </w:rPr>
        <w:t xml:space="preserve"> диски. Між черепом і першим шийним хребцем (</w:t>
      </w:r>
      <w:r w:rsidR="00000000">
        <w:fldChar w:fldCharType="begin"/>
      </w:r>
      <w:r w:rsidR="00000000">
        <w:instrText>HYPERLINK</w:instrText>
      </w:r>
      <w:r w:rsidR="00000000" w:rsidRPr="00547CBC">
        <w:rPr>
          <w:lang w:val="uk-UA"/>
        </w:rPr>
        <w:instrText xml:space="preserve"> "</w:instrText>
      </w:r>
      <w:r w:rsidR="00000000">
        <w:instrText>https</w:instrText>
      </w:r>
      <w:r w:rsidR="00000000" w:rsidRPr="00547CBC">
        <w:rPr>
          <w:lang w:val="uk-UA"/>
        </w:rPr>
        <w:instrText>://</w:instrText>
      </w:r>
      <w:r w:rsidR="00000000">
        <w:instrText>uk</w:instrText>
      </w:r>
      <w:r w:rsidR="00000000" w:rsidRPr="00547CBC">
        <w:rPr>
          <w:lang w:val="uk-UA"/>
        </w:rPr>
        <w:instrText>.</w:instrText>
      </w:r>
      <w:r w:rsidR="00000000">
        <w:instrText>wikipedia</w:instrText>
      </w:r>
      <w:r w:rsidR="00000000" w:rsidRPr="00547CBC">
        <w:rPr>
          <w:lang w:val="uk-UA"/>
        </w:rPr>
        <w:instrText>.</w:instrText>
      </w:r>
      <w:r w:rsidR="00000000">
        <w:instrText>org</w:instrText>
      </w:r>
      <w:r w:rsidR="00000000" w:rsidRPr="00547CBC">
        <w:rPr>
          <w:lang w:val="uk-UA"/>
        </w:rPr>
        <w:instrText>/</w:instrText>
      </w:r>
      <w:r w:rsidR="00000000">
        <w:instrText>wiki</w:instrText>
      </w:r>
      <w:r w:rsidR="00000000" w:rsidRPr="00547CBC">
        <w:rPr>
          <w:lang w:val="uk-UA"/>
        </w:rPr>
        <w:instrText>/%</w:instrText>
      </w:r>
      <w:r w:rsidR="00000000">
        <w:instrText>D</w:instrText>
      </w:r>
      <w:r w:rsidR="00000000" w:rsidRPr="00547CBC">
        <w:rPr>
          <w:lang w:val="uk-UA"/>
        </w:rPr>
        <w:instrText>0%90%</w:instrText>
      </w:r>
      <w:r w:rsidR="00000000">
        <w:instrText>D</w:instrText>
      </w:r>
      <w:r w:rsidR="00000000" w:rsidRPr="00547CBC">
        <w:rPr>
          <w:lang w:val="uk-UA"/>
        </w:rPr>
        <w:instrText>1%82%</w:instrText>
      </w:r>
      <w:r w:rsidR="00000000">
        <w:instrText>D</w:instrText>
      </w:r>
      <w:r w:rsidR="00000000" w:rsidRPr="00547CBC">
        <w:rPr>
          <w:lang w:val="uk-UA"/>
        </w:rPr>
        <w:instrText>0%</w:instrText>
      </w:r>
      <w:r w:rsidR="00000000">
        <w:instrText>BB</w:instrText>
      </w:r>
      <w:r w:rsidR="00000000" w:rsidRPr="00547CBC">
        <w:rPr>
          <w:lang w:val="uk-UA"/>
        </w:rPr>
        <w:instrText>%</w:instrText>
      </w:r>
      <w:r w:rsidR="00000000">
        <w:instrText>D</w:instrText>
      </w:r>
      <w:r w:rsidR="00000000" w:rsidRPr="00547CBC">
        <w:rPr>
          <w:lang w:val="uk-UA"/>
        </w:rPr>
        <w:instrText>0%</w:instrText>
      </w:r>
      <w:r w:rsidR="00000000">
        <w:instrText>B</w:instrText>
      </w:r>
      <w:r w:rsidR="00000000" w:rsidRPr="00547CBC">
        <w:rPr>
          <w:lang w:val="uk-UA"/>
        </w:rPr>
        <w:instrText>0%</w:instrText>
      </w:r>
      <w:r w:rsidR="00000000">
        <w:instrText>D</w:instrText>
      </w:r>
      <w:r w:rsidR="00000000" w:rsidRPr="00547CBC">
        <w:rPr>
          <w:lang w:val="uk-UA"/>
        </w:rPr>
        <w:instrText>0%</w:instrText>
      </w:r>
      <w:r w:rsidR="00000000">
        <w:instrText>BD</w:instrText>
      </w:r>
      <w:r w:rsidR="00000000" w:rsidRPr="00547CBC">
        <w:rPr>
          <w:lang w:val="uk-UA"/>
        </w:rPr>
        <w:instrText>%</w:instrText>
      </w:r>
      <w:r w:rsidR="00000000">
        <w:instrText>D</w:instrText>
      </w:r>
      <w:r w:rsidR="00000000" w:rsidRPr="00547CBC">
        <w:rPr>
          <w:lang w:val="uk-UA"/>
        </w:rPr>
        <w:instrText>1%82_(%</w:instrText>
      </w:r>
      <w:r w:rsidR="00000000">
        <w:instrText>D</w:instrText>
      </w:r>
      <w:r w:rsidR="00000000" w:rsidRPr="00547CBC">
        <w:rPr>
          <w:lang w:val="uk-UA"/>
        </w:rPr>
        <w:instrText>0%</w:instrText>
      </w:r>
      <w:r w:rsidR="00000000">
        <w:instrText>B</w:instrText>
      </w:r>
      <w:r w:rsidR="00000000" w:rsidRPr="00547CBC">
        <w:rPr>
          <w:lang w:val="uk-UA"/>
        </w:rPr>
        <w:instrText>0%</w:instrText>
      </w:r>
      <w:r w:rsidR="00000000">
        <w:instrText>D</w:instrText>
      </w:r>
      <w:r w:rsidR="00000000" w:rsidRPr="00547CBC">
        <w:rPr>
          <w:lang w:val="uk-UA"/>
        </w:rPr>
        <w:instrText>0%</w:instrText>
      </w:r>
      <w:r w:rsidR="00000000">
        <w:instrText>BD</w:instrText>
      </w:r>
      <w:r w:rsidR="00000000" w:rsidRPr="00547CBC">
        <w:rPr>
          <w:lang w:val="uk-UA"/>
        </w:rPr>
        <w:instrText>%</w:instrText>
      </w:r>
      <w:r w:rsidR="00000000">
        <w:instrText>D</w:instrText>
      </w:r>
      <w:r w:rsidR="00000000" w:rsidRPr="00547CBC">
        <w:rPr>
          <w:lang w:val="uk-UA"/>
        </w:rPr>
        <w:instrText>0%</w:instrText>
      </w:r>
      <w:r w:rsidR="00000000">
        <w:instrText>B</w:instrText>
      </w:r>
      <w:r w:rsidR="00000000" w:rsidRPr="00547CBC">
        <w:rPr>
          <w:lang w:val="uk-UA"/>
        </w:rPr>
        <w:instrText>0%</w:instrText>
      </w:r>
      <w:r w:rsidR="00000000">
        <w:instrText>D</w:instrText>
      </w:r>
      <w:r w:rsidR="00000000" w:rsidRPr="00547CBC">
        <w:rPr>
          <w:lang w:val="uk-UA"/>
        </w:rPr>
        <w:instrText>1%82%</w:instrText>
      </w:r>
      <w:r w:rsidR="00000000">
        <w:instrText>D</w:instrText>
      </w:r>
      <w:r w:rsidR="00000000" w:rsidRPr="00547CBC">
        <w:rPr>
          <w:lang w:val="uk-UA"/>
        </w:rPr>
        <w:instrText>0%</w:instrText>
      </w:r>
      <w:r w:rsidR="00000000">
        <w:instrText>BE</w:instrText>
      </w:r>
      <w:r w:rsidR="00000000" w:rsidRPr="00547CBC">
        <w:rPr>
          <w:lang w:val="uk-UA"/>
        </w:rPr>
        <w:instrText>%</w:instrText>
      </w:r>
      <w:r w:rsidR="00000000">
        <w:instrText>D</w:instrText>
      </w:r>
      <w:r w:rsidR="00000000" w:rsidRPr="00547CBC">
        <w:rPr>
          <w:lang w:val="uk-UA"/>
        </w:rPr>
        <w:instrText>0%</w:instrText>
      </w:r>
      <w:r w:rsidR="00000000">
        <w:instrText>BC</w:instrText>
      </w:r>
      <w:r w:rsidR="00000000" w:rsidRPr="00547CBC">
        <w:rPr>
          <w:lang w:val="uk-UA"/>
        </w:rPr>
        <w:instrText>%</w:instrText>
      </w:r>
      <w:r w:rsidR="00000000">
        <w:instrText>D</w:instrText>
      </w:r>
      <w:r w:rsidR="00000000" w:rsidRPr="00547CBC">
        <w:rPr>
          <w:lang w:val="uk-UA"/>
        </w:rPr>
        <w:instrText>1%96%</w:instrText>
      </w:r>
      <w:r w:rsidR="00000000">
        <w:instrText>D</w:instrText>
      </w:r>
      <w:r w:rsidR="00000000" w:rsidRPr="00547CBC">
        <w:rPr>
          <w:lang w:val="uk-UA"/>
        </w:rPr>
        <w:instrText>1%8</w:instrText>
      </w:r>
      <w:r w:rsidR="00000000">
        <w:instrText>F</w:instrText>
      </w:r>
      <w:r w:rsidR="00000000" w:rsidRPr="00547CBC">
        <w:rPr>
          <w:lang w:val="uk-UA"/>
        </w:rPr>
        <w:instrText>)" \</w:instrText>
      </w:r>
      <w:r w:rsidR="00000000">
        <w:instrText>o</w:instrText>
      </w:r>
      <w:r w:rsidR="00000000" w:rsidRPr="00547CBC">
        <w:rPr>
          <w:lang w:val="uk-UA"/>
        </w:rPr>
        <w:instrText xml:space="preserve"> "Атлант (анатомія)"</w:instrText>
      </w:r>
      <w:r w:rsidR="00000000">
        <w:fldChar w:fldCharType="separate"/>
      </w:r>
      <w:r w:rsidRPr="001E67D7">
        <w:rPr>
          <w:rFonts w:eastAsia="Calibri"/>
          <w:sz w:val="24"/>
          <w:u w:val="single"/>
          <w:lang w:val="uk-UA" w:eastAsia="en-US"/>
        </w:rPr>
        <w:t>атлантом</w:t>
      </w:r>
      <w:r w:rsidR="00000000">
        <w:rPr>
          <w:rFonts w:eastAsia="Calibri"/>
          <w:sz w:val="24"/>
          <w:u w:val="single"/>
          <w:lang w:val="uk-UA" w:eastAsia="en-US"/>
        </w:rPr>
        <w:fldChar w:fldCharType="end"/>
      </w:r>
      <w:r w:rsidRPr="001E67D7">
        <w:rPr>
          <w:rFonts w:eastAsia="Calibri"/>
          <w:sz w:val="24"/>
          <w:lang w:val="uk-UA" w:eastAsia="en-US"/>
        </w:rPr>
        <w:t>), як і між першим і другим шийними хребцями (</w:t>
      </w:r>
      <w:r w:rsidR="00000000">
        <w:fldChar w:fldCharType="begin"/>
      </w:r>
      <w:r w:rsidR="00000000">
        <w:instrText>HYPERLINK</w:instrText>
      </w:r>
      <w:r w:rsidR="00000000" w:rsidRPr="00547CBC">
        <w:rPr>
          <w:lang w:val="uk-UA"/>
        </w:rPr>
        <w:instrText xml:space="preserve"> "</w:instrText>
      </w:r>
      <w:r w:rsidR="00000000">
        <w:instrText>https</w:instrText>
      </w:r>
      <w:r w:rsidR="00000000" w:rsidRPr="00547CBC">
        <w:rPr>
          <w:lang w:val="uk-UA"/>
        </w:rPr>
        <w:instrText>://</w:instrText>
      </w:r>
      <w:r w:rsidR="00000000">
        <w:instrText>uk</w:instrText>
      </w:r>
      <w:r w:rsidR="00000000" w:rsidRPr="00547CBC">
        <w:rPr>
          <w:lang w:val="uk-UA"/>
        </w:rPr>
        <w:instrText>.</w:instrText>
      </w:r>
      <w:r w:rsidR="00000000">
        <w:instrText>wikipedia</w:instrText>
      </w:r>
      <w:r w:rsidR="00000000" w:rsidRPr="00547CBC">
        <w:rPr>
          <w:lang w:val="uk-UA"/>
        </w:rPr>
        <w:instrText>.</w:instrText>
      </w:r>
      <w:r w:rsidR="00000000">
        <w:instrText>org</w:instrText>
      </w:r>
      <w:r w:rsidR="00000000" w:rsidRPr="00547CBC">
        <w:rPr>
          <w:lang w:val="uk-UA"/>
        </w:rPr>
        <w:instrText>/</w:instrText>
      </w:r>
      <w:r w:rsidR="00000000">
        <w:instrText>wiki</w:instrText>
      </w:r>
      <w:r w:rsidR="00000000" w:rsidRPr="00547CBC">
        <w:rPr>
          <w:lang w:val="uk-UA"/>
        </w:rPr>
        <w:instrText>/%</w:instrText>
      </w:r>
      <w:r w:rsidR="00000000">
        <w:instrText>D</w:instrText>
      </w:r>
      <w:r w:rsidR="00000000" w:rsidRPr="00547CBC">
        <w:rPr>
          <w:lang w:val="uk-UA"/>
        </w:rPr>
        <w:instrText>0%9</w:instrText>
      </w:r>
      <w:r w:rsidR="00000000">
        <w:instrText>E</w:instrText>
      </w:r>
      <w:r w:rsidR="00000000" w:rsidRPr="00547CBC">
        <w:rPr>
          <w:lang w:val="uk-UA"/>
        </w:rPr>
        <w:instrText>%</w:instrText>
      </w:r>
      <w:r w:rsidR="00000000">
        <w:instrText>D</w:instrText>
      </w:r>
      <w:r w:rsidR="00000000" w:rsidRPr="00547CBC">
        <w:rPr>
          <w:lang w:val="uk-UA"/>
        </w:rPr>
        <w:instrText>1%81%</w:instrText>
      </w:r>
      <w:r w:rsidR="00000000">
        <w:instrText>D</w:instrText>
      </w:r>
      <w:r w:rsidR="00000000" w:rsidRPr="00547CBC">
        <w:rPr>
          <w:lang w:val="uk-UA"/>
        </w:rPr>
        <w:instrText>1%8</w:instrText>
      </w:r>
      <w:r w:rsidR="00000000">
        <w:instrText>C</w:instrText>
      </w:r>
      <w:r w:rsidR="00000000" w:rsidRPr="00547CBC">
        <w:rPr>
          <w:lang w:val="uk-UA"/>
        </w:rPr>
        <w:instrText>%</w:instrText>
      </w:r>
      <w:r w:rsidR="00000000">
        <w:instrText>D</w:instrText>
      </w:r>
      <w:r w:rsidR="00000000" w:rsidRPr="00547CBC">
        <w:rPr>
          <w:lang w:val="uk-UA"/>
        </w:rPr>
        <w:instrText>0%</w:instrText>
      </w:r>
      <w:r w:rsidR="00000000">
        <w:instrText>BE</w:instrText>
      </w:r>
      <w:r w:rsidR="00000000" w:rsidRPr="00547CBC">
        <w:rPr>
          <w:lang w:val="uk-UA"/>
        </w:rPr>
        <w:instrText>%</w:instrText>
      </w:r>
      <w:r w:rsidR="00000000">
        <w:instrText>D</w:instrText>
      </w:r>
      <w:r w:rsidR="00000000" w:rsidRPr="00547CBC">
        <w:rPr>
          <w:lang w:val="uk-UA"/>
        </w:rPr>
        <w:instrText>0%</w:instrText>
      </w:r>
      <w:r w:rsidR="00000000">
        <w:instrText>B</w:instrText>
      </w:r>
      <w:r w:rsidR="00000000" w:rsidRPr="00547CBC">
        <w:rPr>
          <w:lang w:val="uk-UA"/>
        </w:rPr>
        <w:instrText>2%</w:instrText>
      </w:r>
      <w:r w:rsidR="00000000">
        <w:instrText>D</w:instrText>
      </w:r>
      <w:r w:rsidR="00000000" w:rsidRPr="00547CBC">
        <w:rPr>
          <w:lang w:val="uk-UA"/>
        </w:rPr>
        <w:instrText>0%</w:instrText>
      </w:r>
      <w:r w:rsidR="00000000">
        <w:instrText>B</w:instrText>
      </w:r>
      <w:r w:rsidR="00000000" w:rsidRPr="00547CBC">
        <w:rPr>
          <w:lang w:val="uk-UA"/>
        </w:rPr>
        <w:instrText>8%</w:instrText>
      </w:r>
      <w:r w:rsidR="00000000">
        <w:instrText>D</w:instrText>
      </w:r>
      <w:r w:rsidR="00000000" w:rsidRPr="00547CBC">
        <w:rPr>
          <w:lang w:val="uk-UA"/>
        </w:rPr>
        <w:instrText>0%</w:instrText>
      </w:r>
      <w:r w:rsidR="00000000">
        <w:instrText>B</w:instrText>
      </w:r>
      <w:r w:rsidR="00000000" w:rsidRPr="00547CBC">
        <w:rPr>
          <w:lang w:val="uk-UA"/>
        </w:rPr>
        <w:instrText>9_%</w:instrText>
      </w:r>
      <w:r w:rsidR="00000000">
        <w:instrText>D</w:instrText>
      </w:r>
      <w:r w:rsidR="00000000" w:rsidRPr="00547CBC">
        <w:rPr>
          <w:lang w:val="uk-UA"/>
        </w:rPr>
        <w:instrText>1%85%</w:instrText>
      </w:r>
      <w:r w:rsidR="00000000">
        <w:instrText>D</w:instrText>
      </w:r>
      <w:r w:rsidR="00000000" w:rsidRPr="00547CBC">
        <w:rPr>
          <w:lang w:val="uk-UA"/>
        </w:rPr>
        <w:instrText>1%80%</w:instrText>
      </w:r>
      <w:r w:rsidR="00000000">
        <w:instrText>D</w:instrText>
      </w:r>
      <w:r w:rsidR="00000000" w:rsidRPr="00547CBC">
        <w:rPr>
          <w:lang w:val="uk-UA"/>
        </w:rPr>
        <w:instrText>0%</w:instrText>
      </w:r>
      <w:r w:rsidR="00000000">
        <w:instrText>B</w:instrText>
      </w:r>
      <w:r w:rsidR="00000000" w:rsidRPr="00547CBC">
        <w:rPr>
          <w:lang w:val="uk-UA"/>
        </w:rPr>
        <w:instrText>5%</w:instrText>
      </w:r>
      <w:r w:rsidR="00000000">
        <w:instrText>D</w:instrText>
      </w:r>
      <w:r w:rsidR="00000000" w:rsidRPr="00547CBC">
        <w:rPr>
          <w:lang w:val="uk-UA"/>
        </w:rPr>
        <w:instrText>0%</w:instrText>
      </w:r>
      <w:r w:rsidR="00000000">
        <w:instrText>B</w:instrText>
      </w:r>
      <w:r w:rsidR="00000000" w:rsidRPr="00547CBC">
        <w:rPr>
          <w:lang w:val="uk-UA"/>
        </w:rPr>
        <w:instrText>1%</w:instrText>
      </w:r>
      <w:r w:rsidR="00000000">
        <w:instrText>D</w:instrText>
      </w:r>
      <w:r w:rsidR="00000000" w:rsidRPr="00547CBC">
        <w:rPr>
          <w:lang w:val="uk-UA"/>
        </w:rPr>
        <w:instrText>0%</w:instrText>
      </w:r>
      <w:r w:rsidR="00000000">
        <w:instrText>B</w:instrText>
      </w:r>
      <w:r w:rsidR="00000000" w:rsidRPr="00547CBC">
        <w:rPr>
          <w:lang w:val="uk-UA"/>
        </w:rPr>
        <w:instrText>5%</w:instrText>
      </w:r>
      <w:r w:rsidR="00000000">
        <w:instrText>D</w:instrText>
      </w:r>
      <w:r w:rsidR="00000000" w:rsidRPr="00547CBC">
        <w:rPr>
          <w:lang w:val="uk-UA"/>
        </w:rPr>
        <w:instrText>1%86%</w:instrText>
      </w:r>
      <w:r w:rsidR="00000000">
        <w:instrText>D</w:instrText>
      </w:r>
      <w:r w:rsidR="00000000" w:rsidRPr="00547CBC">
        <w:rPr>
          <w:lang w:val="uk-UA"/>
        </w:rPr>
        <w:instrText>1%8</w:instrText>
      </w:r>
      <w:r w:rsidR="00000000">
        <w:instrText>C</w:instrText>
      </w:r>
      <w:r w:rsidR="00000000" w:rsidRPr="00547CBC">
        <w:rPr>
          <w:lang w:val="uk-UA"/>
        </w:rPr>
        <w:instrText>" \</w:instrText>
      </w:r>
      <w:r w:rsidR="00000000">
        <w:instrText>o</w:instrText>
      </w:r>
      <w:r w:rsidR="00000000" w:rsidRPr="00547CBC">
        <w:rPr>
          <w:lang w:val="uk-UA"/>
        </w:rPr>
        <w:instrText xml:space="preserve"> "Осьовий хребець"</w:instrText>
      </w:r>
      <w:r w:rsidR="00000000">
        <w:fldChar w:fldCharType="separate"/>
      </w:r>
      <w:r w:rsidRPr="001E67D7">
        <w:rPr>
          <w:rFonts w:eastAsia="Calibri"/>
          <w:sz w:val="24"/>
          <w:u w:val="single"/>
          <w:lang w:val="uk-UA" w:eastAsia="en-US"/>
        </w:rPr>
        <w:t>осьовий хребець</w:t>
      </w:r>
      <w:r w:rsidR="00000000">
        <w:rPr>
          <w:rFonts w:eastAsia="Calibri"/>
          <w:sz w:val="24"/>
          <w:u w:val="single"/>
          <w:lang w:val="uk-UA" w:eastAsia="en-US"/>
        </w:rPr>
        <w:fldChar w:fldCharType="end"/>
      </w:r>
      <w:r w:rsidRPr="001E67D7">
        <w:rPr>
          <w:rFonts w:eastAsia="Calibri"/>
          <w:sz w:val="24"/>
          <w:lang w:val="uk-UA" w:eastAsia="en-US"/>
        </w:rPr>
        <w:t xml:space="preserve">), </w:t>
      </w:r>
      <w:proofErr w:type="spellStart"/>
      <w:r w:rsidRPr="001E67D7">
        <w:rPr>
          <w:rFonts w:eastAsia="Calibri"/>
          <w:sz w:val="24"/>
          <w:lang w:val="uk-UA" w:eastAsia="en-US"/>
        </w:rPr>
        <w:t>міжхребцеві</w:t>
      </w:r>
      <w:proofErr w:type="spellEnd"/>
      <w:r w:rsidRPr="001E67D7">
        <w:rPr>
          <w:rFonts w:eastAsia="Calibri"/>
          <w:sz w:val="24"/>
          <w:lang w:val="uk-UA" w:eastAsia="en-US"/>
        </w:rPr>
        <w:t xml:space="preserve"> диски відсутні. </w:t>
      </w:r>
    </w:p>
    <w:p w14:paraId="460709BD" w14:textId="77777777" w:rsidR="00DD61F0" w:rsidRPr="001E67D7" w:rsidRDefault="00DD61F0" w:rsidP="00DD61F0">
      <w:pPr>
        <w:ind w:firstLine="709"/>
        <w:jc w:val="both"/>
        <w:rPr>
          <w:rFonts w:eastAsia="Calibri"/>
          <w:sz w:val="24"/>
          <w:lang w:val="uk-UA" w:eastAsia="en-US"/>
        </w:rPr>
      </w:pPr>
      <w:proofErr w:type="spellStart"/>
      <w:r w:rsidRPr="001E67D7">
        <w:rPr>
          <w:rFonts w:eastAsia="Calibri"/>
          <w:sz w:val="24"/>
          <w:lang w:val="uk-UA" w:eastAsia="en-US"/>
        </w:rPr>
        <w:t>Міжхребцеві</w:t>
      </w:r>
      <w:proofErr w:type="spellEnd"/>
      <w:r w:rsidRPr="001E67D7">
        <w:rPr>
          <w:rFonts w:eastAsia="Calibri"/>
          <w:sz w:val="24"/>
          <w:lang w:val="uk-UA" w:eastAsia="en-US"/>
        </w:rPr>
        <w:t xml:space="preserve"> диски становлять приблизно 25 % загальної довжини </w:t>
      </w:r>
      <w:hyperlink r:id="rId14" w:tooltip="Хребет (анатомія)" w:history="1">
        <w:r w:rsidRPr="001E67D7">
          <w:rPr>
            <w:rFonts w:eastAsia="Calibri"/>
            <w:sz w:val="24"/>
            <w:u w:val="single"/>
            <w:lang w:val="uk-UA" w:eastAsia="en-US"/>
          </w:rPr>
          <w:t>хребта</w:t>
        </w:r>
      </w:hyperlink>
      <w:r w:rsidRPr="001E67D7">
        <w:rPr>
          <w:rFonts w:eastAsia="Calibri"/>
          <w:sz w:val="24"/>
          <w:lang w:val="uk-UA" w:eastAsia="en-US"/>
        </w:rPr>
        <w:t xml:space="preserve">. Коли на </w:t>
      </w:r>
      <w:proofErr w:type="spellStart"/>
      <w:r w:rsidRPr="001E67D7">
        <w:rPr>
          <w:rFonts w:eastAsia="Calibri"/>
          <w:sz w:val="24"/>
          <w:lang w:val="uk-UA" w:eastAsia="en-US"/>
        </w:rPr>
        <w:t>міжхребцеві</w:t>
      </w:r>
      <w:proofErr w:type="spellEnd"/>
      <w:r w:rsidRPr="001E67D7">
        <w:rPr>
          <w:rFonts w:eastAsia="Calibri"/>
          <w:sz w:val="24"/>
          <w:lang w:val="uk-UA" w:eastAsia="en-US"/>
        </w:rPr>
        <w:t xml:space="preserve"> диски чиниться тиск, вони втрачають рідину. Таким чином людина може стати за день до 3 см "коротшою". При розвантаженні дисків (наприклад, в положенні лежачи) вони знову вбирають рідину за принципом губки.  Чергування навантаження та розвантаження є основною передумовою правильного обміну речовин у дисках. Лише рух людини робить можливим таке чергування. Зношування </w:t>
      </w:r>
      <w:proofErr w:type="spellStart"/>
      <w:r w:rsidRPr="001E67D7">
        <w:rPr>
          <w:rFonts w:eastAsia="Calibri"/>
          <w:sz w:val="24"/>
          <w:lang w:val="uk-UA" w:eastAsia="en-US"/>
        </w:rPr>
        <w:t>міжхребцевих</w:t>
      </w:r>
      <w:proofErr w:type="spellEnd"/>
      <w:r w:rsidRPr="001E67D7">
        <w:rPr>
          <w:rFonts w:eastAsia="Calibri"/>
          <w:sz w:val="24"/>
          <w:lang w:val="uk-UA" w:eastAsia="en-US"/>
        </w:rPr>
        <w:t xml:space="preserve"> дисків і сусідніх хребців називається </w:t>
      </w:r>
      <w:r w:rsidR="00000000">
        <w:fldChar w:fldCharType="begin"/>
      </w:r>
      <w:r w:rsidR="00000000">
        <w:instrText>HYPERLINK</w:instrText>
      </w:r>
      <w:r w:rsidR="00000000" w:rsidRPr="00547CBC">
        <w:rPr>
          <w:lang w:val="uk-UA"/>
        </w:rPr>
        <w:instrText xml:space="preserve"> "</w:instrText>
      </w:r>
      <w:r w:rsidR="00000000">
        <w:instrText>https</w:instrText>
      </w:r>
      <w:r w:rsidR="00000000" w:rsidRPr="00547CBC">
        <w:rPr>
          <w:lang w:val="uk-UA"/>
        </w:rPr>
        <w:instrText>://</w:instrText>
      </w:r>
      <w:r w:rsidR="00000000">
        <w:instrText>uk</w:instrText>
      </w:r>
      <w:r w:rsidR="00000000" w:rsidRPr="00547CBC">
        <w:rPr>
          <w:lang w:val="uk-UA"/>
        </w:rPr>
        <w:instrText>.</w:instrText>
      </w:r>
      <w:r w:rsidR="00000000">
        <w:instrText>wikipedia</w:instrText>
      </w:r>
      <w:r w:rsidR="00000000" w:rsidRPr="00547CBC">
        <w:rPr>
          <w:lang w:val="uk-UA"/>
        </w:rPr>
        <w:instrText>.</w:instrText>
      </w:r>
      <w:r w:rsidR="00000000">
        <w:instrText>org</w:instrText>
      </w:r>
      <w:r w:rsidR="00000000" w:rsidRPr="00547CBC">
        <w:rPr>
          <w:lang w:val="uk-UA"/>
        </w:rPr>
        <w:instrText>/</w:instrText>
      </w:r>
      <w:r w:rsidR="00000000">
        <w:instrText>wiki</w:instrText>
      </w:r>
      <w:r w:rsidR="00000000" w:rsidRPr="00547CBC">
        <w:rPr>
          <w:lang w:val="uk-UA"/>
        </w:rPr>
        <w:instrText>/%</w:instrText>
      </w:r>
      <w:r w:rsidR="00000000">
        <w:instrText>D</w:instrText>
      </w:r>
      <w:r w:rsidR="00000000" w:rsidRPr="00547CBC">
        <w:rPr>
          <w:lang w:val="uk-UA"/>
        </w:rPr>
        <w:instrText>0%9</w:instrText>
      </w:r>
      <w:r w:rsidR="00000000">
        <w:instrText>E</w:instrText>
      </w:r>
      <w:r w:rsidR="00000000" w:rsidRPr="00547CBC">
        <w:rPr>
          <w:lang w:val="uk-UA"/>
        </w:rPr>
        <w:instrText>%</w:instrText>
      </w:r>
      <w:r w:rsidR="00000000">
        <w:instrText>D</w:instrText>
      </w:r>
      <w:r w:rsidR="00000000" w:rsidRPr="00547CBC">
        <w:rPr>
          <w:lang w:val="uk-UA"/>
        </w:rPr>
        <w:instrText>1%81%</w:instrText>
      </w:r>
      <w:r w:rsidR="00000000">
        <w:instrText>D</w:instrText>
      </w:r>
      <w:r w:rsidR="00000000" w:rsidRPr="00547CBC">
        <w:rPr>
          <w:lang w:val="uk-UA"/>
        </w:rPr>
        <w:instrText>1%82%</w:instrText>
      </w:r>
      <w:r w:rsidR="00000000">
        <w:instrText>D</w:instrText>
      </w:r>
      <w:r w:rsidR="00000000" w:rsidRPr="00547CBC">
        <w:rPr>
          <w:lang w:val="uk-UA"/>
        </w:rPr>
        <w:instrText>0%</w:instrText>
      </w:r>
      <w:r w:rsidR="00000000">
        <w:instrText>B</w:instrText>
      </w:r>
      <w:r w:rsidR="00000000" w:rsidRPr="00547CBC">
        <w:rPr>
          <w:lang w:val="uk-UA"/>
        </w:rPr>
        <w:instrText>5%</w:instrText>
      </w:r>
      <w:r w:rsidR="00000000">
        <w:instrText>D</w:instrText>
      </w:r>
      <w:r w:rsidR="00000000" w:rsidRPr="00547CBC">
        <w:rPr>
          <w:lang w:val="uk-UA"/>
        </w:rPr>
        <w:instrText>0%</w:instrText>
      </w:r>
      <w:r w:rsidR="00000000">
        <w:instrText>BE</w:instrText>
      </w:r>
      <w:r w:rsidR="00000000" w:rsidRPr="00547CBC">
        <w:rPr>
          <w:lang w:val="uk-UA"/>
        </w:rPr>
        <w:instrText>%</w:instrText>
      </w:r>
      <w:r w:rsidR="00000000">
        <w:instrText>D</w:instrText>
      </w:r>
      <w:r w:rsidR="00000000" w:rsidRPr="00547CBC">
        <w:rPr>
          <w:lang w:val="uk-UA"/>
        </w:rPr>
        <w:instrText>1%85%</w:instrText>
      </w:r>
      <w:r w:rsidR="00000000">
        <w:instrText>D</w:instrText>
      </w:r>
      <w:r w:rsidR="00000000" w:rsidRPr="00547CBC">
        <w:rPr>
          <w:lang w:val="uk-UA"/>
        </w:rPr>
        <w:instrText>0%</w:instrText>
      </w:r>
      <w:r w:rsidR="00000000">
        <w:instrText>BE</w:instrText>
      </w:r>
      <w:r w:rsidR="00000000" w:rsidRPr="00547CBC">
        <w:rPr>
          <w:lang w:val="uk-UA"/>
        </w:rPr>
        <w:instrText>%</w:instrText>
      </w:r>
      <w:r w:rsidR="00000000">
        <w:instrText>D</w:instrText>
      </w:r>
      <w:r w:rsidR="00000000" w:rsidRPr="00547CBC">
        <w:rPr>
          <w:lang w:val="uk-UA"/>
        </w:rPr>
        <w:instrText>0%</w:instrText>
      </w:r>
      <w:r w:rsidR="00000000">
        <w:instrText>BD</w:instrText>
      </w:r>
      <w:r w:rsidR="00000000" w:rsidRPr="00547CBC">
        <w:rPr>
          <w:lang w:val="uk-UA"/>
        </w:rPr>
        <w:instrText>%</w:instrText>
      </w:r>
      <w:r w:rsidR="00000000">
        <w:instrText>D</w:instrText>
      </w:r>
      <w:r w:rsidR="00000000" w:rsidRPr="00547CBC">
        <w:rPr>
          <w:lang w:val="uk-UA"/>
        </w:rPr>
        <w:instrText>0%</w:instrText>
      </w:r>
      <w:r w:rsidR="00000000">
        <w:instrText>B</w:instrText>
      </w:r>
      <w:r w:rsidR="00000000" w:rsidRPr="00547CBC">
        <w:rPr>
          <w:lang w:val="uk-UA"/>
        </w:rPr>
        <w:instrText>4%</w:instrText>
      </w:r>
      <w:r w:rsidR="00000000">
        <w:instrText>D</w:instrText>
      </w:r>
      <w:r w:rsidR="00000000" w:rsidRPr="00547CBC">
        <w:rPr>
          <w:lang w:val="uk-UA"/>
        </w:rPr>
        <w:instrText>1%80%</w:instrText>
      </w:r>
      <w:r w:rsidR="00000000">
        <w:instrText>D</w:instrText>
      </w:r>
      <w:r w:rsidR="00000000" w:rsidRPr="00547CBC">
        <w:rPr>
          <w:lang w:val="uk-UA"/>
        </w:rPr>
        <w:instrText>0%</w:instrText>
      </w:r>
      <w:r w:rsidR="00000000">
        <w:instrText>BE</w:instrText>
      </w:r>
      <w:r w:rsidR="00000000" w:rsidRPr="00547CBC">
        <w:rPr>
          <w:lang w:val="uk-UA"/>
        </w:rPr>
        <w:instrText>%</w:instrText>
      </w:r>
      <w:r w:rsidR="00000000">
        <w:instrText>D</w:instrText>
      </w:r>
      <w:r w:rsidR="00000000" w:rsidRPr="00547CBC">
        <w:rPr>
          <w:lang w:val="uk-UA"/>
        </w:rPr>
        <w:instrText>0%</w:instrText>
      </w:r>
      <w:r w:rsidR="00000000">
        <w:instrText>B</w:instrText>
      </w:r>
      <w:r w:rsidR="00000000" w:rsidRPr="00547CBC">
        <w:rPr>
          <w:lang w:val="uk-UA"/>
        </w:rPr>
        <w:instrText>7" \</w:instrText>
      </w:r>
      <w:r w:rsidR="00000000">
        <w:instrText>o</w:instrText>
      </w:r>
      <w:r w:rsidR="00000000" w:rsidRPr="00547CBC">
        <w:rPr>
          <w:lang w:val="uk-UA"/>
        </w:rPr>
        <w:instrText xml:space="preserve"> "Остеохондроз"</w:instrText>
      </w:r>
      <w:r w:rsidR="00000000">
        <w:fldChar w:fldCharType="separate"/>
      </w:r>
      <w:r w:rsidRPr="001E67D7">
        <w:rPr>
          <w:rFonts w:eastAsia="Calibri"/>
          <w:sz w:val="24"/>
          <w:u w:val="single"/>
          <w:lang w:val="uk-UA" w:eastAsia="en-US"/>
        </w:rPr>
        <w:t>остеохондрозом</w:t>
      </w:r>
      <w:r w:rsidR="00000000">
        <w:rPr>
          <w:rFonts w:eastAsia="Calibri"/>
          <w:sz w:val="24"/>
          <w:u w:val="single"/>
          <w:lang w:val="uk-UA" w:eastAsia="en-US"/>
        </w:rPr>
        <w:fldChar w:fldCharType="end"/>
      </w:r>
      <w:r w:rsidRPr="001E67D7">
        <w:rPr>
          <w:rFonts w:eastAsia="Calibri"/>
          <w:sz w:val="24"/>
          <w:lang w:val="uk-UA" w:eastAsia="en-US"/>
        </w:rPr>
        <w:t>.</w:t>
      </w:r>
    </w:p>
    <w:p w14:paraId="170D7134" w14:textId="77777777" w:rsidR="00DD61F0" w:rsidRPr="001E67D7" w:rsidRDefault="00DD61F0" w:rsidP="00DD61F0">
      <w:pPr>
        <w:ind w:firstLine="709"/>
        <w:jc w:val="both"/>
        <w:rPr>
          <w:rFonts w:eastAsia="Calibri"/>
          <w:sz w:val="24"/>
          <w:lang w:val="uk-UA" w:eastAsia="en-US"/>
        </w:rPr>
      </w:pPr>
      <w:r w:rsidRPr="001E67D7">
        <w:rPr>
          <w:rFonts w:eastAsia="Calibri"/>
          <w:sz w:val="24"/>
          <w:lang w:val="uk-UA" w:eastAsia="en-US"/>
        </w:rPr>
        <w:t>Якщо відбувається розрив фіброзного кільця та через нього назовні починає випинатися частина желеподібної речовини, то розвивається </w:t>
      </w:r>
      <w:proofErr w:type="spellStart"/>
      <w:r w:rsidRPr="001E67D7">
        <w:rPr>
          <w:rFonts w:eastAsia="Calibri"/>
          <w:sz w:val="24"/>
          <w:lang w:val="uk-UA" w:eastAsia="en-US"/>
        </w:rPr>
        <w:fldChar w:fldCharType="begin"/>
      </w:r>
      <w:r w:rsidRPr="001E67D7">
        <w:rPr>
          <w:rFonts w:eastAsia="Calibri"/>
          <w:sz w:val="24"/>
          <w:lang w:val="uk-UA" w:eastAsia="en-US"/>
        </w:rPr>
        <w:instrText>HYPERLINK "https://uk.wikipedia.org/wiki/%D0%9C%D1%96%D0%B6%D1%85%D1%80%D0%B5%D0%B1%D1%86%D0%B5%D0%B2%D0%B0_%D0%B3%D1%80%D0%B8%D0%B6%D0%B0"</w:instrText>
      </w:r>
      <w:r w:rsidRPr="001E67D7">
        <w:rPr>
          <w:rFonts w:eastAsia="Calibri"/>
          <w:sz w:val="24"/>
          <w:lang w:val="uk-UA" w:eastAsia="en-US"/>
        </w:rPr>
      </w:r>
      <w:r w:rsidRPr="001E67D7">
        <w:rPr>
          <w:rFonts w:eastAsia="Calibri"/>
          <w:sz w:val="24"/>
          <w:lang w:val="uk-UA" w:eastAsia="en-US"/>
        </w:rPr>
        <w:fldChar w:fldCharType="separate"/>
      </w:r>
      <w:r w:rsidRPr="001E67D7">
        <w:rPr>
          <w:rFonts w:eastAsia="Calibri"/>
          <w:sz w:val="24"/>
          <w:u w:val="single"/>
          <w:lang w:val="uk-UA" w:eastAsia="en-US"/>
        </w:rPr>
        <w:t>міжхребцева</w:t>
      </w:r>
      <w:proofErr w:type="spellEnd"/>
      <w:r w:rsidRPr="001E67D7">
        <w:rPr>
          <w:rFonts w:eastAsia="Calibri"/>
          <w:sz w:val="24"/>
          <w:u w:val="single"/>
          <w:lang w:val="uk-UA" w:eastAsia="en-US"/>
        </w:rPr>
        <w:t xml:space="preserve"> грижа</w:t>
      </w:r>
      <w:r w:rsidRPr="001E67D7">
        <w:rPr>
          <w:rFonts w:eastAsia="Calibri"/>
          <w:sz w:val="24"/>
          <w:lang w:val="uk-UA" w:eastAsia="en-US"/>
        </w:rPr>
        <w:fldChar w:fldCharType="end"/>
      </w:r>
      <w:r w:rsidRPr="001E67D7">
        <w:rPr>
          <w:rFonts w:eastAsia="Calibri"/>
          <w:sz w:val="24"/>
          <w:lang w:val="uk-UA" w:eastAsia="en-US"/>
        </w:rPr>
        <w:t xml:space="preserve">. Найчастіше </w:t>
      </w:r>
      <w:proofErr w:type="spellStart"/>
      <w:r w:rsidRPr="001E67D7">
        <w:rPr>
          <w:rFonts w:eastAsia="Calibri"/>
          <w:sz w:val="24"/>
          <w:lang w:val="uk-UA" w:eastAsia="en-US"/>
        </w:rPr>
        <w:t>протрузії</w:t>
      </w:r>
      <w:proofErr w:type="spellEnd"/>
      <w:r w:rsidRPr="001E67D7">
        <w:rPr>
          <w:rFonts w:eastAsia="Calibri"/>
          <w:sz w:val="24"/>
          <w:lang w:val="uk-UA" w:eastAsia="en-US"/>
        </w:rPr>
        <w:t xml:space="preserve"> та  грижі зустрічаються в поперековому відділі хребта, оскільки ця частина спини схильна зазнавати найбільших навантажень. Найчастішою причиною виникнення грижі є мала рухливість і обумовлене нею послаблення мускулатури спини та черевного пресу. Надмірна </w:t>
      </w:r>
      <w:r w:rsidRPr="001E67D7">
        <w:rPr>
          <w:rFonts w:eastAsia="Calibri"/>
          <w:sz w:val="24"/>
          <w:lang w:val="uk-UA" w:eastAsia="en-US"/>
        </w:rPr>
        <w:lastRenderedPageBreak/>
        <w:t>вага, робота сидячи тривалий час, низька рухова активність помітно на це впливають. Іноді неправильний розподіл ваги на всі частини діла або надмірні заняття спортом</w:t>
      </w:r>
    </w:p>
    <w:p w14:paraId="79BC8DB0" w14:textId="77777777" w:rsidR="00DD61F0" w:rsidRPr="001E67D7" w:rsidRDefault="00DD61F0" w:rsidP="00DD61F0">
      <w:pPr>
        <w:ind w:firstLine="709"/>
        <w:jc w:val="both"/>
        <w:rPr>
          <w:rFonts w:eastAsia="Calibri"/>
          <w:sz w:val="24"/>
          <w:lang w:val="uk-UA" w:eastAsia="en-US"/>
        </w:rPr>
      </w:pPr>
      <w:r w:rsidRPr="001E67D7">
        <w:rPr>
          <w:rFonts w:eastAsia="Calibri"/>
          <w:sz w:val="24"/>
          <w:lang w:val="uk-UA" w:eastAsia="en-US"/>
        </w:rPr>
        <w:t>Якщо пошкоджений диск тисне на корінці нервів в області поперекового відділу, це викликає тривалі болі, що колють, які посилюються при русі. Найпоширенішим є біль в нижній частині спини, який віддає через сідницю в ногу та зветься у народі "прострілом". При грижі шийного відділу виникає біль в області голови, шиї, плечей.</w:t>
      </w:r>
    </w:p>
    <w:p w14:paraId="519482CF" w14:textId="77777777" w:rsidR="00DD61F0" w:rsidRPr="00DD61F0" w:rsidRDefault="00DD61F0" w:rsidP="00DD61F0">
      <w:pPr>
        <w:jc w:val="both"/>
        <w:rPr>
          <w:color w:val="000000"/>
          <w:sz w:val="24"/>
          <w:lang w:val="uk-UA" w:eastAsia="uk-UA"/>
        </w:rPr>
      </w:pPr>
    </w:p>
    <w:p w14:paraId="496B325D" w14:textId="77777777" w:rsidR="00DD61F0" w:rsidRDefault="00DD61F0" w:rsidP="00DD61F0">
      <w:pPr>
        <w:spacing w:line="256" w:lineRule="auto"/>
        <w:ind w:firstLine="709"/>
        <w:jc w:val="center"/>
        <w:rPr>
          <w:rFonts w:eastAsia="Calibri"/>
          <w:b/>
          <w:bCs/>
          <w:sz w:val="24"/>
          <w:lang w:val="uk-UA" w:eastAsia="en-US"/>
        </w:rPr>
      </w:pPr>
      <w:r w:rsidRPr="0083105B">
        <w:rPr>
          <w:rFonts w:eastAsia="Calibri"/>
          <w:b/>
          <w:bCs/>
          <w:sz w:val="24"/>
          <w:highlight w:val="yellow"/>
          <w:lang w:val="uk-UA" w:eastAsia="en-US"/>
        </w:rPr>
        <w:t>ГРУДНА КЛІТКА</w:t>
      </w:r>
    </w:p>
    <w:p w14:paraId="52F71FF0" w14:textId="1A56C0DB" w:rsidR="00376694" w:rsidRPr="00DD61F0" w:rsidRDefault="00376694" w:rsidP="00F414CC">
      <w:pPr>
        <w:ind w:firstLine="709"/>
        <w:jc w:val="both"/>
        <w:rPr>
          <w:rFonts w:eastAsia="Calibri"/>
          <w:sz w:val="24"/>
          <w:lang w:val="uk-UA" w:eastAsia="en-US"/>
        </w:rPr>
      </w:pPr>
      <w:r w:rsidRPr="00DD61F0">
        <w:rPr>
          <w:rFonts w:eastAsia="Calibri"/>
          <w:sz w:val="24"/>
          <w:lang w:val="uk-UA" w:eastAsia="en-US"/>
        </w:rPr>
        <w:t xml:space="preserve">Грудна клітка формується </w:t>
      </w:r>
      <w:r w:rsidRPr="00DD61F0">
        <w:rPr>
          <w:rFonts w:eastAsia="Calibri"/>
          <w:b/>
          <w:bCs/>
          <w:sz w:val="24"/>
          <w:lang w:val="uk-UA" w:eastAsia="en-US"/>
        </w:rPr>
        <w:t xml:space="preserve">12 парами </w:t>
      </w:r>
      <w:proofErr w:type="spellStart"/>
      <w:r w:rsidRPr="00DD61F0">
        <w:rPr>
          <w:rFonts w:eastAsia="Calibri"/>
          <w:b/>
          <w:bCs/>
          <w:sz w:val="24"/>
          <w:lang w:val="uk-UA" w:eastAsia="en-US"/>
        </w:rPr>
        <w:t>ребер</w:t>
      </w:r>
      <w:proofErr w:type="spellEnd"/>
      <w:r w:rsidRPr="00DD61F0">
        <w:rPr>
          <w:rFonts w:eastAsia="Calibri"/>
          <w:b/>
          <w:bCs/>
          <w:sz w:val="24"/>
          <w:lang w:val="uk-UA" w:eastAsia="en-US"/>
        </w:rPr>
        <w:t>, грудною кісткою (грудиною) та 12 грудними хребцями</w:t>
      </w:r>
      <w:r w:rsidRPr="00DD61F0">
        <w:rPr>
          <w:rFonts w:eastAsia="Calibri"/>
          <w:sz w:val="24"/>
          <w:lang w:val="uk-UA" w:eastAsia="en-US"/>
        </w:rPr>
        <w:t xml:space="preserve">. Її форма залежить від статі, віку, будови тіла і фізичного розвитку. Вона може бути широкою і короткою, довгою і вузькою. На форму грудної клітки можуть впливати перенесені захворювання. </w:t>
      </w:r>
      <w:r w:rsidR="00F414CC">
        <w:rPr>
          <w:rFonts w:eastAsia="Calibri"/>
          <w:sz w:val="24"/>
          <w:lang w:val="uk-UA" w:eastAsia="en-US"/>
        </w:rPr>
        <w:t xml:space="preserve"> </w:t>
      </w:r>
      <w:r w:rsidRPr="00DD61F0">
        <w:rPr>
          <w:sz w:val="24"/>
          <w:lang w:val="uk-UA" w:eastAsia="uk-UA"/>
        </w:rPr>
        <w:t>У спортивній морфології виділяють три основних типи грудної клітки:</w:t>
      </w:r>
    </w:p>
    <w:p w14:paraId="6D910DBB" w14:textId="77777777" w:rsidR="00376694" w:rsidRPr="00DD61F0" w:rsidRDefault="00376694" w:rsidP="00F414CC">
      <w:pPr>
        <w:numPr>
          <w:ilvl w:val="0"/>
          <w:numId w:val="37"/>
        </w:numPr>
        <w:ind w:left="0" w:firstLine="709"/>
        <w:jc w:val="both"/>
        <w:rPr>
          <w:sz w:val="24"/>
          <w:lang w:val="uk-UA" w:eastAsia="uk-UA"/>
        </w:rPr>
      </w:pPr>
      <w:proofErr w:type="spellStart"/>
      <w:r w:rsidRPr="00DD61F0">
        <w:rPr>
          <w:b/>
          <w:bCs/>
          <w:sz w:val="24"/>
          <w:lang w:val="uk-UA" w:eastAsia="uk-UA"/>
        </w:rPr>
        <w:t>Гіперстенічна</w:t>
      </w:r>
      <w:proofErr w:type="spellEnd"/>
      <w:r w:rsidRPr="00DD61F0">
        <w:rPr>
          <w:sz w:val="24"/>
          <w:lang w:val="uk-UA" w:eastAsia="uk-UA"/>
        </w:rPr>
        <w:t xml:space="preserve"> – широка і коротка (часто у борців, важкоатлетів).</w:t>
      </w:r>
    </w:p>
    <w:p w14:paraId="70C8AD13" w14:textId="77777777" w:rsidR="00376694" w:rsidRPr="00DD61F0" w:rsidRDefault="00376694" w:rsidP="00F414CC">
      <w:pPr>
        <w:numPr>
          <w:ilvl w:val="0"/>
          <w:numId w:val="37"/>
        </w:numPr>
        <w:ind w:left="0" w:firstLine="709"/>
        <w:jc w:val="both"/>
        <w:rPr>
          <w:sz w:val="24"/>
          <w:lang w:val="uk-UA" w:eastAsia="uk-UA"/>
        </w:rPr>
      </w:pPr>
      <w:r w:rsidRPr="00DD61F0">
        <w:rPr>
          <w:b/>
          <w:bCs/>
          <w:sz w:val="24"/>
          <w:lang w:val="uk-UA" w:eastAsia="uk-UA"/>
        </w:rPr>
        <w:t>Астенічна</w:t>
      </w:r>
      <w:r w:rsidRPr="00DD61F0">
        <w:rPr>
          <w:sz w:val="24"/>
          <w:lang w:val="uk-UA" w:eastAsia="uk-UA"/>
        </w:rPr>
        <w:t xml:space="preserve"> – довга і вузька (часто у бігунів на довгі дистанції).</w:t>
      </w:r>
    </w:p>
    <w:p w14:paraId="5DA4B2B4" w14:textId="77777777" w:rsidR="00376694" w:rsidRPr="00DD61F0" w:rsidRDefault="00376694" w:rsidP="00F414CC">
      <w:pPr>
        <w:numPr>
          <w:ilvl w:val="0"/>
          <w:numId w:val="37"/>
        </w:numPr>
        <w:ind w:left="0" w:firstLine="709"/>
        <w:jc w:val="both"/>
        <w:rPr>
          <w:sz w:val="24"/>
          <w:lang w:val="uk-UA" w:eastAsia="uk-UA"/>
        </w:rPr>
      </w:pPr>
      <w:proofErr w:type="spellStart"/>
      <w:r w:rsidRPr="00DD61F0">
        <w:rPr>
          <w:b/>
          <w:bCs/>
          <w:sz w:val="24"/>
          <w:lang w:val="uk-UA" w:eastAsia="uk-UA"/>
        </w:rPr>
        <w:t>Нормостенічна</w:t>
      </w:r>
      <w:proofErr w:type="spellEnd"/>
      <w:r w:rsidRPr="00DD61F0">
        <w:rPr>
          <w:sz w:val="24"/>
          <w:lang w:val="uk-UA" w:eastAsia="uk-UA"/>
        </w:rPr>
        <w:t xml:space="preserve"> – середніх розмірів (найпоширеніша).</w:t>
      </w:r>
    </w:p>
    <w:p w14:paraId="38E9DCA5" w14:textId="550784AD" w:rsidR="00F414CC" w:rsidRDefault="00F414CC" w:rsidP="00F414CC">
      <w:pPr>
        <w:ind w:firstLine="709"/>
        <w:jc w:val="center"/>
        <w:rPr>
          <w:rFonts w:eastAsia="Calibri"/>
          <w:b/>
          <w:bCs/>
          <w:sz w:val="24"/>
          <w:lang w:val="uk-UA" w:eastAsia="en-US"/>
        </w:rPr>
      </w:pPr>
      <w:r w:rsidRPr="00F414CC">
        <w:rPr>
          <w:rFonts w:eastAsia="Calibri"/>
          <w:b/>
          <w:bCs/>
          <w:noProof/>
          <w:sz w:val="24"/>
          <w:lang w:val="uk-UA" w:eastAsia="en-US"/>
        </w:rPr>
        <w:drawing>
          <wp:inline distT="0" distB="0" distL="0" distR="0" wp14:anchorId="1C79D357" wp14:editId="5661A83A">
            <wp:extent cx="4044950" cy="49593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t="5448"/>
                    <a:stretch/>
                  </pic:blipFill>
                  <pic:spPr bwMode="auto">
                    <a:xfrm>
                      <a:off x="0" y="0"/>
                      <a:ext cx="4045158" cy="4959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8A73BF" w14:textId="77777777" w:rsidR="00F414CC" w:rsidRDefault="00F414CC" w:rsidP="00F414CC">
      <w:pPr>
        <w:ind w:firstLine="709"/>
        <w:jc w:val="both"/>
        <w:rPr>
          <w:rFonts w:eastAsia="Calibri"/>
          <w:b/>
          <w:bCs/>
          <w:sz w:val="24"/>
          <w:lang w:val="uk-UA" w:eastAsia="en-US"/>
        </w:rPr>
      </w:pPr>
    </w:p>
    <w:p w14:paraId="35061A28" w14:textId="020A2718" w:rsidR="00376694" w:rsidRPr="00DD61F0" w:rsidRDefault="00376694" w:rsidP="00F414CC">
      <w:pPr>
        <w:ind w:firstLine="709"/>
        <w:jc w:val="both"/>
        <w:rPr>
          <w:rFonts w:eastAsia="Calibri"/>
          <w:sz w:val="24"/>
          <w:lang w:val="uk-UA" w:eastAsia="en-US"/>
        </w:rPr>
      </w:pPr>
      <w:r w:rsidRPr="00DD61F0">
        <w:rPr>
          <w:rFonts w:eastAsia="Calibri"/>
          <w:b/>
          <w:bCs/>
          <w:sz w:val="24"/>
          <w:lang w:val="uk-UA" w:eastAsia="en-US"/>
        </w:rPr>
        <w:t>Грудина або грудна кістка</w:t>
      </w:r>
      <w:r w:rsidRPr="00DD61F0">
        <w:rPr>
          <w:rFonts w:eastAsia="Calibri"/>
          <w:sz w:val="24"/>
          <w:lang w:val="uk-UA" w:eastAsia="en-US"/>
        </w:rPr>
        <w:t xml:space="preserve">. </w:t>
      </w:r>
    </w:p>
    <w:p w14:paraId="462648A6" w14:textId="77777777" w:rsidR="00376694" w:rsidRPr="00DD61F0" w:rsidRDefault="00376694" w:rsidP="00F414CC">
      <w:pPr>
        <w:ind w:firstLine="709"/>
        <w:jc w:val="both"/>
        <w:rPr>
          <w:sz w:val="24"/>
          <w:lang w:val="uk-UA" w:eastAsia="uk-UA"/>
        </w:rPr>
      </w:pPr>
      <w:r w:rsidRPr="00DD61F0">
        <w:rPr>
          <w:sz w:val="24"/>
          <w:lang w:val="uk-UA" w:eastAsia="uk-UA"/>
        </w:rPr>
        <w:lastRenderedPageBreak/>
        <w:t>Грудина обмежовує грудну порожнину, у якій розташовуються серце, легені, трахея, стравохід, судини і нерви. Це плоска кістка, що має форму випуклої подовженої пластинки, яка складається з трьох частин:</w:t>
      </w:r>
    </w:p>
    <w:p w14:paraId="45BDD328" w14:textId="77777777" w:rsidR="00376694" w:rsidRPr="00DD61F0" w:rsidRDefault="00376694" w:rsidP="00F414CC">
      <w:pPr>
        <w:numPr>
          <w:ilvl w:val="0"/>
          <w:numId w:val="39"/>
        </w:numPr>
        <w:ind w:left="0" w:firstLine="709"/>
        <w:jc w:val="both"/>
        <w:rPr>
          <w:sz w:val="24"/>
          <w:lang w:val="uk-UA" w:eastAsia="uk-UA"/>
        </w:rPr>
      </w:pPr>
      <w:r w:rsidRPr="00DD61F0">
        <w:rPr>
          <w:sz w:val="24"/>
          <w:lang w:val="uk-UA" w:eastAsia="uk-UA"/>
        </w:rPr>
        <w:t xml:space="preserve">верхньої – </w:t>
      </w:r>
      <w:r w:rsidRPr="00DD61F0">
        <w:rPr>
          <w:b/>
          <w:bCs/>
          <w:sz w:val="24"/>
          <w:lang w:val="uk-UA" w:eastAsia="uk-UA"/>
        </w:rPr>
        <w:t>ручки,</w:t>
      </w:r>
    </w:p>
    <w:p w14:paraId="1E5A90FB" w14:textId="77777777" w:rsidR="00376694" w:rsidRPr="00DD61F0" w:rsidRDefault="00376694" w:rsidP="00F414CC">
      <w:pPr>
        <w:numPr>
          <w:ilvl w:val="0"/>
          <w:numId w:val="39"/>
        </w:numPr>
        <w:ind w:left="0" w:firstLine="709"/>
        <w:jc w:val="both"/>
        <w:rPr>
          <w:sz w:val="24"/>
          <w:lang w:val="uk-UA" w:eastAsia="uk-UA"/>
        </w:rPr>
      </w:pPr>
      <w:r w:rsidRPr="00DD61F0">
        <w:rPr>
          <w:sz w:val="24"/>
          <w:lang w:val="uk-UA" w:eastAsia="uk-UA"/>
        </w:rPr>
        <w:t xml:space="preserve">середньої – </w:t>
      </w:r>
      <w:r w:rsidRPr="00DD61F0">
        <w:rPr>
          <w:b/>
          <w:bCs/>
          <w:sz w:val="24"/>
          <w:lang w:val="uk-UA" w:eastAsia="uk-UA"/>
        </w:rPr>
        <w:t>тіла,</w:t>
      </w:r>
    </w:p>
    <w:p w14:paraId="1378B2CC" w14:textId="77777777" w:rsidR="00376694" w:rsidRPr="00DD61F0" w:rsidRDefault="00376694" w:rsidP="00F414CC">
      <w:pPr>
        <w:numPr>
          <w:ilvl w:val="0"/>
          <w:numId w:val="39"/>
        </w:numPr>
        <w:ind w:left="0" w:firstLine="709"/>
        <w:jc w:val="both"/>
        <w:rPr>
          <w:sz w:val="24"/>
          <w:lang w:val="uk-UA" w:eastAsia="uk-UA"/>
        </w:rPr>
      </w:pPr>
      <w:r w:rsidRPr="00DD61F0">
        <w:rPr>
          <w:sz w:val="24"/>
          <w:lang w:val="uk-UA" w:eastAsia="uk-UA"/>
        </w:rPr>
        <w:t xml:space="preserve">нижньої – </w:t>
      </w:r>
      <w:r w:rsidRPr="00DD61F0">
        <w:rPr>
          <w:b/>
          <w:bCs/>
          <w:sz w:val="24"/>
          <w:lang w:val="uk-UA" w:eastAsia="uk-UA"/>
        </w:rPr>
        <w:t>мечоподібного відростка.</w:t>
      </w:r>
    </w:p>
    <w:p w14:paraId="186FE5C6" w14:textId="5F32C509" w:rsidR="00376694" w:rsidRPr="00DD61F0" w:rsidRDefault="00376694" w:rsidP="00F414CC">
      <w:pPr>
        <w:ind w:firstLine="709"/>
        <w:jc w:val="both"/>
        <w:rPr>
          <w:b/>
          <w:bCs/>
          <w:sz w:val="24"/>
          <w:lang w:val="uk-UA" w:eastAsia="uk-UA"/>
        </w:rPr>
      </w:pPr>
      <w:r w:rsidRPr="00275B5A">
        <w:rPr>
          <w:sz w:val="24"/>
          <w:lang w:val="uk-UA"/>
        </w:rPr>
        <w:t>У дорослих людей ці три частини зростаються в єдину кістку.</w:t>
      </w:r>
      <w:r>
        <w:rPr>
          <w:sz w:val="24"/>
          <w:lang w:val="uk-UA"/>
        </w:rPr>
        <w:t xml:space="preserve"> </w:t>
      </w:r>
      <w:r w:rsidRPr="00275B5A">
        <w:rPr>
          <w:sz w:val="24"/>
          <w:lang w:val="uk-UA"/>
        </w:rPr>
        <w:t>Груднина за формою нагадує меч стародавніх римлян, тому її частини відповідно і назвали так.</w:t>
      </w:r>
    </w:p>
    <w:p w14:paraId="17CE901C" w14:textId="77777777" w:rsidR="00376694" w:rsidRPr="00DD61F0" w:rsidRDefault="00376694" w:rsidP="00F414CC">
      <w:pPr>
        <w:ind w:firstLine="709"/>
        <w:jc w:val="both"/>
        <w:rPr>
          <w:sz w:val="24"/>
          <w:lang w:val="uk-UA" w:eastAsia="uk-UA"/>
        </w:rPr>
      </w:pPr>
      <w:r w:rsidRPr="00DD61F0">
        <w:rPr>
          <w:b/>
          <w:bCs/>
          <w:sz w:val="24"/>
          <w:lang w:val="uk-UA" w:eastAsia="uk-UA"/>
        </w:rPr>
        <w:t>Будова:</w:t>
      </w:r>
    </w:p>
    <w:p w14:paraId="6A7B37F8" w14:textId="77777777" w:rsidR="00376694" w:rsidRPr="00DD61F0" w:rsidRDefault="00376694" w:rsidP="00F414CC">
      <w:pPr>
        <w:ind w:firstLine="709"/>
        <w:jc w:val="both"/>
        <w:rPr>
          <w:rFonts w:eastAsia="Calibri"/>
          <w:sz w:val="24"/>
          <w:lang w:val="uk-UA" w:eastAsia="en-US"/>
        </w:rPr>
      </w:pPr>
      <w:r w:rsidRPr="00DD61F0">
        <w:rPr>
          <w:rFonts w:eastAsia="Calibri"/>
          <w:sz w:val="24"/>
          <w:lang w:val="uk-UA" w:eastAsia="en-US"/>
        </w:rPr>
        <w:t xml:space="preserve">Ручка широка і товста, на верхньому краї має яремну вирізку, з боків – ключичні вирізки, до яких приєднуються ключиці, а нижче їх – вирізки для зчленування </w:t>
      </w:r>
      <w:proofErr w:type="spellStart"/>
      <w:r w:rsidRPr="00DD61F0">
        <w:rPr>
          <w:rFonts w:eastAsia="Calibri"/>
          <w:sz w:val="24"/>
          <w:lang w:val="uk-UA" w:eastAsia="en-US"/>
        </w:rPr>
        <w:t>ребер</w:t>
      </w:r>
      <w:proofErr w:type="spellEnd"/>
      <w:r w:rsidRPr="00DD61F0">
        <w:rPr>
          <w:rFonts w:eastAsia="Calibri"/>
          <w:sz w:val="24"/>
          <w:lang w:val="uk-UA" w:eastAsia="en-US"/>
        </w:rPr>
        <w:t xml:space="preserve">. </w:t>
      </w:r>
    </w:p>
    <w:p w14:paraId="141F0EF8" w14:textId="77777777" w:rsidR="00376694" w:rsidRPr="00DD61F0" w:rsidRDefault="00376694" w:rsidP="00F414CC">
      <w:pPr>
        <w:numPr>
          <w:ilvl w:val="0"/>
          <w:numId w:val="40"/>
        </w:numPr>
        <w:ind w:left="0" w:firstLine="709"/>
        <w:contextualSpacing/>
        <w:jc w:val="both"/>
        <w:rPr>
          <w:rFonts w:eastAsia="Calibri"/>
          <w:sz w:val="24"/>
          <w:lang w:val="uk-UA" w:eastAsia="en-US"/>
        </w:rPr>
      </w:pPr>
      <w:r w:rsidRPr="00DD61F0">
        <w:rPr>
          <w:rFonts w:eastAsia="Calibri"/>
          <w:sz w:val="24"/>
          <w:lang w:val="uk-UA" w:eastAsia="en-US"/>
        </w:rPr>
        <w:t xml:space="preserve">Ручка з’єднується з тілом грудини – вирізка для ІІ пари </w:t>
      </w:r>
      <w:proofErr w:type="spellStart"/>
      <w:r w:rsidRPr="00DD61F0">
        <w:rPr>
          <w:rFonts w:eastAsia="Calibri"/>
          <w:sz w:val="24"/>
          <w:lang w:val="uk-UA" w:eastAsia="en-US"/>
        </w:rPr>
        <w:t>ребер</w:t>
      </w:r>
      <w:proofErr w:type="spellEnd"/>
      <w:r w:rsidRPr="00DD61F0">
        <w:rPr>
          <w:rFonts w:eastAsia="Calibri"/>
          <w:sz w:val="24"/>
          <w:lang w:val="uk-UA" w:eastAsia="en-US"/>
        </w:rPr>
        <w:t xml:space="preserve"> (утворюється кут грудини, орієнтир для лікарів при підрахунку </w:t>
      </w:r>
      <w:proofErr w:type="spellStart"/>
      <w:r w:rsidRPr="00DD61F0">
        <w:rPr>
          <w:rFonts w:eastAsia="Calibri"/>
          <w:sz w:val="24"/>
          <w:lang w:val="uk-UA" w:eastAsia="en-US"/>
        </w:rPr>
        <w:t>ребер</w:t>
      </w:r>
      <w:proofErr w:type="spellEnd"/>
      <w:r w:rsidRPr="00DD61F0">
        <w:rPr>
          <w:rFonts w:eastAsia="Calibri"/>
          <w:sz w:val="24"/>
          <w:lang w:val="uk-UA" w:eastAsia="en-US"/>
        </w:rPr>
        <w:t>);</w:t>
      </w:r>
    </w:p>
    <w:p w14:paraId="068E0CD3" w14:textId="77777777" w:rsidR="00376694" w:rsidRPr="00DD61F0" w:rsidRDefault="00376694" w:rsidP="00F414CC">
      <w:pPr>
        <w:numPr>
          <w:ilvl w:val="0"/>
          <w:numId w:val="40"/>
        </w:numPr>
        <w:ind w:left="0" w:firstLine="709"/>
        <w:contextualSpacing/>
        <w:jc w:val="both"/>
        <w:rPr>
          <w:rFonts w:eastAsia="Calibri"/>
          <w:sz w:val="24"/>
          <w:lang w:val="uk-UA" w:eastAsia="en-US"/>
        </w:rPr>
      </w:pPr>
      <w:r w:rsidRPr="00DD61F0">
        <w:rPr>
          <w:rFonts w:eastAsia="Calibri"/>
          <w:sz w:val="24"/>
          <w:lang w:val="uk-UA" w:eastAsia="en-US"/>
        </w:rPr>
        <w:t xml:space="preserve">На бічних поверхнях тіла – вирізки для ІІІ–VI пар </w:t>
      </w:r>
      <w:proofErr w:type="spellStart"/>
      <w:r w:rsidRPr="00DD61F0">
        <w:rPr>
          <w:rFonts w:eastAsia="Calibri"/>
          <w:sz w:val="24"/>
          <w:lang w:val="uk-UA" w:eastAsia="en-US"/>
        </w:rPr>
        <w:t>ребер</w:t>
      </w:r>
      <w:proofErr w:type="spellEnd"/>
      <w:r w:rsidRPr="00DD61F0">
        <w:rPr>
          <w:rFonts w:eastAsia="Calibri"/>
          <w:sz w:val="24"/>
          <w:lang w:val="uk-UA" w:eastAsia="en-US"/>
        </w:rPr>
        <w:t xml:space="preserve"> (4 пари);</w:t>
      </w:r>
    </w:p>
    <w:p w14:paraId="128EAE22" w14:textId="77777777" w:rsidR="00376694" w:rsidRPr="00DD61F0" w:rsidRDefault="00376694" w:rsidP="00F414CC">
      <w:pPr>
        <w:numPr>
          <w:ilvl w:val="0"/>
          <w:numId w:val="40"/>
        </w:numPr>
        <w:ind w:left="0" w:firstLine="709"/>
        <w:contextualSpacing/>
        <w:jc w:val="both"/>
        <w:rPr>
          <w:rFonts w:eastAsia="Calibri"/>
          <w:sz w:val="24"/>
          <w:lang w:val="uk-UA" w:eastAsia="en-US"/>
        </w:rPr>
      </w:pPr>
      <w:r w:rsidRPr="00DD61F0">
        <w:rPr>
          <w:rFonts w:eastAsia="Calibri"/>
          <w:sz w:val="24"/>
          <w:lang w:val="uk-UA" w:eastAsia="en-US"/>
        </w:rPr>
        <w:t xml:space="preserve">Тіло з’єднується з мечоподібним відростком – вирізки для </w:t>
      </w:r>
      <w:r w:rsidRPr="00DD61F0">
        <w:rPr>
          <w:rFonts w:eastAsia="Calibri"/>
          <w:sz w:val="24"/>
          <w:lang w:val="en-US" w:eastAsia="en-US"/>
        </w:rPr>
        <w:t>VII</w:t>
      </w:r>
      <w:r w:rsidRPr="00DD61F0">
        <w:rPr>
          <w:rFonts w:eastAsia="Calibri"/>
          <w:sz w:val="24"/>
          <w:lang w:eastAsia="en-US"/>
        </w:rPr>
        <w:t xml:space="preserve"> </w:t>
      </w:r>
      <w:r w:rsidRPr="00DD61F0">
        <w:rPr>
          <w:rFonts w:eastAsia="Calibri"/>
          <w:sz w:val="24"/>
          <w:lang w:val="uk-UA" w:eastAsia="en-US"/>
        </w:rPr>
        <w:t xml:space="preserve">пари </w:t>
      </w:r>
      <w:proofErr w:type="spellStart"/>
      <w:r w:rsidRPr="00DD61F0">
        <w:rPr>
          <w:rFonts w:eastAsia="Calibri"/>
          <w:sz w:val="24"/>
          <w:lang w:val="uk-UA" w:eastAsia="en-US"/>
        </w:rPr>
        <w:t>ребер</w:t>
      </w:r>
      <w:proofErr w:type="spellEnd"/>
      <w:r w:rsidRPr="00DD61F0">
        <w:rPr>
          <w:rFonts w:eastAsia="Calibri"/>
          <w:sz w:val="24"/>
          <w:lang w:val="uk-UA" w:eastAsia="en-US"/>
        </w:rPr>
        <w:t>.</w:t>
      </w:r>
    </w:p>
    <w:p w14:paraId="06BAF9AA" w14:textId="77777777" w:rsidR="00376694" w:rsidRPr="00DD61F0" w:rsidRDefault="00376694" w:rsidP="00F414CC">
      <w:pPr>
        <w:ind w:firstLine="709"/>
        <w:jc w:val="both"/>
        <w:rPr>
          <w:rFonts w:eastAsia="Calibri"/>
          <w:sz w:val="24"/>
          <w:lang w:val="uk-UA" w:eastAsia="en-US"/>
        </w:rPr>
      </w:pPr>
      <w:r w:rsidRPr="00DD61F0">
        <w:rPr>
          <w:rFonts w:eastAsia="Calibri"/>
          <w:sz w:val="24"/>
          <w:lang w:val="uk-UA" w:eastAsia="en-US"/>
        </w:rPr>
        <w:t>Мечоподібний відросток має різну форму, може мати отвір або бути роздвоєним.</w:t>
      </w:r>
    </w:p>
    <w:p w14:paraId="4E08A1C9" w14:textId="77777777" w:rsidR="00376694" w:rsidRPr="00DD61F0" w:rsidRDefault="00376694" w:rsidP="00F414CC">
      <w:pPr>
        <w:ind w:firstLine="709"/>
        <w:jc w:val="both"/>
        <w:rPr>
          <w:b/>
          <w:bCs/>
          <w:sz w:val="24"/>
          <w:lang w:val="uk-UA" w:eastAsia="uk-UA"/>
        </w:rPr>
      </w:pPr>
    </w:p>
    <w:p w14:paraId="3C336A3F" w14:textId="77777777" w:rsidR="00376694" w:rsidRPr="00DD61F0" w:rsidRDefault="00376694" w:rsidP="00F414CC">
      <w:pPr>
        <w:ind w:firstLine="709"/>
        <w:jc w:val="both"/>
        <w:rPr>
          <w:sz w:val="24"/>
          <w:lang w:val="uk-UA" w:eastAsia="uk-UA"/>
        </w:rPr>
      </w:pPr>
      <w:r w:rsidRPr="00DD61F0">
        <w:rPr>
          <w:b/>
          <w:bCs/>
          <w:sz w:val="24"/>
          <w:lang w:val="uk-UA" w:eastAsia="uk-UA"/>
        </w:rPr>
        <w:t>Цікаві факти:</w:t>
      </w:r>
    </w:p>
    <w:p w14:paraId="1B7FBEA4" w14:textId="77777777" w:rsidR="00376694" w:rsidRPr="00DD61F0" w:rsidRDefault="00376694" w:rsidP="00F414CC">
      <w:pPr>
        <w:numPr>
          <w:ilvl w:val="0"/>
          <w:numId w:val="41"/>
        </w:numPr>
        <w:ind w:left="0" w:firstLine="709"/>
        <w:jc w:val="both"/>
        <w:rPr>
          <w:sz w:val="24"/>
          <w:lang w:val="uk-UA" w:eastAsia="uk-UA"/>
        </w:rPr>
      </w:pPr>
      <w:r w:rsidRPr="00DD61F0">
        <w:rPr>
          <w:sz w:val="24"/>
          <w:lang w:val="uk-UA" w:eastAsia="uk-UA"/>
        </w:rPr>
        <w:t xml:space="preserve">Сегменти грудини зростаються до 16 років; після 30 років синхондроз між тілом і мечоподібним відростком перетворюється на </w:t>
      </w:r>
      <w:proofErr w:type="spellStart"/>
      <w:r w:rsidRPr="00DD61F0">
        <w:rPr>
          <w:sz w:val="24"/>
          <w:lang w:val="uk-UA" w:eastAsia="uk-UA"/>
        </w:rPr>
        <w:t>синостоз</w:t>
      </w:r>
      <w:proofErr w:type="spellEnd"/>
      <w:r w:rsidRPr="00DD61F0">
        <w:rPr>
          <w:sz w:val="24"/>
          <w:lang w:val="uk-UA" w:eastAsia="uk-UA"/>
        </w:rPr>
        <w:t>.</w:t>
      </w:r>
    </w:p>
    <w:p w14:paraId="0EC1658F" w14:textId="77777777" w:rsidR="00376694" w:rsidRPr="00DD61F0" w:rsidRDefault="00376694" w:rsidP="00F414CC">
      <w:pPr>
        <w:numPr>
          <w:ilvl w:val="0"/>
          <w:numId w:val="41"/>
        </w:numPr>
        <w:ind w:left="0" w:firstLine="709"/>
        <w:jc w:val="both"/>
        <w:rPr>
          <w:sz w:val="24"/>
          <w:lang w:val="uk-UA" w:eastAsia="uk-UA"/>
        </w:rPr>
      </w:pPr>
      <w:r w:rsidRPr="00DD61F0">
        <w:rPr>
          <w:sz w:val="24"/>
          <w:lang w:val="uk-UA" w:eastAsia="uk-UA"/>
        </w:rPr>
        <w:t xml:space="preserve">Грудина – </w:t>
      </w:r>
      <w:r w:rsidRPr="00DD61F0">
        <w:rPr>
          <w:b/>
          <w:bCs/>
          <w:sz w:val="24"/>
          <w:lang w:val="uk-UA" w:eastAsia="uk-UA"/>
        </w:rPr>
        <w:t>губчаста кістка з великою кількістю кровоносних судин</w:t>
      </w:r>
      <w:r w:rsidRPr="00DD61F0">
        <w:rPr>
          <w:sz w:val="24"/>
          <w:lang w:val="uk-UA" w:eastAsia="uk-UA"/>
        </w:rPr>
        <w:t>. З неї беруть зразки червоного кісткового мозку для діагностики й трансплантації.</w:t>
      </w:r>
    </w:p>
    <w:p w14:paraId="2C61D978" w14:textId="77777777" w:rsidR="00376694" w:rsidRPr="00DD61F0" w:rsidRDefault="00376694" w:rsidP="00F414CC">
      <w:pPr>
        <w:numPr>
          <w:ilvl w:val="0"/>
          <w:numId w:val="41"/>
        </w:numPr>
        <w:ind w:left="0" w:firstLine="709"/>
        <w:jc w:val="both"/>
        <w:rPr>
          <w:sz w:val="24"/>
          <w:lang w:val="uk-UA" w:eastAsia="uk-UA"/>
        </w:rPr>
      </w:pPr>
      <w:r w:rsidRPr="00DD61F0">
        <w:rPr>
          <w:sz w:val="24"/>
          <w:lang w:val="uk-UA" w:eastAsia="uk-UA"/>
        </w:rPr>
        <w:t xml:space="preserve">У реанімації під час </w:t>
      </w:r>
      <w:r w:rsidRPr="00DD61F0">
        <w:rPr>
          <w:b/>
          <w:bCs/>
          <w:sz w:val="24"/>
          <w:lang w:val="uk-UA" w:eastAsia="uk-UA"/>
        </w:rPr>
        <w:t xml:space="preserve">непрямого масажу серця </w:t>
      </w:r>
      <w:r w:rsidRPr="00DD61F0">
        <w:rPr>
          <w:sz w:val="24"/>
          <w:lang w:val="uk-UA" w:eastAsia="uk-UA"/>
        </w:rPr>
        <w:t>натискання виконують на тіло грудини (не на мечоподібний відросток, щоб уникнути пошкодження печінки).</w:t>
      </w:r>
    </w:p>
    <w:p w14:paraId="40E0A51D" w14:textId="77777777" w:rsidR="00376694" w:rsidRPr="00DD61F0" w:rsidRDefault="00376694" w:rsidP="00376694">
      <w:pPr>
        <w:jc w:val="center"/>
        <w:rPr>
          <w:rFonts w:eastAsia="Calibri"/>
          <w:sz w:val="24"/>
          <w:lang w:val="uk-UA" w:eastAsia="en-US"/>
        </w:rPr>
      </w:pPr>
      <w:r w:rsidRPr="00DD61F0">
        <w:rPr>
          <w:rFonts w:eastAsia="Calibri"/>
          <w:noProof/>
          <w:sz w:val="24"/>
          <w:lang w:val="uk-UA" w:eastAsia="en-US"/>
        </w:rPr>
        <w:drawing>
          <wp:inline distT="0" distB="0" distL="0" distR="0" wp14:anchorId="052B1F2F" wp14:editId="6257F2CA">
            <wp:extent cx="2235200" cy="2794000"/>
            <wp:effectExtent l="0" t="0" r="0" b="6350"/>
            <wp:docPr id="19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279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E3510E" w14:textId="087DFA09" w:rsidR="00376694" w:rsidRPr="00DD61F0" w:rsidRDefault="00376694" w:rsidP="00376694">
      <w:pPr>
        <w:ind w:firstLine="709"/>
        <w:jc w:val="both"/>
        <w:rPr>
          <w:rFonts w:eastAsia="Calibri"/>
          <w:sz w:val="24"/>
          <w:lang w:val="uk-UA" w:eastAsia="en-US"/>
        </w:rPr>
      </w:pPr>
      <w:r w:rsidRPr="00DD61F0">
        <w:rPr>
          <w:rFonts w:eastAsia="Calibri"/>
          <w:b/>
          <w:bCs/>
          <w:sz w:val="24"/>
          <w:lang w:val="uk-UA" w:eastAsia="en-US"/>
        </w:rPr>
        <w:t>Ребра.</w:t>
      </w:r>
      <w:r w:rsidRPr="00DD61F0">
        <w:rPr>
          <w:rFonts w:eastAsia="Calibri"/>
          <w:sz w:val="24"/>
          <w:lang w:val="uk-UA" w:eastAsia="en-US"/>
        </w:rPr>
        <w:t xml:space="preserve"> Людина має </w:t>
      </w:r>
      <w:r w:rsidRPr="00DD61F0">
        <w:rPr>
          <w:rFonts w:eastAsia="Calibri"/>
          <w:b/>
          <w:bCs/>
          <w:sz w:val="24"/>
          <w:lang w:val="uk-UA" w:eastAsia="en-US"/>
        </w:rPr>
        <w:t xml:space="preserve">12 пар </w:t>
      </w:r>
      <w:proofErr w:type="spellStart"/>
      <w:r w:rsidRPr="00DD61F0">
        <w:rPr>
          <w:rFonts w:eastAsia="Calibri"/>
          <w:b/>
          <w:bCs/>
          <w:sz w:val="24"/>
          <w:lang w:val="uk-UA" w:eastAsia="en-US"/>
        </w:rPr>
        <w:t>ребер</w:t>
      </w:r>
      <w:proofErr w:type="spellEnd"/>
      <w:r w:rsidRPr="00DD61F0">
        <w:rPr>
          <w:rFonts w:eastAsia="Calibri"/>
          <w:sz w:val="24"/>
          <w:lang w:val="uk-UA" w:eastAsia="en-US"/>
        </w:rPr>
        <w:t xml:space="preserve"> – вузьких, довгих, вигнутих плоских кісток. Вони лежать похило: задній край вищий за передній. Кожне ребро  має тіло і два кінці.</w:t>
      </w:r>
      <w:r>
        <w:rPr>
          <w:rFonts w:eastAsia="Calibri"/>
          <w:sz w:val="24"/>
          <w:lang w:val="uk-UA" w:eastAsia="en-US"/>
        </w:rPr>
        <w:t xml:space="preserve"> </w:t>
      </w:r>
    </w:p>
    <w:p w14:paraId="71A99353" w14:textId="77777777" w:rsidR="00376694" w:rsidRPr="00DD61F0" w:rsidRDefault="00376694" w:rsidP="00376694">
      <w:pPr>
        <w:ind w:firstLine="709"/>
        <w:jc w:val="both"/>
        <w:rPr>
          <w:rFonts w:eastAsia="Calibri"/>
          <w:sz w:val="24"/>
          <w:lang w:val="uk-UA" w:eastAsia="en-US"/>
        </w:rPr>
      </w:pPr>
      <w:r w:rsidRPr="00DD61F0">
        <w:rPr>
          <w:rFonts w:eastAsia="Calibri"/>
          <w:sz w:val="24"/>
          <w:lang w:val="uk-UA" w:eastAsia="en-US"/>
        </w:rPr>
        <w:t>Будова ребра:</w:t>
      </w:r>
    </w:p>
    <w:p w14:paraId="1185CBAB" w14:textId="77777777" w:rsidR="00376694" w:rsidRPr="00DD61F0" w:rsidRDefault="00376694" w:rsidP="00376694">
      <w:pPr>
        <w:ind w:firstLine="709"/>
        <w:jc w:val="both"/>
        <w:rPr>
          <w:sz w:val="24"/>
          <w:lang w:val="uk-UA" w:eastAsia="uk-UA"/>
        </w:rPr>
      </w:pPr>
      <w:r w:rsidRPr="00DD61F0">
        <w:rPr>
          <w:sz w:val="24"/>
          <w:lang w:val="uk-UA" w:eastAsia="uk-UA"/>
        </w:rPr>
        <w:sym w:font="Times New Roman" w:char="F0B7"/>
      </w:r>
      <w:r w:rsidRPr="00DD61F0">
        <w:rPr>
          <w:sz w:val="24"/>
          <w:lang w:val="uk-UA" w:eastAsia="uk-UA"/>
        </w:rPr>
        <w:t xml:space="preserve">  Тіло має зовнішню (опуклу) й внутрішню (увігнуту) поверхні, верхній (тупий) і нижній (гострий) краї.</w:t>
      </w:r>
    </w:p>
    <w:p w14:paraId="54E323FB" w14:textId="77777777" w:rsidR="00376694" w:rsidRPr="00DD61F0" w:rsidRDefault="00376694" w:rsidP="00376694">
      <w:pPr>
        <w:ind w:firstLine="709"/>
        <w:jc w:val="both"/>
        <w:rPr>
          <w:sz w:val="24"/>
          <w:lang w:val="uk-UA" w:eastAsia="uk-UA"/>
        </w:rPr>
      </w:pPr>
      <w:r w:rsidRPr="00DD61F0">
        <w:rPr>
          <w:sz w:val="24"/>
          <w:lang w:val="uk-UA" w:eastAsia="uk-UA"/>
        </w:rPr>
        <w:sym w:font="Times New Roman" w:char="F0B7"/>
      </w:r>
      <w:r w:rsidRPr="00DD61F0">
        <w:rPr>
          <w:sz w:val="24"/>
          <w:lang w:val="uk-UA" w:eastAsia="uk-UA"/>
        </w:rPr>
        <w:t xml:space="preserve">  Передній (</w:t>
      </w:r>
      <w:proofErr w:type="spellStart"/>
      <w:r w:rsidRPr="00DD61F0">
        <w:rPr>
          <w:sz w:val="24"/>
          <w:lang w:val="uk-UA" w:eastAsia="uk-UA"/>
        </w:rPr>
        <w:t>груднинний</w:t>
      </w:r>
      <w:proofErr w:type="spellEnd"/>
      <w:r w:rsidRPr="00DD61F0">
        <w:rPr>
          <w:sz w:val="24"/>
          <w:lang w:val="uk-UA" w:eastAsia="uk-UA"/>
        </w:rPr>
        <w:t xml:space="preserve">) кінець коротший, закінчується хрящем та з’єднується з грудиною, задній (хребтовий) – довший, має головку, шийку та горбик. </w:t>
      </w:r>
      <w:r w:rsidRPr="00DD61F0">
        <w:rPr>
          <w:rFonts w:eastAsia="Calibri"/>
          <w:sz w:val="24"/>
          <w:lang w:val="uk-UA" w:eastAsia="en-US"/>
        </w:rPr>
        <w:t xml:space="preserve">На головці є суглобова </w:t>
      </w:r>
      <w:r w:rsidRPr="00DD61F0">
        <w:rPr>
          <w:rFonts w:eastAsia="Calibri"/>
          <w:sz w:val="24"/>
          <w:lang w:val="uk-UA" w:eastAsia="en-US"/>
        </w:rPr>
        <w:lastRenderedPageBreak/>
        <w:t>поверхня, якою ребро з</w:t>
      </w:r>
      <w:r w:rsidRPr="00DD61F0">
        <w:rPr>
          <w:rFonts w:eastAsia="Calibri"/>
          <w:sz w:val="24"/>
          <w:lang w:eastAsia="en-US"/>
        </w:rPr>
        <w:t>’</w:t>
      </w:r>
      <w:proofErr w:type="spellStart"/>
      <w:r w:rsidRPr="00DD61F0">
        <w:rPr>
          <w:rFonts w:eastAsia="Calibri"/>
          <w:sz w:val="24"/>
          <w:lang w:val="uk-UA" w:eastAsia="en-US"/>
        </w:rPr>
        <w:t>єднується</w:t>
      </w:r>
      <w:proofErr w:type="spellEnd"/>
      <w:r w:rsidRPr="00DD61F0">
        <w:rPr>
          <w:rFonts w:eastAsia="Calibri"/>
          <w:sz w:val="24"/>
          <w:lang w:val="uk-UA" w:eastAsia="en-US"/>
        </w:rPr>
        <w:t xml:space="preserve"> з тілом хребця. Горбком ребро з’єднується з суглобовою поверхнею поперечних відростків грудних хребців хребта.</w:t>
      </w:r>
    </w:p>
    <w:p w14:paraId="28E82B41" w14:textId="77777777" w:rsidR="00376694" w:rsidRPr="00DD61F0" w:rsidRDefault="00376694" w:rsidP="00376694">
      <w:pPr>
        <w:ind w:firstLine="709"/>
        <w:jc w:val="both"/>
        <w:rPr>
          <w:sz w:val="24"/>
          <w:lang w:val="uk-UA" w:eastAsia="uk-UA"/>
        </w:rPr>
      </w:pPr>
      <w:r w:rsidRPr="00DD61F0">
        <w:rPr>
          <w:sz w:val="24"/>
          <w:lang w:val="uk-UA" w:eastAsia="uk-UA"/>
        </w:rPr>
        <w:sym w:font="Times New Roman" w:char="F0B7"/>
      </w:r>
      <w:r w:rsidRPr="00DD61F0">
        <w:rPr>
          <w:sz w:val="24"/>
          <w:lang w:val="uk-UA" w:eastAsia="uk-UA"/>
        </w:rPr>
        <w:t xml:space="preserve">  На нижньому краї кожного ребра є борозна, де проходять судини й нерви → пункцію плевральної порожнини роблять по верхньому краю ребра!</w:t>
      </w:r>
    </w:p>
    <w:p w14:paraId="6DD012A2" w14:textId="77777777" w:rsidR="00376694" w:rsidRPr="00DD61F0" w:rsidRDefault="00376694" w:rsidP="00376694">
      <w:pPr>
        <w:ind w:firstLine="709"/>
        <w:jc w:val="both"/>
        <w:rPr>
          <w:sz w:val="24"/>
          <w:lang w:val="uk-UA" w:eastAsia="uk-UA"/>
        </w:rPr>
      </w:pPr>
      <w:r w:rsidRPr="00DD61F0">
        <w:rPr>
          <w:sz w:val="24"/>
          <w:lang w:val="uk-UA" w:eastAsia="uk-UA"/>
        </w:rPr>
        <w:sym w:font="Times New Roman" w:char="F0B7"/>
      </w:r>
      <w:r w:rsidRPr="00DD61F0">
        <w:rPr>
          <w:sz w:val="24"/>
          <w:lang w:val="uk-UA" w:eastAsia="uk-UA"/>
        </w:rPr>
        <w:t xml:space="preserve">  У місці переходу заднього кінця в тіло є кут ребра – найчастіше місце переломів.</w:t>
      </w:r>
    </w:p>
    <w:p w14:paraId="6267CFA1" w14:textId="77777777" w:rsidR="00376694" w:rsidRPr="00DD61F0" w:rsidRDefault="00376694" w:rsidP="00376694">
      <w:pPr>
        <w:spacing w:line="256" w:lineRule="auto"/>
        <w:jc w:val="center"/>
        <w:rPr>
          <w:rFonts w:eastAsia="Calibri"/>
          <w:sz w:val="24"/>
          <w:lang w:val="uk-UA" w:eastAsia="en-US"/>
        </w:rPr>
      </w:pPr>
      <w:r w:rsidRPr="00DD61F0">
        <w:rPr>
          <w:rFonts w:eastAsia="Calibri"/>
          <w:noProof/>
          <w:sz w:val="24"/>
          <w:lang w:val="uk-UA" w:eastAsia="en-US"/>
        </w:rPr>
        <w:drawing>
          <wp:inline distT="0" distB="0" distL="0" distR="0" wp14:anchorId="28CDD02B" wp14:editId="7AB7BFCF">
            <wp:extent cx="2260600" cy="2476500"/>
            <wp:effectExtent l="0" t="0" r="6350" b="0"/>
            <wp:docPr id="2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60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953A37" w14:textId="77777777" w:rsidR="00376694" w:rsidRPr="00DD61F0" w:rsidRDefault="00376694" w:rsidP="00376694">
      <w:pPr>
        <w:spacing w:line="256" w:lineRule="auto"/>
        <w:ind w:firstLine="709"/>
        <w:contextualSpacing/>
        <w:jc w:val="both"/>
        <w:rPr>
          <w:rFonts w:eastAsia="Calibri"/>
          <w:sz w:val="24"/>
          <w:lang w:val="uk-UA" w:eastAsia="en-US"/>
        </w:rPr>
      </w:pPr>
    </w:p>
    <w:p w14:paraId="4EE72AF1" w14:textId="77777777" w:rsidR="00376694" w:rsidRPr="00DD61F0" w:rsidRDefault="00376694" w:rsidP="00376694">
      <w:pPr>
        <w:spacing w:line="20" w:lineRule="atLeast"/>
        <w:ind w:firstLine="709"/>
        <w:jc w:val="both"/>
        <w:rPr>
          <w:rFonts w:eastAsia="Calibri"/>
          <w:sz w:val="24"/>
          <w:lang w:val="uk-UA" w:eastAsia="en-US"/>
        </w:rPr>
      </w:pPr>
      <w:r w:rsidRPr="00DD61F0">
        <w:rPr>
          <w:rFonts w:eastAsia="Calibri"/>
          <w:sz w:val="24"/>
          <w:lang w:val="uk-UA" w:eastAsia="en-US"/>
        </w:rPr>
        <w:t xml:space="preserve">Класифікація </w:t>
      </w:r>
      <w:proofErr w:type="spellStart"/>
      <w:r w:rsidRPr="00DD61F0">
        <w:rPr>
          <w:rFonts w:eastAsia="Calibri"/>
          <w:sz w:val="24"/>
          <w:lang w:val="uk-UA" w:eastAsia="en-US"/>
        </w:rPr>
        <w:t>ребер</w:t>
      </w:r>
      <w:proofErr w:type="spellEnd"/>
      <w:r w:rsidRPr="00DD61F0">
        <w:rPr>
          <w:rFonts w:eastAsia="Calibri"/>
          <w:sz w:val="24"/>
          <w:lang w:val="uk-UA" w:eastAsia="en-US"/>
        </w:rPr>
        <w:t>:</w:t>
      </w:r>
    </w:p>
    <w:p w14:paraId="15674D06" w14:textId="3E2FC11C" w:rsidR="00376694" w:rsidRPr="00DD61F0" w:rsidRDefault="00376694" w:rsidP="00376694">
      <w:pPr>
        <w:spacing w:line="20" w:lineRule="atLeast"/>
        <w:ind w:firstLine="709"/>
        <w:jc w:val="both"/>
        <w:rPr>
          <w:sz w:val="24"/>
          <w:lang w:val="uk-UA" w:eastAsia="uk-UA"/>
        </w:rPr>
      </w:pPr>
      <w:r w:rsidRPr="00DD61F0">
        <w:rPr>
          <w:rFonts w:hAnsi="Symbol"/>
          <w:sz w:val="24"/>
          <w:lang w:val="uk-UA" w:eastAsia="uk-UA"/>
        </w:rPr>
        <w:t>·</w:t>
      </w:r>
      <w:r w:rsidRPr="00DD61F0">
        <w:rPr>
          <w:sz w:val="24"/>
          <w:lang w:val="uk-UA" w:eastAsia="uk-UA"/>
        </w:rPr>
        <w:t xml:space="preserve">  </w:t>
      </w:r>
      <w:r w:rsidRPr="00DD61F0">
        <w:rPr>
          <w:b/>
          <w:bCs/>
          <w:sz w:val="24"/>
          <w:lang w:val="uk-UA" w:eastAsia="uk-UA"/>
        </w:rPr>
        <w:t>Справжні</w:t>
      </w:r>
      <w:r w:rsidRPr="00DD61F0">
        <w:rPr>
          <w:sz w:val="24"/>
          <w:lang w:val="uk-UA" w:eastAsia="uk-UA"/>
        </w:rPr>
        <w:t xml:space="preserve"> (І–VII пари) – безпосередньо </w:t>
      </w:r>
      <w:r w:rsidRPr="00275B5A">
        <w:rPr>
          <w:sz w:val="24"/>
          <w:lang w:val="uk-UA"/>
        </w:rPr>
        <w:t xml:space="preserve">хрящовими частинами </w:t>
      </w:r>
      <w:r w:rsidRPr="00DD61F0">
        <w:rPr>
          <w:sz w:val="24"/>
          <w:lang w:val="uk-UA" w:eastAsia="uk-UA"/>
        </w:rPr>
        <w:t>прикріплюються до грудини</w:t>
      </w:r>
      <w:r w:rsidRPr="00275B5A">
        <w:rPr>
          <w:sz w:val="24"/>
          <w:lang w:val="uk-UA"/>
        </w:rPr>
        <w:t xml:space="preserve"> </w:t>
      </w:r>
    </w:p>
    <w:p w14:paraId="3702A11E" w14:textId="49102D0F" w:rsidR="00376694" w:rsidRPr="00DD61F0" w:rsidRDefault="00376694" w:rsidP="00376694">
      <w:pPr>
        <w:spacing w:line="20" w:lineRule="atLeast"/>
        <w:ind w:firstLine="709"/>
        <w:jc w:val="both"/>
        <w:rPr>
          <w:sz w:val="24"/>
          <w:lang w:val="uk-UA" w:eastAsia="uk-UA"/>
        </w:rPr>
      </w:pPr>
      <w:r w:rsidRPr="00DD61F0">
        <w:rPr>
          <w:rFonts w:hAnsi="Symbol"/>
          <w:sz w:val="24"/>
          <w:lang w:val="uk-UA" w:eastAsia="uk-UA"/>
        </w:rPr>
        <w:t>·</w:t>
      </w:r>
      <w:r w:rsidRPr="00DD61F0">
        <w:rPr>
          <w:sz w:val="24"/>
          <w:lang w:val="uk-UA" w:eastAsia="uk-UA"/>
        </w:rPr>
        <w:t xml:space="preserve">  </w:t>
      </w:r>
      <w:r w:rsidRPr="00DD61F0">
        <w:rPr>
          <w:b/>
          <w:bCs/>
          <w:sz w:val="24"/>
          <w:lang w:val="uk-UA" w:eastAsia="uk-UA"/>
        </w:rPr>
        <w:t>Несправжні</w:t>
      </w:r>
      <w:r w:rsidRPr="00DD61F0">
        <w:rPr>
          <w:sz w:val="24"/>
          <w:lang w:val="uk-UA" w:eastAsia="uk-UA"/>
        </w:rPr>
        <w:t xml:space="preserve"> (VIII–X пари) – </w:t>
      </w:r>
      <w:r w:rsidRPr="00DD61F0">
        <w:rPr>
          <w:rFonts w:eastAsia="Calibri"/>
          <w:sz w:val="24"/>
          <w:lang w:val="uk-UA" w:eastAsia="en-US"/>
        </w:rPr>
        <w:t>послідовно приєднуються до хрящів попереднього ребра, утворюючи реброву дугу</w:t>
      </w:r>
      <w:r w:rsidRPr="00DD61F0">
        <w:rPr>
          <w:sz w:val="24"/>
          <w:lang w:val="uk-UA" w:eastAsia="uk-UA"/>
        </w:rPr>
        <w:t>.</w:t>
      </w:r>
    </w:p>
    <w:p w14:paraId="7AEBCFBD" w14:textId="341A44D0" w:rsidR="00376694" w:rsidRPr="00DD61F0" w:rsidRDefault="00376694" w:rsidP="00376694">
      <w:pPr>
        <w:spacing w:line="20" w:lineRule="atLeast"/>
        <w:ind w:firstLine="709"/>
        <w:jc w:val="both"/>
        <w:rPr>
          <w:sz w:val="24"/>
          <w:lang w:val="uk-UA" w:eastAsia="uk-UA"/>
        </w:rPr>
      </w:pPr>
      <w:r w:rsidRPr="00DD61F0">
        <w:rPr>
          <w:rFonts w:hAnsi="Symbol"/>
          <w:sz w:val="24"/>
          <w:lang w:val="uk-UA" w:eastAsia="uk-UA"/>
        </w:rPr>
        <w:t>·</w:t>
      </w:r>
      <w:r w:rsidRPr="00DD61F0">
        <w:rPr>
          <w:sz w:val="24"/>
          <w:lang w:val="uk-UA" w:eastAsia="uk-UA"/>
        </w:rPr>
        <w:t xml:space="preserve">  </w:t>
      </w:r>
      <w:r w:rsidRPr="00DD61F0">
        <w:rPr>
          <w:b/>
          <w:bCs/>
          <w:sz w:val="24"/>
          <w:lang w:val="uk-UA" w:eastAsia="uk-UA"/>
        </w:rPr>
        <w:t>Коливальні (плаваючі</w:t>
      </w:r>
      <w:r>
        <w:rPr>
          <w:b/>
          <w:bCs/>
          <w:sz w:val="24"/>
          <w:lang w:val="uk-UA" w:eastAsia="uk-UA"/>
        </w:rPr>
        <w:t>, хиткі</w:t>
      </w:r>
      <w:r w:rsidRPr="00DD61F0">
        <w:rPr>
          <w:b/>
          <w:bCs/>
          <w:sz w:val="24"/>
          <w:lang w:val="uk-UA" w:eastAsia="uk-UA"/>
        </w:rPr>
        <w:t>)</w:t>
      </w:r>
      <w:r w:rsidRPr="00DD61F0">
        <w:rPr>
          <w:sz w:val="24"/>
          <w:lang w:val="uk-UA" w:eastAsia="uk-UA"/>
        </w:rPr>
        <w:t xml:space="preserve"> (XI–XII пари) – закінчуються вільно </w:t>
      </w:r>
      <w:r w:rsidRPr="00DD61F0">
        <w:rPr>
          <w:rFonts w:eastAsia="Calibri"/>
          <w:sz w:val="24"/>
          <w:lang w:val="uk-UA" w:eastAsia="en-US"/>
        </w:rPr>
        <w:t>в товщі живота</w:t>
      </w:r>
      <w:r w:rsidRPr="00DD61F0">
        <w:rPr>
          <w:sz w:val="24"/>
          <w:lang w:val="uk-UA" w:eastAsia="uk-UA"/>
        </w:rPr>
        <w:t>.</w:t>
      </w:r>
    </w:p>
    <w:p w14:paraId="438D8FAE" w14:textId="77777777" w:rsidR="00376694" w:rsidRPr="00DD61F0" w:rsidRDefault="00376694" w:rsidP="00376694">
      <w:pPr>
        <w:spacing w:line="20" w:lineRule="atLeast"/>
        <w:ind w:firstLine="709"/>
        <w:jc w:val="both"/>
        <w:rPr>
          <w:b/>
          <w:bCs/>
          <w:sz w:val="24"/>
          <w:lang w:val="uk-UA" w:eastAsia="uk-UA"/>
        </w:rPr>
      </w:pPr>
    </w:p>
    <w:p w14:paraId="008305D4" w14:textId="77777777" w:rsidR="00376694" w:rsidRPr="00275B5A" w:rsidRDefault="00376694" w:rsidP="00376694">
      <w:pPr>
        <w:ind w:firstLine="709"/>
        <w:jc w:val="both"/>
        <w:rPr>
          <w:sz w:val="24"/>
          <w:lang w:val="uk-UA"/>
        </w:rPr>
      </w:pPr>
      <w:r w:rsidRPr="00275B5A">
        <w:rPr>
          <w:sz w:val="24"/>
          <w:lang w:val="uk-UA"/>
        </w:rPr>
        <w:t xml:space="preserve">Кожне ребро має </w:t>
      </w:r>
      <w:r w:rsidRPr="00275B5A">
        <w:rPr>
          <w:sz w:val="24"/>
          <w:u w:val="single"/>
          <w:lang w:val="uk-UA"/>
        </w:rPr>
        <w:t>головку</w:t>
      </w:r>
      <w:r w:rsidRPr="00275B5A">
        <w:rPr>
          <w:sz w:val="24"/>
          <w:lang w:val="uk-UA"/>
        </w:rPr>
        <w:t xml:space="preserve"> на якій є </w:t>
      </w:r>
      <w:r w:rsidRPr="00275B5A">
        <w:rPr>
          <w:sz w:val="24"/>
          <w:u w:val="single"/>
          <w:lang w:val="uk-UA"/>
        </w:rPr>
        <w:t>суглобова поверхня</w:t>
      </w:r>
      <w:r w:rsidRPr="00275B5A">
        <w:rPr>
          <w:sz w:val="24"/>
          <w:lang w:val="uk-UA"/>
        </w:rPr>
        <w:t xml:space="preserve"> для зчленування з ребровими ямками на тілах грудних хребців. Головка ребра переходить у вужчу частину – </w:t>
      </w:r>
      <w:r w:rsidRPr="00275B5A">
        <w:rPr>
          <w:i/>
          <w:sz w:val="24"/>
          <w:lang w:val="uk-UA"/>
        </w:rPr>
        <w:t>шийку ребра</w:t>
      </w:r>
      <w:r w:rsidRPr="00275B5A">
        <w:rPr>
          <w:sz w:val="24"/>
          <w:lang w:val="uk-UA"/>
        </w:rPr>
        <w:t xml:space="preserve">. На межі шийки і </w:t>
      </w:r>
      <w:r w:rsidRPr="00275B5A">
        <w:rPr>
          <w:sz w:val="24"/>
          <w:u w:val="single"/>
          <w:lang w:val="uk-UA"/>
        </w:rPr>
        <w:t>тіла ребра</w:t>
      </w:r>
      <w:r w:rsidRPr="00275B5A">
        <w:rPr>
          <w:sz w:val="24"/>
          <w:lang w:val="uk-UA"/>
        </w:rPr>
        <w:t xml:space="preserve"> розташований </w:t>
      </w:r>
      <w:r w:rsidRPr="00275B5A">
        <w:rPr>
          <w:sz w:val="24"/>
          <w:u w:val="single"/>
          <w:lang w:val="uk-UA"/>
        </w:rPr>
        <w:t xml:space="preserve">горбок ребра </w:t>
      </w:r>
      <w:r w:rsidRPr="00275B5A">
        <w:rPr>
          <w:sz w:val="24"/>
          <w:lang w:val="uk-UA"/>
        </w:rPr>
        <w:t xml:space="preserve">для зчленування з ребровою ямкою поперечного відростка відповідного хребця. Тіло </w:t>
      </w:r>
      <w:proofErr w:type="spellStart"/>
      <w:r w:rsidRPr="00275B5A">
        <w:rPr>
          <w:sz w:val="24"/>
          <w:lang w:val="uk-UA"/>
        </w:rPr>
        <w:t>ребер</w:t>
      </w:r>
      <w:proofErr w:type="spellEnd"/>
      <w:r w:rsidRPr="00275B5A">
        <w:rPr>
          <w:sz w:val="24"/>
          <w:lang w:val="uk-UA"/>
        </w:rPr>
        <w:t xml:space="preserve"> плоске, має </w:t>
      </w:r>
      <w:r w:rsidRPr="00275B5A">
        <w:rPr>
          <w:sz w:val="24"/>
          <w:u w:val="single"/>
          <w:lang w:val="uk-UA"/>
        </w:rPr>
        <w:t>зовнішню</w:t>
      </w:r>
      <w:r w:rsidRPr="00275B5A">
        <w:rPr>
          <w:sz w:val="24"/>
          <w:lang w:val="uk-UA"/>
        </w:rPr>
        <w:t xml:space="preserve"> і </w:t>
      </w:r>
      <w:r w:rsidRPr="00275B5A">
        <w:rPr>
          <w:sz w:val="24"/>
          <w:u w:val="single"/>
          <w:lang w:val="uk-UA"/>
        </w:rPr>
        <w:t>внутрішню поверхні</w:t>
      </w:r>
      <w:r w:rsidRPr="00275B5A">
        <w:rPr>
          <w:sz w:val="24"/>
          <w:lang w:val="uk-UA"/>
        </w:rPr>
        <w:t xml:space="preserve">, </w:t>
      </w:r>
      <w:r w:rsidRPr="00275B5A">
        <w:rPr>
          <w:sz w:val="24"/>
          <w:u w:val="single"/>
          <w:lang w:val="uk-UA"/>
        </w:rPr>
        <w:t xml:space="preserve">верхній </w:t>
      </w:r>
      <w:r w:rsidRPr="00275B5A">
        <w:rPr>
          <w:sz w:val="24"/>
          <w:lang w:val="uk-UA"/>
        </w:rPr>
        <w:t xml:space="preserve">закруглений і </w:t>
      </w:r>
      <w:r w:rsidRPr="00275B5A">
        <w:rPr>
          <w:sz w:val="24"/>
          <w:u w:val="single"/>
          <w:lang w:val="uk-UA"/>
        </w:rPr>
        <w:t xml:space="preserve">нижній </w:t>
      </w:r>
      <w:r w:rsidRPr="00275B5A">
        <w:rPr>
          <w:sz w:val="24"/>
          <w:lang w:val="uk-UA"/>
        </w:rPr>
        <w:t>гострий</w:t>
      </w:r>
      <w:r w:rsidRPr="00275B5A">
        <w:rPr>
          <w:sz w:val="24"/>
          <w:u w:val="single"/>
          <w:lang w:val="uk-UA"/>
        </w:rPr>
        <w:t xml:space="preserve"> краї</w:t>
      </w:r>
      <w:r w:rsidRPr="00275B5A">
        <w:rPr>
          <w:sz w:val="24"/>
          <w:lang w:val="uk-UA"/>
        </w:rPr>
        <w:t xml:space="preserve">. </w:t>
      </w:r>
    </w:p>
    <w:p w14:paraId="3D83473E" w14:textId="77777777" w:rsidR="00376694" w:rsidRPr="00275B5A" w:rsidRDefault="00376694" w:rsidP="00376694">
      <w:pPr>
        <w:ind w:firstLine="709"/>
        <w:jc w:val="both"/>
        <w:rPr>
          <w:sz w:val="24"/>
          <w:lang w:val="uk-UA"/>
        </w:rPr>
      </w:pPr>
      <w:r w:rsidRPr="00275B5A">
        <w:rPr>
          <w:sz w:val="24"/>
          <w:lang w:val="uk-UA"/>
        </w:rPr>
        <w:t xml:space="preserve">І ребро, на відміну від інших, розташоване горизонтальне, має </w:t>
      </w:r>
      <w:r w:rsidRPr="00275B5A">
        <w:rPr>
          <w:sz w:val="24"/>
          <w:u w:val="single"/>
          <w:lang w:val="uk-UA"/>
        </w:rPr>
        <w:t>верхню</w:t>
      </w:r>
      <w:r w:rsidRPr="00275B5A">
        <w:rPr>
          <w:sz w:val="24"/>
          <w:lang w:val="uk-UA"/>
        </w:rPr>
        <w:t xml:space="preserve"> і </w:t>
      </w:r>
      <w:r w:rsidRPr="00275B5A">
        <w:rPr>
          <w:sz w:val="24"/>
          <w:u w:val="single"/>
          <w:lang w:val="uk-UA"/>
        </w:rPr>
        <w:t>нижню поверхні</w:t>
      </w:r>
      <w:r w:rsidRPr="00275B5A">
        <w:rPr>
          <w:sz w:val="24"/>
          <w:lang w:val="uk-UA"/>
        </w:rPr>
        <w:t xml:space="preserve"> та </w:t>
      </w:r>
      <w:r w:rsidRPr="00275B5A">
        <w:rPr>
          <w:sz w:val="24"/>
          <w:u w:val="single"/>
          <w:lang w:val="uk-UA"/>
        </w:rPr>
        <w:t>внутрішній</w:t>
      </w:r>
      <w:r w:rsidRPr="00275B5A">
        <w:rPr>
          <w:sz w:val="24"/>
          <w:lang w:val="uk-UA"/>
        </w:rPr>
        <w:t xml:space="preserve"> і </w:t>
      </w:r>
      <w:r w:rsidRPr="00275B5A">
        <w:rPr>
          <w:sz w:val="24"/>
          <w:u w:val="single"/>
          <w:lang w:val="uk-UA"/>
        </w:rPr>
        <w:t>зовнішній краї</w:t>
      </w:r>
      <w:r w:rsidRPr="00275B5A">
        <w:rPr>
          <w:sz w:val="24"/>
          <w:lang w:val="uk-UA"/>
        </w:rPr>
        <w:t xml:space="preserve">. </w:t>
      </w:r>
    </w:p>
    <w:p w14:paraId="7F5CD97A" w14:textId="77777777" w:rsidR="00376694" w:rsidRPr="00DD61F0" w:rsidRDefault="00376694" w:rsidP="00DD61F0">
      <w:pPr>
        <w:spacing w:line="256" w:lineRule="auto"/>
        <w:ind w:firstLine="709"/>
        <w:jc w:val="center"/>
        <w:rPr>
          <w:rFonts w:eastAsia="Calibri"/>
          <w:b/>
          <w:bCs/>
          <w:sz w:val="24"/>
          <w:lang w:val="uk-UA" w:eastAsia="en-US"/>
        </w:rPr>
      </w:pPr>
    </w:p>
    <w:p w14:paraId="3077FA98" w14:textId="77777777" w:rsidR="00DD61F0" w:rsidRPr="00DD61F0" w:rsidRDefault="00DD61F0" w:rsidP="00DD61F0">
      <w:pPr>
        <w:spacing w:line="256" w:lineRule="auto"/>
        <w:ind w:firstLine="709"/>
        <w:jc w:val="both"/>
        <w:rPr>
          <w:rFonts w:eastAsia="Calibri"/>
          <w:b/>
          <w:bCs/>
          <w:sz w:val="24"/>
          <w:lang w:val="uk-UA" w:eastAsia="en-US"/>
        </w:rPr>
      </w:pPr>
    </w:p>
    <w:p w14:paraId="2625A13D" w14:textId="77777777" w:rsidR="00DD61F0" w:rsidRPr="00DD61F0" w:rsidRDefault="00DD61F0" w:rsidP="00DD61F0">
      <w:pPr>
        <w:spacing w:line="256" w:lineRule="auto"/>
        <w:ind w:firstLine="709"/>
        <w:jc w:val="both"/>
        <w:rPr>
          <w:rFonts w:eastAsia="Calibri"/>
          <w:b/>
          <w:bCs/>
          <w:sz w:val="24"/>
          <w:lang w:val="uk-UA" w:eastAsia="en-US"/>
        </w:rPr>
      </w:pPr>
    </w:p>
    <w:p w14:paraId="0CA75B62" w14:textId="77777777" w:rsidR="00DD61F0" w:rsidRPr="00DD61F0" w:rsidRDefault="00DD61F0" w:rsidP="00DD61F0">
      <w:pPr>
        <w:spacing w:line="256" w:lineRule="auto"/>
        <w:jc w:val="center"/>
        <w:rPr>
          <w:rFonts w:eastAsia="Calibri"/>
          <w:sz w:val="24"/>
          <w:lang w:val="uk-UA" w:eastAsia="en-US"/>
        </w:rPr>
      </w:pPr>
      <w:r w:rsidRPr="00DD61F0">
        <w:rPr>
          <w:rFonts w:eastAsia="Calibri"/>
          <w:noProof/>
          <w:sz w:val="24"/>
          <w:lang w:val="uk-UA" w:eastAsia="en-US"/>
        </w:rPr>
        <w:lastRenderedPageBreak/>
        <w:drawing>
          <wp:inline distT="0" distB="0" distL="0" distR="0" wp14:anchorId="04E6C21A" wp14:editId="23B11E2A">
            <wp:extent cx="4641850" cy="2736850"/>
            <wp:effectExtent l="0" t="0" r="6350" b="6350"/>
            <wp:docPr id="18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0" cy="273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97740" w14:textId="77777777" w:rsidR="00DD61F0" w:rsidRPr="00DD61F0" w:rsidRDefault="00DD61F0" w:rsidP="00F414CC">
      <w:pPr>
        <w:ind w:firstLine="709"/>
        <w:jc w:val="both"/>
        <w:outlineLvl w:val="2"/>
        <w:rPr>
          <w:b/>
          <w:bCs/>
          <w:sz w:val="24"/>
          <w:lang w:val="uk-UA" w:eastAsia="uk-UA"/>
        </w:rPr>
      </w:pPr>
      <w:r w:rsidRPr="00DD61F0">
        <w:rPr>
          <w:b/>
          <w:bCs/>
          <w:sz w:val="24"/>
          <w:lang w:val="uk-UA" w:eastAsia="uk-UA"/>
        </w:rPr>
        <w:t>Вікові особливості грудної клітки</w:t>
      </w:r>
    </w:p>
    <w:p w14:paraId="68109203" w14:textId="77777777" w:rsidR="00DD61F0" w:rsidRPr="00DD61F0" w:rsidRDefault="00DD61F0" w:rsidP="00F414CC">
      <w:pPr>
        <w:numPr>
          <w:ilvl w:val="0"/>
          <w:numId w:val="38"/>
        </w:numPr>
        <w:ind w:left="0" w:firstLine="709"/>
        <w:jc w:val="both"/>
        <w:rPr>
          <w:sz w:val="24"/>
          <w:lang w:val="uk-UA" w:eastAsia="uk-UA"/>
        </w:rPr>
      </w:pPr>
      <w:r w:rsidRPr="00DD61F0">
        <w:rPr>
          <w:sz w:val="24"/>
          <w:lang w:val="uk-UA" w:eastAsia="uk-UA"/>
        </w:rPr>
        <w:t>У учнів шкільного віку грудна клітка більш опукла, ніж у дорослих, а ребра мають менший нахил, тому дихання у них часте й неглибоке.</w:t>
      </w:r>
    </w:p>
    <w:p w14:paraId="5EBE6D08" w14:textId="77777777" w:rsidR="00DD61F0" w:rsidRPr="00DD61F0" w:rsidRDefault="00DD61F0" w:rsidP="00F414CC">
      <w:pPr>
        <w:numPr>
          <w:ilvl w:val="0"/>
          <w:numId w:val="38"/>
        </w:numPr>
        <w:ind w:left="0" w:firstLine="709"/>
        <w:jc w:val="both"/>
        <w:rPr>
          <w:sz w:val="24"/>
          <w:lang w:val="uk-UA" w:eastAsia="uk-UA"/>
        </w:rPr>
      </w:pPr>
      <w:r w:rsidRPr="00DD61F0">
        <w:rPr>
          <w:sz w:val="24"/>
          <w:lang w:val="uk-UA" w:eastAsia="uk-UA"/>
        </w:rPr>
        <w:t>У дітей зі слабкою мускулатурою грудна клітка плоскої форми, ніби опала. Таким дітям особливо необхідні фізичні вправи.</w:t>
      </w:r>
    </w:p>
    <w:p w14:paraId="4A69B3FB" w14:textId="77777777" w:rsidR="00DD61F0" w:rsidRPr="00DD61F0" w:rsidRDefault="00DD61F0" w:rsidP="00F414CC">
      <w:pPr>
        <w:numPr>
          <w:ilvl w:val="0"/>
          <w:numId w:val="38"/>
        </w:numPr>
        <w:ind w:left="0" w:firstLine="709"/>
        <w:jc w:val="both"/>
        <w:rPr>
          <w:sz w:val="24"/>
          <w:lang w:val="uk-UA" w:eastAsia="uk-UA"/>
        </w:rPr>
      </w:pPr>
      <w:r w:rsidRPr="00DD61F0">
        <w:rPr>
          <w:sz w:val="24"/>
          <w:lang w:val="uk-UA" w:eastAsia="uk-UA"/>
        </w:rPr>
        <w:t>У дітей, що хворіють на рахіт, грудна клітка виступає вперед, утворюючи «курячі груди».</w:t>
      </w:r>
    </w:p>
    <w:p w14:paraId="542A897C" w14:textId="77777777" w:rsidR="00DD61F0" w:rsidRPr="00DD61F0" w:rsidRDefault="00DD61F0" w:rsidP="00F414CC">
      <w:pPr>
        <w:numPr>
          <w:ilvl w:val="0"/>
          <w:numId w:val="38"/>
        </w:numPr>
        <w:ind w:left="0" w:firstLine="709"/>
        <w:jc w:val="both"/>
        <w:rPr>
          <w:sz w:val="24"/>
          <w:lang w:val="uk-UA" w:eastAsia="uk-UA"/>
        </w:rPr>
      </w:pPr>
      <w:r w:rsidRPr="00DD61F0">
        <w:rPr>
          <w:sz w:val="24"/>
          <w:lang w:val="uk-UA" w:eastAsia="uk-UA"/>
        </w:rPr>
        <w:t>У дітей з добре розвиненою м’язовою системою грудна клітка має конусоподібну форму. У підлітків вона росте дуже швидко, причому влітку швидше, ніж узимку.</w:t>
      </w:r>
    </w:p>
    <w:p w14:paraId="7EE94A10" w14:textId="77777777" w:rsidR="00DD61F0" w:rsidRPr="00DD61F0" w:rsidRDefault="00DD61F0" w:rsidP="00F414CC">
      <w:pPr>
        <w:numPr>
          <w:ilvl w:val="0"/>
          <w:numId w:val="38"/>
        </w:numPr>
        <w:ind w:left="0" w:firstLine="709"/>
        <w:jc w:val="both"/>
        <w:rPr>
          <w:sz w:val="24"/>
          <w:lang w:val="uk-UA" w:eastAsia="uk-UA"/>
        </w:rPr>
      </w:pPr>
      <w:r w:rsidRPr="00DD61F0">
        <w:rPr>
          <w:sz w:val="24"/>
          <w:lang w:val="uk-UA" w:eastAsia="uk-UA"/>
        </w:rPr>
        <w:t>У дорослих спортсменів (плавців, бігунів на витривалість) грудна клітка стає більш об’ємною, рухливою, що забезпечує ефективне дихання.</w:t>
      </w:r>
    </w:p>
    <w:p w14:paraId="56CB36DB" w14:textId="77777777" w:rsidR="00DD61F0" w:rsidRPr="00DD61F0" w:rsidRDefault="00DD61F0" w:rsidP="00F414CC">
      <w:pPr>
        <w:ind w:firstLine="709"/>
        <w:jc w:val="both"/>
        <w:rPr>
          <w:rFonts w:eastAsia="Calibri"/>
          <w:b/>
          <w:bCs/>
          <w:sz w:val="24"/>
          <w:lang w:val="uk-UA" w:eastAsia="en-US"/>
        </w:rPr>
      </w:pPr>
    </w:p>
    <w:p w14:paraId="25750543" w14:textId="77777777" w:rsidR="00DD61F0" w:rsidRPr="00DD61F0" w:rsidRDefault="00DD61F0" w:rsidP="00F414CC">
      <w:pPr>
        <w:ind w:firstLine="709"/>
        <w:jc w:val="both"/>
        <w:rPr>
          <w:rFonts w:eastAsia="Calibri"/>
          <w:b/>
          <w:bCs/>
          <w:sz w:val="24"/>
          <w:lang w:val="uk-UA" w:eastAsia="en-US"/>
        </w:rPr>
      </w:pPr>
    </w:p>
    <w:p w14:paraId="7C2334B8" w14:textId="77777777" w:rsidR="00DD61F0" w:rsidRPr="00DD61F0" w:rsidRDefault="00DD61F0" w:rsidP="00F414CC">
      <w:pPr>
        <w:ind w:firstLine="709"/>
        <w:jc w:val="both"/>
        <w:rPr>
          <w:sz w:val="24"/>
          <w:lang w:val="uk-UA" w:eastAsia="uk-UA"/>
        </w:rPr>
      </w:pPr>
      <w:r w:rsidRPr="00DD61F0">
        <w:rPr>
          <w:b/>
          <w:bCs/>
          <w:sz w:val="24"/>
          <w:lang w:val="uk-UA" w:eastAsia="uk-UA"/>
        </w:rPr>
        <w:t>Цікаві факти:</w:t>
      </w:r>
    </w:p>
    <w:p w14:paraId="6DAA7DCA" w14:textId="77777777" w:rsidR="00DD61F0" w:rsidRPr="00DD61F0" w:rsidRDefault="00DD61F0" w:rsidP="00F414CC">
      <w:pPr>
        <w:numPr>
          <w:ilvl w:val="0"/>
          <w:numId w:val="42"/>
        </w:numPr>
        <w:ind w:left="0" w:firstLine="709"/>
        <w:jc w:val="both"/>
        <w:rPr>
          <w:sz w:val="24"/>
          <w:lang w:val="uk-UA" w:eastAsia="uk-UA"/>
        </w:rPr>
      </w:pPr>
      <w:r w:rsidRPr="00DD61F0">
        <w:rPr>
          <w:sz w:val="24"/>
          <w:lang w:val="uk-UA" w:eastAsia="uk-UA"/>
        </w:rPr>
        <w:t>Найкоротші й найбільш зігнуті – І та ІІ ребра. Перше ребро лежить майже горизонтально, на його поверхні є борозни для підключичної артерії та вени, а також драбинчастий горбик (місце прикріплення м’яза).</w:t>
      </w:r>
    </w:p>
    <w:p w14:paraId="40A88D78" w14:textId="77777777" w:rsidR="00DD61F0" w:rsidRPr="00DD61F0" w:rsidRDefault="00DD61F0" w:rsidP="00F414CC">
      <w:pPr>
        <w:numPr>
          <w:ilvl w:val="0"/>
          <w:numId w:val="42"/>
        </w:numPr>
        <w:ind w:left="0" w:firstLine="709"/>
        <w:jc w:val="both"/>
        <w:rPr>
          <w:sz w:val="24"/>
          <w:lang w:val="uk-UA" w:eastAsia="uk-UA"/>
        </w:rPr>
      </w:pPr>
      <w:r w:rsidRPr="00DD61F0">
        <w:rPr>
          <w:sz w:val="24"/>
          <w:lang w:val="uk-UA" w:eastAsia="uk-UA"/>
        </w:rPr>
        <w:t xml:space="preserve">Переломи </w:t>
      </w:r>
      <w:proofErr w:type="spellStart"/>
      <w:r w:rsidRPr="00DD61F0">
        <w:rPr>
          <w:sz w:val="24"/>
          <w:lang w:val="uk-UA" w:eastAsia="uk-UA"/>
        </w:rPr>
        <w:t>ребер</w:t>
      </w:r>
      <w:proofErr w:type="spellEnd"/>
      <w:r w:rsidRPr="00DD61F0">
        <w:rPr>
          <w:sz w:val="24"/>
          <w:lang w:val="uk-UA" w:eastAsia="uk-UA"/>
        </w:rPr>
        <w:t xml:space="preserve"> найчастіше трапляються у місці їхнього найбільшого вигину.</w:t>
      </w:r>
    </w:p>
    <w:p w14:paraId="1D47FB67" w14:textId="77777777" w:rsidR="00DD61F0" w:rsidRPr="00DD61F0" w:rsidRDefault="00DD61F0" w:rsidP="00F414CC">
      <w:pPr>
        <w:numPr>
          <w:ilvl w:val="0"/>
          <w:numId w:val="42"/>
        </w:numPr>
        <w:ind w:left="0" w:firstLine="709"/>
        <w:jc w:val="both"/>
        <w:rPr>
          <w:sz w:val="24"/>
          <w:lang w:val="uk-UA" w:eastAsia="uk-UA"/>
        </w:rPr>
      </w:pPr>
      <w:r w:rsidRPr="00DD61F0">
        <w:rPr>
          <w:sz w:val="24"/>
          <w:lang w:val="uk-UA" w:eastAsia="uk-UA"/>
        </w:rPr>
        <w:t>XI–XII ребра називають ще «ударними» – при травмах вони можуть пошкодити нирки.</w:t>
      </w:r>
    </w:p>
    <w:p w14:paraId="6D846AD8" w14:textId="77777777" w:rsidR="00DD61F0" w:rsidRPr="00DD61F0" w:rsidRDefault="00DD61F0" w:rsidP="00F414CC">
      <w:pPr>
        <w:numPr>
          <w:ilvl w:val="0"/>
          <w:numId w:val="42"/>
        </w:numPr>
        <w:ind w:left="0" w:firstLine="709"/>
        <w:jc w:val="both"/>
        <w:rPr>
          <w:sz w:val="24"/>
          <w:lang w:val="uk-UA" w:eastAsia="uk-UA"/>
        </w:rPr>
      </w:pPr>
      <w:r w:rsidRPr="00DD61F0">
        <w:rPr>
          <w:sz w:val="24"/>
          <w:lang w:val="uk-UA" w:eastAsia="uk-UA"/>
        </w:rPr>
        <w:t>Зрощення частин ребра відбувається у 20–22 роки.</w:t>
      </w:r>
    </w:p>
    <w:p w14:paraId="0C03C4CD" w14:textId="77777777" w:rsidR="00DD61F0" w:rsidRPr="0083105B" w:rsidRDefault="00DD61F0" w:rsidP="00F414CC">
      <w:pPr>
        <w:ind w:firstLine="709"/>
        <w:jc w:val="both"/>
        <w:rPr>
          <w:rFonts w:eastAsia="Calibri"/>
          <w:b/>
          <w:bCs/>
          <w:sz w:val="24"/>
          <w:lang w:val="uk-UA" w:eastAsia="en-US"/>
        </w:rPr>
      </w:pPr>
    </w:p>
    <w:p w14:paraId="07A1A858" w14:textId="77777777" w:rsidR="00DD61F0" w:rsidRPr="0083105B" w:rsidRDefault="00DD61F0" w:rsidP="00F414CC">
      <w:pPr>
        <w:ind w:firstLine="709"/>
        <w:jc w:val="both"/>
        <w:outlineLvl w:val="2"/>
        <w:rPr>
          <w:b/>
          <w:bCs/>
          <w:sz w:val="24"/>
          <w:lang w:val="uk-UA" w:eastAsia="uk-UA"/>
        </w:rPr>
      </w:pPr>
      <w:r w:rsidRPr="0083105B">
        <w:rPr>
          <w:sz w:val="24"/>
          <w:lang w:val="uk-UA" w:eastAsia="uk-UA"/>
        </w:rPr>
        <w:t>Функціонально-спортивні аспекти</w:t>
      </w:r>
    </w:p>
    <w:p w14:paraId="5FC3F077" w14:textId="77777777" w:rsidR="00DD61F0" w:rsidRPr="0083105B" w:rsidRDefault="00DD61F0" w:rsidP="00F414CC">
      <w:pPr>
        <w:numPr>
          <w:ilvl w:val="0"/>
          <w:numId w:val="43"/>
        </w:numPr>
        <w:ind w:left="0" w:firstLine="709"/>
        <w:jc w:val="both"/>
        <w:rPr>
          <w:sz w:val="24"/>
          <w:lang w:val="uk-UA" w:eastAsia="uk-UA"/>
        </w:rPr>
      </w:pPr>
      <w:r w:rsidRPr="0083105B">
        <w:rPr>
          <w:sz w:val="24"/>
          <w:lang w:val="uk-UA" w:eastAsia="uk-UA"/>
        </w:rPr>
        <w:t xml:space="preserve">Форма грудної клітки впливає на </w:t>
      </w:r>
      <w:r w:rsidRPr="0083105B">
        <w:rPr>
          <w:b/>
          <w:bCs/>
          <w:sz w:val="24"/>
          <w:lang w:val="uk-UA" w:eastAsia="uk-UA"/>
        </w:rPr>
        <w:t>тип дихання</w:t>
      </w:r>
      <w:r w:rsidRPr="0083105B">
        <w:rPr>
          <w:sz w:val="24"/>
          <w:lang w:val="uk-UA" w:eastAsia="uk-UA"/>
        </w:rPr>
        <w:t>:</w:t>
      </w:r>
    </w:p>
    <w:p w14:paraId="7AECDD6B" w14:textId="77777777" w:rsidR="00DD61F0" w:rsidRPr="0083105B" w:rsidRDefault="00DD61F0" w:rsidP="00F414CC">
      <w:pPr>
        <w:numPr>
          <w:ilvl w:val="1"/>
          <w:numId w:val="43"/>
        </w:numPr>
        <w:ind w:left="0" w:firstLine="709"/>
        <w:jc w:val="both"/>
        <w:rPr>
          <w:sz w:val="24"/>
          <w:lang w:val="uk-UA" w:eastAsia="uk-UA"/>
        </w:rPr>
      </w:pPr>
      <w:r w:rsidRPr="0083105B">
        <w:rPr>
          <w:sz w:val="24"/>
          <w:lang w:val="uk-UA" w:eastAsia="uk-UA"/>
        </w:rPr>
        <w:t>у жінок – грудний (рухається грудна клітка),</w:t>
      </w:r>
    </w:p>
    <w:p w14:paraId="6BF74A0E" w14:textId="77777777" w:rsidR="00DD61F0" w:rsidRPr="0083105B" w:rsidRDefault="00DD61F0" w:rsidP="00F414CC">
      <w:pPr>
        <w:numPr>
          <w:ilvl w:val="1"/>
          <w:numId w:val="43"/>
        </w:numPr>
        <w:ind w:left="0" w:firstLine="709"/>
        <w:jc w:val="both"/>
        <w:rPr>
          <w:sz w:val="24"/>
          <w:lang w:val="uk-UA" w:eastAsia="uk-UA"/>
        </w:rPr>
      </w:pPr>
      <w:r w:rsidRPr="0083105B">
        <w:rPr>
          <w:sz w:val="24"/>
          <w:lang w:val="uk-UA" w:eastAsia="uk-UA"/>
        </w:rPr>
        <w:t>у чоловіків – діафрагмальний (черевний).</w:t>
      </w:r>
    </w:p>
    <w:p w14:paraId="08E0E26A" w14:textId="77777777" w:rsidR="00DD61F0" w:rsidRPr="0083105B" w:rsidRDefault="00DD61F0" w:rsidP="00F414CC">
      <w:pPr>
        <w:numPr>
          <w:ilvl w:val="0"/>
          <w:numId w:val="43"/>
        </w:numPr>
        <w:ind w:left="0" w:firstLine="709"/>
        <w:jc w:val="both"/>
        <w:rPr>
          <w:sz w:val="24"/>
          <w:lang w:val="uk-UA" w:eastAsia="uk-UA"/>
        </w:rPr>
      </w:pPr>
      <w:r w:rsidRPr="0083105B">
        <w:rPr>
          <w:sz w:val="24"/>
          <w:lang w:val="uk-UA" w:eastAsia="uk-UA"/>
        </w:rPr>
        <w:t>У бігунів і плавців міжреберні м’язи більш розвинені, що збільшує життєву ємність легень.</w:t>
      </w:r>
    </w:p>
    <w:p w14:paraId="601704A0" w14:textId="4AB61C21" w:rsidR="00297130" w:rsidRPr="0083105B" w:rsidRDefault="00DD61F0" w:rsidP="00F414CC">
      <w:pPr>
        <w:numPr>
          <w:ilvl w:val="0"/>
          <w:numId w:val="43"/>
        </w:numPr>
        <w:ind w:left="0" w:firstLine="709"/>
        <w:jc w:val="both"/>
        <w:rPr>
          <w:sz w:val="24"/>
          <w:lang w:val="uk-UA" w:eastAsia="uk-UA"/>
        </w:rPr>
      </w:pPr>
      <w:r w:rsidRPr="0083105B">
        <w:rPr>
          <w:sz w:val="24"/>
          <w:lang w:val="uk-UA" w:eastAsia="uk-UA"/>
        </w:rPr>
        <w:t>У малорухливих дітей грудна клітка часто залишається плоскою, тоді як у гімнастів і плавців вона розвивається «розкритою» та об’ємною.</w:t>
      </w:r>
    </w:p>
    <w:p w14:paraId="2A5BA943" w14:textId="77777777" w:rsidR="00A86B16" w:rsidRPr="00275B5A" w:rsidRDefault="00A86B16">
      <w:pPr>
        <w:ind w:firstLine="709"/>
        <w:jc w:val="both"/>
        <w:rPr>
          <w:sz w:val="24"/>
          <w:lang w:val="uk-UA"/>
        </w:rPr>
      </w:pPr>
    </w:p>
    <w:sectPr w:rsidR="00A86B16" w:rsidRPr="00275B5A" w:rsidSect="00546604">
      <w:footerReference w:type="default" r:id="rId19"/>
      <w:pgSz w:w="12240" w:h="15840" w:code="1"/>
      <w:pgMar w:top="1296" w:right="1138" w:bottom="994" w:left="1267" w:header="706" w:footer="706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32558" w14:textId="77777777" w:rsidR="00D6763D" w:rsidRDefault="00D6763D" w:rsidP="00083848">
      <w:r>
        <w:separator/>
      </w:r>
    </w:p>
  </w:endnote>
  <w:endnote w:type="continuationSeparator" w:id="0">
    <w:p w14:paraId="366EB7FD" w14:textId="77777777" w:rsidR="00D6763D" w:rsidRDefault="00D6763D" w:rsidP="00083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99334590"/>
      <w:docPartObj>
        <w:docPartGallery w:val="Page Numbers (Bottom of Page)"/>
        <w:docPartUnique/>
      </w:docPartObj>
    </w:sdtPr>
    <w:sdtContent>
      <w:p w14:paraId="7086F874" w14:textId="77777777" w:rsidR="00E90260" w:rsidRDefault="00E9026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632D">
          <w:rPr>
            <w:noProof/>
          </w:rPr>
          <w:t>1</w:t>
        </w:r>
        <w:r>
          <w:fldChar w:fldCharType="end"/>
        </w:r>
      </w:p>
    </w:sdtContent>
  </w:sdt>
  <w:p w14:paraId="04F66392" w14:textId="77777777" w:rsidR="00E90260" w:rsidRDefault="00E9026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D705C" w14:textId="77777777" w:rsidR="00D6763D" w:rsidRDefault="00D6763D" w:rsidP="00083848">
      <w:r>
        <w:separator/>
      </w:r>
    </w:p>
  </w:footnote>
  <w:footnote w:type="continuationSeparator" w:id="0">
    <w:p w14:paraId="167A37E4" w14:textId="77777777" w:rsidR="00D6763D" w:rsidRDefault="00D6763D" w:rsidP="000838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20631"/>
    <w:multiLevelType w:val="hybridMultilevel"/>
    <w:tmpl w:val="6610FA56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720AF"/>
    <w:multiLevelType w:val="multilevel"/>
    <w:tmpl w:val="34146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59473D"/>
    <w:multiLevelType w:val="multilevel"/>
    <w:tmpl w:val="49500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320ECB"/>
    <w:multiLevelType w:val="hybridMultilevel"/>
    <w:tmpl w:val="7256DC4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4A43C45"/>
    <w:multiLevelType w:val="hybridMultilevel"/>
    <w:tmpl w:val="D3783FA8"/>
    <w:lvl w:ilvl="0" w:tplc="1E421396">
      <w:start w:val="1"/>
      <w:numFmt w:val="bullet"/>
      <w:lvlText w:val="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7DD54F3"/>
    <w:multiLevelType w:val="hybridMultilevel"/>
    <w:tmpl w:val="AF2821D0"/>
    <w:lvl w:ilvl="0" w:tplc="001EDC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D15ACB"/>
    <w:multiLevelType w:val="hybridMultilevel"/>
    <w:tmpl w:val="EED863C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AED65C4"/>
    <w:multiLevelType w:val="multilevel"/>
    <w:tmpl w:val="A3EE7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0509BC"/>
    <w:multiLevelType w:val="multilevel"/>
    <w:tmpl w:val="2A3A5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EA5718A"/>
    <w:multiLevelType w:val="hybridMultilevel"/>
    <w:tmpl w:val="01D24F7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2587930"/>
    <w:multiLevelType w:val="hybridMultilevel"/>
    <w:tmpl w:val="0B6C8EBE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8F334B"/>
    <w:multiLevelType w:val="hybridMultilevel"/>
    <w:tmpl w:val="E0BC08B6"/>
    <w:lvl w:ilvl="0" w:tplc="04190005">
      <w:start w:val="1"/>
      <w:numFmt w:val="bullet"/>
      <w:lvlText w:val=""/>
      <w:lvlJc w:val="left"/>
      <w:pPr>
        <w:ind w:left="150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12BC6A26"/>
    <w:multiLevelType w:val="multilevel"/>
    <w:tmpl w:val="FF98F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31D6BD1"/>
    <w:multiLevelType w:val="hybridMultilevel"/>
    <w:tmpl w:val="EF60FE2E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56F0090"/>
    <w:multiLevelType w:val="multilevel"/>
    <w:tmpl w:val="9E769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65C055C"/>
    <w:multiLevelType w:val="hybridMultilevel"/>
    <w:tmpl w:val="9602596E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17717DC9"/>
    <w:multiLevelType w:val="hybridMultilevel"/>
    <w:tmpl w:val="A0A8E3F6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1946461C"/>
    <w:multiLevelType w:val="multilevel"/>
    <w:tmpl w:val="B7140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C8F60A0"/>
    <w:multiLevelType w:val="multilevel"/>
    <w:tmpl w:val="6B18C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3000072"/>
    <w:multiLevelType w:val="multilevel"/>
    <w:tmpl w:val="79B44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50F667E"/>
    <w:multiLevelType w:val="multilevel"/>
    <w:tmpl w:val="918AF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6C638EC"/>
    <w:multiLevelType w:val="multilevel"/>
    <w:tmpl w:val="01AA5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7604F22"/>
    <w:multiLevelType w:val="hybridMultilevel"/>
    <w:tmpl w:val="07EC4AC6"/>
    <w:lvl w:ilvl="0" w:tplc="1E421396">
      <w:start w:val="1"/>
      <w:numFmt w:val="bullet"/>
      <w:lvlText w:val="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27F22373"/>
    <w:multiLevelType w:val="hybridMultilevel"/>
    <w:tmpl w:val="35E2724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29A143B2"/>
    <w:multiLevelType w:val="hybridMultilevel"/>
    <w:tmpl w:val="67908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1C104EE"/>
    <w:multiLevelType w:val="multilevel"/>
    <w:tmpl w:val="8DB82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32C5096"/>
    <w:multiLevelType w:val="multilevel"/>
    <w:tmpl w:val="96F0D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6CD03D6"/>
    <w:multiLevelType w:val="multilevel"/>
    <w:tmpl w:val="93603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7422479"/>
    <w:multiLevelType w:val="hybridMultilevel"/>
    <w:tmpl w:val="FE3E2FF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81001F6"/>
    <w:multiLevelType w:val="multilevel"/>
    <w:tmpl w:val="D21C3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B42237A"/>
    <w:multiLevelType w:val="multilevel"/>
    <w:tmpl w:val="554EE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B6E23F3"/>
    <w:multiLevelType w:val="multilevel"/>
    <w:tmpl w:val="AFBAF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0204B03"/>
    <w:multiLevelType w:val="hybridMultilevel"/>
    <w:tmpl w:val="CB5055EA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2C5351D"/>
    <w:multiLevelType w:val="hybridMultilevel"/>
    <w:tmpl w:val="C23C2F04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44D7289E"/>
    <w:multiLevelType w:val="multilevel"/>
    <w:tmpl w:val="F4A85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6282679"/>
    <w:multiLevelType w:val="multilevel"/>
    <w:tmpl w:val="5978E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7886782"/>
    <w:multiLevelType w:val="hybridMultilevel"/>
    <w:tmpl w:val="14EE2F76"/>
    <w:lvl w:ilvl="0" w:tplc="035C4FC8">
      <w:start w:val="1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7" w15:restartNumberingAfterBreak="0">
    <w:nsid w:val="48797CBE"/>
    <w:multiLevelType w:val="hybridMultilevel"/>
    <w:tmpl w:val="97806F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A8047A1"/>
    <w:multiLevelType w:val="multilevel"/>
    <w:tmpl w:val="59CA3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DE05B6E"/>
    <w:multiLevelType w:val="multilevel"/>
    <w:tmpl w:val="C7F45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E3F1EFD"/>
    <w:multiLevelType w:val="hybridMultilevel"/>
    <w:tmpl w:val="00CE53A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EE977C9"/>
    <w:multiLevelType w:val="hybridMultilevel"/>
    <w:tmpl w:val="748CAAA6"/>
    <w:lvl w:ilvl="0" w:tplc="1E42139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FB05A7A"/>
    <w:multiLevelType w:val="multilevel"/>
    <w:tmpl w:val="7786C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50533796"/>
    <w:multiLevelType w:val="hybridMultilevel"/>
    <w:tmpl w:val="84484E5A"/>
    <w:lvl w:ilvl="0" w:tplc="1E421396">
      <w:start w:val="1"/>
      <w:numFmt w:val="bullet"/>
      <w:lvlText w:val=""/>
      <w:lvlJc w:val="left"/>
      <w:pPr>
        <w:ind w:left="150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4" w15:restartNumberingAfterBreak="0">
    <w:nsid w:val="50A6405B"/>
    <w:multiLevelType w:val="multilevel"/>
    <w:tmpl w:val="4B0A3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5F812939"/>
    <w:multiLevelType w:val="hybridMultilevel"/>
    <w:tmpl w:val="473A10A8"/>
    <w:lvl w:ilvl="0" w:tplc="1E421396">
      <w:start w:val="1"/>
      <w:numFmt w:val="bullet"/>
      <w:lvlText w:val="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2983987"/>
    <w:multiLevelType w:val="hybridMultilevel"/>
    <w:tmpl w:val="6854DDF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84B5FDD"/>
    <w:multiLevelType w:val="hybridMultilevel"/>
    <w:tmpl w:val="CA1E8314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6C0426B8"/>
    <w:multiLevelType w:val="multilevel"/>
    <w:tmpl w:val="2CC01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DAE7FA1"/>
    <w:multiLevelType w:val="hybridMultilevel"/>
    <w:tmpl w:val="534E29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DFE0191"/>
    <w:multiLevelType w:val="hybridMultilevel"/>
    <w:tmpl w:val="6F9C0E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ECE12B1"/>
    <w:multiLevelType w:val="hybridMultilevel"/>
    <w:tmpl w:val="9B78E6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0F82A22"/>
    <w:multiLevelType w:val="multilevel"/>
    <w:tmpl w:val="0F4A0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730E1FB3"/>
    <w:multiLevelType w:val="multilevel"/>
    <w:tmpl w:val="7BD4E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734E3A07"/>
    <w:multiLevelType w:val="multilevel"/>
    <w:tmpl w:val="BB5C6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5FD365F"/>
    <w:multiLevelType w:val="multilevel"/>
    <w:tmpl w:val="531CB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A8171B7"/>
    <w:multiLevelType w:val="hybridMultilevel"/>
    <w:tmpl w:val="93D83B5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E637DA9"/>
    <w:multiLevelType w:val="hybridMultilevel"/>
    <w:tmpl w:val="3198FDF0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135029300">
    <w:abstractNumId w:val="6"/>
  </w:num>
  <w:num w:numId="2" w16cid:durableId="408621758">
    <w:abstractNumId w:val="28"/>
  </w:num>
  <w:num w:numId="3" w16cid:durableId="1424837706">
    <w:abstractNumId w:val="32"/>
  </w:num>
  <w:num w:numId="4" w16cid:durableId="12999190">
    <w:abstractNumId w:val="37"/>
  </w:num>
  <w:num w:numId="5" w16cid:durableId="2096125197">
    <w:abstractNumId w:val="49"/>
  </w:num>
  <w:num w:numId="6" w16cid:durableId="842235008">
    <w:abstractNumId w:val="50"/>
  </w:num>
  <w:num w:numId="7" w16cid:durableId="1883707902">
    <w:abstractNumId w:val="46"/>
  </w:num>
  <w:num w:numId="8" w16cid:durableId="96876809">
    <w:abstractNumId w:val="11"/>
  </w:num>
  <w:num w:numId="9" w16cid:durableId="732629539">
    <w:abstractNumId w:val="51"/>
  </w:num>
  <w:num w:numId="10" w16cid:durableId="1614630276">
    <w:abstractNumId w:val="15"/>
  </w:num>
  <w:num w:numId="11" w16cid:durableId="1259101674">
    <w:abstractNumId w:val="56"/>
  </w:num>
  <w:num w:numId="12" w16cid:durableId="944919934">
    <w:abstractNumId w:val="33"/>
  </w:num>
  <w:num w:numId="13" w16cid:durableId="622268604">
    <w:abstractNumId w:val="13"/>
  </w:num>
  <w:num w:numId="14" w16cid:durableId="2023579495">
    <w:abstractNumId w:val="23"/>
  </w:num>
  <w:num w:numId="15" w16cid:durableId="716783208">
    <w:abstractNumId w:val="16"/>
  </w:num>
  <w:num w:numId="16" w16cid:durableId="284164289">
    <w:abstractNumId w:val="47"/>
  </w:num>
  <w:num w:numId="17" w16cid:durableId="300382139">
    <w:abstractNumId w:val="24"/>
  </w:num>
  <w:num w:numId="18" w16cid:durableId="1790663283">
    <w:abstractNumId w:val="45"/>
  </w:num>
  <w:num w:numId="19" w16cid:durableId="3483045">
    <w:abstractNumId w:val="43"/>
  </w:num>
  <w:num w:numId="20" w16cid:durableId="2088724148">
    <w:abstractNumId w:val="22"/>
  </w:num>
  <w:num w:numId="21" w16cid:durableId="815990966">
    <w:abstractNumId w:val="41"/>
  </w:num>
  <w:num w:numId="22" w16cid:durableId="1167791611">
    <w:abstractNumId w:val="4"/>
  </w:num>
  <w:num w:numId="23" w16cid:durableId="423847280">
    <w:abstractNumId w:val="57"/>
  </w:num>
  <w:num w:numId="24" w16cid:durableId="1503859787">
    <w:abstractNumId w:val="3"/>
  </w:num>
  <w:num w:numId="25" w16cid:durableId="1313026440">
    <w:abstractNumId w:val="9"/>
  </w:num>
  <w:num w:numId="26" w16cid:durableId="713433349">
    <w:abstractNumId w:val="53"/>
  </w:num>
  <w:num w:numId="27" w16cid:durableId="2826287">
    <w:abstractNumId w:val="21"/>
  </w:num>
  <w:num w:numId="28" w16cid:durableId="207036710">
    <w:abstractNumId w:val="18"/>
  </w:num>
  <w:num w:numId="29" w16cid:durableId="867065764">
    <w:abstractNumId w:val="26"/>
  </w:num>
  <w:num w:numId="30" w16cid:durableId="1730691959">
    <w:abstractNumId w:val="30"/>
  </w:num>
  <w:num w:numId="31" w16cid:durableId="1298803447">
    <w:abstractNumId w:val="17"/>
  </w:num>
  <w:num w:numId="32" w16cid:durableId="531501783">
    <w:abstractNumId w:val="7"/>
  </w:num>
  <w:num w:numId="33" w16cid:durableId="288711175">
    <w:abstractNumId w:val="27"/>
  </w:num>
  <w:num w:numId="34" w16cid:durableId="212083583">
    <w:abstractNumId w:val="52"/>
  </w:num>
  <w:num w:numId="35" w16cid:durableId="1475636398">
    <w:abstractNumId w:val="14"/>
  </w:num>
  <w:num w:numId="36" w16cid:durableId="703332993">
    <w:abstractNumId w:val="0"/>
  </w:num>
  <w:num w:numId="37" w16cid:durableId="1598756267">
    <w:abstractNumId w:val="12"/>
  </w:num>
  <w:num w:numId="38" w16cid:durableId="1786383834">
    <w:abstractNumId w:val="40"/>
  </w:num>
  <w:num w:numId="39" w16cid:durableId="1587152521">
    <w:abstractNumId w:val="20"/>
  </w:num>
  <w:num w:numId="40" w16cid:durableId="291909349">
    <w:abstractNumId w:val="10"/>
  </w:num>
  <w:num w:numId="41" w16cid:durableId="2081251325">
    <w:abstractNumId w:val="39"/>
  </w:num>
  <w:num w:numId="42" w16cid:durableId="2097439085">
    <w:abstractNumId w:val="2"/>
  </w:num>
  <w:num w:numId="43" w16cid:durableId="456022107">
    <w:abstractNumId w:val="54"/>
  </w:num>
  <w:num w:numId="44" w16cid:durableId="1804347714">
    <w:abstractNumId w:val="35"/>
  </w:num>
  <w:num w:numId="45" w16cid:durableId="336883049">
    <w:abstractNumId w:val="34"/>
  </w:num>
  <w:num w:numId="46" w16cid:durableId="1746679309">
    <w:abstractNumId w:val="55"/>
  </w:num>
  <w:num w:numId="47" w16cid:durableId="1974213447">
    <w:abstractNumId w:val="5"/>
  </w:num>
  <w:num w:numId="48" w16cid:durableId="1209415950">
    <w:abstractNumId w:val="42"/>
  </w:num>
  <w:num w:numId="49" w16cid:durableId="855727339">
    <w:abstractNumId w:val="44"/>
  </w:num>
  <w:num w:numId="50" w16cid:durableId="1924221948">
    <w:abstractNumId w:val="25"/>
  </w:num>
  <w:num w:numId="51" w16cid:durableId="1982155349">
    <w:abstractNumId w:val="29"/>
  </w:num>
  <w:num w:numId="52" w16cid:durableId="650409508">
    <w:abstractNumId w:val="36"/>
  </w:num>
  <w:num w:numId="53" w16cid:durableId="763964502">
    <w:abstractNumId w:val="8"/>
  </w:num>
  <w:num w:numId="54" w16cid:durableId="167402724">
    <w:abstractNumId w:val="48"/>
  </w:num>
  <w:num w:numId="55" w16cid:durableId="1131246000">
    <w:abstractNumId w:val="31"/>
  </w:num>
  <w:num w:numId="56" w16cid:durableId="879324329">
    <w:abstractNumId w:val="19"/>
  </w:num>
  <w:num w:numId="57" w16cid:durableId="2073042620">
    <w:abstractNumId w:val="1"/>
  </w:num>
  <w:num w:numId="58" w16cid:durableId="1104299982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729"/>
    <w:rsid w:val="00000D69"/>
    <w:rsid w:val="00010A2E"/>
    <w:rsid w:val="000176D2"/>
    <w:rsid w:val="000213D9"/>
    <w:rsid w:val="000436A0"/>
    <w:rsid w:val="00046522"/>
    <w:rsid w:val="00053A6A"/>
    <w:rsid w:val="000705B0"/>
    <w:rsid w:val="00083848"/>
    <w:rsid w:val="00084AF6"/>
    <w:rsid w:val="000D5620"/>
    <w:rsid w:val="000F1C8B"/>
    <w:rsid w:val="001233D5"/>
    <w:rsid w:val="00136C23"/>
    <w:rsid w:val="00140E01"/>
    <w:rsid w:val="001512C6"/>
    <w:rsid w:val="00152E2A"/>
    <w:rsid w:val="001610EF"/>
    <w:rsid w:val="001719A5"/>
    <w:rsid w:val="00196135"/>
    <w:rsid w:val="001A39D6"/>
    <w:rsid w:val="001A604E"/>
    <w:rsid w:val="001C38FE"/>
    <w:rsid w:val="001E67D7"/>
    <w:rsid w:val="002173DF"/>
    <w:rsid w:val="00217A59"/>
    <w:rsid w:val="00220696"/>
    <w:rsid w:val="00230EB2"/>
    <w:rsid w:val="00246301"/>
    <w:rsid w:val="00246586"/>
    <w:rsid w:val="00265710"/>
    <w:rsid w:val="00275B5A"/>
    <w:rsid w:val="00276432"/>
    <w:rsid w:val="00281B48"/>
    <w:rsid w:val="00284819"/>
    <w:rsid w:val="00297130"/>
    <w:rsid w:val="002A3EB3"/>
    <w:rsid w:val="002A4B09"/>
    <w:rsid w:val="002A6FA7"/>
    <w:rsid w:val="002B6280"/>
    <w:rsid w:val="002D6164"/>
    <w:rsid w:val="002E314B"/>
    <w:rsid w:val="003115A3"/>
    <w:rsid w:val="00320812"/>
    <w:rsid w:val="003231B5"/>
    <w:rsid w:val="00344CDF"/>
    <w:rsid w:val="00355337"/>
    <w:rsid w:val="0035593C"/>
    <w:rsid w:val="0036507F"/>
    <w:rsid w:val="00365EE9"/>
    <w:rsid w:val="00376694"/>
    <w:rsid w:val="00382341"/>
    <w:rsid w:val="00386103"/>
    <w:rsid w:val="003A7C31"/>
    <w:rsid w:val="003B3DA4"/>
    <w:rsid w:val="003C51B9"/>
    <w:rsid w:val="003F253B"/>
    <w:rsid w:val="00410115"/>
    <w:rsid w:val="0041749B"/>
    <w:rsid w:val="0042069A"/>
    <w:rsid w:val="00421C95"/>
    <w:rsid w:val="00422659"/>
    <w:rsid w:val="00427B74"/>
    <w:rsid w:val="00430A70"/>
    <w:rsid w:val="004354FA"/>
    <w:rsid w:val="004366D1"/>
    <w:rsid w:val="00444031"/>
    <w:rsid w:val="00462191"/>
    <w:rsid w:val="00465ECD"/>
    <w:rsid w:val="00491765"/>
    <w:rsid w:val="0049246B"/>
    <w:rsid w:val="004A44E1"/>
    <w:rsid w:val="004B70E7"/>
    <w:rsid w:val="004C17C8"/>
    <w:rsid w:val="004E053A"/>
    <w:rsid w:val="004E7DDD"/>
    <w:rsid w:val="004F3804"/>
    <w:rsid w:val="005024CE"/>
    <w:rsid w:val="005057D8"/>
    <w:rsid w:val="0051323B"/>
    <w:rsid w:val="005141E8"/>
    <w:rsid w:val="005429F6"/>
    <w:rsid w:val="00546604"/>
    <w:rsid w:val="00547CBC"/>
    <w:rsid w:val="00557F93"/>
    <w:rsid w:val="00560855"/>
    <w:rsid w:val="00560AC6"/>
    <w:rsid w:val="00564E4A"/>
    <w:rsid w:val="00570BD3"/>
    <w:rsid w:val="005732C8"/>
    <w:rsid w:val="00573BAC"/>
    <w:rsid w:val="0058003C"/>
    <w:rsid w:val="0059096E"/>
    <w:rsid w:val="00597006"/>
    <w:rsid w:val="00597A91"/>
    <w:rsid w:val="005C3A03"/>
    <w:rsid w:val="005C7BFB"/>
    <w:rsid w:val="005E0509"/>
    <w:rsid w:val="0060664B"/>
    <w:rsid w:val="00611926"/>
    <w:rsid w:val="00614032"/>
    <w:rsid w:val="00630AC1"/>
    <w:rsid w:val="006407A5"/>
    <w:rsid w:val="006533F2"/>
    <w:rsid w:val="0067365B"/>
    <w:rsid w:val="0068566E"/>
    <w:rsid w:val="00685CFD"/>
    <w:rsid w:val="00694326"/>
    <w:rsid w:val="006A0871"/>
    <w:rsid w:val="006A7189"/>
    <w:rsid w:val="006B0339"/>
    <w:rsid w:val="006B5B61"/>
    <w:rsid w:val="006C098E"/>
    <w:rsid w:val="006C64AA"/>
    <w:rsid w:val="006D1F7F"/>
    <w:rsid w:val="006D68F3"/>
    <w:rsid w:val="006E7949"/>
    <w:rsid w:val="006F392A"/>
    <w:rsid w:val="00710308"/>
    <w:rsid w:val="007110E9"/>
    <w:rsid w:val="00713B7C"/>
    <w:rsid w:val="00730915"/>
    <w:rsid w:val="00732479"/>
    <w:rsid w:val="007377F4"/>
    <w:rsid w:val="007452E3"/>
    <w:rsid w:val="007554ED"/>
    <w:rsid w:val="00761C37"/>
    <w:rsid w:val="00767044"/>
    <w:rsid w:val="00776E91"/>
    <w:rsid w:val="007D2681"/>
    <w:rsid w:val="007D3F9F"/>
    <w:rsid w:val="007F2EAF"/>
    <w:rsid w:val="00800B40"/>
    <w:rsid w:val="00804CAF"/>
    <w:rsid w:val="0081401D"/>
    <w:rsid w:val="00825970"/>
    <w:rsid w:val="008265C4"/>
    <w:rsid w:val="00830A4C"/>
    <w:rsid w:val="0083105B"/>
    <w:rsid w:val="00842912"/>
    <w:rsid w:val="00845994"/>
    <w:rsid w:val="00862A30"/>
    <w:rsid w:val="00887764"/>
    <w:rsid w:val="00890209"/>
    <w:rsid w:val="008A4F24"/>
    <w:rsid w:val="008A5EC2"/>
    <w:rsid w:val="008A73D7"/>
    <w:rsid w:val="008B618A"/>
    <w:rsid w:val="008B77A4"/>
    <w:rsid w:val="008E7F38"/>
    <w:rsid w:val="008F07E0"/>
    <w:rsid w:val="008F4ABC"/>
    <w:rsid w:val="008F5FE8"/>
    <w:rsid w:val="00903B7A"/>
    <w:rsid w:val="00951F6E"/>
    <w:rsid w:val="00955B9D"/>
    <w:rsid w:val="00957742"/>
    <w:rsid w:val="00960C3A"/>
    <w:rsid w:val="00982956"/>
    <w:rsid w:val="009B2F06"/>
    <w:rsid w:val="009D199C"/>
    <w:rsid w:val="009D6DA1"/>
    <w:rsid w:val="009D712C"/>
    <w:rsid w:val="009E31B4"/>
    <w:rsid w:val="00A30956"/>
    <w:rsid w:val="00A359A9"/>
    <w:rsid w:val="00A543A4"/>
    <w:rsid w:val="00A773C8"/>
    <w:rsid w:val="00A85038"/>
    <w:rsid w:val="00A86B16"/>
    <w:rsid w:val="00AB3DFD"/>
    <w:rsid w:val="00AB432A"/>
    <w:rsid w:val="00AE57C3"/>
    <w:rsid w:val="00AE7753"/>
    <w:rsid w:val="00AF2465"/>
    <w:rsid w:val="00AF307D"/>
    <w:rsid w:val="00B00088"/>
    <w:rsid w:val="00B01E79"/>
    <w:rsid w:val="00B05846"/>
    <w:rsid w:val="00B0676A"/>
    <w:rsid w:val="00B06A8D"/>
    <w:rsid w:val="00B10420"/>
    <w:rsid w:val="00B1059B"/>
    <w:rsid w:val="00B15E00"/>
    <w:rsid w:val="00B40887"/>
    <w:rsid w:val="00B415AD"/>
    <w:rsid w:val="00B71172"/>
    <w:rsid w:val="00B86931"/>
    <w:rsid w:val="00BA50A1"/>
    <w:rsid w:val="00BB3DB1"/>
    <w:rsid w:val="00BB47E9"/>
    <w:rsid w:val="00BD02CF"/>
    <w:rsid w:val="00BD7CFA"/>
    <w:rsid w:val="00BE01DD"/>
    <w:rsid w:val="00BE1148"/>
    <w:rsid w:val="00BE5893"/>
    <w:rsid w:val="00BF70DD"/>
    <w:rsid w:val="00C01694"/>
    <w:rsid w:val="00C118E5"/>
    <w:rsid w:val="00C16375"/>
    <w:rsid w:val="00C409DC"/>
    <w:rsid w:val="00C46E7E"/>
    <w:rsid w:val="00C7741D"/>
    <w:rsid w:val="00C841D8"/>
    <w:rsid w:val="00C848D7"/>
    <w:rsid w:val="00C96874"/>
    <w:rsid w:val="00C96D9D"/>
    <w:rsid w:val="00CA223C"/>
    <w:rsid w:val="00CD6B10"/>
    <w:rsid w:val="00CF1BBE"/>
    <w:rsid w:val="00D008FA"/>
    <w:rsid w:val="00D1195F"/>
    <w:rsid w:val="00D126A3"/>
    <w:rsid w:val="00D230DF"/>
    <w:rsid w:val="00D31714"/>
    <w:rsid w:val="00D32B47"/>
    <w:rsid w:val="00D377AE"/>
    <w:rsid w:val="00D56C3A"/>
    <w:rsid w:val="00D6763D"/>
    <w:rsid w:val="00D76A9B"/>
    <w:rsid w:val="00D953F8"/>
    <w:rsid w:val="00DA6DFD"/>
    <w:rsid w:val="00DB1A99"/>
    <w:rsid w:val="00DB2EE2"/>
    <w:rsid w:val="00DB6BD2"/>
    <w:rsid w:val="00DD209A"/>
    <w:rsid w:val="00DD5C1C"/>
    <w:rsid w:val="00DD61F0"/>
    <w:rsid w:val="00DE2DC5"/>
    <w:rsid w:val="00DE7750"/>
    <w:rsid w:val="00E2026E"/>
    <w:rsid w:val="00E44920"/>
    <w:rsid w:val="00E56FEF"/>
    <w:rsid w:val="00E6242B"/>
    <w:rsid w:val="00E65039"/>
    <w:rsid w:val="00E831A0"/>
    <w:rsid w:val="00E9020B"/>
    <w:rsid w:val="00E90260"/>
    <w:rsid w:val="00E9091B"/>
    <w:rsid w:val="00EB26E0"/>
    <w:rsid w:val="00EC3D73"/>
    <w:rsid w:val="00ED4A1A"/>
    <w:rsid w:val="00ED72DE"/>
    <w:rsid w:val="00EE3201"/>
    <w:rsid w:val="00EE6067"/>
    <w:rsid w:val="00EF16A5"/>
    <w:rsid w:val="00F01D27"/>
    <w:rsid w:val="00F03729"/>
    <w:rsid w:val="00F05B47"/>
    <w:rsid w:val="00F07A99"/>
    <w:rsid w:val="00F15B05"/>
    <w:rsid w:val="00F166B1"/>
    <w:rsid w:val="00F2110E"/>
    <w:rsid w:val="00F263D2"/>
    <w:rsid w:val="00F366B8"/>
    <w:rsid w:val="00F414CC"/>
    <w:rsid w:val="00F41E58"/>
    <w:rsid w:val="00F44DD7"/>
    <w:rsid w:val="00F47E18"/>
    <w:rsid w:val="00F55365"/>
    <w:rsid w:val="00F60693"/>
    <w:rsid w:val="00F65B33"/>
    <w:rsid w:val="00F6632D"/>
    <w:rsid w:val="00F70094"/>
    <w:rsid w:val="00F734B5"/>
    <w:rsid w:val="00F81D3B"/>
    <w:rsid w:val="00FB56F3"/>
    <w:rsid w:val="00FC32A9"/>
    <w:rsid w:val="00FD5E53"/>
    <w:rsid w:val="00FF2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9E850"/>
  <w15:chartTrackingRefBased/>
  <w15:docId w15:val="{DA6CA356-94B7-44B2-9ABA-2EA2A5F99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5B4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7643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219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4">
    <w:name w:val="heading 4"/>
    <w:basedOn w:val="a"/>
    <w:link w:val="40"/>
    <w:uiPriority w:val="9"/>
    <w:qFormat/>
    <w:rsid w:val="003C51B9"/>
    <w:pPr>
      <w:spacing w:before="100" w:beforeAutospacing="1" w:after="100" w:afterAutospacing="1"/>
      <w:outlineLvl w:val="3"/>
    </w:pPr>
    <w:rPr>
      <w:b/>
      <w:bCs/>
      <w:sz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5B4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83848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08384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83848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0838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C51B9"/>
    <w:rPr>
      <w:rFonts w:ascii="Times New Roman" w:eastAsia="Times New Roman" w:hAnsi="Times New Roman" w:cs="Times New Roman"/>
      <w:b/>
      <w:bCs/>
      <w:sz w:val="24"/>
      <w:szCs w:val="24"/>
      <w:lang w:val="uk-UA" w:eastAsia="uk-UA"/>
    </w:rPr>
  </w:style>
  <w:style w:type="paragraph" w:styleId="a8">
    <w:name w:val="Normal (Web)"/>
    <w:basedOn w:val="a"/>
    <w:uiPriority w:val="99"/>
    <w:unhideWhenUsed/>
    <w:rsid w:val="003C51B9"/>
    <w:pPr>
      <w:spacing w:before="100" w:beforeAutospacing="1" w:after="100" w:afterAutospacing="1"/>
    </w:pPr>
    <w:rPr>
      <w:sz w:val="24"/>
      <w:lang w:val="uk-UA" w:eastAsia="uk-UA"/>
    </w:rPr>
  </w:style>
  <w:style w:type="character" w:styleId="a9">
    <w:name w:val="Strong"/>
    <w:basedOn w:val="a0"/>
    <w:uiPriority w:val="22"/>
    <w:qFormat/>
    <w:rsid w:val="003C51B9"/>
    <w:rPr>
      <w:b/>
      <w:bCs/>
    </w:rPr>
  </w:style>
  <w:style w:type="paragraph" w:styleId="aa">
    <w:name w:val="No Spacing"/>
    <w:uiPriority w:val="1"/>
    <w:qFormat/>
    <w:rsid w:val="0027643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7643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6219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560AC6"/>
    <w:rPr>
      <w:i/>
      <w:iCs/>
    </w:rPr>
  </w:style>
  <w:style w:type="table" w:styleId="ac">
    <w:name w:val="Table Grid"/>
    <w:basedOn w:val="a1"/>
    <w:uiPriority w:val="39"/>
    <w:rsid w:val="0083105B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4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7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6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uk.wikipedia.org/wiki/%D0%A5%D1%80%D0%B5%D0%B1%D0%B5%D1%82" TargetMode="External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uk.wikipedia.org/wiki/%D0%A5%D1%80%D0%B5%D0%B1%D0%B5%D1%82_(%D0%B0%D0%BD%D0%B0%D1%82%D0%BE%D0%BC%D1%96%D1%8F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49E61-CFA3-416F-85E2-3C79E1B6E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9107</Words>
  <Characters>5192</Characters>
  <Application>Microsoft Office Word</Application>
  <DocSecurity>0</DocSecurity>
  <Lines>43</Lines>
  <Paragraphs>28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Юлия Чайка</cp:lastModifiedBy>
  <cp:revision>2</cp:revision>
  <dcterms:created xsi:type="dcterms:W3CDTF">2026-10-27T18:15:00Z</dcterms:created>
  <dcterms:modified xsi:type="dcterms:W3CDTF">2026-10-27T18:15:00Z</dcterms:modified>
</cp:coreProperties>
</file>