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0C780" w14:textId="2021D60B" w:rsidR="00C154C8" w:rsidRPr="00EC23FE" w:rsidRDefault="00000000" w:rsidP="00F52FC7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EC23FE">
        <w:rPr>
          <w:rFonts w:cs="Times New Roman"/>
          <w:b/>
          <w:sz w:val="28"/>
          <w:szCs w:val="28"/>
          <w:lang w:val="ru-RU"/>
        </w:rPr>
        <w:t>ПРАКТИЧНЕ ЗАНЯТТЯ № 3</w:t>
      </w:r>
      <w:r w:rsidR="00F52FC7" w:rsidRPr="00EC23FE">
        <w:rPr>
          <w:rFonts w:cs="Times New Roman"/>
          <w:b/>
          <w:sz w:val="28"/>
          <w:szCs w:val="28"/>
          <w:lang w:val="ru-RU"/>
        </w:rPr>
        <w:t>-4</w:t>
      </w:r>
      <w:r w:rsidR="00095334" w:rsidRPr="00EC23FE">
        <w:rPr>
          <w:rFonts w:cs="Times New Roman"/>
          <w:sz w:val="28"/>
          <w:szCs w:val="28"/>
          <w:lang w:val="ru-RU"/>
        </w:rPr>
        <w:t xml:space="preserve">. </w:t>
      </w:r>
      <w:r w:rsidRPr="00EC23FE">
        <w:rPr>
          <w:rFonts w:cs="Times New Roman"/>
          <w:b/>
          <w:sz w:val="28"/>
          <w:szCs w:val="28"/>
          <w:lang w:val="ru-RU"/>
        </w:rPr>
        <w:t>ТЕМА: «</w:t>
      </w:r>
      <w:r w:rsidR="00F52FC7" w:rsidRPr="00EC23FE">
        <w:rPr>
          <w:rFonts w:cs="Times New Roman"/>
          <w:b/>
          <w:sz w:val="28"/>
          <w:szCs w:val="28"/>
          <w:lang w:val="ru-RU"/>
        </w:rPr>
        <w:t>ГІГІЄНІЧНА ОЦІНКА ВОДИ, ҐРУНТУ ТА САНІТАРНО-ГІГІЄНІЧНИХ УМОВ У ЗАКЛАДАХ ГОТЕЛЬНО-РЕСТОРАННОГО ГОСПОДАРСТВА</w:t>
      </w:r>
      <w:r w:rsidR="00F52FC7" w:rsidRPr="00EC23FE">
        <w:rPr>
          <w:rFonts w:cs="Times New Roman"/>
          <w:b/>
          <w:sz w:val="28"/>
          <w:szCs w:val="28"/>
          <w:lang w:val="ru-RU"/>
        </w:rPr>
        <w:t>»</w:t>
      </w:r>
    </w:p>
    <w:p w14:paraId="1F896C1A" w14:textId="77777777" w:rsidR="00F52FC7" w:rsidRPr="00EC23FE" w:rsidRDefault="00F52FC7" w:rsidP="00F52FC7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73DD434D" w14:textId="5030BC9B" w:rsidR="00F52FC7" w:rsidRPr="00EC23FE" w:rsidRDefault="00095334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r w:rsidRPr="00EC23FE">
        <w:rPr>
          <w:rFonts w:cs="Times New Roman"/>
          <w:b/>
          <w:sz w:val="28"/>
          <w:szCs w:val="28"/>
          <w:lang w:val="ru-RU"/>
        </w:rPr>
        <w:t>Мета:</w:t>
      </w:r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сформувати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цілісне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розуміння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гігієнічних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вимог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до води,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ґрунту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освітлення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опалення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вентиляції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в закладах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готельно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-ресторанного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господарства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>,</w:t>
      </w:r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навчитися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виявляти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порушення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оцінювати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пов’язані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з ними</w:t>
      </w:r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санітарні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ризики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>,</w:t>
      </w:r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обґрунтовувати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дії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персоналу</w:t>
      </w:r>
      <w:r w:rsidR="00F52FC7" w:rsidRPr="00EC23FE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пропонувати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заходи для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їх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F52FC7" w:rsidRPr="00EC23FE">
        <w:rPr>
          <w:rFonts w:cs="Times New Roman"/>
          <w:sz w:val="28"/>
          <w:szCs w:val="28"/>
          <w:lang w:val="ru-RU"/>
        </w:rPr>
        <w:t>усунення</w:t>
      </w:r>
      <w:proofErr w:type="spellEnd"/>
      <w:r w:rsidR="00F52FC7" w:rsidRPr="00EC23FE">
        <w:rPr>
          <w:rFonts w:cs="Times New Roman"/>
          <w:sz w:val="28"/>
          <w:szCs w:val="28"/>
          <w:lang w:val="ru-RU"/>
        </w:rPr>
        <w:t>.</w:t>
      </w:r>
    </w:p>
    <w:p w14:paraId="644A40E0" w14:textId="16A1657D" w:rsidR="00F52FC7" w:rsidRPr="00EC23FE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EC23FE">
        <w:rPr>
          <w:rFonts w:cs="Times New Roman"/>
          <w:b/>
          <w:sz w:val="28"/>
          <w:szCs w:val="28"/>
          <w:lang w:val="ru-RU"/>
        </w:rPr>
        <w:t>Професійна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b/>
          <w:sz w:val="28"/>
          <w:szCs w:val="28"/>
          <w:lang w:val="ru-RU"/>
        </w:rPr>
        <w:t>спрямованість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>:</w:t>
      </w:r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фахівці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сфери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гостинності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мають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контролювати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не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лише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безпечність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харчових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продуктів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, а й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санітарний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стан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середовища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, у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якому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їх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зберігають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готують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і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подають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Якість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води,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утримання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належне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освітлення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температурний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режим і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повітрообмін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впливають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здоров’я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гостей і персоналу, </w:t>
      </w:r>
      <w:proofErr w:type="spellStart"/>
      <w:r w:rsidRPr="00EC23FE">
        <w:rPr>
          <w:rFonts w:cs="Times New Roman"/>
          <w:sz w:val="28"/>
          <w:szCs w:val="28"/>
          <w:lang w:val="ru-RU"/>
        </w:rPr>
        <w:t>умови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праці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безпечність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виробничих</w:t>
      </w:r>
      <w:proofErr w:type="spellEnd"/>
      <w:r w:rsidRPr="00EC23FE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sz w:val="28"/>
          <w:szCs w:val="28"/>
          <w:lang w:val="ru-RU"/>
        </w:rPr>
        <w:t>процесів</w:t>
      </w:r>
      <w:proofErr w:type="spellEnd"/>
      <w:r w:rsidRPr="00EC23FE">
        <w:rPr>
          <w:rFonts w:cs="Times New Roman"/>
          <w:sz w:val="28"/>
          <w:szCs w:val="28"/>
          <w:lang w:val="ru-RU"/>
        </w:rPr>
        <w:t>.</w:t>
      </w:r>
    </w:p>
    <w:p w14:paraId="4F4518DE" w14:textId="77777777" w:rsidR="00F52FC7" w:rsidRPr="00EC23FE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p w14:paraId="7074BC8D" w14:textId="18429311" w:rsidR="00F52FC7" w:rsidRPr="00EC23FE" w:rsidRDefault="00F52FC7" w:rsidP="00F52FC7">
      <w:pPr>
        <w:spacing w:after="0" w:line="240" w:lineRule="auto"/>
        <w:ind w:left="720" w:hanging="720"/>
        <w:jc w:val="center"/>
        <w:rPr>
          <w:rFonts w:cs="Times New Roman"/>
          <w:sz w:val="28"/>
          <w:szCs w:val="28"/>
          <w:lang w:val="ru-RU"/>
        </w:rPr>
      </w:pPr>
      <w:proofErr w:type="spellStart"/>
      <w:r w:rsidRPr="00EC23FE">
        <w:rPr>
          <w:rFonts w:cs="Times New Roman"/>
          <w:b/>
          <w:sz w:val="28"/>
          <w:szCs w:val="28"/>
          <w:lang w:val="ru-RU"/>
        </w:rPr>
        <w:t>Теоретичні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b/>
          <w:sz w:val="28"/>
          <w:szCs w:val="28"/>
          <w:lang w:val="ru-RU"/>
        </w:rPr>
        <w:t>питання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>:</w:t>
      </w:r>
    </w:p>
    <w:p w14:paraId="0C79FE2B" w14:textId="23FE2BED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1. </w:t>
      </w:r>
      <w:r w:rsidRPr="00F52FC7">
        <w:rPr>
          <w:rFonts w:cs="Times New Roman"/>
          <w:sz w:val="28"/>
          <w:szCs w:val="28"/>
          <w:lang w:val="uk-UA"/>
        </w:rPr>
        <w:t xml:space="preserve">Гігієнічне значення води в закладах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готельно</w:t>
      </w:r>
      <w:proofErr w:type="spellEnd"/>
      <w:r w:rsidRPr="00F52FC7">
        <w:rPr>
          <w:rFonts w:cs="Times New Roman"/>
          <w:sz w:val="28"/>
          <w:szCs w:val="28"/>
          <w:lang w:val="uk-UA"/>
        </w:rPr>
        <w:t>-ресторанного господарства. Джерела та системи водопостачання</w:t>
      </w:r>
      <w:r w:rsidRPr="00EC23FE">
        <w:rPr>
          <w:rFonts w:cs="Times New Roman"/>
          <w:sz w:val="28"/>
          <w:szCs w:val="28"/>
          <w:lang w:val="uk-UA"/>
        </w:rPr>
        <w:t>.</w:t>
      </w:r>
      <w:r w:rsidRPr="00F52FC7">
        <w:rPr>
          <w:rFonts w:cs="Times New Roman"/>
          <w:sz w:val="28"/>
          <w:szCs w:val="28"/>
          <w:lang w:val="uk-UA"/>
        </w:rPr>
        <w:t xml:space="preserve"> </w:t>
      </w:r>
      <w:r w:rsidRPr="00EC23FE">
        <w:rPr>
          <w:rFonts w:cs="Times New Roman"/>
          <w:sz w:val="28"/>
          <w:szCs w:val="28"/>
          <w:lang w:val="uk-UA"/>
        </w:rPr>
        <w:t>О</w:t>
      </w:r>
      <w:r w:rsidRPr="00F52FC7">
        <w:rPr>
          <w:rFonts w:cs="Times New Roman"/>
          <w:sz w:val="28"/>
          <w:szCs w:val="28"/>
          <w:lang w:val="uk-UA"/>
        </w:rPr>
        <w:t>сновні показники якості й безпечності питної води.</w:t>
      </w:r>
    </w:p>
    <w:p w14:paraId="3F186999" w14:textId="63A70C77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2. </w:t>
      </w:r>
      <w:r w:rsidRPr="00F52FC7">
        <w:rPr>
          <w:rFonts w:cs="Times New Roman"/>
          <w:sz w:val="28"/>
          <w:szCs w:val="28"/>
          <w:lang w:val="uk-UA"/>
        </w:rPr>
        <w:t>Методи поліпшення та знезараження води. Жорсткість води та її вплив на обладнання</w:t>
      </w:r>
      <w:r w:rsidRPr="00EC23FE">
        <w:rPr>
          <w:rFonts w:cs="Times New Roman"/>
          <w:sz w:val="28"/>
          <w:szCs w:val="28"/>
          <w:lang w:val="uk-UA"/>
        </w:rPr>
        <w:t>.</w:t>
      </w:r>
      <w:r w:rsidRPr="00F52FC7">
        <w:rPr>
          <w:rFonts w:cs="Times New Roman"/>
          <w:sz w:val="28"/>
          <w:szCs w:val="28"/>
          <w:lang w:val="uk-UA"/>
        </w:rPr>
        <w:t xml:space="preserve"> </w:t>
      </w:r>
      <w:r w:rsidRPr="00EC23FE">
        <w:rPr>
          <w:rFonts w:cs="Times New Roman"/>
          <w:sz w:val="28"/>
          <w:szCs w:val="28"/>
          <w:lang w:val="uk-UA"/>
        </w:rPr>
        <w:t>П</w:t>
      </w:r>
      <w:r w:rsidRPr="00F52FC7">
        <w:rPr>
          <w:rFonts w:cs="Times New Roman"/>
          <w:sz w:val="28"/>
          <w:szCs w:val="28"/>
          <w:lang w:val="uk-UA"/>
        </w:rPr>
        <w:t>ричини вторинного забруднення води у внутрішніх мережах.</w:t>
      </w:r>
    </w:p>
    <w:p w14:paraId="2697F258" w14:textId="4E02CBE3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3. </w:t>
      </w:r>
      <w:r w:rsidRPr="00F52FC7">
        <w:rPr>
          <w:rFonts w:cs="Times New Roman"/>
          <w:sz w:val="28"/>
          <w:szCs w:val="28"/>
          <w:lang w:val="uk-UA"/>
        </w:rPr>
        <w:t>Гігієнічні вимоги до використання води в закладі. Вода, що контактує з харчовими продуктами; виробництво й зберігання харчового льоду</w:t>
      </w:r>
      <w:r w:rsidRPr="00EC23FE">
        <w:rPr>
          <w:rFonts w:cs="Times New Roman"/>
          <w:sz w:val="28"/>
          <w:szCs w:val="28"/>
          <w:lang w:val="uk-UA"/>
        </w:rPr>
        <w:t>.</w:t>
      </w:r>
      <w:r w:rsidRPr="00F52FC7">
        <w:rPr>
          <w:rFonts w:cs="Times New Roman"/>
          <w:sz w:val="28"/>
          <w:szCs w:val="28"/>
          <w:lang w:val="uk-UA"/>
        </w:rPr>
        <w:t xml:space="preserve"> </w:t>
      </w:r>
      <w:r w:rsidRPr="00EC23FE">
        <w:rPr>
          <w:rFonts w:cs="Times New Roman"/>
          <w:sz w:val="28"/>
          <w:szCs w:val="28"/>
          <w:lang w:val="uk-UA"/>
        </w:rPr>
        <w:t>С</w:t>
      </w:r>
      <w:r w:rsidRPr="00F52FC7">
        <w:rPr>
          <w:rFonts w:cs="Times New Roman"/>
          <w:sz w:val="28"/>
          <w:szCs w:val="28"/>
          <w:lang w:val="uk-UA"/>
        </w:rPr>
        <w:t xml:space="preserve">анітарне утримання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кулерів</w:t>
      </w:r>
      <w:proofErr w:type="spellEnd"/>
      <w:r w:rsidRPr="00F52FC7">
        <w:rPr>
          <w:rFonts w:cs="Times New Roman"/>
          <w:sz w:val="28"/>
          <w:szCs w:val="28"/>
          <w:lang w:val="uk-UA"/>
        </w:rPr>
        <w:t xml:space="preserve"> і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диспенсерів</w:t>
      </w:r>
      <w:proofErr w:type="spellEnd"/>
      <w:r w:rsidRPr="00F52FC7">
        <w:rPr>
          <w:rFonts w:cs="Times New Roman"/>
          <w:sz w:val="28"/>
          <w:szCs w:val="28"/>
          <w:lang w:val="uk-UA"/>
        </w:rPr>
        <w:t>.</w:t>
      </w:r>
    </w:p>
    <w:p w14:paraId="2E38D2B1" w14:textId="46149192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4. </w:t>
      </w:r>
      <w:r w:rsidRPr="00F52FC7">
        <w:rPr>
          <w:rFonts w:cs="Times New Roman"/>
          <w:sz w:val="28"/>
          <w:szCs w:val="28"/>
          <w:lang w:val="uk-UA"/>
        </w:rPr>
        <w:t>Гігієнічне значення ґрунту та основні джерела його забруднення. Біологічне й хімічне забруднення, самоочищення ґрунту та його епідеміологічне значення.</w:t>
      </w:r>
    </w:p>
    <w:p w14:paraId="54F79708" w14:textId="68E79EEE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5. </w:t>
      </w:r>
      <w:r w:rsidRPr="00F52FC7">
        <w:rPr>
          <w:rFonts w:cs="Times New Roman"/>
          <w:sz w:val="28"/>
          <w:szCs w:val="28"/>
          <w:lang w:val="uk-UA"/>
        </w:rPr>
        <w:t>Санітарне утримання території закладу та поводження з відходами. Запобігання забрудненню ґрунту й належне відведення стічних вод.</w:t>
      </w:r>
    </w:p>
    <w:p w14:paraId="3969F9BB" w14:textId="1DEF7BA0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6. </w:t>
      </w:r>
      <w:r w:rsidRPr="00F52FC7">
        <w:rPr>
          <w:rFonts w:cs="Times New Roman"/>
          <w:sz w:val="28"/>
          <w:szCs w:val="28"/>
          <w:lang w:val="uk-UA"/>
        </w:rPr>
        <w:t>Гігієнічне значення освітлення. Види освітлення, вимоги до робочих зон і наслідки недостатнього або надмірного освітлення.</w:t>
      </w:r>
    </w:p>
    <w:p w14:paraId="319E3D06" w14:textId="0B79CFF3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7. </w:t>
      </w:r>
      <w:r w:rsidRPr="00F52FC7">
        <w:rPr>
          <w:rFonts w:cs="Times New Roman"/>
          <w:sz w:val="28"/>
          <w:szCs w:val="28"/>
          <w:lang w:val="uk-UA"/>
        </w:rPr>
        <w:t>Опалення та тепловий режим приміщень. Вплив технологічного обладнання на мікроклімат</w:t>
      </w:r>
      <w:r w:rsidRPr="00EC23FE">
        <w:rPr>
          <w:rFonts w:cs="Times New Roman"/>
          <w:sz w:val="28"/>
          <w:szCs w:val="28"/>
          <w:lang w:val="uk-UA"/>
        </w:rPr>
        <w:t>. Н</w:t>
      </w:r>
      <w:r w:rsidRPr="00F52FC7">
        <w:rPr>
          <w:rFonts w:cs="Times New Roman"/>
          <w:sz w:val="28"/>
          <w:szCs w:val="28"/>
          <w:lang w:val="uk-UA"/>
        </w:rPr>
        <w:t>аслідки перегрівання й переохолодження.</w:t>
      </w:r>
    </w:p>
    <w:p w14:paraId="1E97CA9A" w14:textId="6704F3CB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8. </w:t>
      </w:r>
      <w:r w:rsidRPr="00F52FC7">
        <w:rPr>
          <w:rFonts w:cs="Times New Roman"/>
          <w:sz w:val="28"/>
          <w:szCs w:val="28"/>
          <w:lang w:val="uk-UA"/>
        </w:rPr>
        <w:t>Вентиляція та її роль у забезпеченні належного мікроклімату. Види вентиляції, особливості повітрообміну в кухнях, мийних, обідніх залах і готельних номерах.</w:t>
      </w:r>
    </w:p>
    <w:p w14:paraId="40442AFF" w14:textId="5C28A752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9. </w:t>
      </w:r>
      <w:r w:rsidRPr="00F52FC7">
        <w:rPr>
          <w:rFonts w:cs="Times New Roman"/>
          <w:sz w:val="28"/>
          <w:szCs w:val="28"/>
          <w:lang w:val="uk-UA"/>
        </w:rPr>
        <w:t>Санітарний контроль і дії персоналу при виявленні порушень. Контроль води й обладнання, освітлення та мікроклімату; реагування на погіршення якості води, несправність вентиляції або аварійне припинення водопостачання.</w:t>
      </w:r>
    </w:p>
    <w:p w14:paraId="3DB56154" w14:textId="77777777" w:rsidR="00F52FC7" w:rsidRPr="00EC23FE" w:rsidRDefault="00F52FC7" w:rsidP="00F52FC7">
      <w:pPr>
        <w:spacing w:after="0" w:line="240" w:lineRule="auto"/>
        <w:ind w:left="720" w:hanging="720"/>
        <w:jc w:val="center"/>
        <w:rPr>
          <w:rFonts w:cs="Times New Roman"/>
          <w:b/>
          <w:bCs/>
          <w:sz w:val="28"/>
          <w:szCs w:val="28"/>
          <w:lang w:val="uk-UA"/>
        </w:rPr>
      </w:pPr>
    </w:p>
    <w:p w14:paraId="42140FA2" w14:textId="34911A94" w:rsidR="00F52FC7" w:rsidRPr="00F52FC7" w:rsidRDefault="00F52FC7" w:rsidP="00F52FC7">
      <w:pPr>
        <w:spacing w:after="0" w:line="240" w:lineRule="auto"/>
        <w:ind w:left="720" w:hanging="720"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F52FC7">
        <w:rPr>
          <w:rFonts w:cs="Times New Roman"/>
          <w:b/>
          <w:bCs/>
          <w:sz w:val="28"/>
          <w:szCs w:val="28"/>
          <w:lang w:val="uk-UA"/>
        </w:rPr>
        <w:t>Питання для самостійного опрацювання</w:t>
      </w:r>
      <w:r w:rsidRPr="00EC23FE">
        <w:rPr>
          <w:rFonts w:cs="Times New Roman"/>
          <w:b/>
          <w:bCs/>
          <w:sz w:val="28"/>
          <w:szCs w:val="28"/>
          <w:lang w:val="uk-UA"/>
        </w:rPr>
        <w:t>:</w:t>
      </w:r>
    </w:p>
    <w:p w14:paraId="16A8A407" w14:textId="3ED7EB75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1. </w:t>
      </w:r>
      <w:r w:rsidRPr="00F52FC7">
        <w:rPr>
          <w:rFonts w:cs="Times New Roman"/>
          <w:sz w:val="28"/>
          <w:szCs w:val="28"/>
          <w:lang w:val="uk-UA"/>
        </w:rPr>
        <w:t xml:space="preserve">Органолептичні, фізико-хімічні, мікробіологічні,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паразитологічні</w:t>
      </w:r>
      <w:proofErr w:type="spellEnd"/>
      <w:r w:rsidRPr="00F52FC7">
        <w:rPr>
          <w:rFonts w:cs="Times New Roman"/>
          <w:sz w:val="28"/>
          <w:szCs w:val="28"/>
          <w:lang w:val="uk-UA"/>
        </w:rPr>
        <w:t xml:space="preserve"> та радіаційні показники питної води.</w:t>
      </w:r>
    </w:p>
    <w:p w14:paraId="5EA962C7" w14:textId="3A45DFE5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lastRenderedPageBreak/>
        <w:t xml:space="preserve">2. </w:t>
      </w:r>
      <w:r w:rsidRPr="00F52FC7">
        <w:rPr>
          <w:rFonts w:cs="Times New Roman"/>
          <w:sz w:val="28"/>
          <w:szCs w:val="28"/>
          <w:lang w:val="uk-UA"/>
        </w:rPr>
        <w:t xml:space="preserve">Відстоювання, коагуляція, сорбція, аерація, пом’якшення,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знезалізнення</w:t>
      </w:r>
      <w:proofErr w:type="spellEnd"/>
      <w:r w:rsidRPr="00F52FC7">
        <w:rPr>
          <w:rFonts w:cs="Times New Roman"/>
          <w:sz w:val="28"/>
          <w:szCs w:val="28"/>
          <w:lang w:val="uk-UA"/>
        </w:rPr>
        <w:t>, мембранні методи, зворотний осмос і дистиляція.</w:t>
      </w:r>
    </w:p>
    <w:p w14:paraId="233F5C03" w14:textId="095B443C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3. </w:t>
      </w:r>
      <w:r w:rsidRPr="00F52FC7">
        <w:rPr>
          <w:rFonts w:cs="Times New Roman"/>
          <w:sz w:val="28"/>
          <w:szCs w:val="28"/>
          <w:lang w:val="uk-UA"/>
        </w:rPr>
        <w:t>Хлорування, озонування, ультрафіолетове опромінення, кип’ятіння та комбіновані методи знезараження води.</w:t>
      </w:r>
    </w:p>
    <w:p w14:paraId="50B9B242" w14:textId="4AEBC12D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4. </w:t>
      </w:r>
      <w:r w:rsidRPr="00F52FC7">
        <w:rPr>
          <w:rFonts w:cs="Times New Roman"/>
          <w:sz w:val="28"/>
          <w:szCs w:val="28"/>
          <w:lang w:val="uk-UA"/>
        </w:rPr>
        <w:t>Відбір, маркування, транспортування та зберігання проб води для лабораторного контролю.</w:t>
      </w:r>
    </w:p>
    <w:p w14:paraId="7EF87FA4" w14:textId="2032F63D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5. </w:t>
      </w:r>
      <w:r w:rsidRPr="00F52FC7">
        <w:rPr>
          <w:rFonts w:cs="Times New Roman"/>
          <w:sz w:val="28"/>
          <w:szCs w:val="28"/>
          <w:lang w:val="uk-UA"/>
        </w:rPr>
        <w:t xml:space="preserve">Гігієнічні вимоги до води в басейнах,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джакузі</w:t>
      </w:r>
      <w:proofErr w:type="spellEnd"/>
      <w:r w:rsidRPr="00F52FC7">
        <w:rPr>
          <w:rFonts w:cs="Times New Roman"/>
          <w:sz w:val="28"/>
          <w:szCs w:val="28"/>
          <w:lang w:val="uk-UA"/>
        </w:rPr>
        <w:t xml:space="preserve"> та </w:t>
      </w:r>
      <w:proofErr w:type="spellStart"/>
      <w:r w:rsidRPr="00F52FC7">
        <w:rPr>
          <w:rFonts w:cs="Times New Roman"/>
          <w:sz w:val="28"/>
          <w:szCs w:val="28"/>
          <w:lang w:val="uk-UA"/>
        </w:rPr>
        <w:t>спа</w:t>
      </w:r>
      <w:proofErr w:type="spellEnd"/>
      <w:r w:rsidRPr="00F52FC7">
        <w:rPr>
          <w:rFonts w:cs="Times New Roman"/>
          <w:sz w:val="28"/>
          <w:szCs w:val="28"/>
          <w:lang w:val="uk-UA"/>
        </w:rPr>
        <w:t>-зонах.</w:t>
      </w:r>
    </w:p>
    <w:p w14:paraId="1E45A579" w14:textId="087C752D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6. </w:t>
      </w:r>
      <w:r w:rsidRPr="00F52FC7">
        <w:rPr>
          <w:rFonts w:cs="Times New Roman"/>
          <w:sz w:val="28"/>
          <w:szCs w:val="28"/>
          <w:lang w:val="uk-UA"/>
        </w:rPr>
        <w:t>Склад стічних вод закладів: жири, органічні рештки, мийні засоби та мікроорганізми.</w:t>
      </w:r>
    </w:p>
    <w:p w14:paraId="70E9E633" w14:textId="317B5C11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7. </w:t>
      </w:r>
      <w:r w:rsidRPr="00F52FC7">
        <w:rPr>
          <w:rFonts w:cs="Times New Roman"/>
          <w:sz w:val="28"/>
          <w:szCs w:val="28"/>
          <w:lang w:val="uk-UA"/>
        </w:rPr>
        <w:t xml:space="preserve">Санітарні, хімічні, мікробіологічні й </w:t>
      </w:r>
      <w:proofErr w:type="spellStart"/>
      <w:r w:rsidRPr="00F52FC7">
        <w:rPr>
          <w:rFonts w:cs="Times New Roman"/>
          <w:sz w:val="28"/>
          <w:szCs w:val="28"/>
          <w:lang w:val="uk-UA"/>
        </w:rPr>
        <w:t>паразитологічні</w:t>
      </w:r>
      <w:proofErr w:type="spellEnd"/>
      <w:r w:rsidRPr="00F52FC7">
        <w:rPr>
          <w:rFonts w:cs="Times New Roman"/>
          <w:sz w:val="28"/>
          <w:szCs w:val="28"/>
          <w:lang w:val="uk-UA"/>
        </w:rPr>
        <w:t xml:space="preserve"> показники оцінювання ґрунту.</w:t>
      </w:r>
    </w:p>
    <w:p w14:paraId="58312B29" w14:textId="47A79B8C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8. </w:t>
      </w:r>
      <w:r w:rsidRPr="00F52FC7">
        <w:rPr>
          <w:rFonts w:cs="Times New Roman"/>
          <w:sz w:val="28"/>
          <w:szCs w:val="28"/>
          <w:lang w:val="uk-UA"/>
        </w:rPr>
        <w:t>Шляхи потрапляння збудників і токсичних речовин у ґрунт та можливі механізми впливу на людину.</w:t>
      </w:r>
    </w:p>
    <w:p w14:paraId="7151AED1" w14:textId="7A74AA04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9. </w:t>
      </w:r>
      <w:r w:rsidRPr="00F52FC7">
        <w:rPr>
          <w:rFonts w:cs="Times New Roman"/>
          <w:sz w:val="28"/>
          <w:szCs w:val="28"/>
          <w:lang w:val="uk-UA"/>
        </w:rPr>
        <w:t>Загальне, місцеве й комбіноване освітлення; прилади для контролю освітленості та санітарне утримання світильників.</w:t>
      </w:r>
    </w:p>
    <w:p w14:paraId="65AC697B" w14:textId="4E8F7BDD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10. </w:t>
      </w:r>
      <w:r w:rsidRPr="00F52FC7">
        <w:rPr>
          <w:rFonts w:cs="Times New Roman"/>
          <w:sz w:val="28"/>
          <w:szCs w:val="28"/>
          <w:lang w:val="uk-UA"/>
        </w:rPr>
        <w:t>Види систем опалення та вимоги до розміщення опалювальних приладів.</w:t>
      </w:r>
    </w:p>
    <w:p w14:paraId="225780B5" w14:textId="7BFBAE3A" w:rsidR="00F52FC7" w:rsidRPr="00F52FC7" w:rsidRDefault="00F52FC7" w:rsidP="00F52FC7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11. </w:t>
      </w:r>
      <w:r w:rsidRPr="00F52FC7">
        <w:rPr>
          <w:rFonts w:cs="Times New Roman"/>
          <w:sz w:val="28"/>
          <w:szCs w:val="28"/>
          <w:lang w:val="uk-UA"/>
        </w:rPr>
        <w:t>Припливна, витяжна й припливно-витяжна вентиляція; природна, механічна та змішана системи.</w:t>
      </w:r>
    </w:p>
    <w:p w14:paraId="1355E3D2" w14:textId="1D98E613" w:rsidR="00F52FC7" w:rsidRPr="00EC23FE" w:rsidRDefault="00F52FC7" w:rsidP="00C10E45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12. </w:t>
      </w:r>
      <w:r w:rsidRPr="00F52FC7">
        <w:rPr>
          <w:rFonts w:cs="Times New Roman"/>
          <w:sz w:val="28"/>
          <w:szCs w:val="28"/>
          <w:lang w:val="uk-UA"/>
        </w:rPr>
        <w:t>Пил, водяна пара, жирові аерозолі, запахи, продукти горіння, мийні засоби й мікроорганізми як забруднювачі повітря.</w:t>
      </w:r>
    </w:p>
    <w:p w14:paraId="780D6547" w14:textId="77777777" w:rsidR="00C10E45" w:rsidRPr="00EC23FE" w:rsidRDefault="00C10E45" w:rsidP="00C10E45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p w14:paraId="39DCA186" w14:textId="5104DAA7" w:rsidR="00EC23FE" w:rsidRPr="00EC23FE" w:rsidRDefault="00C10E45" w:rsidP="00EC23FE">
      <w:pPr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EC23FE">
        <w:rPr>
          <w:rFonts w:cs="Times New Roman"/>
          <w:b/>
          <w:sz w:val="28"/>
          <w:szCs w:val="28"/>
          <w:lang w:val="ru-RU"/>
        </w:rPr>
        <w:t>Хід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EC23FE">
        <w:rPr>
          <w:rFonts w:cs="Times New Roman"/>
          <w:b/>
          <w:sz w:val="28"/>
          <w:szCs w:val="28"/>
          <w:lang w:val="ru-RU"/>
        </w:rPr>
        <w:t>роботи</w:t>
      </w:r>
      <w:proofErr w:type="spellEnd"/>
      <w:r w:rsidRPr="00EC23FE">
        <w:rPr>
          <w:rFonts w:cs="Times New Roman"/>
          <w:b/>
          <w:sz w:val="28"/>
          <w:szCs w:val="28"/>
          <w:lang w:val="ru-RU"/>
        </w:rPr>
        <w:t>:</w:t>
      </w:r>
    </w:p>
    <w:p w14:paraId="7651D6B7" w14:textId="77777777" w:rsidR="00EC23FE" w:rsidRDefault="00EC23FE" w:rsidP="00EC23FE">
      <w:pPr>
        <w:pStyle w:val="affa"/>
        <w:spacing w:before="0" w:beforeAutospacing="0" w:after="0" w:afterAutospacing="0"/>
        <w:ind w:firstLine="720"/>
        <w:jc w:val="both"/>
        <w:rPr>
          <w:b/>
          <w:bCs/>
          <w:i/>
          <w:iCs/>
          <w:sz w:val="28"/>
          <w:szCs w:val="28"/>
        </w:rPr>
      </w:pPr>
      <w:r w:rsidRPr="00EC23FE">
        <w:rPr>
          <w:b/>
          <w:bCs/>
          <w:i/>
          <w:iCs/>
          <w:sz w:val="28"/>
          <w:szCs w:val="28"/>
        </w:rPr>
        <w:t>Завдання 1. Дайте визначення поняттям:</w:t>
      </w:r>
    </w:p>
    <w:p w14:paraId="5DFB3B68" w14:textId="77777777" w:rsidR="00B60669" w:rsidRPr="00EC23FE" w:rsidRDefault="00B60669" w:rsidP="00EC23FE">
      <w:pPr>
        <w:pStyle w:val="affa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373212E" w14:textId="3EB4D667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C23FE">
        <w:rPr>
          <w:sz w:val="28"/>
          <w:szCs w:val="28"/>
          <w:lang w:val="en-US"/>
        </w:rPr>
        <w:t>Органолептичні</w:t>
      </w:r>
      <w:proofErr w:type="spellEnd"/>
      <w:r w:rsidRPr="00EC23FE">
        <w:rPr>
          <w:sz w:val="28"/>
          <w:szCs w:val="28"/>
          <w:lang w:val="en-US"/>
        </w:rPr>
        <w:t xml:space="preserve"> </w:t>
      </w:r>
      <w:proofErr w:type="spellStart"/>
      <w:r w:rsidRPr="00EC23FE">
        <w:rPr>
          <w:sz w:val="28"/>
          <w:szCs w:val="28"/>
          <w:lang w:val="en-US"/>
        </w:rPr>
        <w:t>показники</w:t>
      </w:r>
      <w:proofErr w:type="spellEnd"/>
      <w:r w:rsidRPr="00EC23FE">
        <w:rPr>
          <w:sz w:val="28"/>
          <w:szCs w:val="28"/>
          <w:lang w:val="en-US"/>
        </w:rPr>
        <w:t xml:space="preserve"> </w:t>
      </w:r>
      <w:proofErr w:type="spellStart"/>
      <w:r w:rsidRPr="00EC23FE">
        <w:rPr>
          <w:sz w:val="28"/>
          <w:szCs w:val="28"/>
          <w:lang w:val="en-US"/>
        </w:rPr>
        <w:t>води</w:t>
      </w:r>
      <w:proofErr w:type="spellEnd"/>
    </w:p>
    <w:p w14:paraId="7034FA53" w14:textId="329343F0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r w:rsidRPr="00EC23F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</w:t>
      </w:r>
      <w:r w:rsidRPr="00EC23FE">
        <w:rPr>
          <w:sz w:val="28"/>
          <w:szCs w:val="28"/>
        </w:rPr>
        <w:t>___________</w:t>
      </w:r>
    </w:p>
    <w:p w14:paraId="289D249F" w14:textId="77777777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C23FE">
        <w:rPr>
          <w:sz w:val="28"/>
          <w:szCs w:val="28"/>
          <w:lang w:val="ru-RU"/>
        </w:rPr>
        <w:t>Вторинне</w:t>
      </w:r>
      <w:proofErr w:type="spellEnd"/>
      <w:r w:rsidRPr="00EC23FE">
        <w:rPr>
          <w:sz w:val="28"/>
          <w:szCs w:val="28"/>
          <w:lang w:val="ru-RU"/>
        </w:rPr>
        <w:t xml:space="preserve"> </w:t>
      </w:r>
      <w:proofErr w:type="spellStart"/>
      <w:r w:rsidRPr="00EC23FE">
        <w:rPr>
          <w:sz w:val="28"/>
          <w:szCs w:val="28"/>
          <w:lang w:val="ru-RU"/>
        </w:rPr>
        <w:t>забруднення</w:t>
      </w:r>
      <w:proofErr w:type="spellEnd"/>
      <w:r w:rsidRPr="00EC23FE">
        <w:rPr>
          <w:sz w:val="28"/>
          <w:szCs w:val="28"/>
          <w:lang w:val="ru-RU"/>
        </w:rPr>
        <w:t xml:space="preserve"> води</w:t>
      </w:r>
    </w:p>
    <w:p w14:paraId="73902C7E" w14:textId="32E993BD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r w:rsidRPr="00EC23F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EC23FE">
        <w:rPr>
          <w:sz w:val="28"/>
          <w:szCs w:val="28"/>
        </w:rPr>
        <w:t>_________</w:t>
      </w:r>
    </w:p>
    <w:p w14:paraId="3F49D09A" w14:textId="77777777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C23FE">
        <w:rPr>
          <w:sz w:val="28"/>
          <w:szCs w:val="28"/>
          <w:lang w:val="ru-RU"/>
        </w:rPr>
        <w:t>Коліформні</w:t>
      </w:r>
      <w:proofErr w:type="spellEnd"/>
      <w:r w:rsidRPr="00EC23FE">
        <w:rPr>
          <w:sz w:val="28"/>
          <w:szCs w:val="28"/>
          <w:lang w:val="ru-RU"/>
        </w:rPr>
        <w:t xml:space="preserve"> </w:t>
      </w:r>
      <w:proofErr w:type="spellStart"/>
      <w:r w:rsidRPr="00EC23FE">
        <w:rPr>
          <w:sz w:val="28"/>
          <w:szCs w:val="28"/>
          <w:lang w:val="ru-RU"/>
        </w:rPr>
        <w:t>бактерії</w:t>
      </w:r>
      <w:proofErr w:type="spellEnd"/>
    </w:p>
    <w:p w14:paraId="3193B4E0" w14:textId="2C46D0C5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r w:rsidRPr="00EC23F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EC23FE">
        <w:rPr>
          <w:sz w:val="28"/>
          <w:szCs w:val="28"/>
        </w:rPr>
        <w:t>_________</w:t>
      </w:r>
    </w:p>
    <w:p w14:paraId="1DD8E66F" w14:textId="77777777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C23FE">
        <w:rPr>
          <w:sz w:val="28"/>
          <w:szCs w:val="28"/>
          <w:lang w:val="ru-RU"/>
        </w:rPr>
        <w:t>Припливно-витяжна</w:t>
      </w:r>
      <w:proofErr w:type="spellEnd"/>
      <w:r w:rsidRPr="00EC23FE">
        <w:rPr>
          <w:sz w:val="28"/>
          <w:szCs w:val="28"/>
          <w:lang w:val="ru-RU"/>
        </w:rPr>
        <w:t xml:space="preserve"> </w:t>
      </w:r>
      <w:proofErr w:type="spellStart"/>
      <w:r w:rsidRPr="00EC23FE">
        <w:rPr>
          <w:sz w:val="28"/>
          <w:szCs w:val="28"/>
          <w:lang w:val="ru-RU"/>
        </w:rPr>
        <w:t>вентиляція</w:t>
      </w:r>
      <w:proofErr w:type="spellEnd"/>
    </w:p>
    <w:p w14:paraId="23E9C011" w14:textId="55DA439A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r w:rsidRPr="00EC23F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EC23FE">
        <w:rPr>
          <w:sz w:val="28"/>
          <w:szCs w:val="28"/>
        </w:rPr>
        <w:t>_________</w:t>
      </w:r>
    </w:p>
    <w:p w14:paraId="52EFDD53" w14:textId="77777777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EC23FE">
        <w:rPr>
          <w:sz w:val="28"/>
          <w:szCs w:val="28"/>
          <w:lang w:val="en-US"/>
        </w:rPr>
        <w:t>Рециркуляція</w:t>
      </w:r>
      <w:proofErr w:type="spellEnd"/>
      <w:r w:rsidRPr="00EC23FE">
        <w:rPr>
          <w:sz w:val="28"/>
          <w:szCs w:val="28"/>
          <w:lang w:val="en-US"/>
        </w:rPr>
        <w:t xml:space="preserve"> </w:t>
      </w:r>
      <w:proofErr w:type="spellStart"/>
      <w:r w:rsidRPr="00EC23FE">
        <w:rPr>
          <w:sz w:val="28"/>
          <w:szCs w:val="28"/>
          <w:lang w:val="en-US"/>
        </w:rPr>
        <w:t>повітря</w:t>
      </w:r>
      <w:proofErr w:type="spellEnd"/>
    </w:p>
    <w:p w14:paraId="3D2583BB" w14:textId="4D9AEE30" w:rsidR="00EC23FE" w:rsidRPr="00EC23FE" w:rsidRDefault="00EC23FE" w:rsidP="00EC23FE">
      <w:pPr>
        <w:pStyle w:val="affa"/>
        <w:spacing w:before="0" w:beforeAutospacing="0" w:after="0" w:afterAutospacing="0"/>
        <w:jc w:val="both"/>
        <w:rPr>
          <w:sz w:val="28"/>
          <w:szCs w:val="28"/>
        </w:rPr>
      </w:pPr>
      <w:r w:rsidRPr="00EC23FE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</w:t>
      </w:r>
      <w:r w:rsidRPr="00EC23FE">
        <w:rPr>
          <w:sz w:val="28"/>
          <w:szCs w:val="28"/>
        </w:rPr>
        <w:t>_________</w:t>
      </w:r>
    </w:p>
    <w:p w14:paraId="47ED5139" w14:textId="77777777" w:rsidR="00EC23FE" w:rsidRPr="00EC23FE" w:rsidRDefault="00EC23FE" w:rsidP="00A441F6">
      <w:pPr>
        <w:jc w:val="center"/>
        <w:rPr>
          <w:rFonts w:cs="Times New Roman"/>
          <w:b/>
          <w:sz w:val="28"/>
          <w:szCs w:val="28"/>
          <w:lang w:val="ru-RU"/>
        </w:rPr>
      </w:pPr>
    </w:p>
    <w:p w14:paraId="42BA8735" w14:textId="0376200E" w:rsidR="0070547F" w:rsidRDefault="0070547F" w:rsidP="00656738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70547F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EC23FE">
        <w:rPr>
          <w:rFonts w:cs="Times New Roman"/>
          <w:b/>
          <w:bCs/>
          <w:i/>
          <w:iCs/>
          <w:sz w:val="28"/>
          <w:szCs w:val="28"/>
          <w:lang w:val="uk-UA"/>
        </w:rPr>
        <w:t>2</w:t>
      </w:r>
      <w:r w:rsidRPr="0070547F">
        <w:rPr>
          <w:rFonts w:cs="Times New Roman"/>
          <w:b/>
          <w:bCs/>
          <w:i/>
          <w:iCs/>
          <w:sz w:val="28"/>
          <w:szCs w:val="28"/>
          <w:lang w:val="uk-UA"/>
        </w:rPr>
        <w:t>. Сплануйте відбір проб води</w:t>
      </w:r>
      <w:r w:rsidR="00A150E2"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286B0C48" w14:textId="77777777" w:rsidR="00281EC3" w:rsidRPr="0070547F" w:rsidRDefault="00281EC3" w:rsidP="00656738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08E1D87F" w14:textId="77777777" w:rsidR="0070547F" w:rsidRDefault="0070547F" w:rsidP="00656738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70547F">
        <w:rPr>
          <w:rFonts w:cs="Times New Roman"/>
          <w:sz w:val="28"/>
          <w:szCs w:val="28"/>
          <w:lang w:val="uk-UA"/>
        </w:rPr>
        <w:t>У закладі є централізований ввід води, кухонний кран, кавове обладнання, льодогенератор і басейн. Визначте, де доцільно відібрати проби, якщо виникла підозра на погіршення якості води.</w:t>
      </w:r>
    </w:p>
    <w:p w14:paraId="7A4702F4" w14:textId="77777777" w:rsidR="00B60669" w:rsidRPr="0070547F" w:rsidRDefault="00B60669" w:rsidP="00656738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0"/>
        <w:gridCol w:w="2354"/>
        <w:gridCol w:w="2497"/>
        <w:gridCol w:w="3021"/>
      </w:tblGrid>
      <w:tr w:rsidR="00656738" w:rsidRPr="00EC23FE" w14:paraId="18C1264F" w14:textId="77777777" w:rsidTr="00281EC3">
        <w:trPr>
          <w:tblHeader/>
          <w:tblCellSpacing w:w="15" w:type="dxa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B2440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b/>
                <w:bCs/>
                <w:sz w:val="28"/>
                <w:szCs w:val="28"/>
                <w:lang w:val="uk-UA"/>
              </w:rPr>
              <w:t>Точка відбору</w:t>
            </w: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6EA9A39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b/>
                <w:bCs/>
                <w:sz w:val="28"/>
                <w:szCs w:val="28"/>
                <w:lang w:val="uk-UA"/>
              </w:rPr>
              <w:t>Навіщо відбирають пробу?</w:t>
            </w: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  <w:hideMark/>
          </w:tcPr>
          <w:p w14:paraId="712B308E" w14:textId="032DB9BB" w:rsidR="0070547F" w:rsidRPr="0070547F" w:rsidRDefault="00EC23FE" w:rsidP="007054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Доцільний аналіз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F2AC1A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b/>
                <w:bCs/>
                <w:sz w:val="28"/>
                <w:szCs w:val="28"/>
                <w:lang w:val="uk-UA"/>
              </w:rPr>
              <w:t>Особливості відбору та транспортування</w:t>
            </w:r>
          </w:p>
        </w:tc>
      </w:tr>
      <w:tr w:rsidR="00656738" w:rsidRPr="00EC23FE" w14:paraId="548E45DB" w14:textId="77777777" w:rsidTr="00281EC3">
        <w:trPr>
          <w:tblCellSpacing w:w="15" w:type="dxa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E75567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sz w:val="28"/>
                <w:szCs w:val="28"/>
                <w:lang w:val="uk-UA"/>
              </w:rPr>
              <w:t>Ввід води до закладу</w:t>
            </w: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8C8D8FC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CD52645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62F383CA" w14:textId="77777777" w:rsidR="00656738" w:rsidRPr="00EC23FE" w:rsidRDefault="00656738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79C42CCD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  <w:hideMark/>
          </w:tcPr>
          <w:p w14:paraId="75F7B340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A484FA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656738" w:rsidRPr="00EC23FE" w14:paraId="280639DB" w14:textId="77777777" w:rsidTr="00281EC3">
        <w:trPr>
          <w:tblCellSpacing w:w="15" w:type="dxa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AD6FF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sz w:val="28"/>
                <w:szCs w:val="28"/>
                <w:lang w:val="uk-UA"/>
              </w:rPr>
              <w:t>Кран у виробничій зоні</w:t>
            </w: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CC62BBA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4FE3D78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1B69DF05" w14:textId="77777777" w:rsidR="00656738" w:rsidRPr="00EC23FE" w:rsidRDefault="00656738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DB6D8D1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  <w:hideMark/>
          </w:tcPr>
          <w:p w14:paraId="5AA89E38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CAB173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656738" w:rsidRPr="00EC23FE" w14:paraId="67C71C2C" w14:textId="77777777" w:rsidTr="00281EC3">
        <w:trPr>
          <w:tblCellSpacing w:w="15" w:type="dxa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65F6D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sz w:val="28"/>
                <w:szCs w:val="28"/>
                <w:lang w:val="uk-UA"/>
              </w:rPr>
              <w:t>Вода для льодогенератора</w:t>
            </w: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AA9D916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02BB1FCA" w14:textId="77777777" w:rsidR="00656738" w:rsidRPr="00EC23FE" w:rsidRDefault="00656738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78341D2F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DE79C68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  <w:hideMark/>
          </w:tcPr>
          <w:p w14:paraId="49682A62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EBAF5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70547F" w:rsidRPr="00EC23FE" w14:paraId="0990944E" w14:textId="77777777" w:rsidTr="00281EC3">
        <w:trPr>
          <w:tblCellSpacing w:w="15" w:type="dxa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B5A6" w14:textId="77777777" w:rsidR="0070547F" w:rsidRPr="0070547F" w:rsidRDefault="0070547F" w:rsidP="0070547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0547F">
              <w:rPr>
                <w:rFonts w:cs="Times New Roman"/>
                <w:sz w:val="28"/>
                <w:szCs w:val="28"/>
                <w:lang w:val="uk-UA"/>
              </w:rPr>
              <w:t xml:space="preserve">Басейн або </w:t>
            </w:r>
            <w:proofErr w:type="spellStart"/>
            <w:r w:rsidRPr="0070547F">
              <w:rPr>
                <w:rFonts w:cs="Times New Roman"/>
                <w:sz w:val="28"/>
                <w:szCs w:val="28"/>
                <w:lang w:val="uk-UA"/>
              </w:rPr>
              <w:t>джакузі</w:t>
            </w:r>
            <w:proofErr w:type="spellEnd"/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DA42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C2BF2C2" w14:textId="77777777" w:rsidR="0070547F" w:rsidRPr="00EC23FE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38579D5" w14:textId="77777777" w:rsidR="00656738" w:rsidRPr="00EC23FE" w:rsidRDefault="00656738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36959033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C9C7C6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1C934" w14:textId="77777777" w:rsidR="0070547F" w:rsidRPr="0070547F" w:rsidRDefault="0070547F" w:rsidP="0070547F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63B41A2B" w14:textId="77777777" w:rsidR="0070547F" w:rsidRPr="00EC23FE" w:rsidRDefault="0070547F" w:rsidP="0070547F">
      <w:pPr>
        <w:spacing w:after="0" w:line="240" w:lineRule="auto"/>
        <w:rPr>
          <w:rFonts w:cs="Times New Roman"/>
          <w:b/>
          <w:bCs/>
          <w:sz w:val="28"/>
          <w:szCs w:val="28"/>
          <w:lang w:val="uk-UA"/>
        </w:rPr>
      </w:pPr>
    </w:p>
    <w:p w14:paraId="0A962199" w14:textId="00554E93" w:rsidR="0070547F" w:rsidRPr="00EC23FE" w:rsidRDefault="0070547F" w:rsidP="00EC23FE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70547F">
        <w:rPr>
          <w:rFonts w:cs="Times New Roman"/>
          <w:b/>
          <w:bCs/>
          <w:i/>
          <w:iCs/>
          <w:sz w:val="28"/>
          <w:szCs w:val="28"/>
          <w:lang w:val="uk-UA"/>
        </w:rPr>
        <w:t>Складіть послідовність відбору проби для мікробіологічного дослідження:</w:t>
      </w:r>
    </w:p>
    <w:p w14:paraId="5DB31837" w14:textId="3CDACCBA" w:rsidR="0070547F" w:rsidRPr="00EC23FE" w:rsidRDefault="0070547F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1._____________________________________________________________________</w:t>
      </w:r>
    </w:p>
    <w:p w14:paraId="5BBA5FA6" w14:textId="50C8792D" w:rsidR="0070547F" w:rsidRPr="00EC23FE" w:rsidRDefault="0070547F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2. 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</w:t>
      </w:r>
    </w:p>
    <w:p w14:paraId="75B89296" w14:textId="497CF753" w:rsidR="0070547F" w:rsidRPr="00EC23FE" w:rsidRDefault="0070547F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3. 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</w:t>
      </w:r>
    </w:p>
    <w:p w14:paraId="0E89D503" w14:textId="5F2156BD" w:rsidR="0070547F" w:rsidRPr="00EC23FE" w:rsidRDefault="0070547F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4. _____________________________________________________________________</w:t>
      </w:r>
    </w:p>
    <w:p w14:paraId="4575641B" w14:textId="24517A6C" w:rsidR="0070547F" w:rsidRPr="0070547F" w:rsidRDefault="0070547F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5. _____________________________________________________________________</w:t>
      </w:r>
    </w:p>
    <w:p w14:paraId="7418187F" w14:textId="77777777" w:rsidR="00656738" w:rsidRPr="00EC23FE" w:rsidRDefault="00656738" w:rsidP="0070547F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69C06C8B" w14:textId="5F0EBCE2" w:rsidR="00A441F6" w:rsidRPr="00EC23FE" w:rsidRDefault="0070547F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70547F">
        <w:rPr>
          <w:rFonts w:cs="Times New Roman"/>
          <w:b/>
          <w:bCs/>
          <w:sz w:val="28"/>
          <w:szCs w:val="28"/>
          <w:lang w:val="uk-UA"/>
        </w:rPr>
        <w:t>Пояснення.</w:t>
      </w:r>
      <w:r w:rsidRPr="0070547F">
        <w:rPr>
          <w:rFonts w:cs="Times New Roman"/>
          <w:sz w:val="28"/>
          <w:szCs w:val="28"/>
          <w:lang w:val="uk-UA"/>
        </w:rPr>
        <w:t xml:space="preserve"> Точку відбору обирають відповідно до мети дослідження: потрібно з’ясувати якість води на вході, стан внутрішньої мережі чи якість води після проходження через конкретне обладнання. Для лабораторного аналізу важливо правильно підготувати кран і тару, </w:t>
      </w:r>
      <w:proofErr w:type="spellStart"/>
      <w:r w:rsidRPr="0070547F">
        <w:rPr>
          <w:rFonts w:cs="Times New Roman"/>
          <w:sz w:val="28"/>
          <w:szCs w:val="28"/>
          <w:lang w:val="uk-UA"/>
        </w:rPr>
        <w:t>промаркувати</w:t>
      </w:r>
      <w:proofErr w:type="spellEnd"/>
      <w:r w:rsidRPr="0070547F">
        <w:rPr>
          <w:rFonts w:cs="Times New Roman"/>
          <w:sz w:val="28"/>
          <w:szCs w:val="28"/>
          <w:lang w:val="uk-UA"/>
        </w:rPr>
        <w:t xml:space="preserve"> пробу та дотриматися вимог до її транспортування. Для мікробіологічного дослідження використовують стерильну тару.</w:t>
      </w:r>
    </w:p>
    <w:p w14:paraId="34D5E203" w14:textId="77777777" w:rsidR="00A150E2" w:rsidRPr="00EC23FE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p w14:paraId="27169C13" w14:textId="3BBFBCC3" w:rsidR="00A441F6" w:rsidRDefault="00A150E2" w:rsidP="00A150E2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lastRenderedPageBreak/>
        <w:t>Завдання</w:t>
      </w:r>
      <w:r w:rsid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3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Виконайте с</w:t>
      </w:r>
      <w:r w:rsidR="00A441F6"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итуаційні задачі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282F4FE2" w14:textId="77777777" w:rsidR="00281EC3" w:rsidRPr="00EC23FE" w:rsidRDefault="00281EC3" w:rsidP="00A150E2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7D2573AA" w14:textId="06BA0CC6" w:rsidR="00A441F6" w:rsidRPr="00A441F6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1. </w:t>
      </w:r>
      <w:r w:rsidR="00A441F6" w:rsidRPr="00A441F6">
        <w:rPr>
          <w:rFonts w:cs="Times New Roman"/>
          <w:sz w:val="28"/>
          <w:szCs w:val="28"/>
          <w:lang w:val="uk-UA"/>
        </w:rPr>
        <w:t xml:space="preserve">Для льодогенератора використовують воду, показники якої відповідають нормам. Під час перевірки проби розтопленого льоду виявили </w:t>
      </w:r>
      <w:r w:rsidR="00A441F6" w:rsidRPr="00A441F6">
        <w:rPr>
          <w:rFonts w:cs="Times New Roman"/>
          <w:i/>
          <w:iCs/>
          <w:sz w:val="28"/>
          <w:szCs w:val="28"/>
          <w:lang w:val="uk-UA"/>
        </w:rPr>
        <w:t xml:space="preserve">E. </w:t>
      </w:r>
      <w:proofErr w:type="spellStart"/>
      <w:r w:rsidR="00A441F6" w:rsidRPr="00A441F6">
        <w:rPr>
          <w:rFonts w:cs="Times New Roman"/>
          <w:i/>
          <w:iCs/>
          <w:sz w:val="28"/>
          <w:szCs w:val="28"/>
          <w:lang w:val="uk-UA"/>
        </w:rPr>
        <w:t>coli</w:t>
      </w:r>
      <w:proofErr w:type="spellEnd"/>
      <w:r w:rsidR="00A441F6" w:rsidRPr="00A441F6">
        <w:rPr>
          <w:rFonts w:cs="Times New Roman"/>
          <w:sz w:val="28"/>
          <w:szCs w:val="28"/>
          <w:lang w:val="uk-UA"/>
        </w:rPr>
        <w:t>. Працівники заперечують порушення: «Ми ж заливаємо в апарат чисту воду».</w:t>
      </w:r>
    </w:p>
    <w:p w14:paraId="20D34F0D" w14:textId="77777777" w:rsidR="00A441F6" w:rsidRPr="00EC23FE" w:rsidRDefault="00A441F6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441F6">
        <w:rPr>
          <w:rFonts w:cs="Times New Roman"/>
          <w:b/>
          <w:bCs/>
          <w:sz w:val="28"/>
          <w:szCs w:val="28"/>
          <w:lang w:val="uk-UA"/>
        </w:rPr>
        <w:t>Завдання:</w:t>
      </w:r>
      <w:r w:rsidRPr="00A441F6">
        <w:rPr>
          <w:rFonts w:cs="Times New Roman"/>
          <w:sz w:val="28"/>
          <w:szCs w:val="28"/>
          <w:lang w:val="uk-UA"/>
        </w:rPr>
        <w:t xml:space="preserve"> Чи можна використовувати цей лід у напоях? Які можливі джерела забруднення слід перевірити? Складіть порядок дій закладу.</w:t>
      </w:r>
    </w:p>
    <w:p w14:paraId="5BF76607" w14:textId="6BCEFC22" w:rsidR="00A150E2" w:rsidRPr="00A441F6" w:rsidRDefault="00A150E2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___________</w:t>
      </w:r>
    </w:p>
    <w:p w14:paraId="6283875B" w14:textId="77777777" w:rsidR="00A441F6" w:rsidRPr="00EC23FE" w:rsidRDefault="00A441F6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p w14:paraId="521C0A8A" w14:textId="7A2EE1C8" w:rsidR="00A441F6" w:rsidRPr="00A441F6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2. </w:t>
      </w:r>
      <w:r w:rsidR="00A441F6" w:rsidRPr="00A441F6">
        <w:rPr>
          <w:rFonts w:cs="Times New Roman"/>
          <w:sz w:val="28"/>
          <w:szCs w:val="28"/>
          <w:lang w:val="uk-UA"/>
        </w:rPr>
        <w:t xml:space="preserve">У закладі використовують воду з власної свердловини. У вихідній пробі виявили 48 мг/л нітратів. Через перебої з електропостачанням воду довго кип’ятили у відкритих </w:t>
      </w:r>
      <w:proofErr w:type="spellStart"/>
      <w:r w:rsidR="00A441F6" w:rsidRPr="00A441F6">
        <w:rPr>
          <w:rFonts w:cs="Times New Roman"/>
          <w:sz w:val="28"/>
          <w:szCs w:val="28"/>
          <w:lang w:val="uk-UA"/>
        </w:rPr>
        <w:t>ємностях</w:t>
      </w:r>
      <w:proofErr w:type="spellEnd"/>
      <w:r w:rsidR="00A441F6" w:rsidRPr="00A441F6">
        <w:rPr>
          <w:rFonts w:cs="Times New Roman"/>
          <w:sz w:val="28"/>
          <w:szCs w:val="28"/>
          <w:lang w:val="uk-UA"/>
        </w:rPr>
        <w:t>, після чого частина води випарувалася.</w:t>
      </w:r>
    </w:p>
    <w:p w14:paraId="18CD4121" w14:textId="77777777" w:rsidR="00A441F6" w:rsidRPr="00EC23FE" w:rsidRDefault="00A441F6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441F6">
        <w:rPr>
          <w:rFonts w:cs="Times New Roman"/>
          <w:b/>
          <w:bCs/>
          <w:sz w:val="28"/>
          <w:szCs w:val="28"/>
          <w:lang w:val="uk-UA"/>
        </w:rPr>
        <w:t>Завдання:</w:t>
      </w:r>
      <w:r w:rsidRPr="00A441F6">
        <w:rPr>
          <w:rFonts w:cs="Times New Roman"/>
          <w:sz w:val="28"/>
          <w:szCs w:val="28"/>
          <w:lang w:val="uk-UA"/>
        </w:rPr>
        <w:t xml:space="preserve"> Чи можна вважати таку воду безпечнішою після кип’ятіння? Як випаровування може вплинути на концентрацію нітратів? Які дані потрібні, перш ніж ухвалювати рішення про використання води?</w:t>
      </w:r>
    </w:p>
    <w:p w14:paraId="6DE10147" w14:textId="18919535" w:rsidR="00A150E2" w:rsidRPr="00A441F6" w:rsidRDefault="00A150E2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___________</w:t>
      </w:r>
    </w:p>
    <w:p w14:paraId="0A315B7B" w14:textId="77777777" w:rsidR="00A441F6" w:rsidRPr="00EC23FE" w:rsidRDefault="00A441F6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p w14:paraId="6AB50B2C" w14:textId="7E42BC68" w:rsidR="00A441F6" w:rsidRPr="00A441F6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3. </w:t>
      </w:r>
      <w:r w:rsidR="00A441F6" w:rsidRPr="00A441F6">
        <w:rPr>
          <w:rFonts w:cs="Times New Roman"/>
          <w:sz w:val="28"/>
          <w:szCs w:val="28"/>
          <w:lang w:val="uk-UA"/>
        </w:rPr>
        <w:t xml:space="preserve">У ресторані швидко утворюється накип у бойлері та </w:t>
      </w:r>
      <w:proofErr w:type="spellStart"/>
      <w:r w:rsidR="00A441F6" w:rsidRPr="00A441F6">
        <w:rPr>
          <w:rFonts w:cs="Times New Roman"/>
          <w:sz w:val="28"/>
          <w:szCs w:val="28"/>
          <w:lang w:val="uk-UA"/>
        </w:rPr>
        <w:t>кавомашині</w:t>
      </w:r>
      <w:proofErr w:type="spellEnd"/>
      <w:r w:rsidR="00A441F6" w:rsidRPr="00A441F6">
        <w:rPr>
          <w:rFonts w:cs="Times New Roman"/>
          <w:sz w:val="28"/>
          <w:szCs w:val="28"/>
          <w:lang w:val="uk-UA"/>
        </w:rPr>
        <w:t xml:space="preserve">. Результат лабораторного аналізу загальної жорсткості </w:t>
      </w:r>
      <w:r w:rsidR="00281EC3">
        <w:rPr>
          <w:rFonts w:cs="Times New Roman"/>
          <w:sz w:val="28"/>
          <w:szCs w:val="28"/>
          <w:lang w:val="uk-UA"/>
        </w:rPr>
        <w:t xml:space="preserve">– </w:t>
      </w:r>
      <w:r w:rsidR="00A441F6" w:rsidRPr="00A441F6">
        <w:rPr>
          <w:rFonts w:cs="Times New Roman"/>
          <w:sz w:val="28"/>
          <w:szCs w:val="28"/>
          <w:lang w:val="uk-UA"/>
        </w:rPr>
        <w:t>6,8 ммоль/л, тоді як нормативне значення становить не більше 7,0 ммоль/л.</w:t>
      </w:r>
    </w:p>
    <w:p w14:paraId="3E7A95D7" w14:textId="77777777" w:rsidR="00A441F6" w:rsidRPr="00EC23FE" w:rsidRDefault="00A441F6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441F6">
        <w:rPr>
          <w:rFonts w:cs="Times New Roman"/>
          <w:b/>
          <w:bCs/>
          <w:sz w:val="28"/>
          <w:szCs w:val="28"/>
          <w:lang w:val="uk-UA"/>
        </w:rPr>
        <w:t>Завдання:</w:t>
      </w:r>
      <w:r w:rsidRPr="00A441F6">
        <w:rPr>
          <w:rFonts w:cs="Times New Roman"/>
          <w:sz w:val="28"/>
          <w:szCs w:val="28"/>
          <w:lang w:val="uk-UA"/>
        </w:rPr>
        <w:t xml:space="preserve"> Чи є тут порушення нормативу якості питної води? Чи доводить накип, що вода небезпечна для споживання? Що доцільно зробити для захисту обладнання?</w:t>
      </w:r>
    </w:p>
    <w:p w14:paraId="61C82185" w14:textId="78E28E33" w:rsidR="00A150E2" w:rsidRPr="00A441F6" w:rsidRDefault="00A150E2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__________</w:t>
      </w:r>
      <w:r w:rsidR="00281EC3">
        <w:rPr>
          <w:rFonts w:cs="Times New Roman"/>
          <w:sz w:val="28"/>
          <w:szCs w:val="28"/>
          <w:lang w:val="uk-UA"/>
        </w:rPr>
        <w:t>_</w:t>
      </w:r>
    </w:p>
    <w:p w14:paraId="7E6C354E" w14:textId="12B521A0" w:rsidR="00A441F6" w:rsidRPr="00A441F6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 xml:space="preserve">4. </w:t>
      </w:r>
      <w:r w:rsidR="00A441F6" w:rsidRPr="00A441F6">
        <w:rPr>
          <w:rFonts w:cs="Times New Roman"/>
          <w:sz w:val="28"/>
          <w:szCs w:val="28"/>
          <w:lang w:val="uk-UA"/>
        </w:rPr>
        <w:t>У ресторані встановили фільтр для води. Після його монтажу воду не перевіряли, дату заміни картриджа не записували, а інструкції виробника персонал не має. Вода прозора й без смаку та запаху.</w:t>
      </w:r>
    </w:p>
    <w:p w14:paraId="1845F9C8" w14:textId="77777777" w:rsidR="00A441F6" w:rsidRPr="00EC23FE" w:rsidRDefault="00A441F6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441F6">
        <w:rPr>
          <w:rFonts w:cs="Times New Roman"/>
          <w:b/>
          <w:bCs/>
          <w:sz w:val="28"/>
          <w:szCs w:val="28"/>
          <w:lang w:val="uk-UA"/>
        </w:rPr>
        <w:lastRenderedPageBreak/>
        <w:t>Завдання:</w:t>
      </w:r>
      <w:r w:rsidRPr="00A441F6">
        <w:rPr>
          <w:rFonts w:cs="Times New Roman"/>
          <w:sz w:val="28"/>
          <w:szCs w:val="28"/>
          <w:lang w:val="uk-UA"/>
        </w:rPr>
        <w:t xml:space="preserve"> Чи підтверджують органолептичні властивості, що фільтр працює належно? Яку документацію й контроль потрібно організувати? Чому фільтр без своєчасного обслуговування може стати проблемою?</w:t>
      </w:r>
    </w:p>
    <w:p w14:paraId="6CE68C59" w14:textId="19DBDDD7" w:rsidR="00A441F6" w:rsidRPr="00EC23FE" w:rsidRDefault="00A150E2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C23FE">
        <w:rPr>
          <w:rFonts w:cs="Times New Roman"/>
          <w:sz w:val="28"/>
          <w:szCs w:val="28"/>
          <w:lang w:val="uk-UA"/>
        </w:rPr>
        <w:t>___________</w:t>
      </w:r>
    </w:p>
    <w:p w14:paraId="6D40B989" w14:textId="77777777" w:rsidR="00A150E2" w:rsidRPr="00EC23FE" w:rsidRDefault="00A150E2" w:rsidP="00A150E2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p w14:paraId="0FA90F6C" w14:textId="2A5EEFF0" w:rsidR="00A150E2" w:rsidRDefault="00A150E2" w:rsidP="00A150E2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Завдання</w:t>
      </w:r>
      <w:r w:rsid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 4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. </w:t>
      </w:r>
      <w:r w:rsidRPr="00A150E2">
        <w:rPr>
          <w:rFonts w:cs="Times New Roman"/>
          <w:b/>
          <w:bCs/>
          <w:i/>
          <w:iCs/>
          <w:sz w:val="28"/>
          <w:szCs w:val="28"/>
          <w:lang w:val="uk-UA"/>
        </w:rPr>
        <w:t>Визначте, який метод доцільно розглянути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687C3639" w14:textId="77777777" w:rsidR="00281EC3" w:rsidRPr="00A150E2" w:rsidRDefault="00281EC3" w:rsidP="00A150E2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125E6132" w14:textId="77777777" w:rsidR="00A678AD" w:rsidRPr="00A150E2" w:rsidRDefault="00A150E2" w:rsidP="00A678AD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150E2">
        <w:rPr>
          <w:rFonts w:cs="Times New Roman"/>
          <w:sz w:val="28"/>
          <w:szCs w:val="28"/>
          <w:lang w:val="uk-UA"/>
        </w:rPr>
        <w:t xml:space="preserve">Для кожної проблеми оберіть один або кілька методів із переліку й коротко </w:t>
      </w:r>
      <w:r w:rsidRPr="00EC23FE">
        <w:rPr>
          <w:rFonts w:cs="Times New Roman"/>
          <w:sz w:val="28"/>
          <w:szCs w:val="28"/>
          <w:lang w:val="uk-UA"/>
        </w:rPr>
        <w:t xml:space="preserve">аргументуйте свій </w:t>
      </w:r>
      <w:r w:rsidRPr="00A150E2">
        <w:rPr>
          <w:rFonts w:cs="Times New Roman"/>
          <w:sz w:val="28"/>
          <w:szCs w:val="28"/>
          <w:lang w:val="uk-UA"/>
        </w:rPr>
        <w:t>вибір.</w:t>
      </w:r>
      <w:r w:rsidR="00A678AD" w:rsidRPr="00EC23FE">
        <w:rPr>
          <w:rFonts w:cs="Times New Roman"/>
          <w:sz w:val="28"/>
          <w:szCs w:val="28"/>
          <w:lang w:val="uk-UA"/>
        </w:rPr>
        <w:t xml:space="preserve"> </w:t>
      </w:r>
      <w:r w:rsidR="00A678AD" w:rsidRPr="00A150E2">
        <w:rPr>
          <w:rFonts w:cs="Times New Roman"/>
          <w:sz w:val="28"/>
          <w:szCs w:val="28"/>
          <w:lang w:val="uk-UA"/>
        </w:rPr>
        <w:t xml:space="preserve">Методи: відстоювання, коагуляція, сорбція, аерація, пом’якшення, </w:t>
      </w:r>
      <w:proofErr w:type="spellStart"/>
      <w:r w:rsidR="00A678AD" w:rsidRPr="00A150E2">
        <w:rPr>
          <w:rFonts w:cs="Times New Roman"/>
          <w:sz w:val="28"/>
          <w:szCs w:val="28"/>
          <w:lang w:val="uk-UA"/>
        </w:rPr>
        <w:t>знезалізнення</w:t>
      </w:r>
      <w:proofErr w:type="spellEnd"/>
      <w:r w:rsidR="00A678AD" w:rsidRPr="00A150E2">
        <w:rPr>
          <w:rFonts w:cs="Times New Roman"/>
          <w:sz w:val="28"/>
          <w:szCs w:val="28"/>
          <w:lang w:val="uk-UA"/>
        </w:rPr>
        <w:t>, зворотний осмос, хлорування, озонування, ультрафіолетове опромінення.</w:t>
      </w:r>
    </w:p>
    <w:p w14:paraId="63C15A6E" w14:textId="49C36E0A" w:rsidR="00A150E2" w:rsidRPr="00EC23FE" w:rsidRDefault="00A150E2" w:rsidP="00A150E2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p w14:paraId="086BD394" w14:textId="439F744F" w:rsidR="00A150E2" w:rsidRPr="00A150E2" w:rsidRDefault="00A678AD" w:rsidP="00A25724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noProof/>
          <w:sz w:val="28"/>
          <w:szCs w:val="28"/>
          <w:lang w:val="uk-UA"/>
        </w:rPr>
        <w:drawing>
          <wp:inline distT="0" distB="0" distL="0" distR="0" wp14:anchorId="0480373F" wp14:editId="3D38B5B3">
            <wp:extent cx="5924550" cy="2876550"/>
            <wp:effectExtent l="76200" t="76200" r="38100" b="11430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022DC52" w14:textId="77777777" w:rsidR="00B60669" w:rsidRDefault="00B60669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26C46B93" w14:textId="7C11493D" w:rsidR="00A678AD" w:rsidRDefault="003D1026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5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Організація роботи за резервного водопостачання</w:t>
      </w:r>
      <w:r w:rsidR="00281EC3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5E9EEA69" w14:textId="77777777" w:rsidR="00281EC3" w:rsidRPr="00A678AD" w:rsidRDefault="00281EC3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585F9B73" w14:textId="77777777" w:rsidR="00A678AD" w:rsidRPr="00A678AD" w:rsidRDefault="00A678AD" w:rsidP="003D1026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 xml:space="preserve">У ресторані припинилося централізоване водопостачання. Адміністрація привезла </w:t>
      </w:r>
      <w:proofErr w:type="spellStart"/>
      <w:r w:rsidRPr="00A678AD">
        <w:rPr>
          <w:rFonts w:cs="Times New Roman"/>
          <w:sz w:val="28"/>
          <w:szCs w:val="28"/>
          <w:lang w:val="uk-UA"/>
        </w:rPr>
        <w:t>бутильовану</w:t>
      </w:r>
      <w:proofErr w:type="spellEnd"/>
      <w:r w:rsidRPr="00A678AD">
        <w:rPr>
          <w:rFonts w:cs="Times New Roman"/>
          <w:sz w:val="28"/>
          <w:szCs w:val="28"/>
          <w:lang w:val="uk-UA"/>
        </w:rPr>
        <w:t xml:space="preserve"> воду для пиття й готування напоїв. Для миття рук, овочів, посуду та робочих поверхонь води недостатньо. На кухні залишаються відкриті продукти й готові страви.</w:t>
      </w:r>
    </w:p>
    <w:p w14:paraId="66DB7BB1" w14:textId="77777777" w:rsidR="00A678AD" w:rsidRPr="00EC23FE" w:rsidRDefault="00A678AD" w:rsidP="00281EC3">
      <w:pPr>
        <w:numPr>
          <w:ilvl w:val="0"/>
          <w:numId w:val="13"/>
        </w:numPr>
        <w:spacing w:after="0" w:line="240" w:lineRule="auto"/>
        <w:ind w:left="357" w:hanging="357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 xml:space="preserve">Які потреби закладу можна забезпечити наявною </w:t>
      </w:r>
      <w:proofErr w:type="spellStart"/>
      <w:r w:rsidRPr="00A678AD">
        <w:rPr>
          <w:rFonts w:cs="Times New Roman"/>
          <w:sz w:val="28"/>
          <w:szCs w:val="28"/>
          <w:lang w:val="uk-UA"/>
        </w:rPr>
        <w:t>бутильованою</w:t>
      </w:r>
      <w:proofErr w:type="spellEnd"/>
      <w:r w:rsidRPr="00A678AD">
        <w:rPr>
          <w:rFonts w:cs="Times New Roman"/>
          <w:sz w:val="28"/>
          <w:szCs w:val="28"/>
          <w:lang w:val="uk-UA"/>
        </w:rPr>
        <w:t xml:space="preserve"> водою?</w:t>
      </w:r>
    </w:p>
    <w:p w14:paraId="65F89940" w14:textId="47BCC260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2B0766D2" w14:textId="61A72D42" w:rsidR="00A678AD" w:rsidRPr="00A678AD" w:rsidRDefault="00A678AD" w:rsidP="00281EC3">
      <w:pPr>
        <w:numPr>
          <w:ilvl w:val="0"/>
          <w:numId w:val="14"/>
        </w:numPr>
        <w:spacing w:after="0" w:line="240" w:lineRule="auto"/>
        <w:ind w:left="357" w:hanging="357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lastRenderedPageBreak/>
        <w:t>Які роботи не можна продовжувати без достатньої кількості безпечної води?</w:t>
      </w:r>
    </w:p>
    <w:p w14:paraId="50C8A276" w14:textId="2F79ACD3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3C0D6B40" w14:textId="77777777" w:rsidR="00A678AD" w:rsidRPr="00A678AD" w:rsidRDefault="00A678AD" w:rsidP="00281EC3">
      <w:pPr>
        <w:numPr>
          <w:ilvl w:val="0"/>
          <w:numId w:val="15"/>
        </w:numPr>
        <w:spacing w:after="0" w:line="240" w:lineRule="auto"/>
        <w:ind w:left="357" w:hanging="357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 потрібно захистити відкриті продукти й готові страви?</w:t>
      </w:r>
    </w:p>
    <w:p w14:paraId="279CD586" w14:textId="69E7ED39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46B84840" w14:textId="77777777" w:rsidR="00A678AD" w:rsidRPr="00A678AD" w:rsidRDefault="00A678AD" w:rsidP="00281EC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Які умови має виконувати резервна вода, щоб її можна було використовувати для харчових потреб?</w:t>
      </w:r>
    </w:p>
    <w:p w14:paraId="13CD0DE9" w14:textId="018483FE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3C9B4D88" w14:textId="77777777" w:rsidR="00A678AD" w:rsidRPr="00A678AD" w:rsidRDefault="00A678AD" w:rsidP="00281EC3">
      <w:pPr>
        <w:numPr>
          <w:ilvl w:val="0"/>
          <w:numId w:val="17"/>
        </w:numPr>
        <w:spacing w:after="0" w:line="240" w:lineRule="auto"/>
        <w:ind w:left="357" w:hanging="357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Які заходи потрібно організувати для миття рук і санітарного утримання кухні?</w:t>
      </w:r>
    </w:p>
    <w:p w14:paraId="1309E536" w14:textId="53C86A69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7DAB0D40" w14:textId="77777777" w:rsidR="00A678AD" w:rsidRPr="00A678AD" w:rsidRDefault="00A678AD" w:rsidP="00281EC3">
      <w:pPr>
        <w:numPr>
          <w:ilvl w:val="0"/>
          <w:numId w:val="18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Які рішення має ухвалити адміністрація, якщо запасу безпечної води недостатньо для продовження роботи?</w:t>
      </w:r>
    </w:p>
    <w:p w14:paraId="262838C7" w14:textId="4AA70E65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3A858660" w14:textId="4CCB00B4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2F80D7D5" w14:textId="2CCEC2D7" w:rsidR="00A678AD" w:rsidRDefault="003D1026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6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Відновлення роботи після аварії на водопроводі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6BC773B3" w14:textId="77777777" w:rsidR="00B60669" w:rsidRPr="00A678AD" w:rsidRDefault="00B60669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7CE4E0BD" w14:textId="77777777" w:rsidR="00A678AD" w:rsidRPr="00A678AD" w:rsidRDefault="00A678AD" w:rsidP="003D1026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Після ремонту воду знову подали. Спочатку вона була каламутною, згодом стала прозорою. Персонал пропонує відразу відновити приготування їжі, миття овочів і використання льодогенератора.</w:t>
      </w:r>
    </w:p>
    <w:p w14:paraId="738EB51C" w14:textId="77777777" w:rsidR="00A678AD" w:rsidRPr="00A678AD" w:rsidRDefault="00A678AD" w:rsidP="0027655D">
      <w:pPr>
        <w:numPr>
          <w:ilvl w:val="0"/>
          <w:numId w:val="19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Чому відновлення подачі води ще не означає, що всі процеси можна одразу поновити?</w:t>
      </w:r>
    </w:p>
    <w:p w14:paraId="1B126E10" w14:textId="1315874D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2D1511C3" w14:textId="77777777" w:rsidR="00A678AD" w:rsidRPr="00A678AD" w:rsidRDefault="00A678AD" w:rsidP="0027655D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Які ознаки води мають насторожити персонал після відновлення водопостачання?</w:t>
      </w:r>
    </w:p>
    <w:p w14:paraId="58F0D65E" w14:textId="3BF45C9B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2A5CAEBD" w14:textId="77777777" w:rsidR="00A678AD" w:rsidRPr="00A678AD" w:rsidRDefault="00A678AD" w:rsidP="0027655D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Що необхідно перевірити перед використанням води для пиття, приготування їжі та миття продуктів?</w:t>
      </w:r>
    </w:p>
    <w:p w14:paraId="1490146E" w14:textId="289172AA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766C6B91" w14:textId="77777777" w:rsidR="00A678AD" w:rsidRPr="00A678AD" w:rsidRDefault="00A678AD" w:rsidP="0027655D">
      <w:pPr>
        <w:numPr>
          <w:ilvl w:val="0"/>
          <w:numId w:val="22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 xml:space="preserve">Які дії слід виконати з обладнанням, що контактує з водою, зокрема з льодогенератором, </w:t>
      </w:r>
      <w:proofErr w:type="spellStart"/>
      <w:r w:rsidRPr="00A678AD">
        <w:rPr>
          <w:rFonts w:cs="Times New Roman"/>
          <w:sz w:val="28"/>
          <w:szCs w:val="28"/>
          <w:lang w:val="uk-UA"/>
        </w:rPr>
        <w:t>кулером</w:t>
      </w:r>
      <w:proofErr w:type="spellEnd"/>
      <w:r w:rsidRPr="00A678AD">
        <w:rPr>
          <w:rFonts w:cs="Times New Roman"/>
          <w:sz w:val="28"/>
          <w:szCs w:val="28"/>
          <w:lang w:val="uk-UA"/>
        </w:rPr>
        <w:t xml:space="preserve"> і </w:t>
      </w:r>
      <w:proofErr w:type="spellStart"/>
      <w:r w:rsidRPr="00A678AD">
        <w:rPr>
          <w:rFonts w:cs="Times New Roman"/>
          <w:sz w:val="28"/>
          <w:szCs w:val="28"/>
          <w:lang w:val="uk-UA"/>
        </w:rPr>
        <w:t>кавомашиною</w:t>
      </w:r>
      <w:proofErr w:type="spellEnd"/>
      <w:r w:rsidRPr="00A678AD">
        <w:rPr>
          <w:rFonts w:cs="Times New Roman"/>
          <w:sz w:val="28"/>
          <w:szCs w:val="28"/>
          <w:lang w:val="uk-UA"/>
        </w:rPr>
        <w:t>?</w:t>
      </w:r>
    </w:p>
    <w:p w14:paraId="77E3715D" w14:textId="6EE89AC1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6B80F75E" w14:textId="77777777" w:rsidR="00A678AD" w:rsidRPr="00A678AD" w:rsidRDefault="00A678AD" w:rsidP="0027655D">
      <w:pPr>
        <w:numPr>
          <w:ilvl w:val="0"/>
          <w:numId w:val="23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Які поверхні, інвентар і посуд потрібно повторно вимити або обробити перед початком роботи?</w:t>
      </w:r>
    </w:p>
    <w:p w14:paraId="5C03F2CB" w14:textId="6C85C463" w:rsidR="00A678AD" w:rsidRPr="00A678AD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lastRenderedPageBreak/>
        <w:t>______________________________________________________________________________________________________________________________________________</w:t>
      </w:r>
    </w:p>
    <w:p w14:paraId="1E863535" w14:textId="77777777" w:rsidR="00A678AD" w:rsidRPr="00A678AD" w:rsidRDefault="00A678AD" w:rsidP="0027655D">
      <w:pPr>
        <w:numPr>
          <w:ilvl w:val="0"/>
          <w:numId w:val="24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A678AD">
        <w:rPr>
          <w:rFonts w:cs="Times New Roman"/>
          <w:sz w:val="28"/>
          <w:szCs w:val="28"/>
          <w:lang w:val="uk-UA"/>
        </w:rPr>
        <w:t>Хто ухвалює рішення про відновлення роботи й де потрібно зафіксувати виконані заходи?</w:t>
      </w:r>
    </w:p>
    <w:p w14:paraId="30D629C3" w14:textId="62CC07EB" w:rsidR="00A678AD" w:rsidRPr="00EC23FE" w:rsidRDefault="00A678AD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0B6E3DC1" w14:textId="77777777" w:rsidR="00A441F6" w:rsidRPr="00EC23FE" w:rsidRDefault="00A441F6" w:rsidP="00A678AD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37D4B554" w14:textId="627C18DE" w:rsidR="003D1026" w:rsidRDefault="003D1026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7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Джерела забруднення ґрунту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0B6B9D1F" w14:textId="77777777" w:rsidR="00B60669" w:rsidRPr="003D1026" w:rsidRDefault="00B60669" w:rsidP="003D1026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763D1973" w14:textId="77777777" w:rsidR="003D1026" w:rsidRPr="003D1026" w:rsidRDefault="003D1026" w:rsidP="003D1026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3D1026">
        <w:rPr>
          <w:rFonts w:cs="Times New Roman"/>
          <w:sz w:val="28"/>
          <w:szCs w:val="28"/>
          <w:lang w:val="uk-UA"/>
        </w:rPr>
        <w:t>Установіть відповідність між джерелом забруднення та можливими забруднювачами.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4727"/>
      </w:tblGrid>
      <w:tr w:rsidR="003D1026" w:rsidRPr="003D1026" w14:paraId="49DA3991" w14:textId="77777777" w:rsidTr="00A25724">
        <w:trPr>
          <w:tblHeader/>
          <w:tblCellSpacing w:w="15" w:type="dxa"/>
          <w:jc w:val="center"/>
        </w:trPr>
        <w:tc>
          <w:tcPr>
            <w:tcW w:w="5200" w:type="dxa"/>
            <w:vAlign w:val="center"/>
            <w:hideMark/>
          </w:tcPr>
          <w:p w14:paraId="21064AFD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Джерело</w:t>
            </w:r>
          </w:p>
        </w:tc>
        <w:tc>
          <w:tcPr>
            <w:tcW w:w="4682" w:type="dxa"/>
            <w:vAlign w:val="center"/>
            <w:hideMark/>
          </w:tcPr>
          <w:p w14:paraId="09778948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b/>
                <w:bCs/>
                <w:sz w:val="28"/>
                <w:szCs w:val="28"/>
                <w:lang w:val="uk-UA"/>
              </w:rPr>
              <w:t>Можливі забруднювачі</w:t>
            </w:r>
          </w:p>
        </w:tc>
      </w:tr>
      <w:tr w:rsidR="003D1026" w:rsidRPr="003D1026" w14:paraId="3FF3303B" w14:textId="77777777" w:rsidTr="00A25724">
        <w:trPr>
          <w:tblCellSpacing w:w="15" w:type="dxa"/>
          <w:jc w:val="center"/>
        </w:trPr>
        <w:tc>
          <w:tcPr>
            <w:tcW w:w="5200" w:type="dxa"/>
            <w:vAlign w:val="center"/>
            <w:hideMark/>
          </w:tcPr>
          <w:p w14:paraId="53DF422C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1. Харчові відходи у відкритих контейнерах</w:t>
            </w:r>
          </w:p>
        </w:tc>
        <w:tc>
          <w:tcPr>
            <w:tcW w:w="4682" w:type="dxa"/>
            <w:vAlign w:val="center"/>
            <w:hideMark/>
          </w:tcPr>
          <w:p w14:paraId="36FA6B4D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А. Нафтопродукти, мастила</w:t>
            </w:r>
          </w:p>
        </w:tc>
      </w:tr>
      <w:tr w:rsidR="003D1026" w:rsidRPr="003D1026" w14:paraId="41A25774" w14:textId="77777777" w:rsidTr="00A25724">
        <w:trPr>
          <w:tblCellSpacing w:w="15" w:type="dxa"/>
          <w:jc w:val="center"/>
        </w:trPr>
        <w:tc>
          <w:tcPr>
            <w:tcW w:w="5200" w:type="dxa"/>
            <w:vAlign w:val="center"/>
            <w:hideMark/>
          </w:tcPr>
          <w:p w14:paraId="6F8E174E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2. Несправна каналізаційна мережа</w:t>
            </w:r>
          </w:p>
        </w:tc>
        <w:tc>
          <w:tcPr>
            <w:tcW w:w="4682" w:type="dxa"/>
            <w:vAlign w:val="center"/>
            <w:hideMark/>
          </w:tcPr>
          <w:p w14:paraId="3920FD4D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Б. Органічні рештки, мікроорганізми, шкідники</w:t>
            </w:r>
          </w:p>
        </w:tc>
      </w:tr>
      <w:tr w:rsidR="003D1026" w:rsidRPr="003D1026" w14:paraId="4E1FB874" w14:textId="77777777" w:rsidTr="00A25724">
        <w:trPr>
          <w:tblCellSpacing w:w="15" w:type="dxa"/>
          <w:jc w:val="center"/>
        </w:trPr>
        <w:tc>
          <w:tcPr>
            <w:tcW w:w="5200" w:type="dxa"/>
            <w:vAlign w:val="center"/>
            <w:hideMark/>
          </w:tcPr>
          <w:p w14:paraId="0C01C6E0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3. Розлиті технічні рідини біля господарської зони</w:t>
            </w:r>
          </w:p>
        </w:tc>
        <w:tc>
          <w:tcPr>
            <w:tcW w:w="4682" w:type="dxa"/>
            <w:vAlign w:val="center"/>
            <w:hideMark/>
          </w:tcPr>
          <w:p w14:paraId="3B3728A9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В. Стічні води, патогенні мікроорганізми</w:t>
            </w:r>
          </w:p>
        </w:tc>
      </w:tr>
      <w:tr w:rsidR="003D1026" w:rsidRPr="003D1026" w14:paraId="60A81E7D" w14:textId="77777777" w:rsidTr="00A25724">
        <w:trPr>
          <w:tblCellSpacing w:w="15" w:type="dxa"/>
          <w:jc w:val="center"/>
        </w:trPr>
        <w:tc>
          <w:tcPr>
            <w:tcW w:w="5200" w:type="dxa"/>
            <w:vAlign w:val="center"/>
            <w:hideMark/>
          </w:tcPr>
          <w:p w14:paraId="31F42AE9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4. Надмірне використання засобів для догляду за зеленими насадженнями</w:t>
            </w:r>
          </w:p>
        </w:tc>
        <w:tc>
          <w:tcPr>
            <w:tcW w:w="4682" w:type="dxa"/>
            <w:vAlign w:val="center"/>
            <w:hideMark/>
          </w:tcPr>
          <w:p w14:paraId="7F1EEE47" w14:textId="77777777" w:rsidR="003D1026" w:rsidRPr="003D1026" w:rsidRDefault="003D1026" w:rsidP="003D1026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3D1026">
              <w:rPr>
                <w:rFonts w:cs="Times New Roman"/>
                <w:sz w:val="28"/>
                <w:szCs w:val="28"/>
                <w:lang w:val="uk-UA"/>
              </w:rPr>
              <w:t>Г. Залишки хімічних засобів</w:t>
            </w:r>
          </w:p>
        </w:tc>
      </w:tr>
    </w:tbl>
    <w:p w14:paraId="02F2D52F" w14:textId="77777777" w:rsidR="003D1026" w:rsidRPr="00EC23FE" w:rsidRDefault="003D1026" w:rsidP="003D1026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14:paraId="2CA695A0" w14:textId="711EE433" w:rsidR="003D1026" w:rsidRPr="003D1026" w:rsidRDefault="003D1026" w:rsidP="003D1026">
      <w:pPr>
        <w:jc w:val="center"/>
        <w:rPr>
          <w:rFonts w:cs="Times New Roman"/>
          <w:sz w:val="28"/>
          <w:szCs w:val="28"/>
          <w:lang w:val="uk-UA"/>
        </w:rPr>
      </w:pPr>
      <w:r w:rsidRPr="003D1026">
        <w:rPr>
          <w:rFonts w:cs="Times New Roman"/>
          <w:sz w:val="28"/>
          <w:szCs w:val="28"/>
          <w:lang w:val="uk-UA"/>
        </w:rPr>
        <w:t xml:space="preserve">Відповідь: 1 </w:t>
      </w:r>
      <w:r w:rsidR="00281EC3">
        <w:rPr>
          <w:rFonts w:cs="Times New Roman"/>
          <w:sz w:val="28"/>
          <w:szCs w:val="28"/>
          <w:lang w:val="uk-UA"/>
        </w:rPr>
        <w:t>–</w:t>
      </w:r>
      <w:r w:rsidRPr="003D1026">
        <w:rPr>
          <w:rFonts w:cs="Times New Roman"/>
          <w:sz w:val="28"/>
          <w:szCs w:val="28"/>
          <w:lang w:val="uk-UA"/>
        </w:rPr>
        <w:t xml:space="preserve">___; 2 </w:t>
      </w:r>
      <w:r w:rsidR="00281EC3">
        <w:rPr>
          <w:rFonts w:cs="Times New Roman"/>
          <w:sz w:val="28"/>
          <w:szCs w:val="28"/>
          <w:lang w:val="uk-UA"/>
        </w:rPr>
        <w:t>–</w:t>
      </w:r>
      <w:r w:rsidRPr="003D1026">
        <w:rPr>
          <w:rFonts w:cs="Times New Roman"/>
          <w:sz w:val="28"/>
          <w:szCs w:val="28"/>
          <w:lang w:val="uk-UA"/>
        </w:rPr>
        <w:t xml:space="preserve">___; 3 </w:t>
      </w:r>
      <w:r w:rsidR="00281EC3">
        <w:rPr>
          <w:rFonts w:cs="Times New Roman"/>
          <w:sz w:val="28"/>
          <w:szCs w:val="28"/>
          <w:lang w:val="uk-UA"/>
        </w:rPr>
        <w:t>–</w:t>
      </w:r>
      <w:r w:rsidRPr="003D1026">
        <w:rPr>
          <w:rFonts w:cs="Times New Roman"/>
          <w:sz w:val="28"/>
          <w:szCs w:val="28"/>
          <w:lang w:val="uk-UA"/>
        </w:rPr>
        <w:t xml:space="preserve">___; 4 </w:t>
      </w:r>
      <w:r w:rsidR="00281EC3">
        <w:rPr>
          <w:rFonts w:cs="Times New Roman"/>
          <w:sz w:val="28"/>
          <w:szCs w:val="28"/>
          <w:lang w:val="uk-UA"/>
        </w:rPr>
        <w:t>–</w:t>
      </w:r>
      <w:r w:rsidRPr="003D1026">
        <w:rPr>
          <w:rFonts w:cs="Times New Roman"/>
          <w:sz w:val="28"/>
          <w:szCs w:val="28"/>
          <w:lang w:val="uk-UA"/>
        </w:rPr>
        <w:t>___.</w:t>
      </w:r>
    </w:p>
    <w:p w14:paraId="631D7F49" w14:textId="3C249530" w:rsidR="005A7C9F" w:rsidRDefault="005A7C9F" w:rsidP="0043703E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8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Де розмістити зони на території ресторану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124EF16E" w14:textId="77777777" w:rsidR="00B60669" w:rsidRPr="005A7C9F" w:rsidRDefault="00B60669" w:rsidP="0043703E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58B52072" w14:textId="77777777" w:rsidR="0043703E" w:rsidRPr="00EC23FE" w:rsidRDefault="005A7C9F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>Оберіть для кожної зони найкраще місце з переліку:</w:t>
      </w:r>
    </w:p>
    <w:p w14:paraId="697CEB6E" w14:textId="6A4D0E89" w:rsidR="0043703E" w:rsidRPr="00EC23FE" w:rsidRDefault="005A7C9F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 xml:space="preserve">А </w:t>
      </w:r>
      <w:r w:rsidR="00281EC3">
        <w:rPr>
          <w:rFonts w:cs="Times New Roman"/>
          <w:sz w:val="28"/>
          <w:szCs w:val="28"/>
          <w:lang w:val="uk-UA"/>
        </w:rPr>
        <w:t>–</w:t>
      </w:r>
      <w:r w:rsidR="0027655D">
        <w:rPr>
          <w:rFonts w:cs="Times New Roman"/>
          <w:sz w:val="28"/>
          <w:szCs w:val="28"/>
          <w:lang w:val="uk-UA"/>
        </w:rPr>
        <w:t xml:space="preserve"> </w:t>
      </w:r>
      <w:r w:rsidRPr="005A7C9F">
        <w:rPr>
          <w:rFonts w:cs="Times New Roman"/>
          <w:sz w:val="28"/>
          <w:szCs w:val="28"/>
          <w:lang w:val="uk-UA"/>
        </w:rPr>
        <w:t>біля службового входу до кухні, на твердому покритті;</w:t>
      </w:r>
    </w:p>
    <w:p w14:paraId="52267B5E" w14:textId="293398E1" w:rsidR="0043703E" w:rsidRPr="00EC23FE" w:rsidRDefault="005A7C9F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 xml:space="preserve">Б </w:t>
      </w:r>
      <w:r w:rsidR="00281EC3">
        <w:rPr>
          <w:rFonts w:cs="Times New Roman"/>
          <w:sz w:val="28"/>
          <w:szCs w:val="28"/>
          <w:lang w:val="uk-UA"/>
        </w:rPr>
        <w:t>–</w:t>
      </w:r>
      <w:r w:rsidR="0027655D">
        <w:rPr>
          <w:rFonts w:cs="Times New Roman"/>
          <w:sz w:val="28"/>
          <w:szCs w:val="28"/>
          <w:lang w:val="uk-UA"/>
        </w:rPr>
        <w:t xml:space="preserve"> </w:t>
      </w:r>
      <w:r w:rsidRPr="005A7C9F">
        <w:rPr>
          <w:rFonts w:cs="Times New Roman"/>
          <w:sz w:val="28"/>
          <w:szCs w:val="28"/>
          <w:lang w:val="uk-UA"/>
        </w:rPr>
        <w:t>біля залу для відвідувачів, подалі від господарської зони;</w:t>
      </w:r>
    </w:p>
    <w:p w14:paraId="1B1A6824" w14:textId="3B7CB3EC" w:rsidR="0043703E" w:rsidRPr="00EC23FE" w:rsidRDefault="005A7C9F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 xml:space="preserve">В </w:t>
      </w:r>
      <w:r w:rsidR="00281EC3">
        <w:rPr>
          <w:rFonts w:cs="Times New Roman"/>
          <w:sz w:val="28"/>
          <w:szCs w:val="28"/>
          <w:lang w:val="uk-UA"/>
        </w:rPr>
        <w:t>–</w:t>
      </w:r>
      <w:r w:rsidR="0027655D">
        <w:rPr>
          <w:rFonts w:cs="Times New Roman"/>
          <w:sz w:val="28"/>
          <w:szCs w:val="28"/>
          <w:lang w:val="uk-UA"/>
        </w:rPr>
        <w:t xml:space="preserve"> </w:t>
      </w:r>
      <w:r w:rsidRPr="005A7C9F">
        <w:rPr>
          <w:rFonts w:cs="Times New Roman"/>
          <w:sz w:val="28"/>
          <w:szCs w:val="28"/>
          <w:lang w:val="uk-UA"/>
        </w:rPr>
        <w:t>у віддаленій частині території, подалі від кухні та місць відпочинку гостей;</w:t>
      </w:r>
    </w:p>
    <w:p w14:paraId="567B3F03" w14:textId="3A0F49D0" w:rsidR="005A7C9F" w:rsidRDefault="005A7C9F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 xml:space="preserve">Г </w:t>
      </w:r>
      <w:r w:rsidR="00281EC3">
        <w:rPr>
          <w:rFonts w:cs="Times New Roman"/>
          <w:sz w:val="28"/>
          <w:szCs w:val="28"/>
          <w:lang w:val="uk-UA"/>
        </w:rPr>
        <w:t>–</w:t>
      </w:r>
      <w:r w:rsidR="0027655D">
        <w:rPr>
          <w:rFonts w:cs="Times New Roman"/>
          <w:sz w:val="28"/>
          <w:szCs w:val="28"/>
          <w:lang w:val="uk-UA"/>
        </w:rPr>
        <w:t xml:space="preserve"> </w:t>
      </w:r>
      <w:r w:rsidRPr="005A7C9F">
        <w:rPr>
          <w:rFonts w:cs="Times New Roman"/>
          <w:sz w:val="28"/>
          <w:szCs w:val="28"/>
          <w:lang w:val="uk-UA"/>
        </w:rPr>
        <w:t>в окремому закритому приміщенні для зберігання інвентарю.</w:t>
      </w:r>
    </w:p>
    <w:p w14:paraId="3F4F553B" w14:textId="77777777" w:rsidR="00B60669" w:rsidRPr="005A7C9F" w:rsidRDefault="00B60669" w:rsidP="0043703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tbl>
      <w:tblPr>
        <w:tblW w:w="10065" w:type="dxa"/>
        <w:tblCellSpacing w:w="15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4678"/>
      </w:tblGrid>
      <w:tr w:rsidR="005A7C9F" w:rsidRPr="00EC23FE" w14:paraId="4EEDA5D8" w14:textId="77777777" w:rsidTr="00281EC3">
        <w:trPr>
          <w:tblHeader/>
          <w:tblCellSpacing w:w="15" w:type="dxa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12D425C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b/>
                <w:bCs/>
                <w:sz w:val="28"/>
                <w:szCs w:val="28"/>
                <w:lang w:val="uk-UA"/>
              </w:rPr>
              <w:t>Зона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57AF51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b/>
                <w:bCs/>
                <w:sz w:val="28"/>
                <w:szCs w:val="28"/>
                <w:lang w:val="uk-UA"/>
              </w:rPr>
              <w:t>Місце</w:t>
            </w:r>
          </w:p>
        </w:tc>
      </w:tr>
      <w:tr w:rsidR="005A7C9F" w:rsidRPr="00EC23FE" w14:paraId="476C6753" w14:textId="77777777" w:rsidTr="00281EC3">
        <w:trPr>
          <w:tblCellSpacing w:w="15" w:type="dxa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E002D22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sz w:val="28"/>
                <w:szCs w:val="28"/>
                <w:lang w:val="uk-UA"/>
              </w:rPr>
              <w:t>Приймання продуктів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026C7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5A7C9F" w:rsidRPr="00EC23FE" w14:paraId="00E98B60" w14:textId="77777777" w:rsidTr="00281EC3">
        <w:trPr>
          <w:tblCellSpacing w:w="15" w:type="dxa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4C4BC7C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sz w:val="28"/>
                <w:szCs w:val="28"/>
                <w:lang w:val="uk-UA"/>
              </w:rPr>
              <w:t>Літній майданчик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B904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5A7C9F" w:rsidRPr="00EC23FE" w14:paraId="26F83A4D" w14:textId="77777777" w:rsidTr="00281EC3">
        <w:trPr>
          <w:tblCellSpacing w:w="15" w:type="dxa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A9488D7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sz w:val="28"/>
                <w:szCs w:val="28"/>
                <w:lang w:val="uk-UA"/>
              </w:rPr>
              <w:t>Контейнери для відходів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5264F7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5A7C9F" w:rsidRPr="00EC23FE" w14:paraId="3C2D8E21" w14:textId="77777777" w:rsidTr="00281EC3">
        <w:trPr>
          <w:tblCellSpacing w:w="15" w:type="dxa"/>
        </w:trPr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BE1609C" w14:textId="7452AE8E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5A7C9F">
              <w:rPr>
                <w:rFonts w:cs="Times New Roman"/>
                <w:sz w:val="28"/>
                <w:szCs w:val="28"/>
                <w:lang w:val="uk-UA"/>
              </w:rPr>
              <w:t>Господарський інвентар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02D6" w14:textId="77777777" w:rsidR="005A7C9F" w:rsidRPr="005A7C9F" w:rsidRDefault="005A7C9F" w:rsidP="005A7C9F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5E434257" w14:textId="77777777" w:rsidR="00B60669" w:rsidRDefault="00B60669" w:rsidP="0043703E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7E108188" w14:textId="61859F75" w:rsidR="0043703E" w:rsidRPr="005A7C9F" w:rsidRDefault="005A7C9F" w:rsidP="0043703E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5A7C9F">
        <w:rPr>
          <w:rFonts w:cs="Times New Roman"/>
          <w:b/>
          <w:bCs/>
          <w:i/>
          <w:iCs/>
          <w:sz w:val="28"/>
          <w:szCs w:val="28"/>
          <w:lang w:val="uk-UA"/>
        </w:rPr>
        <w:t>Додаткові запитання:</w:t>
      </w:r>
    </w:p>
    <w:p w14:paraId="1DB03B16" w14:textId="77777777" w:rsidR="0043703E" w:rsidRPr="00EC23FE" w:rsidRDefault="005A7C9F" w:rsidP="0027655D">
      <w:pPr>
        <w:numPr>
          <w:ilvl w:val="0"/>
          <w:numId w:val="27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lastRenderedPageBreak/>
        <w:t>Чому контейнери для відходів не слід розміщувати біля входу до кухні або літнього майданчика?</w:t>
      </w:r>
    </w:p>
    <w:p w14:paraId="0BAF9C6F" w14:textId="061BAC29" w:rsidR="0043703E" w:rsidRPr="00EC23FE" w:rsidRDefault="0043703E" w:rsidP="0043703E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19EED00C" w14:textId="0CD773CB" w:rsidR="005A7C9F" w:rsidRPr="005A7C9F" w:rsidRDefault="005A7C9F" w:rsidP="0043703E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50983F54" w14:textId="309239F7" w:rsidR="0043703E" w:rsidRPr="00EC23FE" w:rsidRDefault="005A7C9F" w:rsidP="0027655D">
      <w:pPr>
        <w:numPr>
          <w:ilvl w:val="0"/>
          <w:numId w:val="28"/>
        </w:numPr>
        <w:spacing w:after="0" w:line="240" w:lineRule="auto"/>
        <w:ind w:left="357" w:hanging="357"/>
        <w:jc w:val="both"/>
        <w:rPr>
          <w:rFonts w:cs="Times New Roman"/>
          <w:sz w:val="28"/>
          <w:szCs w:val="28"/>
          <w:lang w:val="uk-UA"/>
        </w:rPr>
      </w:pPr>
      <w:r w:rsidRPr="005A7C9F">
        <w:rPr>
          <w:rFonts w:cs="Times New Roman"/>
          <w:sz w:val="28"/>
          <w:szCs w:val="28"/>
          <w:lang w:val="uk-UA"/>
        </w:rPr>
        <w:t>Чому продукти з місця розвантаження мають потрапляти до кухні найкоротшим шляхом?</w:t>
      </w:r>
    </w:p>
    <w:p w14:paraId="6E93E957" w14:textId="6EA85CFC" w:rsidR="0043703E" w:rsidRPr="00EC23FE" w:rsidRDefault="0043703E" w:rsidP="0043703E">
      <w:pPr>
        <w:spacing w:after="0" w:line="240" w:lineRule="auto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______________________________________________________________________________________________________________________________________________</w:t>
      </w:r>
    </w:p>
    <w:p w14:paraId="005C4371" w14:textId="77777777" w:rsidR="0043703E" w:rsidRPr="005A7C9F" w:rsidRDefault="0043703E" w:rsidP="0043703E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60A2587A" w14:textId="17E04732" w:rsidR="00D26B7C" w:rsidRDefault="00D26B7C" w:rsidP="00D26B7C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9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Визначте джерела надлишкового тепла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3438EAA8" w14:textId="77777777" w:rsidR="00B60669" w:rsidRPr="00D26B7C" w:rsidRDefault="00B60669" w:rsidP="00D26B7C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4F292313" w14:textId="77777777" w:rsidR="00D26B7C" w:rsidRPr="00D26B7C" w:rsidRDefault="00D26B7C" w:rsidP="00D26B7C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D26B7C">
        <w:rPr>
          <w:rFonts w:cs="Times New Roman"/>
          <w:sz w:val="28"/>
          <w:szCs w:val="28"/>
          <w:lang w:val="uk-UA"/>
        </w:rPr>
        <w:t>Розподіліть обладнання на дві групи: основні джерела тепла й пари та обладнання, яке переважно не створює значного теплового навантаження на кухню.</w:t>
      </w:r>
    </w:p>
    <w:p w14:paraId="7833792C" w14:textId="77777777" w:rsidR="00D26B7C" w:rsidRDefault="00D26B7C" w:rsidP="00D26B7C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D26B7C">
        <w:rPr>
          <w:rFonts w:cs="Times New Roman"/>
          <w:sz w:val="28"/>
          <w:szCs w:val="28"/>
          <w:lang w:val="uk-UA"/>
        </w:rPr>
        <w:t xml:space="preserve">Плита, холодильна шафа, фритюрниця, </w:t>
      </w:r>
      <w:proofErr w:type="spellStart"/>
      <w:r w:rsidRPr="00D26B7C">
        <w:rPr>
          <w:rFonts w:cs="Times New Roman"/>
          <w:sz w:val="28"/>
          <w:szCs w:val="28"/>
          <w:lang w:val="uk-UA"/>
        </w:rPr>
        <w:t>пароконвектомат</w:t>
      </w:r>
      <w:proofErr w:type="spellEnd"/>
      <w:r w:rsidRPr="00D26B7C">
        <w:rPr>
          <w:rFonts w:cs="Times New Roman"/>
          <w:sz w:val="28"/>
          <w:szCs w:val="28"/>
          <w:lang w:val="uk-UA"/>
        </w:rPr>
        <w:t>, жарова шафа, міксер, котел, посудомийна машина.</w:t>
      </w:r>
    </w:p>
    <w:p w14:paraId="3551C758" w14:textId="77777777" w:rsidR="00B60669" w:rsidRPr="00D26B7C" w:rsidRDefault="00B60669" w:rsidP="00D26B7C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</w:p>
    <w:tbl>
      <w:tblPr>
        <w:tblW w:w="100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984"/>
        <w:gridCol w:w="4967"/>
      </w:tblGrid>
      <w:tr w:rsidR="00D26B7C" w:rsidRPr="00D26B7C" w14:paraId="10CD4616" w14:textId="77777777" w:rsidTr="00D26B7C">
        <w:trPr>
          <w:tblHeader/>
          <w:tblCellSpacing w:w="15" w:type="dxa"/>
        </w:trPr>
        <w:tc>
          <w:tcPr>
            <w:tcW w:w="50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BC950D" w14:textId="77777777" w:rsidR="00D26B7C" w:rsidRPr="00D26B7C" w:rsidRDefault="00D26B7C" w:rsidP="00D26B7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D26B7C">
              <w:rPr>
                <w:rFonts w:cs="Times New Roman"/>
                <w:b/>
                <w:bCs/>
                <w:sz w:val="28"/>
                <w:szCs w:val="28"/>
                <w:lang w:val="uk-UA"/>
              </w:rPr>
              <w:t>Джерела тепла й пари</w:t>
            </w:r>
          </w:p>
        </w:tc>
        <w:tc>
          <w:tcPr>
            <w:tcW w:w="4922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2AF0E89" w14:textId="77777777" w:rsidR="00D26B7C" w:rsidRPr="00D26B7C" w:rsidRDefault="00D26B7C" w:rsidP="00D26B7C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  <w:r w:rsidRPr="00D26B7C">
              <w:rPr>
                <w:rFonts w:cs="Times New Roman"/>
                <w:b/>
                <w:bCs/>
                <w:sz w:val="28"/>
                <w:szCs w:val="28"/>
                <w:lang w:val="uk-UA"/>
              </w:rPr>
              <w:t>Інше обладнання</w:t>
            </w:r>
          </w:p>
        </w:tc>
      </w:tr>
      <w:tr w:rsidR="00D26B7C" w:rsidRPr="00D26B7C" w14:paraId="149DD3EB" w14:textId="77777777" w:rsidTr="00D26B7C">
        <w:trPr>
          <w:tblCellSpacing w:w="15" w:type="dxa"/>
        </w:trPr>
        <w:tc>
          <w:tcPr>
            <w:tcW w:w="3069" w:type="dxa"/>
            <w:tcBorders>
              <w:top w:val="single" w:sz="4" w:space="0" w:color="auto"/>
            </w:tcBorders>
            <w:vAlign w:val="center"/>
            <w:hideMark/>
          </w:tcPr>
          <w:p w14:paraId="2E0662D5" w14:textId="77777777" w:rsidR="00D26B7C" w:rsidRPr="00D26B7C" w:rsidRDefault="00D26B7C" w:rsidP="00D26B7C">
            <w:pPr>
              <w:spacing w:after="0" w:line="240" w:lineRule="auto"/>
              <w:rPr>
                <w:rFonts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906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60A4FA2" w14:textId="77777777" w:rsidR="00D26B7C" w:rsidRPr="00D26B7C" w:rsidRDefault="00D26B7C" w:rsidP="00D26B7C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1FF8893F" w14:textId="0DA79283" w:rsidR="00D26B7C" w:rsidRDefault="00A25724" w:rsidP="00D26B7C">
      <w:pPr>
        <w:spacing w:after="0" w:line="240" w:lineRule="auto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__________________________________    ___________________________________</w:t>
      </w:r>
    </w:p>
    <w:p w14:paraId="68EC3AD1" w14:textId="77777777" w:rsidR="00A25724" w:rsidRPr="00EC23FE" w:rsidRDefault="00A25724" w:rsidP="00A25724">
      <w:pPr>
        <w:spacing w:after="0" w:line="240" w:lineRule="auto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__________________________________    ___________________________________</w:t>
      </w:r>
    </w:p>
    <w:p w14:paraId="307231BE" w14:textId="77777777" w:rsidR="00A25724" w:rsidRPr="00EC23FE" w:rsidRDefault="00A25724" w:rsidP="00A25724">
      <w:pPr>
        <w:spacing w:after="0" w:line="240" w:lineRule="auto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__________________________________    ___________________________________</w:t>
      </w:r>
    </w:p>
    <w:p w14:paraId="27EB20B0" w14:textId="77777777" w:rsidR="00A25724" w:rsidRPr="00EC23FE" w:rsidRDefault="00A25724" w:rsidP="00A25724">
      <w:pPr>
        <w:spacing w:after="0" w:line="240" w:lineRule="auto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__________________________________    ___________________________________</w:t>
      </w:r>
    </w:p>
    <w:p w14:paraId="0251D18A" w14:textId="77777777" w:rsidR="00A25724" w:rsidRPr="00EC23FE" w:rsidRDefault="00A25724" w:rsidP="00A25724">
      <w:pPr>
        <w:spacing w:after="0" w:line="240" w:lineRule="auto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__________________________________    ___________________________________</w:t>
      </w:r>
    </w:p>
    <w:p w14:paraId="198F7B19" w14:textId="77777777" w:rsidR="00A25724" w:rsidRPr="00EC23FE" w:rsidRDefault="00A25724" w:rsidP="00D26B7C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3BEBAD85" w14:textId="0A55BC9F" w:rsidR="00D26B7C" w:rsidRPr="00D26B7C" w:rsidRDefault="00D26B7C" w:rsidP="00D26B7C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D26B7C">
        <w:rPr>
          <w:rFonts w:cs="Times New Roman"/>
          <w:sz w:val="28"/>
          <w:szCs w:val="28"/>
          <w:lang w:val="uk-UA"/>
        </w:rPr>
        <w:t>Яке з обладнання потребує ефективного місцевого видалення тепла, пари або запахів?</w:t>
      </w:r>
      <w:r w:rsidRPr="00EC23FE">
        <w:rPr>
          <w:rFonts w:cs="Times New Roman"/>
          <w:sz w:val="28"/>
          <w:szCs w:val="28"/>
          <w:lang w:val="uk-UA"/>
        </w:rPr>
        <w:t xml:space="preserve"> </w:t>
      </w:r>
      <w:r w:rsidRPr="00D26B7C">
        <w:rPr>
          <w:rFonts w:cs="Times New Roman"/>
          <w:sz w:val="28"/>
          <w:szCs w:val="28"/>
          <w:lang w:val="uk-UA"/>
        </w:rPr>
        <w:t>Чому одночасна робота кількох теплових апаратів може погіршувати умови праці?</w:t>
      </w:r>
    </w:p>
    <w:p w14:paraId="5B0ADFD2" w14:textId="77777777" w:rsidR="00A150E2" w:rsidRPr="00EC23FE" w:rsidRDefault="00A150E2" w:rsidP="005A7C9F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24A8745E" w14:textId="4DD2F2F6" w:rsidR="00EC23FE" w:rsidRDefault="00EC23FE" w:rsidP="00EC23FE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C10E45">
        <w:rPr>
          <w:rFonts w:cs="Times New Roman"/>
          <w:b/>
          <w:bCs/>
          <w:i/>
          <w:iCs/>
          <w:sz w:val="28"/>
          <w:szCs w:val="28"/>
          <w:lang w:val="uk-UA"/>
        </w:rPr>
        <w:t>Завдання 1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0</w:t>
      </w:r>
      <w:r w:rsidRPr="00C10E45">
        <w:rPr>
          <w:rFonts w:cs="Times New Roman"/>
          <w:b/>
          <w:bCs/>
          <w:i/>
          <w:iCs/>
          <w:sz w:val="28"/>
          <w:szCs w:val="28"/>
          <w:lang w:val="uk-UA"/>
        </w:rPr>
        <w:t>. Розробіть програму санітарно-гігієнічного обстеження закладу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05CFA99E" w14:textId="77777777" w:rsidR="00B60669" w:rsidRPr="00EC23FE" w:rsidRDefault="00B60669" w:rsidP="00EC23FE">
      <w:pPr>
        <w:spacing w:after="0" w:line="240" w:lineRule="auto"/>
        <w:ind w:firstLine="720"/>
        <w:jc w:val="both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6D8511D0" w14:textId="77777777" w:rsidR="00EC23FE" w:rsidRPr="00EC23FE" w:rsidRDefault="00EC23FE" w:rsidP="00EC23F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C10E45">
        <w:rPr>
          <w:rFonts w:cs="Times New Roman"/>
          <w:sz w:val="28"/>
          <w:szCs w:val="28"/>
          <w:lang w:val="uk-UA"/>
        </w:rPr>
        <w:t>Уявіть, що ваша група проводить планове обстеження ресторану при готелі. Визначте, що саме потрібно дослідити, яким методом і для чого.</w:t>
      </w:r>
    </w:p>
    <w:p w14:paraId="25094656" w14:textId="77777777" w:rsidR="00EC23FE" w:rsidRPr="00EC23FE" w:rsidRDefault="00EC23FE" w:rsidP="00EC23FE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9"/>
        <w:gridCol w:w="3066"/>
        <w:gridCol w:w="2759"/>
        <w:gridCol w:w="2398"/>
      </w:tblGrid>
      <w:tr w:rsidR="00EC23FE" w:rsidRPr="00EC23FE" w14:paraId="11C79EFF" w14:textId="77777777" w:rsidTr="00F05D24">
        <w:trPr>
          <w:tblHeader/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FDC08C3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Об’єкт дослідження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7491188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Показник або ознака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6F6F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Метод / прилад / документ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FE25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Мета контролю</w:t>
            </w:r>
          </w:p>
        </w:tc>
      </w:tr>
      <w:tr w:rsidR="00EC23FE" w:rsidRPr="00EC23FE" w14:paraId="3DA705DD" w14:textId="77777777" w:rsidTr="00F05D24">
        <w:trPr>
          <w:tblCellSpacing w:w="15" w:type="dxa"/>
        </w:trPr>
        <w:tc>
          <w:tcPr>
            <w:tcW w:w="151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22B500A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Питна вода</w:t>
            </w:r>
          </w:p>
        </w:tc>
        <w:tc>
          <w:tcPr>
            <w:tcW w:w="308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2AA5A56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Органолептичні властивості</w:t>
            </w:r>
          </w:p>
        </w:tc>
        <w:tc>
          <w:tcPr>
            <w:tcW w:w="2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72C1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083723F8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16DC525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66B8A01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69A28F3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AAED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5D226836" w14:textId="77777777" w:rsidTr="00F05D24">
        <w:trPr>
          <w:tblCellSpacing w:w="15" w:type="dxa"/>
        </w:trPr>
        <w:tc>
          <w:tcPr>
            <w:tcW w:w="151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B98B8DE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lastRenderedPageBreak/>
              <w:t>Питна вода</w:t>
            </w:r>
          </w:p>
        </w:tc>
        <w:tc>
          <w:tcPr>
            <w:tcW w:w="308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F8F55D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Фізико-хімічні показники</w:t>
            </w:r>
          </w:p>
        </w:tc>
        <w:tc>
          <w:tcPr>
            <w:tcW w:w="2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CD06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656B29A8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5CEE487" w14:textId="77777777" w:rsidR="00B60669" w:rsidRPr="00EC23FE" w:rsidRDefault="00B60669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B2A0100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2F73C37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75753736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40722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6D16D10D" w14:textId="77777777" w:rsidTr="00F05D24">
        <w:trPr>
          <w:tblCellSpacing w:w="15" w:type="dxa"/>
        </w:trPr>
        <w:tc>
          <w:tcPr>
            <w:tcW w:w="1510" w:type="dxa"/>
            <w:tcBorders>
              <w:left w:val="single" w:sz="4" w:space="0" w:color="auto"/>
            </w:tcBorders>
            <w:vAlign w:val="center"/>
            <w:hideMark/>
          </w:tcPr>
          <w:p w14:paraId="0C04B6B0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Питна вода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vAlign w:val="center"/>
            <w:hideMark/>
          </w:tcPr>
          <w:p w14:paraId="2BE133F6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Мікробіологічні показники</w:t>
            </w:r>
          </w:p>
        </w:tc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33CC8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08FAB63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F28E94F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2AEA9A4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1AEC6A7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  <w:hideMark/>
          </w:tcPr>
          <w:p w14:paraId="6907D8D8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1C325411" w14:textId="77777777" w:rsidTr="00F05D24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F5EBFDC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Територія закладу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0F31033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Стан майданчика для відходів і водовідведення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2D9F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9001656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0365B876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2431671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70624AD3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7731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1F6909E1" w14:textId="77777777" w:rsidTr="00F05D24">
        <w:trPr>
          <w:tblCellSpacing w:w="15" w:type="dxa"/>
        </w:trPr>
        <w:tc>
          <w:tcPr>
            <w:tcW w:w="151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CFCBAB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Робочі поверхні</w:t>
            </w:r>
          </w:p>
        </w:tc>
        <w:tc>
          <w:tcPr>
            <w:tcW w:w="308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BC54181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Освітленість</w:t>
            </w:r>
          </w:p>
        </w:tc>
        <w:tc>
          <w:tcPr>
            <w:tcW w:w="2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B84C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37A10B8F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38453F85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68D467E9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53A2B199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2415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75D25CC5" w14:textId="77777777" w:rsidTr="00F05D24">
        <w:trPr>
          <w:tblCellSpacing w:w="15" w:type="dxa"/>
        </w:trPr>
        <w:tc>
          <w:tcPr>
            <w:tcW w:w="1510" w:type="dxa"/>
            <w:tcBorders>
              <w:left w:val="single" w:sz="4" w:space="0" w:color="auto"/>
            </w:tcBorders>
            <w:vAlign w:val="center"/>
            <w:hideMark/>
          </w:tcPr>
          <w:p w14:paraId="1BACC4D2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Гарячий цех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vAlign w:val="center"/>
            <w:hideMark/>
          </w:tcPr>
          <w:p w14:paraId="4E077C16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Температура, вологість, рух повітря</w:t>
            </w:r>
          </w:p>
        </w:tc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3042FE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2686CC70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1C5DA714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0F3B41DA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4FDF5B31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  <w:hideMark/>
          </w:tcPr>
          <w:p w14:paraId="46BA5818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6163C5DD" w14:textId="77777777" w:rsidTr="00F05D24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23DD96B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Вентиляційна система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CAAE6B" w14:textId="77777777" w:rsidR="00EC23FE" w:rsidRPr="00C10E45" w:rsidRDefault="00EC23FE" w:rsidP="00F05D24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10E45">
              <w:rPr>
                <w:rFonts w:cs="Times New Roman"/>
                <w:sz w:val="28"/>
                <w:szCs w:val="28"/>
                <w:lang w:val="uk-UA"/>
              </w:rPr>
              <w:t>Стан фільтрів, решіток і витяжного зонта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2D4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144EDE55" w14:textId="77777777" w:rsid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6D71609D" w14:textId="77777777" w:rsidR="00A25724" w:rsidRPr="00EC23FE" w:rsidRDefault="00A25724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30B42903" w14:textId="77777777" w:rsidR="00EC23FE" w:rsidRPr="00EC23FE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  <w:p w14:paraId="0A963288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D4819" w14:textId="77777777" w:rsidR="00EC23FE" w:rsidRPr="00C10E45" w:rsidRDefault="00EC23FE" w:rsidP="00F05D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1913B8E2" w14:textId="77777777" w:rsidR="00EC23FE" w:rsidRPr="00EC23FE" w:rsidRDefault="00EC23FE" w:rsidP="00EC23FE">
      <w:pPr>
        <w:spacing w:after="0" w:line="240" w:lineRule="auto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46B70D69" w14:textId="1AA165F8" w:rsidR="00EC23FE" w:rsidRDefault="00EC23FE" w:rsidP="00EC23FE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 xml:space="preserve">Завдання 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11</w:t>
      </w:r>
      <w:r w:rsidRPr="00EC23FE">
        <w:rPr>
          <w:rFonts w:cs="Times New Roman"/>
          <w:b/>
          <w:bCs/>
          <w:i/>
          <w:iCs/>
          <w:sz w:val="28"/>
          <w:szCs w:val="28"/>
          <w:lang w:val="uk-UA"/>
        </w:rPr>
        <w:t>. Складіть план санітарного обслуговування</w:t>
      </w:r>
      <w:r w:rsidR="00A25724">
        <w:rPr>
          <w:rFonts w:cs="Times New Roman"/>
          <w:b/>
          <w:bCs/>
          <w:i/>
          <w:iCs/>
          <w:sz w:val="28"/>
          <w:szCs w:val="28"/>
          <w:lang w:val="uk-UA"/>
        </w:rPr>
        <w:t>:</w:t>
      </w:r>
    </w:p>
    <w:p w14:paraId="197FB14F" w14:textId="77777777" w:rsidR="00B60669" w:rsidRPr="00EC23FE" w:rsidRDefault="00B60669" w:rsidP="00EC23FE">
      <w:pPr>
        <w:spacing w:after="0" w:line="240" w:lineRule="auto"/>
        <w:ind w:firstLine="720"/>
        <w:rPr>
          <w:rFonts w:cs="Times New Roman"/>
          <w:b/>
          <w:bCs/>
          <w:i/>
          <w:iCs/>
          <w:sz w:val="28"/>
          <w:szCs w:val="28"/>
          <w:lang w:val="uk-UA"/>
        </w:rPr>
      </w:pPr>
    </w:p>
    <w:p w14:paraId="778A3E32" w14:textId="77777777" w:rsidR="00EC23FE" w:rsidRPr="00EC23FE" w:rsidRDefault="00EC23FE" w:rsidP="00EC23FE">
      <w:pPr>
        <w:spacing w:after="0" w:line="240" w:lineRule="auto"/>
        <w:ind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Розподіліть роботи за частотою виконання згідно з графіком закладу: під час щоденного огляду, за графіком очищення, під час технічного обслуговування.</w:t>
      </w:r>
    </w:p>
    <w:p w14:paraId="0D810831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очищення вікон;</w:t>
      </w:r>
    </w:p>
    <w:p w14:paraId="2A23F560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очищення плафонів і світильників;</w:t>
      </w:r>
    </w:p>
    <w:p w14:paraId="408938D8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заміна несправної лампи;</w:t>
      </w:r>
    </w:p>
    <w:p w14:paraId="6B568F8E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очищення вентиляційних решіток;</w:t>
      </w:r>
    </w:p>
    <w:p w14:paraId="72CE39A9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очищення або заміна фільтрів;</w:t>
      </w:r>
    </w:p>
    <w:p w14:paraId="6C870AFE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перевірка справності опалювальних приладів;</w:t>
      </w:r>
    </w:p>
    <w:p w14:paraId="13BDA332" w14:textId="77777777" w:rsidR="00EC23FE" w:rsidRPr="00EC23FE" w:rsidRDefault="00EC23FE" w:rsidP="00EC23FE">
      <w:pPr>
        <w:numPr>
          <w:ilvl w:val="0"/>
          <w:numId w:val="30"/>
        </w:numPr>
        <w:spacing w:after="0" w:line="240" w:lineRule="auto"/>
        <w:ind w:left="0" w:firstLine="720"/>
        <w:jc w:val="both"/>
        <w:rPr>
          <w:rFonts w:cs="Times New Roman"/>
          <w:sz w:val="28"/>
          <w:szCs w:val="28"/>
          <w:lang w:val="uk-UA"/>
        </w:rPr>
      </w:pPr>
      <w:r w:rsidRPr="00EC23FE">
        <w:rPr>
          <w:rFonts w:cs="Times New Roman"/>
          <w:sz w:val="28"/>
          <w:szCs w:val="28"/>
          <w:lang w:val="uk-UA"/>
        </w:rPr>
        <w:t>повідомлення відповідальної особи про несправність системи.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3402"/>
        <w:gridCol w:w="3304"/>
      </w:tblGrid>
      <w:tr w:rsidR="00EC23FE" w:rsidRPr="00EC23FE" w14:paraId="48688AF8" w14:textId="77777777" w:rsidTr="00EC23FE">
        <w:trPr>
          <w:tblHeader/>
          <w:tblCellSpacing w:w="15" w:type="dxa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6D2A5E72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C23FE">
              <w:rPr>
                <w:rFonts w:cs="Times New Roman"/>
                <w:sz w:val="28"/>
                <w:szCs w:val="28"/>
                <w:lang w:val="uk-UA"/>
              </w:rPr>
              <w:lastRenderedPageBreak/>
              <w:t>Щоденний огляд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D763ED7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C23FE">
              <w:rPr>
                <w:rFonts w:cs="Times New Roman"/>
                <w:sz w:val="28"/>
                <w:szCs w:val="28"/>
                <w:lang w:val="uk-UA"/>
              </w:rPr>
              <w:t>За графіком очищення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588AA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EC23FE">
              <w:rPr>
                <w:rFonts w:cs="Times New Roman"/>
                <w:sz w:val="28"/>
                <w:szCs w:val="28"/>
                <w:lang w:val="uk-UA"/>
              </w:rPr>
              <w:t>Технічне обслуговування</w:t>
            </w:r>
          </w:p>
        </w:tc>
      </w:tr>
      <w:tr w:rsidR="00EC23FE" w:rsidRPr="00EC23FE" w14:paraId="14288471" w14:textId="77777777" w:rsidTr="00EC23FE">
        <w:trPr>
          <w:tblHeader/>
          <w:tblCellSpacing w:w="15" w:type="dxa"/>
          <w:jc w:val="center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EBB5B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167DBB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24972" w14:textId="77777777" w:rsidR="00EC23FE" w:rsidRPr="00EC23FE" w:rsidRDefault="00EC23FE" w:rsidP="00EC23FE">
            <w:pPr>
              <w:spacing w:after="0" w:line="240" w:lineRule="auto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627C847F" w14:textId="77777777" w:rsidTr="00EC23FE">
        <w:trPr>
          <w:tblHeader/>
          <w:tblCellSpacing w:w="15" w:type="dxa"/>
          <w:jc w:val="center"/>
        </w:trPr>
        <w:tc>
          <w:tcPr>
            <w:tcW w:w="3211" w:type="dxa"/>
            <w:tcBorders>
              <w:left w:val="single" w:sz="4" w:space="0" w:color="auto"/>
            </w:tcBorders>
            <w:vAlign w:val="center"/>
          </w:tcPr>
          <w:p w14:paraId="3479F657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tcBorders>
              <w:left w:val="single" w:sz="4" w:space="0" w:color="auto"/>
            </w:tcBorders>
            <w:vAlign w:val="center"/>
          </w:tcPr>
          <w:p w14:paraId="45EC2EDD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2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EA429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4EC80716" w14:textId="77777777" w:rsidTr="00EC23FE">
        <w:trPr>
          <w:tblHeader/>
          <w:tblCellSpacing w:w="15" w:type="dxa"/>
          <w:jc w:val="center"/>
        </w:trPr>
        <w:tc>
          <w:tcPr>
            <w:tcW w:w="3211" w:type="dxa"/>
            <w:tcBorders>
              <w:left w:val="single" w:sz="4" w:space="0" w:color="auto"/>
            </w:tcBorders>
            <w:vAlign w:val="center"/>
          </w:tcPr>
          <w:p w14:paraId="2526E276" w14:textId="77777777" w:rsid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  <w:p w14:paraId="45EA4FB5" w14:textId="77777777" w:rsidR="00A25724" w:rsidRPr="00EC23FE" w:rsidRDefault="00A25724" w:rsidP="00A25724">
            <w:pPr>
              <w:spacing w:after="0" w:line="240" w:lineRule="auto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tcBorders>
              <w:left w:val="single" w:sz="4" w:space="0" w:color="auto"/>
            </w:tcBorders>
            <w:vAlign w:val="center"/>
          </w:tcPr>
          <w:p w14:paraId="4900A267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2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3267B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  <w:tr w:rsidR="00EC23FE" w:rsidRPr="00EC23FE" w14:paraId="1131E63A" w14:textId="77777777" w:rsidTr="00EC23FE">
        <w:trPr>
          <w:tblHeader/>
          <w:tblCellSpacing w:w="15" w:type="dxa"/>
          <w:jc w:val="center"/>
        </w:trPr>
        <w:tc>
          <w:tcPr>
            <w:tcW w:w="32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F3E08A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3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F9F741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72BF" w14:textId="77777777" w:rsidR="00EC23FE" w:rsidRPr="00EC23FE" w:rsidRDefault="00EC23FE" w:rsidP="00EC23FE">
            <w:pPr>
              <w:spacing w:after="0" w:line="240" w:lineRule="auto"/>
              <w:ind w:firstLine="720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14:paraId="0A15A623" w14:textId="77777777" w:rsidR="00A678AD" w:rsidRPr="00EC23FE" w:rsidRDefault="00A678AD">
      <w:pPr>
        <w:rPr>
          <w:rFonts w:cs="Times New Roman"/>
          <w:b/>
          <w:sz w:val="28"/>
          <w:szCs w:val="28"/>
          <w:lang w:val="uk-UA"/>
        </w:rPr>
      </w:pPr>
    </w:p>
    <w:p w14:paraId="4D9310C2" w14:textId="77777777" w:rsidR="00A678AD" w:rsidRPr="00EC23FE" w:rsidRDefault="00A678AD">
      <w:pPr>
        <w:rPr>
          <w:rFonts w:cs="Times New Roman"/>
          <w:b/>
          <w:sz w:val="28"/>
          <w:szCs w:val="28"/>
          <w:lang w:val="uk-UA"/>
        </w:rPr>
      </w:pPr>
    </w:p>
    <w:p w14:paraId="7D2B40E7" w14:textId="18090D98" w:rsidR="00C154C8" w:rsidRPr="00EC23FE" w:rsidRDefault="00C154C8">
      <w:pPr>
        <w:rPr>
          <w:rFonts w:cs="Times New Roman"/>
          <w:sz w:val="28"/>
          <w:szCs w:val="28"/>
        </w:rPr>
      </w:pPr>
    </w:p>
    <w:sectPr w:rsidR="00C154C8" w:rsidRPr="00EC23FE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FD20E5"/>
    <w:multiLevelType w:val="multilevel"/>
    <w:tmpl w:val="54A46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D82C00"/>
    <w:multiLevelType w:val="multilevel"/>
    <w:tmpl w:val="6B144E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24A4705"/>
    <w:multiLevelType w:val="multilevel"/>
    <w:tmpl w:val="94924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2D778E"/>
    <w:multiLevelType w:val="multilevel"/>
    <w:tmpl w:val="B7527B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D174FA"/>
    <w:multiLevelType w:val="multilevel"/>
    <w:tmpl w:val="D7CC68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B322F8"/>
    <w:multiLevelType w:val="multilevel"/>
    <w:tmpl w:val="92A07A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DA3933"/>
    <w:multiLevelType w:val="multilevel"/>
    <w:tmpl w:val="48B496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3B29FA"/>
    <w:multiLevelType w:val="multilevel"/>
    <w:tmpl w:val="17A810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350914"/>
    <w:multiLevelType w:val="multilevel"/>
    <w:tmpl w:val="F7C037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C4024B"/>
    <w:multiLevelType w:val="multilevel"/>
    <w:tmpl w:val="45FC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324DCF"/>
    <w:multiLevelType w:val="multilevel"/>
    <w:tmpl w:val="851AB8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0C73D3"/>
    <w:multiLevelType w:val="multilevel"/>
    <w:tmpl w:val="501A6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0F2018"/>
    <w:multiLevelType w:val="multilevel"/>
    <w:tmpl w:val="CDBE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C73632"/>
    <w:multiLevelType w:val="multilevel"/>
    <w:tmpl w:val="AC1EA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8D6181"/>
    <w:multiLevelType w:val="multilevel"/>
    <w:tmpl w:val="CDACD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B667EE"/>
    <w:multiLevelType w:val="multilevel"/>
    <w:tmpl w:val="D496F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4D6CFC"/>
    <w:multiLevelType w:val="multilevel"/>
    <w:tmpl w:val="AEE2C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DD6A0A"/>
    <w:multiLevelType w:val="multilevel"/>
    <w:tmpl w:val="B082E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3A6FE7"/>
    <w:multiLevelType w:val="multilevel"/>
    <w:tmpl w:val="9ED4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350A11"/>
    <w:multiLevelType w:val="multilevel"/>
    <w:tmpl w:val="A418A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7066E7"/>
    <w:multiLevelType w:val="multilevel"/>
    <w:tmpl w:val="EBBAE2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111229">
    <w:abstractNumId w:val="8"/>
  </w:num>
  <w:num w:numId="2" w16cid:durableId="220364432">
    <w:abstractNumId w:val="6"/>
  </w:num>
  <w:num w:numId="3" w16cid:durableId="952250781">
    <w:abstractNumId w:val="5"/>
  </w:num>
  <w:num w:numId="4" w16cid:durableId="925924372">
    <w:abstractNumId w:val="4"/>
  </w:num>
  <w:num w:numId="5" w16cid:durableId="1468282055">
    <w:abstractNumId w:val="7"/>
  </w:num>
  <w:num w:numId="6" w16cid:durableId="1149593457">
    <w:abstractNumId w:val="3"/>
  </w:num>
  <w:num w:numId="7" w16cid:durableId="451826199">
    <w:abstractNumId w:val="2"/>
  </w:num>
  <w:num w:numId="8" w16cid:durableId="1271161456">
    <w:abstractNumId w:val="1"/>
  </w:num>
  <w:num w:numId="9" w16cid:durableId="1997415095">
    <w:abstractNumId w:val="0"/>
  </w:num>
  <w:num w:numId="10" w16cid:durableId="639307633">
    <w:abstractNumId w:val="23"/>
  </w:num>
  <w:num w:numId="11" w16cid:durableId="574239981">
    <w:abstractNumId w:val="28"/>
  </w:num>
  <w:num w:numId="12" w16cid:durableId="1923181297">
    <w:abstractNumId w:val="22"/>
  </w:num>
  <w:num w:numId="13" w16cid:durableId="167916213">
    <w:abstractNumId w:val="24"/>
  </w:num>
  <w:num w:numId="14" w16cid:durableId="665130769">
    <w:abstractNumId w:val="10"/>
  </w:num>
  <w:num w:numId="15" w16cid:durableId="1769497407">
    <w:abstractNumId w:val="14"/>
  </w:num>
  <w:num w:numId="16" w16cid:durableId="1725566236">
    <w:abstractNumId w:val="16"/>
  </w:num>
  <w:num w:numId="17" w16cid:durableId="2021198909">
    <w:abstractNumId w:val="12"/>
  </w:num>
  <w:num w:numId="18" w16cid:durableId="1186750699">
    <w:abstractNumId w:val="15"/>
  </w:num>
  <w:num w:numId="19" w16cid:durableId="2093425413">
    <w:abstractNumId w:val="26"/>
  </w:num>
  <w:num w:numId="20" w16cid:durableId="192963678">
    <w:abstractNumId w:val="13"/>
  </w:num>
  <w:num w:numId="21" w16cid:durableId="915553972">
    <w:abstractNumId w:val="20"/>
  </w:num>
  <w:num w:numId="22" w16cid:durableId="1881479420">
    <w:abstractNumId w:val="19"/>
  </w:num>
  <w:num w:numId="23" w16cid:durableId="737018565">
    <w:abstractNumId w:val="17"/>
  </w:num>
  <w:num w:numId="24" w16cid:durableId="1756854805">
    <w:abstractNumId w:val="29"/>
  </w:num>
  <w:num w:numId="25" w16cid:durableId="1329090977">
    <w:abstractNumId w:val="27"/>
  </w:num>
  <w:num w:numId="26" w16cid:durableId="1792557509">
    <w:abstractNumId w:val="25"/>
  </w:num>
  <w:num w:numId="27" w16cid:durableId="773864258">
    <w:abstractNumId w:val="9"/>
  </w:num>
  <w:num w:numId="28" w16cid:durableId="418450946">
    <w:abstractNumId w:val="11"/>
  </w:num>
  <w:num w:numId="29" w16cid:durableId="621152031">
    <w:abstractNumId w:val="18"/>
  </w:num>
  <w:num w:numId="30" w16cid:durableId="13727323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334"/>
    <w:rsid w:val="0015074B"/>
    <w:rsid w:val="0027655D"/>
    <w:rsid w:val="00281EC3"/>
    <w:rsid w:val="0029639D"/>
    <w:rsid w:val="00326F90"/>
    <w:rsid w:val="003D1026"/>
    <w:rsid w:val="003F6454"/>
    <w:rsid w:val="0043703E"/>
    <w:rsid w:val="005A7C9F"/>
    <w:rsid w:val="00656738"/>
    <w:rsid w:val="0070547F"/>
    <w:rsid w:val="0071145A"/>
    <w:rsid w:val="007A6A46"/>
    <w:rsid w:val="00886D63"/>
    <w:rsid w:val="008E007B"/>
    <w:rsid w:val="00A150E2"/>
    <w:rsid w:val="00A25724"/>
    <w:rsid w:val="00A441F6"/>
    <w:rsid w:val="00A678AD"/>
    <w:rsid w:val="00AA1D8D"/>
    <w:rsid w:val="00B47730"/>
    <w:rsid w:val="00B60669"/>
    <w:rsid w:val="00C10E45"/>
    <w:rsid w:val="00C13AD4"/>
    <w:rsid w:val="00C154C8"/>
    <w:rsid w:val="00CB0664"/>
    <w:rsid w:val="00D26B7C"/>
    <w:rsid w:val="00EC23FE"/>
    <w:rsid w:val="00F52FC7"/>
    <w:rsid w:val="00FA0E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F44CF"/>
  <w14:defaultImageDpi w14:val="300"/>
  <w15:docId w15:val="{0D08747A-9FFF-4644-BFEA-737B6F79F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unhideWhenUsed/>
    <w:rsid w:val="00EC23F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uk-U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3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1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6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6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56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5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1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3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8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3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7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7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99E35A-96FF-42A2-89D0-5892048DE0AB}" type="doc">
      <dgm:prSet loTypeId="urn:microsoft.com/office/officeart/2005/8/layout/vList6" loCatId="process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uk-UA"/>
        </a:p>
      </dgm:t>
    </dgm:pt>
    <dgm:pt modelId="{3992D3FD-5C8A-4FF3-B046-EF3CB47F2351}">
      <dgm:prSet phldrT="[Текст]"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У воді є завислі частинки, які поступово осідають. </a:t>
          </a:r>
        </a:p>
      </dgm:t>
    </dgm:pt>
    <dgm:pt modelId="{72F84A7E-099B-43D6-97FD-594D79CFBBBF}" type="parTrans" cxnId="{89C12CC3-F74D-457A-BAB8-FAB122B28021}">
      <dgm:prSet/>
      <dgm:spPr/>
      <dgm:t>
        <a:bodyPr/>
        <a:lstStyle/>
        <a:p>
          <a:endParaRPr lang="uk-UA" sz="1050"/>
        </a:p>
      </dgm:t>
    </dgm:pt>
    <dgm:pt modelId="{31E7ABCB-C9E4-4AA3-8F82-08BA2354FF8B}" type="sibTrans" cxnId="{89C12CC3-F74D-457A-BAB8-FAB122B28021}">
      <dgm:prSet/>
      <dgm:spPr/>
      <dgm:t>
        <a:bodyPr/>
        <a:lstStyle/>
        <a:p>
          <a:endParaRPr lang="uk-UA" sz="1050"/>
        </a:p>
      </dgm:t>
    </dgm:pt>
    <dgm:pt modelId="{6305958B-2DD5-42FA-84F7-8EC985DE3589}">
      <dgm:prSet phldrT="[Текст]" phldr="1" custT="1"/>
      <dgm:spPr/>
      <dgm:t>
        <a:bodyPr/>
        <a:lstStyle/>
        <a:p>
          <a:endParaRPr lang="uk-UA" sz="1050">
            <a:solidFill>
              <a:schemeClr val="bg1"/>
            </a:solidFill>
          </a:endParaRPr>
        </a:p>
      </dgm:t>
    </dgm:pt>
    <dgm:pt modelId="{AF653C40-366E-45F0-B58F-B48784F3C6FA}" type="parTrans" cxnId="{6B748403-7A05-4E58-975B-600D1E84E1E8}">
      <dgm:prSet/>
      <dgm:spPr/>
      <dgm:t>
        <a:bodyPr/>
        <a:lstStyle/>
        <a:p>
          <a:endParaRPr lang="uk-UA" sz="1050"/>
        </a:p>
      </dgm:t>
    </dgm:pt>
    <dgm:pt modelId="{8078D229-F8A1-4DB2-AAF7-08D3AB8E2FC8}" type="sibTrans" cxnId="{6B748403-7A05-4E58-975B-600D1E84E1E8}">
      <dgm:prSet/>
      <dgm:spPr/>
      <dgm:t>
        <a:bodyPr/>
        <a:lstStyle/>
        <a:p>
          <a:endParaRPr lang="uk-UA" sz="1050"/>
        </a:p>
      </dgm:t>
    </dgm:pt>
    <dgm:pt modelId="{52C03627-A675-42E1-8B11-1ED26146B587}">
      <dgm:prSet phldrT="[Текст]"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Вода має підвищену жорсткість і спричиняє утворення накипу</a:t>
          </a:r>
        </a:p>
      </dgm:t>
    </dgm:pt>
    <dgm:pt modelId="{E393A17F-01EE-4A81-B9D2-F31EEF775324}" type="parTrans" cxnId="{C9680497-879E-4AC1-ACB4-CE986FD25229}">
      <dgm:prSet/>
      <dgm:spPr/>
      <dgm:t>
        <a:bodyPr/>
        <a:lstStyle/>
        <a:p>
          <a:endParaRPr lang="uk-UA" sz="1050"/>
        </a:p>
      </dgm:t>
    </dgm:pt>
    <dgm:pt modelId="{4D14F4C7-F133-4922-A1F3-35A68DF41622}" type="sibTrans" cxnId="{C9680497-879E-4AC1-ACB4-CE986FD25229}">
      <dgm:prSet/>
      <dgm:spPr/>
      <dgm:t>
        <a:bodyPr/>
        <a:lstStyle/>
        <a:p>
          <a:endParaRPr lang="uk-UA" sz="1050"/>
        </a:p>
      </dgm:t>
    </dgm:pt>
    <dgm:pt modelId="{F2FC68EF-E279-4F6D-965D-F1F16B640B30}">
      <dgm:prSet phldrT="[Текст]" phldr="1" custT="1"/>
      <dgm:spPr/>
      <dgm:t>
        <a:bodyPr/>
        <a:lstStyle/>
        <a:p>
          <a:endParaRPr lang="uk-UA" sz="1050">
            <a:solidFill>
              <a:schemeClr val="bg1"/>
            </a:solidFill>
          </a:endParaRPr>
        </a:p>
      </dgm:t>
    </dgm:pt>
    <dgm:pt modelId="{1391AE39-CADA-4A06-8A53-9C7E1F62BE73}" type="parTrans" cxnId="{0FA4BF24-ED86-4F63-ABDF-75CC180DD82A}">
      <dgm:prSet/>
      <dgm:spPr/>
      <dgm:t>
        <a:bodyPr/>
        <a:lstStyle/>
        <a:p>
          <a:endParaRPr lang="uk-UA" sz="1050"/>
        </a:p>
      </dgm:t>
    </dgm:pt>
    <dgm:pt modelId="{FEAD0AA3-B87D-4D14-A4AB-7E21E3D27592}" type="sibTrans" cxnId="{0FA4BF24-ED86-4F63-ABDF-75CC180DD82A}">
      <dgm:prSet/>
      <dgm:spPr/>
      <dgm:t>
        <a:bodyPr/>
        <a:lstStyle/>
        <a:p>
          <a:endParaRPr lang="uk-UA" sz="1050"/>
        </a:p>
      </dgm:t>
    </dgm:pt>
    <dgm:pt modelId="{22FA2F8F-FA2F-4EA6-AB52-27E177872E9F}">
      <dgm:prSet custT="1"/>
      <dgm:spPr/>
      <dgm:t>
        <a:bodyPr/>
        <a:lstStyle/>
        <a:p>
          <a:endParaRPr lang="uk-UA" sz="1050"/>
        </a:p>
      </dgm:t>
    </dgm:pt>
    <dgm:pt modelId="{00FFB30B-E242-432C-9FFF-6CCD7DD0DDA7}" type="parTrans" cxnId="{4DBA4B26-0107-4FB9-9E7A-DDC538C6DE67}">
      <dgm:prSet/>
      <dgm:spPr/>
      <dgm:t>
        <a:bodyPr/>
        <a:lstStyle/>
        <a:p>
          <a:endParaRPr lang="uk-UA" sz="1050"/>
        </a:p>
      </dgm:t>
    </dgm:pt>
    <dgm:pt modelId="{609CCDEC-3EC2-44BE-B78A-F4F8CEFD82BC}" type="sibTrans" cxnId="{4DBA4B26-0107-4FB9-9E7A-DDC538C6DE67}">
      <dgm:prSet/>
      <dgm:spPr/>
      <dgm:t>
        <a:bodyPr/>
        <a:lstStyle/>
        <a:p>
          <a:endParaRPr lang="uk-UA" sz="1050"/>
        </a:p>
      </dgm:t>
    </dgm:pt>
    <dgm:pt modelId="{241D1A5E-2179-4F9E-B245-FF7CA2F0B4D4}">
      <dgm:prSet custT="1"/>
      <dgm:spPr/>
      <dgm:t>
        <a:bodyPr/>
        <a:lstStyle/>
        <a:p>
          <a:endParaRPr lang="uk-UA" sz="1050"/>
        </a:p>
      </dgm:t>
    </dgm:pt>
    <dgm:pt modelId="{F8E3ADCF-93D9-419E-8FBF-182F1B39B893}" type="parTrans" cxnId="{14DCD65C-0386-4EFD-AB4D-8AF6AFCB943C}">
      <dgm:prSet/>
      <dgm:spPr/>
      <dgm:t>
        <a:bodyPr/>
        <a:lstStyle/>
        <a:p>
          <a:endParaRPr lang="uk-UA" sz="1050"/>
        </a:p>
      </dgm:t>
    </dgm:pt>
    <dgm:pt modelId="{43A4FF91-F5AC-4DF0-8CDD-721F29E4C2F0}" type="sibTrans" cxnId="{14DCD65C-0386-4EFD-AB4D-8AF6AFCB943C}">
      <dgm:prSet/>
      <dgm:spPr/>
      <dgm:t>
        <a:bodyPr/>
        <a:lstStyle/>
        <a:p>
          <a:endParaRPr lang="uk-UA" sz="1050"/>
        </a:p>
      </dgm:t>
    </dgm:pt>
    <dgm:pt modelId="{3FE7542C-0AF6-4C6F-96E3-44321E65D119}">
      <dgm:prSet phldrT="[Текст]"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Потрібно зменшити вміст окремих органічних речовин і запахів</a:t>
          </a:r>
        </a:p>
      </dgm:t>
    </dgm:pt>
    <dgm:pt modelId="{4C28284D-D682-4AD7-99A0-D282EF252505}" type="parTrans" cxnId="{2B18274B-323D-4B11-AAED-0C44DFB675E1}">
      <dgm:prSet/>
      <dgm:spPr/>
      <dgm:t>
        <a:bodyPr/>
        <a:lstStyle/>
        <a:p>
          <a:endParaRPr lang="uk-UA" sz="1050"/>
        </a:p>
      </dgm:t>
    </dgm:pt>
    <dgm:pt modelId="{EC89EBCA-551C-4862-9C58-71C09A4D0E62}" type="sibTrans" cxnId="{2B18274B-323D-4B11-AAED-0C44DFB675E1}">
      <dgm:prSet/>
      <dgm:spPr/>
      <dgm:t>
        <a:bodyPr/>
        <a:lstStyle/>
        <a:p>
          <a:endParaRPr lang="uk-UA" sz="1050"/>
        </a:p>
      </dgm:t>
    </dgm:pt>
    <dgm:pt modelId="{43942BEF-764C-46B7-BCA1-BA3AA292C4A2}">
      <dgm:prSet phldrT="[Текст]" phldr="1" custT="1"/>
      <dgm:spPr/>
      <dgm:t>
        <a:bodyPr/>
        <a:lstStyle/>
        <a:p>
          <a:endParaRPr lang="uk-UA" sz="1050">
            <a:solidFill>
              <a:schemeClr val="bg1"/>
            </a:solidFill>
          </a:endParaRPr>
        </a:p>
      </dgm:t>
    </dgm:pt>
    <dgm:pt modelId="{8D7C5657-89AB-449A-AB1C-2F00DCFF8F2A}" type="parTrans" cxnId="{267BC619-DF48-46B4-82E1-38F18EE03EDE}">
      <dgm:prSet/>
      <dgm:spPr/>
      <dgm:t>
        <a:bodyPr/>
        <a:lstStyle/>
        <a:p>
          <a:endParaRPr lang="uk-UA" sz="1050"/>
        </a:p>
      </dgm:t>
    </dgm:pt>
    <dgm:pt modelId="{8AAFCF16-6806-4EAF-8573-E583BD2870F9}" type="sibTrans" cxnId="{267BC619-DF48-46B4-82E1-38F18EE03EDE}">
      <dgm:prSet/>
      <dgm:spPr/>
      <dgm:t>
        <a:bodyPr/>
        <a:lstStyle/>
        <a:p>
          <a:endParaRPr lang="uk-UA" sz="1050"/>
        </a:p>
      </dgm:t>
    </dgm:pt>
    <dgm:pt modelId="{ECF363CC-E42F-4CCF-82DF-FC231F078F8E}">
      <dgm:prSet custT="1"/>
      <dgm:spPr/>
      <dgm:t>
        <a:bodyPr/>
        <a:lstStyle/>
        <a:p>
          <a:endParaRPr lang="uk-UA" sz="1050"/>
        </a:p>
      </dgm:t>
    </dgm:pt>
    <dgm:pt modelId="{C7B96B8B-FA2C-4C94-A32E-68723A32B009}" type="parTrans" cxnId="{6FBBC149-A61F-4081-B298-E775045F1039}">
      <dgm:prSet/>
      <dgm:spPr/>
      <dgm:t>
        <a:bodyPr/>
        <a:lstStyle/>
        <a:p>
          <a:endParaRPr lang="uk-UA" sz="1050"/>
        </a:p>
      </dgm:t>
    </dgm:pt>
    <dgm:pt modelId="{58779560-6D33-477A-801D-001C085EA73C}" type="sibTrans" cxnId="{6FBBC149-A61F-4081-B298-E775045F1039}">
      <dgm:prSet/>
      <dgm:spPr/>
      <dgm:t>
        <a:bodyPr/>
        <a:lstStyle/>
        <a:p>
          <a:endParaRPr lang="uk-UA" sz="1050"/>
        </a:p>
      </dgm:t>
    </dgm:pt>
    <dgm:pt modelId="{EA501EA2-F5BF-4363-8874-9D5F21ED44D8}">
      <dgm:prSet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У воді є сполуки заліза, які можуть надавати їй забарвлення та присмак</a:t>
          </a:r>
        </a:p>
      </dgm:t>
    </dgm:pt>
    <dgm:pt modelId="{D21D27F8-9F92-4D48-8F77-3071E9412C09}" type="parTrans" cxnId="{167A328C-1A52-4DD2-BDC7-947FC105C240}">
      <dgm:prSet/>
      <dgm:spPr/>
      <dgm:t>
        <a:bodyPr/>
        <a:lstStyle/>
        <a:p>
          <a:endParaRPr lang="uk-UA" sz="1050"/>
        </a:p>
      </dgm:t>
    </dgm:pt>
    <dgm:pt modelId="{F65EC04C-CD5F-4C04-BD1B-79B2F2753DD8}" type="sibTrans" cxnId="{167A328C-1A52-4DD2-BDC7-947FC105C240}">
      <dgm:prSet/>
      <dgm:spPr/>
      <dgm:t>
        <a:bodyPr/>
        <a:lstStyle/>
        <a:p>
          <a:endParaRPr lang="uk-UA" sz="1050"/>
        </a:p>
      </dgm:t>
    </dgm:pt>
    <dgm:pt modelId="{89CA5A33-AAB9-458C-956A-761E1DFA2FCA}">
      <dgm:prSet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Необхідно знизити вміст багатьох розчинених солей</a:t>
          </a:r>
        </a:p>
      </dgm:t>
    </dgm:pt>
    <dgm:pt modelId="{C28CB1F6-312C-4923-9078-41273FF443DF}" type="parTrans" cxnId="{CA52FA50-79F0-4F49-97E4-9DE681E554E4}">
      <dgm:prSet/>
      <dgm:spPr/>
      <dgm:t>
        <a:bodyPr/>
        <a:lstStyle/>
        <a:p>
          <a:endParaRPr lang="uk-UA" sz="1050"/>
        </a:p>
      </dgm:t>
    </dgm:pt>
    <dgm:pt modelId="{EB1178A9-1967-4152-AE57-3ECA0486872A}" type="sibTrans" cxnId="{CA52FA50-79F0-4F49-97E4-9DE681E554E4}">
      <dgm:prSet/>
      <dgm:spPr/>
      <dgm:t>
        <a:bodyPr/>
        <a:lstStyle/>
        <a:p>
          <a:endParaRPr lang="uk-UA" sz="1050"/>
        </a:p>
      </dgm:t>
    </dgm:pt>
    <dgm:pt modelId="{44CEB2F5-1435-4DDC-961C-6B8FA5A5898B}">
      <dgm:prSet custT="1"/>
      <dgm:spPr/>
      <dgm:t>
        <a:bodyPr/>
        <a:lstStyle/>
        <a:p>
          <a:r>
            <a:rPr lang="uk-UA" sz="1050">
              <a:latin typeface="Times New Roman" panose="02020603050405020304" pitchFamily="18" charset="0"/>
              <a:cs typeface="Times New Roman" panose="02020603050405020304" pitchFamily="18" charset="0"/>
            </a:rPr>
            <a:t>Потрібно зменшити ризик мікробного забруднення води під час подальшого проходження водопровідною мережею.</a:t>
          </a:r>
        </a:p>
      </dgm:t>
    </dgm:pt>
    <dgm:pt modelId="{6696477F-20B2-457E-A496-A19575FB7BFF}" type="parTrans" cxnId="{9F6DFF9D-7146-4E80-A693-164961C07244}">
      <dgm:prSet/>
      <dgm:spPr/>
      <dgm:t>
        <a:bodyPr/>
        <a:lstStyle/>
        <a:p>
          <a:endParaRPr lang="uk-UA" sz="1050"/>
        </a:p>
      </dgm:t>
    </dgm:pt>
    <dgm:pt modelId="{5575DB23-C957-488E-B445-BF9C1BE8DCB9}" type="sibTrans" cxnId="{9F6DFF9D-7146-4E80-A693-164961C07244}">
      <dgm:prSet/>
      <dgm:spPr/>
      <dgm:t>
        <a:bodyPr/>
        <a:lstStyle/>
        <a:p>
          <a:endParaRPr lang="uk-UA" sz="1050"/>
        </a:p>
      </dgm:t>
    </dgm:pt>
    <dgm:pt modelId="{11E9A404-18A3-4699-8F8A-59E5C06A5603}" type="pres">
      <dgm:prSet presAssocID="{0099E35A-96FF-42A2-89D0-5892048DE0AB}" presName="Name0" presStyleCnt="0">
        <dgm:presLayoutVars>
          <dgm:dir/>
          <dgm:animLvl val="lvl"/>
          <dgm:resizeHandles/>
        </dgm:presLayoutVars>
      </dgm:prSet>
      <dgm:spPr/>
    </dgm:pt>
    <dgm:pt modelId="{654C0923-B23C-4DD6-87A5-0BC892A39D2C}" type="pres">
      <dgm:prSet presAssocID="{3992D3FD-5C8A-4FF3-B046-EF3CB47F2351}" presName="linNode" presStyleCnt="0"/>
      <dgm:spPr/>
    </dgm:pt>
    <dgm:pt modelId="{A33132E3-D8EE-4623-A18B-31CC5020E13B}" type="pres">
      <dgm:prSet presAssocID="{3992D3FD-5C8A-4FF3-B046-EF3CB47F2351}" presName="parentShp" presStyleLbl="node1" presStyleIdx="0" presStyleCnt="6">
        <dgm:presLayoutVars>
          <dgm:bulletEnabled val="1"/>
        </dgm:presLayoutVars>
      </dgm:prSet>
      <dgm:spPr/>
    </dgm:pt>
    <dgm:pt modelId="{C167C351-5151-4F4A-A226-6B3607811425}" type="pres">
      <dgm:prSet presAssocID="{3992D3FD-5C8A-4FF3-B046-EF3CB47F2351}" presName="childShp" presStyleLbl="bgAccFollowNode1" presStyleIdx="0" presStyleCnt="6">
        <dgm:presLayoutVars>
          <dgm:bulletEnabled val="1"/>
        </dgm:presLayoutVars>
      </dgm:prSet>
      <dgm:spPr/>
    </dgm:pt>
    <dgm:pt modelId="{6A6C89F0-7ED6-46F4-BED4-C95DF2909405}" type="pres">
      <dgm:prSet presAssocID="{31E7ABCB-C9E4-4AA3-8F82-08BA2354FF8B}" presName="spacing" presStyleCnt="0"/>
      <dgm:spPr/>
    </dgm:pt>
    <dgm:pt modelId="{1A33CE81-274F-422C-9D9A-CED51A9F15EE}" type="pres">
      <dgm:prSet presAssocID="{52C03627-A675-42E1-8B11-1ED26146B587}" presName="linNode" presStyleCnt="0"/>
      <dgm:spPr/>
    </dgm:pt>
    <dgm:pt modelId="{63293F2F-B3C8-448D-8FC3-EC68FCE08F2B}" type="pres">
      <dgm:prSet presAssocID="{52C03627-A675-42E1-8B11-1ED26146B587}" presName="parentShp" presStyleLbl="node1" presStyleIdx="1" presStyleCnt="6">
        <dgm:presLayoutVars>
          <dgm:bulletEnabled val="1"/>
        </dgm:presLayoutVars>
      </dgm:prSet>
      <dgm:spPr/>
    </dgm:pt>
    <dgm:pt modelId="{F5A73AD1-7393-4CEA-8B1A-FD4271FF541A}" type="pres">
      <dgm:prSet presAssocID="{52C03627-A675-42E1-8B11-1ED26146B587}" presName="childShp" presStyleLbl="bgAccFollowNode1" presStyleIdx="1" presStyleCnt="6">
        <dgm:presLayoutVars>
          <dgm:bulletEnabled val="1"/>
        </dgm:presLayoutVars>
      </dgm:prSet>
      <dgm:spPr/>
    </dgm:pt>
    <dgm:pt modelId="{9E2A6781-1580-4903-B2A4-C2646A1E5B37}" type="pres">
      <dgm:prSet presAssocID="{4D14F4C7-F133-4922-A1F3-35A68DF41622}" presName="spacing" presStyleCnt="0"/>
      <dgm:spPr/>
    </dgm:pt>
    <dgm:pt modelId="{49C998F0-6EAB-4DB0-A850-02A3DB0B1C7E}" type="pres">
      <dgm:prSet presAssocID="{3FE7542C-0AF6-4C6F-96E3-44321E65D119}" presName="linNode" presStyleCnt="0"/>
      <dgm:spPr/>
    </dgm:pt>
    <dgm:pt modelId="{8A652F43-01D9-45B9-A886-004EC7EFCAC6}" type="pres">
      <dgm:prSet presAssocID="{3FE7542C-0AF6-4C6F-96E3-44321E65D119}" presName="parentShp" presStyleLbl="node1" presStyleIdx="2" presStyleCnt="6">
        <dgm:presLayoutVars>
          <dgm:bulletEnabled val="1"/>
        </dgm:presLayoutVars>
      </dgm:prSet>
      <dgm:spPr/>
    </dgm:pt>
    <dgm:pt modelId="{509EB058-9D0B-4717-857A-003071895439}" type="pres">
      <dgm:prSet presAssocID="{3FE7542C-0AF6-4C6F-96E3-44321E65D119}" presName="childShp" presStyleLbl="bgAccFollowNode1" presStyleIdx="2" presStyleCnt="6">
        <dgm:presLayoutVars>
          <dgm:bulletEnabled val="1"/>
        </dgm:presLayoutVars>
      </dgm:prSet>
      <dgm:spPr/>
    </dgm:pt>
    <dgm:pt modelId="{D9E9E205-28E2-4E38-96E3-37F03DECD230}" type="pres">
      <dgm:prSet presAssocID="{EC89EBCA-551C-4862-9C58-71C09A4D0E62}" presName="spacing" presStyleCnt="0"/>
      <dgm:spPr/>
    </dgm:pt>
    <dgm:pt modelId="{EE696C0D-D0BC-4AEE-A267-EAC992440877}" type="pres">
      <dgm:prSet presAssocID="{EA501EA2-F5BF-4363-8874-9D5F21ED44D8}" presName="linNode" presStyleCnt="0"/>
      <dgm:spPr/>
    </dgm:pt>
    <dgm:pt modelId="{7EBC8849-BCB3-4CA1-B2BC-7FB426AE2881}" type="pres">
      <dgm:prSet presAssocID="{EA501EA2-F5BF-4363-8874-9D5F21ED44D8}" presName="parentShp" presStyleLbl="node1" presStyleIdx="3" presStyleCnt="6">
        <dgm:presLayoutVars>
          <dgm:bulletEnabled val="1"/>
        </dgm:presLayoutVars>
      </dgm:prSet>
      <dgm:spPr/>
    </dgm:pt>
    <dgm:pt modelId="{BF2F0B46-7611-4CCC-980C-543C2EAF129F}" type="pres">
      <dgm:prSet presAssocID="{EA501EA2-F5BF-4363-8874-9D5F21ED44D8}" presName="childShp" presStyleLbl="bgAccFollowNode1" presStyleIdx="3" presStyleCnt="6">
        <dgm:presLayoutVars>
          <dgm:bulletEnabled val="1"/>
        </dgm:presLayoutVars>
      </dgm:prSet>
      <dgm:spPr/>
    </dgm:pt>
    <dgm:pt modelId="{420E56F9-A353-4BC5-8FAF-9D635F97351F}" type="pres">
      <dgm:prSet presAssocID="{F65EC04C-CD5F-4C04-BD1B-79B2F2753DD8}" presName="spacing" presStyleCnt="0"/>
      <dgm:spPr/>
    </dgm:pt>
    <dgm:pt modelId="{D850D5DB-3B12-43B8-A565-7D1E3BB04407}" type="pres">
      <dgm:prSet presAssocID="{89CA5A33-AAB9-458C-956A-761E1DFA2FCA}" presName="linNode" presStyleCnt="0"/>
      <dgm:spPr/>
    </dgm:pt>
    <dgm:pt modelId="{82106C27-4397-44D9-A0F1-5856C0424629}" type="pres">
      <dgm:prSet presAssocID="{89CA5A33-AAB9-458C-956A-761E1DFA2FCA}" presName="parentShp" presStyleLbl="node1" presStyleIdx="4" presStyleCnt="6">
        <dgm:presLayoutVars>
          <dgm:bulletEnabled val="1"/>
        </dgm:presLayoutVars>
      </dgm:prSet>
      <dgm:spPr/>
    </dgm:pt>
    <dgm:pt modelId="{1FA34376-8CF9-4FDD-BFBD-07E88716BCB3}" type="pres">
      <dgm:prSet presAssocID="{89CA5A33-AAB9-458C-956A-761E1DFA2FCA}" presName="childShp" presStyleLbl="bgAccFollowNode1" presStyleIdx="4" presStyleCnt="6">
        <dgm:presLayoutVars>
          <dgm:bulletEnabled val="1"/>
        </dgm:presLayoutVars>
      </dgm:prSet>
      <dgm:spPr/>
    </dgm:pt>
    <dgm:pt modelId="{6831E247-0E60-4880-95F5-C940BE86C93A}" type="pres">
      <dgm:prSet presAssocID="{EB1178A9-1967-4152-AE57-3ECA0486872A}" presName="spacing" presStyleCnt="0"/>
      <dgm:spPr/>
    </dgm:pt>
    <dgm:pt modelId="{C37D2166-8533-4300-8A07-20B99C029A9C}" type="pres">
      <dgm:prSet presAssocID="{44CEB2F5-1435-4DDC-961C-6B8FA5A5898B}" presName="linNode" presStyleCnt="0"/>
      <dgm:spPr/>
    </dgm:pt>
    <dgm:pt modelId="{40F234E3-7191-42CA-AD49-5173C7640140}" type="pres">
      <dgm:prSet presAssocID="{44CEB2F5-1435-4DDC-961C-6B8FA5A5898B}" presName="parentShp" presStyleLbl="node1" presStyleIdx="5" presStyleCnt="6" custScaleY="140959">
        <dgm:presLayoutVars>
          <dgm:bulletEnabled val="1"/>
        </dgm:presLayoutVars>
      </dgm:prSet>
      <dgm:spPr/>
    </dgm:pt>
    <dgm:pt modelId="{B5509997-1D0D-4617-8A78-97F482AFCC4E}" type="pres">
      <dgm:prSet presAssocID="{44CEB2F5-1435-4DDC-961C-6B8FA5A5898B}" presName="childShp" presStyleLbl="bgAccFollowNode1" presStyleIdx="5" presStyleCnt="6">
        <dgm:presLayoutVars>
          <dgm:bulletEnabled val="1"/>
        </dgm:presLayoutVars>
      </dgm:prSet>
      <dgm:spPr/>
    </dgm:pt>
  </dgm:ptLst>
  <dgm:cxnLst>
    <dgm:cxn modelId="{6B748403-7A05-4E58-975B-600D1E84E1E8}" srcId="{3992D3FD-5C8A-4FF3-B046-EF3CB47F2351}" destId="{6305958B-2DD5-42FA-84F7-8EC985DE3589}" srcOrd="0" destOrd="0" parTransId="{AF653C40-366E-45F0-B58F-B48784F3C6FA}" sibTransId="{8078D229-F8A1-4DB2-AAF7-08D3AB8E2FC8}"/>
    <dgm:cxn modelId="{267BC619-DF48-46B4-82E1-38F18EE03EDE}" srcId="{3FE7542C-0AF6-4C6F-96E3-44321E65D119}" destId="{43942BEF-764C-46B7-BCA1-BA3AA292C4A2}" srcOrd="0" destOrd="0" parTransId="{8D7C5657-89AB-449A-AB1C-2F00DCFF8F2A}" sibTransId="{8AAFCF16-6806-4EAF-8573-E583BD2870F9}"/>
    <dgm:cxn modelId="{0FA4BF24-ED86-4F63-ABDF-75CC180DD82A}" srcId="{52C03627-A675-42E1-8B11-1ED26146B587}" destId="{F2FC68EF-E279-4F6D-965D-F1F16B640B30}" srcOrd="0" destOrd="0" parTransId="{1391AE39-CADA-4A06-8A53-9C7E1F62BE73}" sibTransId="{FEAD0AA3-B87D-4D14-A4AB-7E21E3D27592}"/>
    <dgm:cxn modelId="{4DBA4B26-0107-4FB9-9E7A-DDC538C6DE67}" srcId="{52C03627-A675-42E1-8B11-1ED26146B587}" destId="{22FA2F8F-FA2F-4EA6-AB52-27E177872E9F}" srcOrd="1" destOrd="0" parTransId="{00FFB30B-E242-432C-9FFF-6CCD7DD0DDA7}" sibTransId="{609CCDEC-3EC2-44BE-B78A-F4F8CEFD82BC}"/>
    <dgm:cxn modelId="{F59FB327-A611-42A9-8B0F-B12B4677BA41}" type="presOf" srcId="{ECF363CC-E42F-4CCF-82DF-FC231F078F8E}" destId="{509EB058-9D0B-4717-857A-003071895439}" srcOrd="0" destOrd="1" presId="urn:microsoft.com/office/officeart/2005/8/layout/vList6"/>
    <dgm:cxn modelId="{14DCD65C-0386-4EFD-AB4D-8AF6AFCB943C}" srcId="{3992D3FD-5C8A-4FF3-B046-EF3CB47F2351}" destId="{241D1A5E-2179-4F9E-B245-FF7CA2F0B4D4}" srcOrd="1" destOrd="0" parTransId="{F8E3ADCF-93D9-419E-8FBF-182F1B39B893}" sibTransId="{43A4FF91-F5AC-4DF0-8CDD-721F29E4C2F0}"/>
    <dgm:cxn modelId="{CBFCC743-97F9-4388-B38F-FD642F24BB4D}" type="presOf" srcId="{3992D3FD-5C8A-4FF3-B046-EF3CB47F2351}" destId="{A33132E3-D8EE-4623-A18B-31CC5020E13B}" srcOrd="0" destOrd="0" presId="urn:microsoft.com/office/officeart/2005/8/layout/vList6"/>
    <dgm:cxn modelId="{6C7CBD69-84F5-4192-8592-B52D99C5C337}" type="presOf" srcId="{EA501EA2-F5BF-4363-8874-9D5F21ED44D8}" destId="{7EBC8849-BCB3-4CA1-B2BC-7FB426AE2881}" srcOrd="0" destOrd="0" presId="urn:microsoft.com/office/officeart/2005/8/layout/vList6"/>
    <dgm:cxn modelId="{6FBBC149-A61F-4081-B298-E775045F1039}" srcId="{3FE7542C-0AF6-4C6F-96E3-44321E65D119}" destId="{ECF363CC-E42F-4CCF-82DF-FC231F078F8E}" srcOrd="1" destOrd="0" parTransId="{C7B96B8B-FA2C-4C94-A32E-68723A32B009}" sibTransId="{58779560-6D33-477A-801D-001C085EA73C}"/>
    <dgm:cxn modelId="{2B18274B-323D-4B11-AAED-0C44DFB675E1}" srcId="{0099E35A-96FF-42A2-89D0-5892048DE0AB}" destId="{3FE7542C-0AF6-4C6F-96E3-44321E65D119}" srcOrd="2" destOrd="0" parTransId="{4C28284D-D682-4AD7-99A0-D282EF252505}" sibTransId="{EC89EBCA-551C-4862-9C58-71C09A4D0E62}"/>
    <dgm:cxn modelId="{42F99170-95E6-46F2-B10B-5BB63B018761}" type="presOf" srcId="{3FE7542C-0AF6-4C6F-96E3-44321E65D119}" destId="{8A652F43-01D9-45B9-A886-004EC7EFCAC6}" srcOrd="0" destOrd="0" presId="urn:microsoft.com/office/officeart/2005/8/layout/vList6"/>
    <dgm:cxn modelId="{CA52FA50-79F0-4F49-97E4-9DE681E554E4}" srcId="{0099E35A-96FF-42A2-89D0-5892048DE0AB}" destId="{89CA5A33-AAB9-458C-956A-761E1DFA2FCA}" srcOrd="4" destOrd="0" parTransId="{C28CB1F6-312C-4923-9078-41273FF443DF}" sibTransId="{EB1178A9-1967-4152-AE57-3ECA0486872A}"/>
    <dgm:cxn modelId="{0CAC5D51-7A9D-4823-B96D-A2FBF2E474B0}" type="presOf" srcId="{43942BEF-764C-46B7-BCA1-BA3AA292C4A2}" destId="{509EB058-9D0B-4717-857A-003071895439}" srcOrd="0" destOrd="0" presId="urn:microsoft.com/office/officeart/2005/8/layout/vList6"/>
    <dgm:cxn modelId="{3B708672-5FBB-4EBB-906B-5C83C6409E68}" type="presOf" srcId="{52C03627-A675-42E1-8B11-1ED26146B587}" destId="{63293F2F-B3C8-448D-8FC3-EC68FCE08F2B}" srcOrd="0" destOrd="0" presId="urn:microsoft.com/office/officeart/2005/8/layout/vList6"/>
    <dgm:cxn modelId="{167A328C-1A52-4DD2-BDC7-947FC105C240}" srcId="{0099E35A-96FF-42A2-89D0-5892048DE0AB}" destId="{EA501EA2-F5BF-4363-8874-9D5F21ED44D8}" srcOrd="3" destOrd="0" parTransId="{D21D27F8-9F92-4D48-8F77-3071E9412C09}" sibTransId="{F65EC04C-CD5F-4C04-BD1B-79B2F2753DD8}"/>
    <dgm:cxn modelId="{564BCD8D-12ED-4BD9-99AF-AB6BF5E81234}" type="presOf" srcId="{0099E35A-96FF-42A2-89D0-5892048DE0AB}" destId="{11E9A404-18A3-4699-8F8A-59E5C06A5603}" srcOrd="0" destOrd="0" presId="urn:microsoft.com/office/officeart/2005/8/layout/vList6"/>
    <dgm:cxn modelId="{C9680497-879E-4AC1-ACB4-CE986FD25229}" srcId="{0099E35A-96FF-42A2-89D0-5892048DE0AB}" destId="{52C03627-A675-42E1-8B11-1ED26146B587}" srcOrd="1" destOrd="0" parTransId="{E393A17F-01EE-4A81-B9D2-F31EEF775324}" sibTransId="{4D14F4C7-F133-4922-A1F3-35A68DF41622}"/>
    <dgm:cxn modelId="{6F1DC199-9A1E-4125-80BE-45FA50B33773}" type="presOf" srcId="{44CEB2F5-1435-4DDC-961C-6B8FA5A5898B}" destId="{40F234E3-7191-42CA-AD49-5173C7640140}" srcOrd="0" destOrd="0" presId="urn:microsoft.com/office/officeart/2005/8/layout/vList6"/>
    <dgm:cxn modelId="{9F6DFF9D-7146-4E80-A693-164961C07244}" srcId="{0099E35A-96FF-42A2-89D0-5892048DE0AB}" destId="{44CEB2F5-1435-4DDC-961C-6B8FA5A5898B}" srcOrd="5" destOrd="0" parTransId="{6696477F-20B2-457E-A496-A19575FB7BFF}" sibTransId="{5575DB23-C957-488E-B445-BF9C1BE8DCB9}"/>
    <dgm:cxn modelId="{8AC95FA3-D589-4A98-91AC-860AA47DAECC}" type="presOf" srcId="{F2FC68EF-E279-4F6D-965D-F1F16B640B30}" destId="{F5A73AD1-7393-4CEA-8B1A-FD4271FF541A}" srcOrd="0" destOrd="0" presId="urn:microsoft.com/office/officeart/2005/8/layout/vList6"/>
    <dgm:cxn modelId="{6199C0A7-35D1-42E4-BF7A-871A2ED26A80}" type="presOf" srcId="{22FA2F8F-FA2F-4EA6-AB52-27E177872E9F}" destId="{F5A73AD1-7393-4CEA-8B1A-FD4271FF541A}" srcOrd="0" destOrd="1" presId="urn:microsoft.com/office/officeart/2005/8/layout/vList6"/>
    <dgm:cxn modelId="{89C12CC3-F74D-457A-BAB8-FAB122B28021}" srcId="{0099E35A-96FF-42A2-89D0-5892048DE0AB}" destId="{3992D3FD-5C8A-4FF3-B046-EF3CB47F2351}" srcOrd="0" destOrd="0" parTransId="{72F84A7E-099B-43D6-97FD-594D79CFBBBF}" sibTransId="{31E7ABCB-C9E4-4AA3-8F82-08BA2354FF8B}"/>
    <dgm:cxn modelId="{478787E4-D583-4DB8-8371-203047A81CDC}" type="presOf" srcId="{241D1A5E-2179-4F9E-B245-FF7CA2F0B4D4}" destId="{C167C351-5151-4F4A-A226-6B3607811425}" srcOrd="0" destOrd="1" presId="urn:microsoft.com/office/officeart/2005/8/layout/vList6"/>
    <dgm:cxn modelId="{DA9481E8-3D99-4569-B68A-99055A7F5F83}" type="presOf" srcId="{89CA5A33-AAB9-458C-956A-761E1DFA2FCA}" destId="{82106C27-4397-44D9-A0F1-5856C0424629}" srcOrd="0" destOrd="0" presId="urn:microsoft.com/office/officeart/2005/8/layout/vList6"/>
    <dgm:cxn modelId="{F7E87FE9-512A-4CC7-A937-56F2F95BAAAF}" type="presOf" srcId="{6305958B-2DD5-42FA-84F7-8EC985DE3589}" destId="{C167C351-5151-4F4A-A226-6B3607811425}" srcOrd="0" destOrd="0" presId="urn:microsoft.com/office/officeart/2005/8/layout/vList6"/>
    <dgm:cxn modelId="{55628D10-275A-42A8-BADA-CD1D4A14AEA4}" type="presParOf" srcId="{11E9A404-18A3-4699-8F8A-59E5C06A5603}" destId="{654C0923-B23C-4DD6-87A5-0BC892A39D2C}" srcOrd="0" destOrd="0" presId="urn:microsoft.com/office/officeart/2005/8/layout/vList6"/>
    <dgm:cxn modelId="{A3F9F947-F8F0-489F-9BA1-042E1A625394}" type="presParOf" srcId="{654C0923-B23C-4DD6-87A5-0BC892A39D2C}" destId="{A33132E3-D8EE-4623-A18B-31CC5020E13B}" srcOrd="0" destOrd="0" presId="urn:microsoft.com/office/officeart/2005/8/layout/vList6"/>
    <dgm:cxn modelId="{08BDE4B8-606F-4039-930B-DCD43E51AC1F}" type="presParOf" srcId="{654C0923-B23C-4DD6-87A5-0BC892A39D2C}" destId="{C167C351-5151-4F4A-A226-6B3607811425}" srcOrd="1" destOrd="0" presId="urn:microsoft.com/office/officeart/2005/8/layout/vList6"/>
    <dgm:cxn modelId="{A73F2731-10E9-42B6-A575-3A45190E21F7}" type="presParOf" srcId="{11E9A404-18A3-4699-8F8A-59E5C06A5603}" destId="{6A6C89F0-7ED6-46F4-BED4-C95DF2909405}" srcOrd="1" destOrd="0" presId="urn:microsoft.com/office/officeart/2005/8/layout/vList6"/>
    <dgm:cxn modelId="{E54995E2-AC62-4C8D-97CC-AAF44F9A983D}" type="presParOf" srcId="{11E9A404-18A3-4699-8F8A-59E5C06A5603}" destId="{1A33CE81-274F-422C-9D9A-CED51A9F15EE}" srcOrd="2" destOrd="0" presId="urn:microsoft.com/office/officeart/2005/8/layout/vList6"/>
    <dgm:cxn modelId="{02231D7A-2261-4A83-9ABE-5492CA557A04}" type="presParOf" srcId="{1A33CE81-274F-422C-9D9A-CED51A9F15EE}" destId="{63293F2F-B3C8-448D-8FC3-EC68FCE08F2B}" srcOrd="0" destOrd="0" presId="urn:microsoft.com/office/officeart/2005/8/layout/vList6"/>
    <dgm:cxn modelId="{7FB301DB-838E-4B8E-A0DB-CCF889CC864C}" type="presParOf" srcId="{1A33CE81-274F-422C-9D9A-CED51A9F15EE}" destId="{F5A73AD1-7393-4CEA-8B1A-FD4271FF541A}" srcOrd="1" destOrd="0" presId="urn:microsoft.com/office/officeart/2005/8/layout/vList6"/>
    <dgm:cxn modelId="{49B70C44-C741-4D9C-9350-E74A54E9E168}" type="presParOf" srcId="{11E9A404-18A3-4699-8F8A-59E5C06A5603}" destId="{9E2A6781-1580-4903-B2A4-C2646A1E5B37}" srcOrd="3" destOrd="0" presId="urn:microsoft.com/office/officeart/2005/8/layout/vList6"/>
    <dgm:cxn modelId="{58F040D5-67F7-4BBF-9571-357F8A1E4008}" type="presParOf" srcId="{11E9A404-18A3-4699-8F8A-59E5C06A5603}" destId="{49C998F0-6EAB-4DB0-A850-02A3DB0B1C7E}" srcOrd="4" destOrd="0" presId="urn:microsoft.com/office/officeart/2005/8/layout/vList6"/>
    <dgm:cxn modelId="{AF9DE2BB-4F97-48BB-B87F-73696CCC706D}" type="presParOf" srcId="{49C998F0-6EAB-4DB0-A850-02A3DB0B1C7E}" destId="{8A652F43-01D9-45B9-A886-004EC7EFCAC6}" srcOrd="0" destOrd="0" presId="urn:microsoft.com/office/officeart/2005/8/layout/vList6"/>
    <dgm:cxn modelId="{96CA729E-5436-4C2C-9F59-1F51BF141019}" type="presParOf" srcId="{49C998F0-6EAB-4DB0-A850-02A3DB0B1C7E}" destId="{509EB058-9D0B-4717-857A-003071895439}" srcOrd="1" destOrd="0" presId="urn:microsoft.com/office/officeart/2005/8/layout/vList6"/>
    <dgm:cxn modelId="{0121B04B-B3DB-48A1-9728-81AE5C5474F7}" type="presParOf" srcId="{11E9A404-18A3-4699-8F8A-59E5C06A5603}" destId="{D9E9E205-28E2-4E38-96E3-37F03DECD230}" srcOrd="5" destOrd="0" presId="urn:microsoft.com/office/officeart/2005/8/layout/vList6"/>
    <dgm:cxn modelId="{CA055F90-F5DA-484A-B0B5-F26EA5385000}" type="presParOf" srcId="{11E9A404-18A3-4699-8F8A-59E5C06A5603}" destId="{EE696C0D-D0BC-4AEE-A267-EAC992440877}" srcOrd="6" destOrd="0" presId="urn:microsoft.com/office/officeart/2005/8/layout/vList6"/>
    <dgm:cxn modelId="{A33F2474-27F3-4201-AB30-E76C3DF045C0}" type="presParOf" srcId="{EE696C0D-D0BC-4AEE-A267-EAC992440877}" destId="{7EBC8849-BCB3-4CA1-B2BC-7FB426AE2881}" srcOrd="0" destOrd="0" presId="urn:microsoft.com/office/officeart/2005/8/layout/vList6"/>
    <dgm:cxn modelId="{F4A4243C-BAEF-441D-9FCC-D815EFF82543}" type="presParOf" srcId="{EE696C0D-D0BC-4AEE-A267-EAC992440877}" destId="{BF2F0B46-7611-4CCC-980C-543C2EAF129F}" srcOrd="1" destOrd="0" presId="urn:microsoft.com/office/officeart/2005/8/layout/vList6"/>
    <dgm:cxn modelId="{A17D994B-C891-4788-A784-FF00889DE216}" type="presParOf" srcId="{11E9A404-18A3-4699-8F8A-59E5C06A5603}" destId="{420E56F9-A353-4BC5-8FAF-9D635F97351F}" srcOrd="7" destOrd="0" presId="urn:microsoft.com/office/officeart/2005/8/layout/vList6"/>
    <dgm:cxn modelId="{E6135090-5649-4C9D-B1B7-CB95B1C512BD}" type="presParOf" srcId="{11E9A404-18A3-4699-8F8A-59E5C06A5603}" destId="{D850D5DB-3B12-43B8-A565-7D1E3BB04407}" srcOrd="8" destOrd="0" presId="urn:microsoft.com/office/officeart/2005/8/layout/vList6"/>
    <dgm:cxn modelId="{C411BFCA-3384-414A-85E1-7FF949D03C1B}" type="presParOf" srcId="{D850D5DB-3B12-43B8-A565-7D1E3BB04407}" destId="{82106C27-4397-44D9-A0F1-5856C0424629}" srcOrd="0" destOrd="0" presId="urn:microsoft.com/office/officeart/2005/8/layout/vList6"/>
    <dgm:cxn modelId="{0E8CF177-69BE-40A6-83FF-E1A566D1C970}" type="presParOf" srcId="{D850D5DB-3B12-43B8-A565-7D1E3BB04407}" destId="{1FA34376-8CF9-4FDD-BFBD-07E88716BCB3}" srcOrd="1" destOrd="0" presId="urn:microsoft.com/office/officeart/2005/8/layout/vList6"/>
    <dgm:cxn modelId="{BC86A2F7-9A5B-43C4-88BF-5766496BBBEF}" type="presParOf" srcId="{11E9A404-18A3-4699-8F8A-59E5C06A5603}" destId="{6831E247-0E60-4880-95F5-C940BE86C93A}" srcOrd="9" destOrd="0" presId="urn:microsoft.com/office/officeart/2005/8/layout/vList6"/>
    <dgm:cxn modelId="{01E5163D-286D-4DF8-80D2-6FA8B48B8FAD}" type="presParOf" srcId="{11E9A404-18A3-4699-8F8A-59E5C06A5603}" destId="{C37D2166-8533-4300-8A07-20B99C029A9C}" srcOrd="10" destOrd="0" presId="urn:microsoft.com/office/officeart/2005/8/layout/vList6"/>
    <dgm:cxn modelId="{2D301976-8BB7-4DAA-89E2-DB849C231066}" type="presParOf" srcId="{C37D2166-8533-4300-8A07-20B99C029A9C}" destId="{40F234E3-7191-42CA-AD49-5173C7640140}" srcOrd="0" destOrd="0" presId="urn:microsoft.com/office/officeart/2005/8/layout/vList6"/>
    <dgm:cxn modelId="{177A6354-0EE9-46FA-B6D1-FD92A3D1AE83}" type="presParOf" srcId="{C37D2166-8533-4300-8A07-20B99C029A9C}" destId="{B5509997-1D0D-4617-8A78-97F482AFCC4E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67C351-5151-4F4A-A226-6B3607811425}">
      <dsp:nvSpPr>
        <dsp:cNvPr id="0" name=""/>
        <dsp:cNvSpPr/>
      </dsp:nvSpPr>
      <dsp:spPr>
        <a:xfrm>
          <a:off x="2369820" y="1939"/>
          <a:ext cx="3554730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>
            <a:solidFill>
              <a:schemeClr val="bg1"/>
            </a:solidFill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/>
        </a:p>
      </dsp:txBody>
      <dsp:txXfrm>
        <a:off x="2369820" y="53908"/>
        <a:ext cx="3398823" cy="311813"/>
      </dsp:txXfrm>
    </dsp:sp>
    <dsp:sp modelId="{A33132E3-D8EE-4623-A18B-31CC5020E13B}">
      <dsp:nvSpPr>
        <dsp:cNvPr id="0" name=""/>
        <dsp:cNvSpPr/>
      </dsp:nvSpPr>
      <dsp:spPr>
        <a:xfrm>
          <a:off x="0" y="1939"/>
          <a:ext cx="2369820" cy="41575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У воді є завислі частинки, які поступово осідають. </a:t>
          </a:r>
        </a:p>
      </dsp:txBody>
      <dsp:txXfrm>
        <a:off x="20295" y="22234"/>
        <a:ext cx="2329230" cy="375161"/>
      </dsp:txXfrm>
    </dsp:sp>
    <dsp:sp modelId="{F5A73AD1-7393-4CEA-8B1A-FD4271FF541A}">
      <dsp:nvSpPr>
        <dsp:cNvPr id="0" name=""/>
        <dsp:cNvSpPr/>
      </dsp:nvSpPr>
      <dsp:spPr>
        <a:xfrm>
          <a:off x="2369820" y="459265"/>
          <a:ext cx="3554730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>
            <a:solidFill>
              <a:schemeClr val="bg1"/>
            </a:solidFill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/>
        </a:p>
      </dsp:txBody>
      <dsp:txXfrm>
        <a:off x="2369820" y="511234"/>
        <a:ext cx="3398823" cy="311813"/>
      </dsp:txXfrm>
    </dsp:sp>
    <dsp:sp modelId="{63293F2F-B3C8-448D-8FC3-EC68FCE08F2B}">
      <dsp:nvSpPr>
        <dsp:cNvPr id="0" name=""/>
        <dsp:cNvSpPr/>
      </dsp:nvSpPr>
      <dsp:spPr>
        <a:xfrm>
          <a:off x="0" y="459265"/>
          <a:ext cx="2369820" cy="41575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Вода має підвищену жорсткість і спричиняє утворення накипу</a:t>
          </a:r>
        </a:p>
      </dsp:txBody>
      <dsp:txXfrm>
        <a:off x="20295" y="479560"/>
        <a:ext cx="2329230" cy="375161"/>
      </dsp:txXfrm>
    </dsp:sp>
    <dsp:sp modelId="{509EB058-9D0B-4717-857A-003071895439}">
      <dsp:nvSpPr>
        <dsp:cNvPr id="0" name=""/>
        <dsp:cNvSpPr/>
      </dsp:nvSpPr>
      <dsp:spPr>
        <a:xfrm>
          <a:off x="2369820" y="916592"/>
          <a:ext cx="3554730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>
            <a:solidFill>
              <a:schemeClr val="bg1"/>
            </a:solidFill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uk-UA" sz="1050" kern="1200"/>
        </a:p>
      </dsp:txBody>
      <dsp:txXfrm>
        <a:off x="2369820" y="968561"/>
        <a:ext cx="3398823" cy="311813"/>
      </dsp:txXfrm>
    </dsp:sp>
    <dsp:sp modelId="{8A652F43-01D9-45B9-A886-004EC7EFCAC6}">
      <dsp:nvSpPr>
        <dsp:cNvPr id="0" name=""/>
        <dsp:cNvSpPr/>
      </dsp:nvSpPr>
      <dsp:spPr>
        <a:xfrm>
          <a:off x="0" y="916592"/>
          <a:ext cx="2369820" cy="41575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Потрібно зменшити вміст окремих органічних речовин і запахів</a:t>
          </a:r>
        </a:p>
      </dsp:txBody>
      <dsp:txXfrm>
        <a:off x="20295" y="936887"/>
        <a:ext cx="2329230" cy="375161"/>
      </dsp:txXfrm>
    </dsp:sp>
    <dsp:sp modelId="{BF2F0B46-7611-4CCC-980C-543C2EAF129F}">
      <dsp:nvSpPr>
        <dsp:cNvPr id="0" name=""/>
        <dsp:cNvSpPr/>
      </dsp:nvSpPr>
      <dsp:spPr>
        <a:xfrm>
          <a:off x="2369820" y="1373918"/>
          <a:ext cx="3554730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EBC8849-BCB3-4CA1-B2BC-7FB426AE2881}">
      <dsp:nvSpPr>
        <dsp:cNvPr id="0" name=""/>
        <dsp:cNvSpPr/>
      </dsp:nvSpPr>
      <dsp:spPr>
        <a:xfrm>
          <a:off x="0" y="1373918"/>
          <a:ext cx="2369820" cy="41575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У воді є сполуки заліза, які можуть надавати їй забарвлення та присмак</a:t>
          </a:r>
        </a:p>
      </dsp:txBody>
      <dsp:txXfrm>
        <a:off x="20295" y="1394213"/>
        <a:ext cx="2329230" cy="375161"/>
      </dsp:txXfrm>
    </dsp:sp>
    <dsp:sp modelId="{1FA34376-8CF9-4FDD-BFBD-07E88716BCB3}">
      <dsp:nvSpPr>
        <dsp:cNvPr id="0" name=""/>
        <dsp:cNvSpPr/>
      </dsp:nvSpPr>
      <dsp:spPr>
        <a:xfrm>
          <a:off x="2369820" y="1831245"/>
          <a:ext cx="3554730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2106C27-4397-44D9-A0F1-5856C0424629}">
      <dsp:nvSpPr>
        <dsp:cNvPr id="0" name=""/>
        <dsp:cNvSpPr/>
      </dsp:nvSpPr>
      <dsp:spPr>
        <a:xfrm>
          <a:off x="0" y="1831245"/>
          <a:ext cx="2369820" cy="41575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Необхідно знизити вміст багатьох розчинених солей</a:t>
          </a:r>
        </a:p>
      </dsp:txBody>
      <dsp:txXfrm>
        <a:off x="20295" y="1851540"/>
        <a:ext cx="2329230" cy="375161"/>
      </dsp:txXfrm>
    </dsp:sp>
    <dsp:sp modelId="{B5509997-1D0D-4617-8A78-97F482AFCC4E}">
      <dsp:nvSpPr>
        <dsp:cNvPr id="0" name=""/>
        <dsp:cNvSpPr/>
      </dsp:nvSpPr>
      <dsp:spPr>
        <a:xfrm>
          <a:off x="2370398" y="2373715"/>
          <a:ext cx="3551258" cy="415751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F234E3-7191-42CA-AD49-5173C7640140}">
      <dsp:nvSpPr>
        <dsp:cNvPr id="0" name=""/>
        <dsp:cNvSpPr/>
      </dsp:nvSpPr>
      <dsp:spPr>
        <a:xfrm>
          <a:off x="2892" y="2288571"/>
          <a:ext cx="2367505" cy="586038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uk-UA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Потрібно зменшити ризик мікробного забруднення води під час подальшого проходження водопровідною мережею.</a:t>
          </a:r>
        </a:p>
      </dsp:txBody>
      <dsp:txXfrm>
        <a:off x="31500" y="2317179"/>
        <a:ext cx="2310289" cy="52882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10424</Words>
  <Characters>5942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Юлия Чайка</cp:lastModifiedBy>
  <cp:revision>2</cp:revision>
  <dcterms:created xsi:type="dcterms:W3CDTF">2026-10-21T22:04:00Z</dcterms:created>
  <dcterms:modified xsi:type="dcterms:W3CDTF">2026-10-21T22:04:00Z</dcterms:modified>
  <cp:category/>
</cp:coreProperties>
</file>