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A34CE" w14:textId="324CB9EE" w:rsidR="008126EA" w:rsidRPr="008126EA" w:rsidRDefault="008126EA" w:rsidP="008126EA">
      <w:pPr>
        <w:spacing w:after="0" w:line="20" w:lineRule="atLeast"/>
        <w:ind w:firstLine="709"/>
        <w:rPr>
          <w:rFonts w:ascii="Times New Roman" w:hAnsi="Times New Roman" w:cs="Times New Roman"/>
          <w:b/>
          <w:bCs/>
        </w:rPr>
      </w:pPr>
      <w:r>
        <w:rPr>
          <w:rFonts w:ascii="Times New Roman" w:hAnsi="Times New Roman" w:cs="Times New Roman"/>
          <w:b/>
          <w:bCs/>
        </w:rPr>
        <w:t>Лекція «</w:t>
      </w:r>
      <w:r w:rsidRPr="008126EA">
        <w:rPr>
          <w:rFonts w:ascii="Times New Roman" w:hAnsi="Times New Roman" w:cs="Times New Roman"/>
          <w:b/>
          <w:bCs/>
        </w:rPr>
        <w:t xml:space="preserve">Гігієна повітря та води у закладах </w:t>
      </w:r>
      <w:proofErr w:type="spellStart"/>
      <w:r w:rsidRPr="008126EA">
        <w:rPr>
          <w:rFonts w:ascii="Times New Roman" w:hAnsi="Times New Roman" w:cs="Times New Roman"/>
          <w:b/>
          <w:bCs/>
        </w:rPr>
        <w:t>готельно</w:t>
      </w:r>
      <w:proofErr w:type="spellEnd"/>
      <w:r w:rsidRPr="008126EA">
        <w:rPr>
          <w:rFonts w:ascii="Times New Roman" w:hAnsi="Times New Roman" w:cs="Times New Roman"/>
          <w:b/>
          <w:bCs/>
        </w:rPr>
        <w:t>-ресторанного господарства</w:t>
      </w:r>
      <w:r>
        <w:rPr>
          <w:rFonts w:ascii="Times New Roman" w:hAnsi="Times New Roman" w:cs="Times New Roman"/>
          <w:b/>
          <w:bCs/>
        </w:rPr>
        <w:t>»</w:t>
      </w:r>
    </w:p>
    <w:p w14:paraId="5A33A45B" w14:textId="77777777" w:rsidR="008126EA" w:rsidRDefault="008126EA" w:rsidP="008126EA">
      <w:pPr>
        <w:spacing w:after="0" w:line="20" w:lineRule="atLeast"/>
        <w:ind w:firstLine="709"/>
        <w:rPr>
          <w:rFonts w:ascii="Times New Roman" w:hAnsi="Times New Roman" w:cs="Times New Roman"/>
          <w:b/>
          <w:bCs/>
        </w:rPr>
      </w:pPr>
    </w:p>
    <w:p w14:paraId="27CF40E9" w14:textId="4485C06B"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Почнімо з типової ситуації. Ресторан готується до обслуговування гостей. На кухню завезли продукти, </w:t>
      </w:r>
      <w:proofErr w:type="spellStart"/>
      <w:r w:rsidRPr="008126EA">
        <w:rPr>
          <w:rFonts w:ascii="Times New Roman" w:hAnsi="Times New Roman" w:cs="Times New Roman"/>
        </w:rPr>
        <w:t>кухарі</w:t>
      </w:r>
      <w:proofErr w:type="spellEnd"/>
      <w:r w:rsidRPr="008126EA">
        <w:rPr>
          <w:rFonts w:ascii="Times New Roman" w:hAnsi="Times New Roman" w:cs="Times New Roman"/>
        </w:rPr>
        <w:t xml:space="preserve"> розпочали роботу, одночасно працюють плита, фритюрниця та </w:t>
      </w:r>
      <w:proofErr w:type="spellStart"/>
      <w:r w:rsidRPr="008126EA">
        <w:rPr>
          <w:rFonts w:ascii="Times New Roman" w:hAnsi="Times New Roman" w:cs="Times New Roman"/>
        </w:rPr>
        <w:t>пароконвектомат</w:t>
      </w:r>
      <w:proofErr w:type="spellEnd"/>
      <w:r w:rsidRPr="008126EA">
        <w:rPr>
          <w:rFonts w:ascii="Times New Roman" w:hAnsi="Times New Roman" w:cs="Times New Roman"/>
        </w:rPr>
        <w:t>. У мийній миють посуд, у залі поступово збираються відвідувачі. У кожному приміщенні повітря змінюється по-своєму: люди виділяють тепло, вуглекислий газ і водяну пару; кухонне обладнання нагріває повітря; під час смаження утворюються запахи й жирові аерозолі; під час миття посуду збільшується вологість. Вода тим часом використовується для миття продуктів, приготування страв, миття рук, обладнання та інвентарю, а також для виготовлення льоду.</w:t>
      </w:r>
    </w:p>
    <w:p w14:paraId="54F9FABE"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Це звичайна робоча ситуація, але вона добре показує, чому повітря і вода мають особливе значення для гігієни закладу. Якщо якість води не контролюється, вона може стати джерелом забруднення продуктів, посуду чи поверхонь. Якщо вентиляція працює недостатньо ефективно, у приміщенні накопичуються тепло, волога, запахи та інші забруднювачі. Якщо повітряні потоки організовані неправильно, запахи й забруднене повітря можуть переміщуватися з кухні або санітарних приміщень до ресторанної зали чи готельних номерів.</w:t>
      </w:r>
    </w:p>
    <w:p w14:paraId="15152B89"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Гігієна в закладах </w:t>
      </w:r>
      <w:proofErr w:type="spellStart"/>
      <w:r w:rsidRPr="008126EA">
        <w:rPr>
          <w:rFonts w:ascii="Times New Roman" w:hAnsi="Times New Roman" w:cs="Times New Roman"/>
        </w:rPr>
        <w:t>готельно</w:t>
      </w:r>
      <w:proofErr w:type="spellEnd"/>
      <w:r w:rsidRPr="008126EA">
        <w:rPr>
          <w:rFonts w:ascii="Times New Roman" w:hAnsi="Times New Roman" w:cs="Times New Roman"/>
        </w:rPr>
        <w:t>-ресторанного господарства — це не формальне виконання окремих правил і не лише підтримання видимої чистоти. Її завдання — організувати середовище та робочі процеси так, щоб мінімізувати ризики для здоров’я гостей і персоналу, а також для безпечності послуг і харчових продуктів.</w:t>
      </w:r>
    </w:p>
    <w:p w14:paraId="6833D872"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Будь-який фактор середовища потрібно оцінювати комплексно. Має значення не тільки його наявність, а й концентрація чи інтенсивність, тривалість впливу, умови роботи людини та поєднання з іншими чинниками. Наприклад, температура повітря 30 °C може сприйматися по-різному залежно від вологості, швидкості руху повітря, фізичного навантаження працівника та наявності теплового обладнання поруч. Так само прозора вода без запаху може бути небезпечною, якщо містить невидимі мікроорганізми або хімічні забруднювачі.</w:t>
      </w:r>
    </w:p>
    <w:p w14:paraId="280377AA"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Отже, гігієнічна оцінка </w:t>
      </w:r>
      <w:proofErr w:type="spellStart"/>
      <w:r w:rsidRPr="008126EA">
        <w:rPr>
          <w:rFonts w:ascii="Times New Roman" w:hAnsi="Times New Roman" w:cs="Times New Roman"/>
        </w:rPr>
        <w:t>фактора</w:t>
      </w:r>
      <w:proofErr w:type="spellEnd"/>
      <w:r w:rsidRPr="008126EA">
        <w:rPr>
          <w:rFonts w:ascii="Times New Roman" w:hAnsi="Times New Roman" w:cs="Times New Roman"/>
        </w:rPr>
        <w:t xml:space="preserve"> передбачає послідовну відповідь на кілька запитань: що саме може впливати на людину, звідки цей фактор надходить, як він поширюється, якими засобами його контролюють і що потрібно зробити для профілактики несприятливого впливу.</w:t>
      </w:r>
    </w:p>
    <w:p w14:paraId="3556C55E" w14:textId="77777777" w:rsidR="008126EA" w:rsidRDefault="008126EA" w:rsidP="008126EA">
      <w:pPr>
        <w:spacing w:after="0" w:line="20" w:lineRule="atLeast"/>
        <w:ind w:firstLine="709"/>
        <w:jc w:val="center"/>
        <w:rPr>
          <w:rFonts w:ascii="Times New Roman" w:hAnsi="Times New Roman" w:cs="Times New Roman"/>
          <w:b/>
          <w:bCs/>
        </w:rPr>
      </w:pPr>
    </w:p>
    <w:p w14:paraId="28127DF7" w14:textId="13684F6C" w:rsidR="008126EA" w:rsidRPr="008126EA" w:rsidRDefault="008126EA" w:rsidP="008126EA">
      <w:pPr>
        <w:pStyle w:val="a9"/>
        <w:numPr>
          <w:ilvl w:val="0"/>
          <w:numId w:val="1"/>
        </w:numPr>
        <w:spacing w:after="0" w:line="20" w:lineRule="atLeast"/>
        <w:jc w:val="center"/>
        <w:rPr>
          <w:rFonts w:ascii="Times New Roman" w:hAnsi="Times New Roman" w:cs="Times New Roman"/>
          <w:b/>
          <w:bCs/>
        </w:rPr>
      </w:pPr>
      <w:r w:rsidRPr="008126EA">
        <w:rPr>
          <w:rFonts w:ascii="Times New Roman" w:hAnsi="Times New Roman" w:cs="Times New Roman"/>
          <w:b/>
          <w:bCs/>
        </w:rPr>
        <w:t>Гігієнічне значення води для закладу</w:t>
      </w:r>
    </w:p>
    <w:p w14:paraId="687731F6"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Вода є необхідною складовою організму людини. Вона входить до складу клітин, тканин і біологічних рідин, бере участь у травленні, транспорті поживних речовин і продуктів обміну, підтриманні водно-сольової рівноваги та терморегуляції. Потреба людини у воді не є однаковою для всіх: вона залежить від віку, стану здоров’я, характеру харчування, фізичної активності, температури й вологості довкілля.</w:t>
      </w:r>
    </w:p>
    <w:p w14:paraId="3FC4A447"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Для працівників ресторанного господарства водний баланс має особливе значення. Кухар, пекар або кондитер може виконувати фізичну роботу в приміщенні, де одночасно працюють плити, печі, фритюрниці й </w:t>
      </w:r>
      <w:proofErr w:type="spellStart"/>
      <w:r w:rsidRPr="008126EA">
        <w:rPr>
          <w:rFonts w:ascii="Times New Roman" w:hAnsi="Times New Roman" w:cs="Times New Roman"/>
        </w:rPr>
        <w:t>пароконвектомати</w:t>
      </w:r>
      <w:proofErr w:type="spellEnd"/>
      <w:r w:rsidRPr="008126EA">
        <w:rPr>
          <w:rFonts w:ascii="Times New Roman" w:hAnsi="Times New Roman" w:cs="Times New Roman"/>
        </w:rPr>
        <w:t>. Вони виділяють значну кількість тепла, а організм працівника також виробляє тепло під час рухової активності. Для його відведення посилюється потовиділення, а з потом організм втрачає воду. Якщо втрати рідини не компенсуються, людина може відчувати спрагу, втому, головний біль, слабкість і зниження працездатності. Тому в організації праці слід передбачати доступ до безпечної питної води, особливо за високого теплового навантаження.</w:t>
      </w:r>
    </w:p>
    <w:p w14:paraId="75DEFF92"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У закладі вода потрібна не лише для пиття. Вона використовується для приготування страв і напоїв, миття та оброблення сировини, миття посуду, інвентарю й технологічного обладнання, прибирання приміщень, особистої гігієни персоналу, роботи санітарно-технічного обладнання та виготовлення харчового льоду. У готелі вода додатково використовується в номерах, санвузлах, пральні, приміщеннях для прибирання й інших господарських зонах.</w:t>
      </w:r>
    </w:p>
    <w:p w14:paraId="06FF84B2"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Отже, для підприємства вода є одночасно фізіологічним фактором, технологічним ресурсом і потенційним чинником санітарного ризику. Вона може переносити забруднення між різними ділянками виробничого процесу. Якщо забруднену воду використовують для миття овочів, які подаються без термічної обробки, мікроорганізми можуть потрапити до готової </w:t>
      </w:r>
      <w:r w:rsidRPr="008126EA">
        <w:rPr>
          <w:rFonts w:ascii="Times New Roman" w:hAnsi="Times New Roman" w:cs="Times New Roman"/>
        </w:rPr>
        <w:lastRenderedPageBreak/>
        <w:t>страви. Якщо тією самою водою або забрудненим після миття інвентарем працюють із готовими продуктами, забруднення може поширитися на інші страви.</w:t>
      </w:r>
    </w:p>
    <w:p w14:paraId="13924F7F" w14:textId="77777777" w:rsid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Забруднена вода може бути чинником передавання кишкових інфекцій, зокрема холери, черевного тифу, дизентерії, вірусного гепатиту А та поліомієліту. Разом із господарсько-фекальними стоками у водне середовище можуть потрапляти бактерії, віруси, найпростіші та яйця гельмінтів. ВООЗ зазначає, що </w:t>
      </w:r>
      <w:proofErr w:type="spellStart"/>
      <w:r w:rsidRPr="008126EA">
        <w:rPr>
          <w:rFonts w:ascii="Times New Roman" w:hAnsi="Times New Roman" w:cs="Times New Roman"/>
        </w:rPr>
        <w:t>мікробіологічно</w:t>
      </w:r>
      <w:proofErr w:type="spellEnd"/>
      <w:r w:rsidRPr="008126EA">
        <w:rPr>
          <w:rFonts w:ascii="Times New Roman" w:hAnsi="Times New Roman" w:cs="Times New Roman"/>
        </w:rPr>
        <w:t xml:space="preserve"> забруднена питна вода є шляхом передавання низки інфекційних захворювань. </w:t>
      </w:r>
    </w:p>
    <w:p w14:paraId="13D1B437" w14:textId="77777777" w:rsidR="008126EA" w:rsidRPr="008126EA" w:rsidRDefault="008126EA" w:rsidP="008126EA">
      <w:pPr>
        <w:spacing w:after="0" w:line="20" w:lineRule="atLeast"/>
        <w:ind w:firstLine="709"/>
        <w:jc w:val="both"/>
        <w:rPr>
          <w:rFonts w:ascii="Times New Roman" w:hAnsi="Times New Roman" w:cs="Times New Roman"/>
        </w:rPr>
      </w:pPr>
    </w:p>
    <w:p w14:paraId="6F0082C4" w14:textId="48954FFD" w:rsidR="008126EA" w:rsidRPr="008126EA" w:rsidRDefault="008126EA" w:rsidP="008126EA">
      <w:pPr>
        <w:pStyle w:val="a9"/>
        <w:numPr>
          <w:ilvl w:val="0"/>
          <w:numId w:val="1"/>
        </w:numPr>
        <w:spacing w:after="0" w:line="20" w:lineRule="atLeast"/>
        <w:jc w:val="center"/>
        <w:rPr>
          <w:rFonts w:ascii="Times New Roman" w:hAnsi="Times New Roman" w:cs="Times New Roman"/>
          <w:b/>
          <w:bCs/>
        </w:rPr>
      </w:pPr>
      <w:r w:rsidRPr="008126EA">
        <w:rPr>
          <w:rFonts w:ascii="Times New Roman" w:hAnsi="Times New Roman" w:cs="Times New Roman"/>
          <w:b/>
          <w:bCs/>
        </w:rPr>
        <w:t>Показники якості та безпечності води</w:t>
      </w:r>
    </w:p>
    <w:p w14:paraId="01A58BEC"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Воду, призначену для пиття й використання у виробничих процесах, оцінюють за комплексом показників. До них належать органолептичні, фізико-хімічні, хімічні, мікробіологічні, </w:t>
      </w:r>
      <w:proofErr w:type="spellStart"/>
      <w:r w:rsidRPr="008126EA">
        <w:rPr>
          <w:rFonts w:ascii="Times New Roman" w:hAnsi="Times New Roman" w:cs="Times New Roman"/>
        </w:rPr>
        <w:t>паразитологічні</w:t>
      </w:r>
      <w:proofErr w:type="spellEnd"/>
      <w:r w:rsidRPr="008126EA">
        <w:rPr>
          <w:rFonts w:ascii="Times New Roman" w:hAnsi="Times New Roman" w:cs="Times New Roman"/>
        </w:rPr>
        <w:t xml:space="preserve"> та інші встановлені показники. В Україні вимоги до питної води визначаються санітарними нормами, а оцінювання її безпечності має спиратися на чинні вимоги й результати належного контролю. </w:t>
      </w:r>
    </w:p>
    <w:p w14:paraId="46F593CE"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Органолептичні властивості води — це її колір, прозорість, запах, смак, присмак і каламутність. Такі властивості оцінюють за допомогою органів чуття. Сторонній запах, неприродний колір або виражений присмак можуть свідчити про зміну складу води, надходження домішок чи проблеми у водопровідній системі. Наприклад, підвищений вміст </w:t>
      </w:r>
      <w:proofErr w:type="spellStart"/>
      <w:r w:rsidRPr="008126EA">
        <w:rPr>
          <w:rFonts w:ascii="Times New Roman" w:hAnsi="Times New Roman" w:cs="Times New Roman"/>
        </w:rPr>
        <w:t>сполук</w:t>
      </w:r>
      <w:proofErr w:type="spellEnd"/>
      <w:r w:rsidRPr="008126EA">
        <w:rPr>
          <w:rFonts w:ascii="Times New Roman" w:hAnsi="Times New Roman" w:cs="Times New Roman"/>
        </w:rPr>
        <w:t xml:space="preserve"> заліза може змінювати колір і смак, а органічні речовини — впливати на запах.</w:t>
      </w:r>
    </w:p>
    <w:p w14:paraId="56343315"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Для ресторану органолептичні властивості мають і технологічне значення. Вода безпосередньо впливає на смак чаю, кави, супів, соусів та інших страв. Проте добрі смак і запах не є доказом безпечності. Вода може бути прозорою, але містити мікроорганізми чи хімічні речовини, які неможливо виявити без лабораторного дослідження. Тому оцінювання за зовнішнім виглядом не замінює лабораторного контролю. ВООЗ окремо наголошує на важливості прийнятних смаку, запаху й вигляду питної води, водночас розглядаючи їх як аспекти прийнятності, а не як повний доказ її безпечності. </w:t>
      </w:r>
    </w:p>
    <w:p w14:paraId="2B988B7D"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Хімічний склад природної води формується внаслідок взаємодії з ґрунтом, гірськими породами, атмосферою та іншими компонентами довкілля. У воді можуть міститися сполуки кальцію, магнію, натрію, калію, заліза, хлориди, сульфати й гідрокарбонати. Їхня наявність у певних концентраціях є природною, але надлишок окремих компонентів може погіршувати органолептичні властивості, впливати на обладнання або створювати ризик для здоров’я. До можливих хімічних забруднювачів також належать важкі метали, пестициди та залишкові реагенти, пов’язані з </w:t>
      </w:r>
      <w:proofErr w:type="spellStart"/>
      <w:r w:rsidRPr="008126EA">
        <w:rPr>
          <w:rFonts w:ascii="Times New Roman" w:hAnsi="Times New Roman" w:cs="Times New Roman"/>
        </w:rPr>
        <w:t>водопідготовкою</w:t>
      </w:r>
      <w:proofErr w:type="spellEnd"/>
      <w:r w:rsidRPr="008126EA">
        <w:rPr>
          <w:rFonts w:ascii="Times New Roman" w:hAnsi="Times New Roman" w:cs="Times New Roman"/>
        </w:rPr>
        <w:t>.</w:t>
      </w:r>
    </w:p>
    <w:p w14:paraId="162C129B"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Для підприємств ресторанного господарства важливе практичне значення має жорсткість води. Вона переважно визначається вмістом солей кальцію та магнію. Надмірно жорстка вода сприяє утворенню накипу в бойлерах, кип’ятильниках, кавових машинах, парогенераторах і посудомийних машинах. Накип погіршує теплопередавання, збільшує споживання енергії, ускладнює очищення та скорочує строк служби обладнання. Тому в закладах можуть використовувати системи фільтрації та пом’якшення води, але спосіб оброблення потрібно добирати з урахуванням фактичного складу води.</w:t>
      </w:r>
    </w:p>
    <w:p w14:paraId="33D26FC5" w14:textId="77777777" w:rsid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Мікробіологічні показники характеризують наявність у воді мікроорганізмів і можуть свідчити про її забруднення. Особливе значення мають бактерії групи кишкової палички, які використовують як санітарно-показовий критерій можливого фекального забруднення. У навчальній літературі трапляється термін «колі-індекс», однак сучасна лабораторна оцінка води є ширшою та здійснюється за показниками, установленими чинними вимогами. Наявність санітарно-показових мікроорганізмів не означає автоматично, що виявлено конкретного збудника, але сигналізує про можливе порушення санітарного захисту джерела або системи водопостачання.</w:t>
      </w:r>
    </w:p>
    <w:p w14:paraId="21B26980" w14:textId="77777777" w:rsidR="008126EA" w:rsidRPr="008126EA" w:rsidRDefault="008126EA" w:rsidP="008126EA">
      <w:pPr>
        <w:spacing w:after="0" w:line="20" w:lineRule="atLeast"/>
        <w:ind w:firstLine="709"/>
        <w:jc w:val="both"/>
        <w:rPr>
          <w:rFonts w:ascii="Times New Roman" w:hAnsi="Times New Roman" w:cs="Times New Roman"/>
        </w:rPr>
      </w:pPr>
    </w:p>
    <w:p w14:paraId="2B169988" w14:textId="220A336C" w:rsidR="008126EA" w:rsidRPr="008126EA" w:rsidRDefault="008126EA" w:rsidP="008126EA">
      <w:pPr>
        <w:pStyle w:val="a9"/>
        <w:numPr>
          <w:ilvl w:val="0"/>
          <w:numId w:val="1"/>
        </w:numPr>
        <w:spacing w:after="0" w:line="20" w:lineRule="atLeast"/>
        <w:jc w:val="center"/>
        <w:rPr>
          <w:rFonts w:ascii="Times New Roman" w:hAnsi="Times New Roman" w:cs="Times New Roman"/>
          <w:b/>
          <w:bCs/>
        </w:rPr>
      </w:pPr>
      <w:r w:rsidRPr="008126EA">
        <w:rPr>
          <w:rFonts w:ascii="Times New Roman" w:hAnsi="Times New Roman" w:cs="Times New Roman"/>
          <w:b/>
          <w:bCs/>
        </w:rPr>
        <w:t>Джерела води та системи водопостачання закладу</w:t>
      </w:r>
    </w:p>
    <w:p w14:paraId="1D0CBC64"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За походженням природні води поділяють на атмосферні, поверхневі та підземні. До атмосферних належать дощові й талі води. Їхній склад залежить від стану атмосферного повітря, а також поверхонь, із якими вода контактує. Під час випадання опадів у воду можуть </w:t>
      </w:r>
      <w:r w:rsidRPr="008126EA">
        <w:rPr>
          <w:rFonts w:ascii="Times New Roman" w:hAnsi="Times New Roman" w:cs="Times New Roman"/>
        </w:rPr>
        <w:lastRenderedPageBreak/>
        <w:t>потрапляти пил, газоподібні домішки й мікроорганізми. Після контакту із землею або дахами до неї можуть надходити додаткові забруднювачі.</w:t>
      </w:r>
    </w:p>
    <w:p w14:paraId="0CA414D5"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Поверхневими джерелами є річки, озера, ставки й водосховища. Вони особливо вразливі до забруднення побутовими стоками, промисловими скидами, сільськогосподарськими добривами й пестицидами, органічними речовинами та нафтопродуктами. Тому перед використанням як питну воду з поверхневих джерел необхідно очищувати й знезаражувати.</w:t>
      </w:r>
    </w:p>
    <w:p w14:paraId="0DBFF451"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Підземні води формуються в товщі ґрунту та гірських порід. До них належать ґрунтові й </w:t>
      </w:r>
      <w:proofErr w:type="spellStart"/>
      <w:r w:rsidRPr="008126EA">
        <w:rPr>
          <w:rFonts w:ascii="Times New Roman" w:hAnsi="Times New Roman" w:cs="Times New Roman"/>
        </w:rPr>
        <w:t>міжпластові</w:t>
      </w:r>
      <w:proofErr w:type="spellEnd"/>
      <w:r w:rsidRPr="008126EA">
        <w:rPr>
          <w:rFonts w:ascii="Times New Roman" w:hAnsi="Times New Roman" w:cs="Times New Roman"/>
        </w:rPr>
        <w:t xml:space="preserve"> води, зокрема артезіанські. Вони часто мають кращий природний захист від поверхневого забруднення, однак це не означає, що вони гарантовано безпечні. Неправильно облаштована свердловина, негерметична система або колодязь поблизу вигрібної ями можуть забруднюватися мікроорганізмами й хімічними речовинами.</w:t>
      </w:r>
    </w:p>
    <w:p w14:paraId="180C7F1A"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Централізоване водопостачання передбачає забір води з джерела, її підготовку на водопровідних спорудах і подальше транспортування трубопровідною мережею. Місцеве водопостачання може здійснюватися зі свердловини, шахтного чи трубчастого колодязя. Якщо готель або ресторан користується власним джерелом, відповідальність за його належний санітарний стан і регулярний контроль має особливе значення. Але навіть за централізованого водопостачання потрібно стежити за станом внутрішніх трубопроводів, фільтрів, резервуарів і точок використання води.</w:t>
      </w:r>
    </w:p>
    <w:p w14:paraId="36E89DEC" w14:textId="77777777" w:rsid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Безпечність води потрібно оцінювати на всьому шляху — від джерела до крана на кухні. ВООЗ рекомендує використовувати системний підхід до оцінювання ризиків і керування ними на кожному етапі водопостачання.</w:t>
      </w:r>
    </w:p>
    <w:p w14:paraId="3274BA59" w14:textId="54861536"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 </w:t>
      </w:r>
    </w:p>
    <w:p w14:paraId="431DC11F" w14:textId="7E61AAAC" w:rsidR="008126EA" w:rsidRPr="008126EA" w:rsidRDefault="008126EA" w:rsidP="008126EA">
      <w:pPr>
        <w:pStyle w:val="a9"/>
        <w:numPr>
          <w:ilvl w:val="0"/>
          <w:numId w:val="1"/>
        </w:numPr>
        <w:spacing w:after="0" w:line="20" w:lineRule="atLeast"/>
        <w:jc w:val="center"/>
        <w:rPr>
          <w:rFonts w:ascii="Times New Roman" w:hAnsi="Times New Roman" w:cs="Times New Roman"/>
          <w:b/>
          <w:bCs/>
        </w:rPr>
      </w:pPr>
      <w:r w:rsidRPr="008126EA">
        <w:rPr>
          <w:rFonts w:ascii="Times New Roman" w:hAnsi="Times New Roman" w:cs="Times New Roman"/>
          <w:b/>
          <w:bCs/>
        </w:rPr>
        <w:t>Очищення та знезараження води</w:t>
      </w:r>
    </w:p>
    <w:p w14:paraId="6786A577"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Мета очищення води — видалити завислі частинки, зменшити каламутність і кольоровість, усунути частину органічних і неорганічних домішок, а також створити умови для ефективного знезараження. Типова технологічна схема може включати коагуляцію, відстоювання, фільтрацію та знезараження.</w:t>
      </w:r>
    </w:p>
    <w:p w14:paraId="3386B2F4"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Під час коагуляції у воду вводять спеціальні речовини — коагулянти, наприклад сполуки алюмінію або заліза. Вони сприяють об’єднанню дрібних частинок у більші агрегати, які називають пластівцями. Під час відстоювання ці частинки під дією сили тяжіння осідають на дно, унаслідок чого каламутність води зменшується. Після цього воду пропускають через фільтрувальні матеріали, зокрема піщані чи інші зернисті фільтри. Фільтрація затримує частину завислих речовин і може зменшити мікробне забруднення, проте сама по собі не гарантує знезараження.</w:t>
      </w:r>
    </w:p>
    <w:p w14:paraId="518C039F"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Для інактивації патогенних мікроорганізмів застосовують хімічні та фізичні методи. Один із поширених хімічних методів — хлорування. До води додають хлор або </w:t>
      </w:r>
      <w:proofErr w:type="spellStart"/>
      <w:r w:rsidRPr="008126EA">
        <w:rPr>
          <w:rFonts w:ascii="Times New Roman" w:hAnsi="Times New Roman" w:cs="Times New Roman"/>
        </w:rPr>
        <w:t>хлорвмісні</w:t>
      </w:r>
      <w:proofErr w:type="spellEnd"/>
      <w:r w:rsidRPr="008126EA">
        <w:rPr>
          <w:rFonts w:ascii="Times New Roman" w:hAnsi="Times New Roman" w:cs="Times New Roman"/>
        </w:rPr>
        <w:t xml:space="preserve"> сполуки, зокрема </w:t>
      </w:r>
      <w:proofErr w:type="spellStart"/>
      <w:r w:rsidRPr="008126EA">
        <w:rPr>
          <w:rFonts w:ascii="Times New Roman" w:hAnsi="Times New Roman" w:cs="Times New Roman"/>
        </w:rPr>
        <w:t>гіпохлорити</w:t>
      </w:r>
      <w:proofErr w:type="spellEnd"/>
      <w:r w:rsidRPr="008126EA">
        <w:rPr>
          <w:rFonts w:ascii="Times New Roman" w:hAnsi="Times New Roman" w:cs="Times New Roman"/>
        </w:rPr>
        <w:t>. Активні форми хлору пошкоджують клітинні структури та ферментні системи мікроорганізмів. Перевагою хлорування є можливість обробляти великі об’єми води та зберігати певну залишкову знезаражувальну дію у водопровідній мережі. Водночас надмірна кількість реагенту може змінювати запах і присмак води, а за наявності органічних речовин можуть утворюватися побічні продукти хлорування. Тому процес потребує технологічного й лабораторного контролю.</w:t>
      </w:r>
    </w:p>
    <w:p w14:paraId="0373C175"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Озонування ґрунтується на сильних окиснювальних властивостях озону. Воно може забезпечувати знезараження й водночас впливати на колір і деякі запахи. На відміну від хлору, озон швидко розкладається, тому не забезпечує тривалої залишкової дії у водопровідній мережі. Ультрафіолетове опромінення впливає на генетичний матеріал мікроорганізмів і порушує їхню здатність розмножуватися. Ефективність УФ-оброблення залежить від прозорості води: завислі частинки можуть екранувати мікроорганізми від випромінювання, тому перед установкою воду зазвичай попередньо очищують.</w:t>
      </w:r>
    </w:p>
    <w:p w14:paraId="0AD15F0D" w14:textId="77777777" w:rsid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Якщо природний склад води не відповідає гігієнічним або технологічним вимогам, застосовують спеціальні методи оброблення. </w:t>
      </w:r>
      <w:proofErr w:type="spellStart"/>
      <w:r w:rsidRPr="008126EA">
        <w:rPr>
          <w:rFonts w:ascii="Times New Roman" w:hAnsi="Times New Roman" w:cs="Times New Roman"/>
        </w:rPr>
        <w:t>Знезалізнення</w:t>
      </w:r>
      <w:proofErr w:type="spellEnd"/>
      <w:r w:rsidRPr="008126EA">
        <w:rPr>
          <w:rFonts w:ascii="Times New Roman" w:hAnsi="Times New Roman" w:cs="Times New Roman"/>
        </w:rPr>
        <w:t xml:space="preserve"> зменшує надлишок </w:t>
      </w:r>
      <w:proofErr w:type="spellStart"/>
      <w:r w:rsidRPr="008126EA">
        <w:rPr>
          <w:rFonts w:ascii="Times New Roman" w:hAnsi="Times New Roman" w:cs="Times New Roman"/>
        </w:rPr>
        <w:t>сполук</w:t>
      </w:r>
      <w:proofErr w:type="spellEnd"/>
      <w:r w:rsidRPr="008126EA">
        <w:rPr>
          <w:rFonts w:ascii="Times New Roman" w:hAnsi="Times New Roman" w:cs="Times New Roman"/>
        </w:rPr>
        <w:t xml:space="preserve"> заліза, пом’якшення знижує вміст іонів кальцію та магнію, дезодорація усуває сторонні запахи. </w:t>
      </w:r>
      <w:proofErr w:type="spellStart"/>
      <w:r w:rsidRPr="008126EA">
        <w:rPr>
          <w:rFonts w:ascii="Times New Roman" w:hAnsi="Times New Roman" w:cs="Times New Roman"/>
        </w:rPr>
        <w:t>Знефторювання</w:t>
      </w:r>
      <w:proofErr w:type="spellEnd"/>
      <w:r w:rsidRPr="008126EA">
        <w:rPr>
          <w:rFonts w:ascii="Times New Roman" w:hAnsi="Times New Roman" w:cs="Times New Roman"/>
        </w:rPr>
        <w:t xml:space="preserve"> або фторування проводять відповідно до встановлених вимог і на підставі </w:t>
      </w:r>
      <w:r w:rsidRPr="008126EA">
        <w:rPr>
          <w:rFonts w:ascii="Times New Roman" w:hAnsi="Times New Roman" w:cs="Times New Roman"/>
        </w:rPr>
        <w:lastRenderedPageBreak/>
        <w:t>лабораторних результатів. Жоден із цих методів не варто обирати лише за зовнішнім виглядом води чи за порадою без оцінювання її складу.</w:t>
      </w:r>
    </w:p>
    <w:p w14:paraId="21C5556D" w14:textId="77777777" w:rsidR="008126EA" w:rsidRPr="008126EA" w:rsidRDefault="008126EA" w:rsidP="008126EA">
      <w:pPr>
        <w:spacing w:after="0" w:line="20" w:lineRule="atLeast"/>
        <w:ind w:firstLine="709"/>
        <w:jc w:val="both"/>
        <w:rPr>
          <w:rFonts w:ascii="Times New Roman" w:hAnsi="Times New Roman" w:cs="Times New Roman"/>
        </w:rPr>
      </w:pPr>
    </w:p>
    <w:p w14:paraId="1D383C62" w14:textId="24DBFF27" w:rsidR="008126EA" w:rsidRPr="008126EA" w:rsidRDefault="008126EA" w:rsidP="008126EA">
      <w:pPr>
        <w:pStyle w:val="a9"/>
        <w:numPr>
          <w:ilvl w:val="0"/>
          <w:numId w:val="1"/>
        </w:numPr>
        <w:spacing w:after="0" w:line="20" w:lineRule="atLeast"/>
        <w:jc w:val="center"/>
        <w:rPr>
          <w:rFonts w:ascii="Times New Roman" w:hAnsi="Times New Roman" w:cs="Times New Roman"/>
          <w:b/>
          <w:bCs/>
        </w:rPr>
      </w:pPr>
      <w:r w:rsidRPr="008126EA">
        <w:rPr>
          <w:rFonts w:ascii="Times New Roman" w:hAnsi="Times New Roman" w:cs="Times New Roman"/>
          <w:b/>
          <w:bCs/>
        </w:rPr>
        <w:t>Вода в системі безпечності харчових продуктів</w:t>
      </w:r>
    </w:p>
    <w:p w14:paraId="11713A18"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У ресторанному господарстві воду потрібно враховувати в усіх процесах, де вона контактує з харчовими продуктами, руками персоналу, посудом чи обладнанням. У межах системи НАССР небезпечні фактори, пов’язані з водою, умовно поділяють на біологічні, хімічні та фізичні. До біологічних належать бактерії, віруси й паразити; до хімічних — важкі метали, пестициди, надлишок окремих мінеральних речовин і залишкові реагенти; до фізичних — пісок, іржа й частинки осаду.</w:t>
      </w:r>
    </w:p>
    <w:p w14:paraId="3FCE70ED"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Які саме заходи контролю потрібні, визначають під час аналізу ризиків конкретного підприємства. Для одного закладу ключовим ризиком може бути власна свердловина, для іншого — стан резервуарів або трубопроводів, для третього — фільтри чи обладнання для виготовлення льоду. Контроль води є складовою системи управління безпечністю, але це не означає, що будь-яка операція з водою автоматично стає критичною контрольною точкою.</w:t>
      </w:r>
    </w:p>
    <w:p w14:paraId="6DCF1581"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Санітарний стан обладнання залежить від води, якою його миють. Якщо вода жорстка, на поверхнях можуть залишатися мінеральні відкладення. Якщо вона </w:t>
      </w:r>
      <w:proofErr w:type="spellStart"/>
      <w:r w:rsidRPr="008126EA">
        <w:rPr>
          <w:rFonts w:ascii="Times New Roman" w:hAnsi="Times New Roman" w:cs="Times New Roman"/>
        </w:rPr>
        <w:t>мікробіологічно</w:t>
      </w:r>
      <w:proofErr w:type="spellEnd"/>
      <w:r w:rsidRPr="008126EA">
        <w:rPr>
          <w:rFonts w:ascii="Times New Roman" w:hAnsi="Times New Roman" w:cs="Times New Roman"/>
        </w:rPr>
        <w:t xml:space="preserve"> забруднена, вимиту поверхню можна повторно </w:t>
      </w:r>
      <w:proofErr w:type="spellStart"/>
      <w:r w:rsidRPr="008126EA">
        <w:rPr>
          <w:rFonts w:ascii="Times New Roman" w:hAnsi="Times New Roman" w:cs="Times New Roman"/>
        </w:rPr>
        <w:t>обсіменити</w:t>
      </w:r>
      <w:proofErr w:type="spellEnd"/>
      <w:r w:rsidRPr="008126EA">
        <w:rPr>
          <w:rFonts w:ascii="Times New Roman" w:hAnsi="Times New Roman" w:cs="Times New Roman"/>
        </w:rPr>
        <w:t xml:space="preserve"> мікроорганізмами. Для ефективного миття потрібні належна вода, відповідний мийний засіб, правильна послідовність дій та дотримання режимів, передбачених інструкцією до обладнання й засобів.</w:t>
      </w:r>
    </w:p>
    <w:p w14:paraId="3C78D4CC"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Особиста гігієна працівників також неможлива без доступу до безпечної води. Працівник має мати можливість вимити руки після відвідування туалету, контакту із сирою продукцією, роботи з відходами, прибирання або контакту із забрудненим інвентарем. Особливо важливо це перед роботою з готовими до споживання продуктами, які не проходитимуть повторної термічної обробки.</w:t>
      </w:r>
    </w:p>
    <w:p w14:paraId="02887559"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Гаряча вода використовується для миття посуду, інвентарю та обладнання, санітарного прибирання й особистої гігієни. Її відсутність або перебої можуть ускладнювати очищення, зокрема від жирових і білкових забруднень. Однак гаряча вода не замінює мийних і дезінфекційних засобів та правильно організованого процесу миття.</w:t>
      </w:r>
    </w:p>
    <w:p w14:paraId="480A85A3"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Окремо розглядають харчовий лід. Лід, який додають у напій, безпосередньо контактує з продуктом, тому для його виготовлення використовують безпечну воду. Заморожування не слід вважати знезараженням: частина мікроорганізмів може зберігати життєздатність. Лід потрібно захищати від забруднення під час виготовлення, зберігання й подавання.</w:t>
      </w:r>
    </w:p>
    <w:p w14:paraId="56B5A1CC"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Уявімо ресторан, який користується водою зі свердловини. Вона прозора, не має запаху та осаду. Працівники вирішують, що вода придатна для приготування напоїв і льоду. Проте лабораторне дослідження виявляє мікробіологічне забруднення. Ця ситуація показує принципове положення: органолептична оцінка може допомогти помітити окремі зміни, але не може замінити лабораторний контроль безпечності води.</w:t>
      </w:r>
    </w:p>
    <w:p w14:paraId="3F65F100" w14:textId="77777777" w:rsidR="008126EA" w:rsidRDefault="008126EA" w:rsidP="008126EA">
      <w:pPr>
        <w:spacing w:after="0" w:line="20" w:lineRule="atLeast"/>
        <w:ind w:firstLine="709"/>
        <w:jc w:val="both"/>
        <w:rPr>
          <w:rFonts w:ascii="Times New Roman" w:hAnsi="Times New Roman" w:cs="Times New Roman"/>
          <w:b/>
          <w:bCs/>
        </w:rPr>
      </w:pPr>
    </w:p>
    <w:p w14:paraId="110CE8F4" w14:textId="66961015" w:rsidR="008126EA" w:rsidRPr="008126EA" w:rsidRDefault="008126EA" w:rsidP="008126EA">
      <w:pPr>
        <w:pStyle w:val="a9"/>
        <w:numPr>
          <w:ilvl w:val="0"/>
          <w:numId w:val="1"/>
        </w:numPr>
        <w:spacing w:after="0" w:line="20" w:lineRule="atLeast"/>
        <w:jc w:val="center"/>
        <w:rPr>
          <w:rFonts w:ascii="Times New Roman" w:hAnsi="Times New Roman" w:cs="Times New Roman"/>
          <w:b/>
          <w:bCs/>
        </w:rPr>
      </w:pPr>
      <w:r w:rsidRPr="008126EA">
        <w:rPr>
          <w:rFonts w:ascii="Times New Roman" w:hAnsi="Times New Roman" w:cs="Times New Roman"/>
          <w:b/>
          <w:bCs/>
        </w:rPr>
        <w:t>Гігієнічне значення повітря в закладі</w:t>
      </w:r>
    </w:p>
    <w:p w14:paraId="375183F3"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Повітряне середовище в закладі постійно змінюється під впливом гостей, персоналу, обладнання та технологічних процесів. Атмосферне повітря складається переважно з азоту й кисню, містить аргон, вуглекислий газ, водяну пару та різні домішки. За гігієнічної оцінки важливо не лише знати типовий склад атмосферного повітря, а й розуміти, які зміни відбуваються всередині конкретного приміщення.</w:t>
      </w:r>
    </w:p>
    <w:p w14:paraId="4D3FDAAB"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У готельному номері основними джерелами змін повітря є люди, побутові процеси й матеріали приміщення. У ресторанній залі — відвідувачі, персонал, освітлення та обладнання. На кухні — люди, теплове обладнання, смаження, варіння, випікання й миття. У мийній підвищується вологість через пару та гарячу воду. В окремих випадках джерелом забруднення можуть бути продукти згоряння палива, мийні засоби, каналізаційні системи або зберігання органічних відходів.</w:t>
      </w:r>
    </w:p>
    <w:p w14:paraId="25B4A059"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Тому поняття «якісне повітря» не зводиться до приємного запаху чи комфортної температури. Для оцінювання важливі фізичні властивості повітря, його хімічний склад, пил та аерозолі, біологічне забруднення, параметри мікроклімату й фактична робота вентиляції.</w:t>
      </w:r>
    </w:p>
    <w:p w14:paraId="1D784216"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lastRenderedPageBreak/>
        <w:t>Мікрокліматом називають сукупність фізичних умов у приміщенні, які впливають на теплообмін організму з довкіллям. Найбільше значення мають температура повітря, відносна вологість і швидкість його руху. Також впливає температура навколишніх поверхонь: людина може відчувати холод біля неутепленого вікна навіть тоді, коли температура повітря в номері здається достатньою.</w:t>
      </w:r>
    </w:p>
    <w:p w14:paraId="298C11F9"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Організм постійно підтримує теплову рівновагу. Тепло утворюється внаслідок обміну речовин і м’язової роботи, а віддається через конвекцію, </w:t>
      </w:r>
      <w:proofErr w:type="spellStart"/>
      <w:r w:rsidRPr="008126EA">
        <w:rPr>
          <w:rFonts w:ascii="Times New Roman" w:hAnsi="Times New Roman" w:cs="Times New Roman"/>
        </w:rPr>
        <w:t>теплопроведення</w:t>
      </w:r>
      <w:proofErr w:type="spellEnd"/>
      <w:r w:rsidRPr="008126EA">
        <w:rPr>
          <w:rFonts w:ascii="Times New Roman" w:hAnsi="Times New Roman" w:cs="Times New Roman"/>
        </w:rPr>
        <w:t xml:space="preserve">, випромінювання та випаровування. Під час роботи на кухні теплопродукція зростає через фізичне навантаження, а працівник додатково отримує тепло від плити, печі, фритюрниці чи </w:t>
      </w:r>
      <w:proofErr w:type="spellStart"/>
      <w:r w:rsidRPr="008126EA">
        <w:rPr>
          <w:rFonts w:ascii="Times New Roman" w:hAnsi="Times New Roman" w:cs="Times New Roman"/>
        </w:rPr>
        <w:t>пароконвектомата</w:t>
      </w:r>
      <w:proofErr w:type="spellEnd"/>
      <w:r w:rsidRPr="008126EA">
        <w:rPr>
          <w:rFonts w:ascii="Times New Roman" w:hAnsi="Times New Roman" w:cs="Times New Roman"/>
        </w:rPr>
        <w:t>. Якщо одночасно висока температура й вологість, а повітря майже не рухається, організму складніше віддавати тепло.</w:t>
      </w:r>
    </w:p>
    <w:p w14:paraId="7D9A37F9"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Конвекція — це передавання тепла рухомому повітрю біля поверхні тіла. </w:t>
      </w:r>
      <w:proofErr w:type="spellStart"/>
      <w:r w:rsidRPr="008126EA">
        <w:rPr>
          <w:rFonts w:ascii="Times New Roman" w:hAnsi="Times New Roman" w:cs="Times New Roman"/>
        </w:rPr>
        <w:t>Теплопроведення</w:t>
      </w:r>
      <w:proofErr w:type="spellEnd"/>
      <w:r w:rsidRPr="008126EA">
        <w:rPr>
          <w:rFonts w:ascii="Times New Roman" w:hAnsi="Times New Roman" w:cs="Times New Roman"/>
        </w:rPr>
        <w:t xml:space="preserve"> відбувається під час безпосереднього контакту з предметом або поверхнею. Випромінювання забезпечує обмін теплом із навколишніми поверхнями, а випаровування поту дає змогу охолоджувати організм. Усі ці механізми залежать від умов у приміщенні, тому однакові показники термометра не завжди означають однакове самопочуття.</w:t>
      </w:r>
    </w:p>
    <w:p w14:paraId="050697CD" w14:textId="77777777" w:rsidR="008126EA" w:rsidRDefault="008126EA" w:rsidP="008126EA">
      <w:pPr>
        <w:spacing w:after="0" w:line="20" w:lineRule="atLeast"/>
        <w:ind w:firstLine="709"/>
        <w:jc w:val="both"/>
        <w:rPr>
          <w:rFonts w:ascii="Times New Roman" w:hAnsi="Times New Roman" w:cs="Times New Roman"/>
          <w:b/>
          <w:bCs/>
        </w:rPr>
      </w:pPr>
    </w:p>
    <w:p w14:paraId="20624657" w14:textId="32517CD6" w:rsidR="008126EA" w:rsidRPr="008126EA" w:rsidRDefault="008126EA" w:rsidP="008126EA">
      <w:pPr>
        <w:pStyle w:val="a9"/>
        <w:numPr>
          <w:ilvl w:val="0"/>
          <w:numId w:val="1"/>
        </w:numPr>
        <w:spacing w:after="0" w:line="20" w:lineRule="atLeast"/>
        <w:jc w:val="center"/>
        <w:rPr>
          <w:rFonts w:ascii="Times New Roman" w:hAnsi="Times New Roman" w:cs="Times New Roman"/>
          <w:b/>
          <w:bCs/>
        </w:rPr>
      </w:pPr>
      <w:r w:rsidRPr="008126EA">
        <w:rPr>
          <w:rFonts w:ascii="Times New Roman" w:hAnsi="Times New Roman" w:cs="Times New Roman"/>
          <w:b/>
          <w:bCs/>
        </w:rPr>
        <w:t>Вологість і тепловий стан працівників</w:t>
      </w:r>
    </w:p>
    <w:p w14:paraId="75314D3F"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Вологість характеризує вміст водяної пари в повітрі. Розрізняють абсолютну вологість, тобто фактичну кількість водяної пари в певному об’ємі повітря, і максимальну вологість — кількість пари, яку повітря може містити за певної температури в стані насичення. Відносна вологість показує співвідношення між фактичною та максимально можливою кількістю водяної пари й обчислюється за формулою </w:t>
      </w:r>
      <w:r w:rsidRPr="008126EA">
        <w:rPr>
          <w:rFonts w:ascii="Times New Roman" w:hAnsi="Times New Roman" w:cs="Times New Roman"/>
          <w:b/>
          <w:bCs/>
        </w:rPr>
        <w:t xml:space="preserve">φ = (A / </w:t>
      </w:r>
      <w:proofErr w:type="spellStart"/>
      <w:r w:rsidRPr="008126EA">
        <w:rPr>
          <w:rFonts w:ascii="Times New Roman" w:hAnsi="Times New Roman" w:cs="Times New Roman"/>
          <w:b/>
          <w:bCs/>
        </w:rPr>
        <w:t>Amax</w:t>
      </w:r>
      <w:proofErr w:type="spellEnd"/>
      <w:r w:rsidRPr="008126EA">
        <w:rPr>
          <w:rFonts w:ascii="Times New Roman" w:hAnsi="Times New Roman" w:cs="Times New Roman"/>
          <w:b/>
          <w:bCs/>
        </w:rPr>
        <w:t>) × 100 %</w:t>
      </w:r>
      <w:r w:rsidRPr="008126EA">
        <w:rPr>
          <w:rFonts w:ascii="Times New Roman" w:hAnsi="Times New Roman" w:cs="Times New Roman"/>
        </w:rPr>
        <w:t xml:space="preserve">, де </w:t>
      </w:r>
      <w:r w:rsidRPr="008126EA">
        <w:rPr>
          <w:rFonts w:ascii="Times New Roman" w:hAnsi="Times New Roman" w:cs="Times New Roman"/>
          <w:i/>
          <w:iCs/>
        </w:rPr>
        <w:t>A</w:t>
      </w:r>
      <w:r w:rsidRPr="008126EA">
        <w:rPr>
          <w:rFonts w:ascii="Times New Roman" w:hAnsi="Times New Roman" w:cs="Times New Roman"/>
        </w:rPr>
        <w:t xml:space="preserve"> — абсолютна, а </w:t>
      </w:r>
      <w:proofErr w:type="spellStart"/>
      <w:r w:rsidRPr="008126EA">
        <w:rPr>
          <w:rFonts w:ascii="Times New Roman" w:hAnsi="Times New Roman" w:cs="Times New Roman"/>
          <w:i/>
          <w:iCs/>
        </w:rPr>
        <w:t>Amax</w:t>
      </w:r>
      <w:proofErr w:type="spellEnd"/>
      <w:r w:rsidRPr="008126EA">
        <w:rPr>
          <w:rFonts w:ascii="Times New Roman" w:hAnsi="Times New Roman" w:cs="Times New Roman"/>
        </w:rPr>
        <w:t xml:space="preserve"> — максимальна вологість.</w:t>
      </w:r>
    </w:p>
    <w:p w14:paraId="7F6D5B53"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Наприклад, якщо в одному кубічному метрі повітря міститься 8 г водяної пари, а за цієї температури воно може містити 16 г, відносна вологість становить 50 %. Отже, відносна вологість відповідає на запитання: наскільки повітря насичене водяною парою порівняно з максимально можливою кількістю за цієї температури?</w:t>
      </w:r>
    </w:p>
    <w:p w14:paraId="21557FA8"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Максимальний вміст водяної пари залежить від температури. Як навчальні орієнтири можна використати такі значення: за температури близько −20 °C повітря утримує приблизно 1 г/м³ водяної пари, за −10 °C — близько 2 г/м³, за 0 °C — близько 5 г/м³, за +10 °C — близько 9 г/м³, за +20 °C — близько 17 г/м³, за +30 °C — близько 30 г/м³, а за +40 °C — близько 51 г/м³. Ці величини наведено для пояснення принципу й не слід використовувати як нормативні значення.</w:t>
      </w:r>
    </w:p>
    <w:p w14:paraId="680F1749"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Якщо тепле вологе повітря різко охолоджується, його здатність утримувати водяну пару зменшується. Надлишкова волога конденсується на холодних поверхнях. У приміщеннях готелів це може відбуватися на вікнах або зовнішніх стінах, а на кухні й у мийній — на холодніших елементах конструкцій та обладнання. Тривала вогкість сприяє росту плісняви й може погіршувати стан будівельних конструкцій. ВООЗ пов’язує тривале зволоження будівель і розвиток мікроорганізмів із підвищеною поширеністю респіраторних симптомів, алергії та астми. </w:t>
      </w:r>
    </w:p>
    <w:p w14:paraId="25FD41C2"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Під час фізичної роботи організм працівника виділяє тепло й активує потовиділення. Якщо повітря сухіше й може приймати додаткову водяну пару, піт випаровується активніше. Якщо ж вологість висока, випаровування </w:t>
      </w:r>
      <w:proofErr w:type="spellStart"/>
      <w:r w:rsidRPr="008126EA">
        <w:rPr>
          <w:rFonts w:ascii="Times New Roman" w:hAnsi="Times New Roman" w:cs="Times New Roman"/>
        </w:rPr>
        <w:t>ускладнюється</w:t>
      </w:r>
      <w:proofErr w:type="spellEnd"/>
      <w:r w:rsidRPr="008126EA">
        <w:rPr>
          <w:rFonts w:ascii="Times New Roman" w:hAnsi="Times New Roman" w:cs="Times New Roman"/>
        </w:rPr>
        <w:t xml:space="preserve">, і людині стає </w:t>
      </w:r>
      <w:proofErr w:type="spellStart"/>
      <w:r w:rsidRPr="008126EA">
        <w:rPr>
          <w:rFonts w:ascii="Times New Roman" w:hAnsi="Times New Roman" w:cs="Times New Roman"/>
        </w:rPr>
        <w:t>спекотніше</w:t>
      </w:r>
      <w:proofErr w:type="spellEnd"/>
      <w:r w:rsidRPr="008126EA">
        <w:rPr>
          <w:rFonts w:ascii="Times New Roman" w:hAnsi="Times New Roman" w:cs="Times New Roman"/>
        </w:rPr>
        <w:t xml:space="preserve"> навіть за тієї самої температури. Саме тому на кухні потрібно оцінювати не тільки температуру, а й вологість, швидкість руху повітря, роботу обладнання та характер фізичної роботи.</w:t>
      </w:r>
    </w:p>
    <w:p w14:paraId="7FD07B13"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Для пояснення вологості використовують також поняття дефіциту насичення — різниці між максимальною та фактичною вологістю: </w:t>
      </w:r>
      <w:r w:rsidRPr="008126EA">
        <w:rPr>
          <w:rFonts w:ascii="Times New Roman" w:hAnsi="Times New Roman" w:cs="Times New Roman"/>
          <w:b/>
          <w:bCs/>
        </w:rPr>
        <w:t xml:space="preserve">D = </w:t>
      </w:r>
      <w:proofErr w:type="spellStart"/>
      <w:r w:rsidRPr="008126EA">
        <w:rPr>
          <w:rFonts w:ascii="Times New Roman" w:hAnsi="Times New Roman" w:cs="Times New Roman"/>
          <w:b/>
          <w:bCs/>
        </w:rPr>
        <w:t>Amax</w:t>
      </w:r>
      <w:proofErr w:type="spellEnd"/>
      <w:r w:rsidRPr="008126EA">
        <w:rPr>
          <w:rFonts w:ascii="Times New Roman" w:hAnsi="Times New Roman" w:cs="Times New Roman"/>
          <w:b/>
          <w:bCs/>
        </w:rPr>
        <w:t xml:space="preserve"> − A</w:t>
      </w:r>
      <w:r w:rsidRPr="008126EA">
        <w:rPr>
          <w:rFonts w:ascii="Times New Roman" w:hAnsi="Times New Roman" w:cs="Times New Roman"/>
        </w:rPr>
        <w:t>. Якщо за певної температури повітря може містити 20 г/м³ водяної пари, а фактично містить 12 г/м³, дефіцит становить 8 г/м³. Чим він більший, тим більше водяної пари повітря потенційно може прийняти. У контексті терморегуляції це допомагає зрозуміти, чому випаровування поту залежить від стану повітря.</w:t>
      </w:r>
    </w:p>
    <w:p w14:paraId="5C370754" w14:textId="77777777" w:rsidR="008126EA" w:rsidRDefault="008126EA" w:rsidP="008126EA">
      <w:pPr>
        <w:spacing w:after="0" w:line="20" w:lineRule="atLeast"/>
        <w:ind w:firstLine="709"/>
        <w:jc w:val="both"/>
        <w:rPr>
          <w:rFonts w:ascii="Times New Roman" w:hAnsi="Times New Roman" w:cs="Times New Roman"/>
          <w:b/>
          <w:bCs/>
        </w:rPr>
      </w:pPr>
    </w:p>
    <w:p w14:paraId="7C0E92AB" w14:textId="098D2680" w:rsidR="008126EA" w:rsidRPr="008126EA" w:rsidRDefault="008126EA" w:rsidP="008126EA">
      <w:pPr>
        <w:pStyle w:val="a9"/>
        <w:numPr>
          <w:ilvl w:val="0"/>
          <w:numId w:val="1"/>
        </w:numPr>
        <w:spacing w:after="0" w:line="20" w:lineRule="atLeast"/>
        <w:jc w:val="center"/>
        <w:rPr>
          <w:rFonts w:ascii="Times New Roman" w:hAnsi="Times New Roman" w:cs="Times New Roman"/>
          <w:b/>
          <w:bCs/>
        </w:rPr>
      </w:pPr>
      <w:r w:rsidRPr="008126EA">
        <w:rPr>
          <w:rFonts w:ascii="Times New Roman" w:hAnsi="Times New Roman" w:cs="Times New Roman"/>
          <w:b/>
          <w:bCs/>
        </w:rPr>
        <w:t>Висока й низька температура у виробничих приміщеннях</w:t>
      </w:r>
    </w:p>
    <w:p w14:paraId="561D933F"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lastRenderedPageBreak/>
        <w:t>Коли температура навколишнього середовища підвищується, організм збільшує тепловіддачу. Посилюється кровообіг шкіри й потовиділення. Якщо теплове навантаження надмірне й організм не може віддати стільки тепла, скільки утворює або отримує, виникає накопичення тепла. Працівник може відчувати слабкість, головний біль, запаморочення, прискорене серцебиття та втому. Погіршення координації й уваги в кухонному середовищі є важливим чинником безпеки праці, оскільки людина працює з гарячими поверхнями, ножами, окропом і механічним обладнанням.</w:t>
      </w:r>
    </w:p>
    <w:p w14:paraId="47A6ABBB"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Низька температура збільшує тепловіддачу організму. У відповідь периферичні судини звужуються, а за значного охолодження може з’являтися м’язове тремтіння, що збільшує теплопродукцію. Для персоналу </w:t>
      </w:r>
      <w:proofErr w:type="spellStart"/>
      <w:r w:rsidRPr="008126EA">
        <w:rPr>
          <w:rFonts w:ascii="Times New Roman" w:hAnsi="Times New Roman" w:cs="Times New Roman"/>
        </w:rPr>
        <w:t>готельно</w:t>
      </w:r>
      <w:proofErr w:type="spellEnd"/>
      <w:r w:rsidRPr="008126EA">
        <w:rPr>
          <w:rFonts w:ascii="Times New Roman" w:hAnsi="Times New Roman" w:cs="Times New Roman"/>
        </w:rPr>
        <w:t>-ресторанних підприємств важливі не лише постійно холодні приміщення, а й часті переходи між зонами з різною температурою. Працівник кухні може переходити з гарячої кухні до коридору, а потім — до холодильної камери. Тому умови праці потрібно оцінювати з урахуванням маршруту й тривалості таких переходів, а не тільки температури в одному приміщенні.</w:t>
      </w:r>
    </w:p>
    <w:p w14:paraId="60170896"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Швидкість руху повітря впливає на </w:t>
      </w:r>
      <w:proofErr w:type="spellStart"/>
      <w:r w:rsidRPr="008126EA">
        <w:rPr>
          <w:rFonts w:ascii="Times New Roman" w:hAnsi="Times New Roman" w:cs="Times New Roman"/>
        </w:rPr>
        <w:t>конвективну</w:t>
      </w:r>
      <w:proofErr w:type="spellEnd"/>
      <w:r w:rsidRPr="008126EA">
        <w:rPr>
          <w:rFonts w:ascii="Times New Roman" w:hAnsi="Times New Roman" w:cs="Times New Roman"/>
        </w:rPr>
        <w:t xml:space="preserve"> тепловіддачу. У гарячому приміщенні помірний рух повітря може полегшувати охолодження, тоді як у прохолодному приміщенні холодний потік може спричинити відчуття протягу. Отже, не можна вважати, що чим швидше рухається повітря, тим краще. Ефект залежить від температури, вологості, одягу, фізичного навантаження й часу перебування працівника в цих умовах.</w:t>
      </w:r>
    </w:p>
    <w:p w14:paraId="0AAA2981" w14:textId="77777777" w:rsidR="008126EA" w:rsidRDefault="008126EA" w:rsidP="008126EA">
      <w:pPr>
        <w:spacing w:after="0" w:line="20" w:lineRule="atLeast"/>
        <w:ind w:firstLine="709"/>
        <w:jc w:val="both"/>
        <w:rPr>
          <w:rFonts w:ascii="Times New Roman" w:hAnsi="Times New Roman" w:cs="Times New Roman"/>
          <w:b/>
          <w:bCs/>
        </w:rPr>
      </w:pPr>
    </w:p>
    <w:p w14:paraId="6EB152A8" w14:textId="4E7C2199" w:rsidR="008126EA" w:rsidRPr="008126EA" w:rsidRDefault="008126EA" w:rsidP="008126EA">
      <w:pPr>
        <w:pStyle w:val="a9"/>
        <w:numPr>
          <w:ilvl w:val="0"/>
          <w:numId w:val="1"/>
        </w:numPr>
        <w:spacing w:after="0" w:line="20" w:lineRule="atLeast"/>
        <w:jc w:val="center"/>
        <w:rPr>
          <w:rFonts w:ascii="Times New Roman" w:hAnsi="Times New Roman" w:cs="Times New Roman"/>
          <w:b/>
          <w:bCs/>
        </w:rPr>
      </w:pPr>
      <w:r w:rsidRPr="008126EA">
        <w:rPr>
          <w:rFonts w:ascii="Times New Roman" w:hAnsi="Times New Roman" w:cs="Times New Roman"/>
          <w:b/>
          <w:bCs/>
        </w:rPr>
        <w:t>Хімічне та біологічне забруднення повітря</w:t>
      </w:r>
    </w:p>
    <w:p w14:paraId="23BCF404"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У повітрі приміщень можуть накопичуватися різні газоподібні й пароподібні речовини. Для </w:t>
      </w:r>
      <w:proofErr w:type="spellStart"/>
      <w:r w:rsidRPr="008126EA">
        <w:rPr>
          <w:rFonts w:ascii="Times New Roman" w:hAnsi="Times New Roman" w:cs="Times New Roman"/>
        </w:rPr>
        <w:t>готельно</w:t>
      </w:r>
      <w:proofErr w:type="spellEnd"/>
      <w:r w:rsidRPr="008126EA">
        <w:rPr>
          <w:rFonts w:ascii="Times New Roman" w:hAnsi="Times New Roman" w:cs="Times New Roman"/>
        </w:rPr>
        <w:t>-ресторанних закладів можливими джерелами є люди, технологічне обладнання, газові прилади, каналізаційні системи, харчові відходи, мийні процеси та технічні приміщення.</w:t>
      </w:r>
    </w:p>
    <w:p w14:paraId="22E9F008"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Вуглекислий газ, або </w:t>
      </w:r>
      <w:r w:rsidRPr="008126EA">
        <w:rPr>
          <w:rFonts w:ascii="Times New Roman" w:hAnsi="Times New Roman" w:cs="Times New Roman"/>
          <w:b/>
          <w:bCs/>
        </w:rPr>
        <w:t>CO₂</w:t>
      </w:r>
      <w:r w:rsidRPr="008126EA">
        <w:rPr>
          <w:rFonts w:ascii="Times New Roman" w:hAnsi="Times New Roman" w:cs="Times New Roman"/>
        </w:rPr>
        <w:t xml:space="preserve">, виділяється людиною під час дихання. У невеликому номері, залі чи конференц-приміщенні його концентрація може зростати, якщо там перебуває багато людей, а повітрообмін недостатній. Тому CO₂ використовують як індикатор вентиляційного навантаження. У навчальних матеріалах можна зустріти значення близько 1000 </w:t>
      </w:r>
      <w:proofErr w:type="spellStart"/>
      <w:r w:rsidRPr="008126EA">
        <w:rPr>
          <w:rFonts w:ascii="Times New Roman" w:hAnsi="Times New Roman" w:cs="Times New Roman"/>
        </w:rPr>
        <w:t>ppm</w:t>
      </w:r>
      <w:proofErr w:type="spellEnd"/>
      <w:r w:rsidRPr="008126EA">
        <w:rPr>
          <w:rFonts w:ascii="Times New Roman" w:hAnsi="Times New Roman" w:cs="Times New Roman"/>
        </w:rPr>
        <w:t xml:space="preserve"> як орієнтир для оцінювання повітрообміну. Однак його не слід трактувати як універсальну межу між абсолютно безпечним і токсичним повітрям: він передусім допомагає оцінити співвідношення кількості людей і вентиляції та не відображає всіх інших забруднювачів.</w:t>
      </w:r>
    </w:p>
    <w:p w14:paraId="03AA2DB0"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Чадний газ, або </w:t>
      </w:r>
      <w:r w:rsidRPr="008126EA">
        <w:rPr>
          <w:rFonts w:ascii="Times New Roman" w:hAnsi="Times New Roman" w:cs="Times New Roman"/>
          <w:b/>
          <w:bCs/>
        </w:rPr>
        <w:t>CO</w:t>
      </w:r>
      <w:r w:rsidRPr="008126EA">
        <w:rPr>
          <w:rFonts w:ascii="Times New Roman" w:hAnsi="Times New Roman" w:cs="Times New Roman"/>
        </w:rPr>
        <w:t xml:space="preserve">, потрібно відрізняти від вуглекислого газу. Він утворюється внаслідок неповного згоряння вуглецевмісного палива. CO зв’язується з гемоглобіном і порушує перенесення кисню кров’ю до тканин. Він не має кольору й запаху, тому його неможливо надійно виявити органами чуття. У закладах, де працює газове обладнання, важливими є справність приладів, правильне відведення продуктів згоряння та належна вентиляція. ВООЗ вказує, що чадний газ утворюється під час неповного згоряння палива й може перешкоджати доставленню кисню до клітин організму. </w:t>
      </w:r>
    </w:p>
    <w:p w14:paraId="32A7770E"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Аміак може бути пов’язаний із розкладанням органічних речовин, проблемами каналізації або аварійними ситуаціями з холодильним обладнанням, у якому він використовується. Він подразнює слизові оболонки та дихальні шляхи. Якщо в приміщенні з’явився сторонній запах, не можна обмежуватися використанням ароматизатора. Він не усуває джерело забруднення, а лише змінює сприйняття запаху.</w:t>
      </w:r>
    </w:p>
    <w:p w14:paraId="5D8F1DD0"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Сірководень може утворюватися під час анаеробного розкладання органічних речовин і бути пов’язаним із каналізаційними системами, застійними ділянками стічної води або органічними відходами. Його запах часто описують як запах тухлих яєць, але нюх не є газоаналізатором: за інтенсивністю запаху неможливо надійно визначити концентрацію. Незвичний запах слід сприймати як сигнал перевірити джерело, а не як спосіб самостійно оцінити безпечність повітря.</w:t>
      </w:r>
    </w:p>
    <w:p w14:paraId="5677AA93"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Під час надмірного нагрівання жирів у кухонному повітрі можуть з’являтися продукти їх термічного розкладання, зокрема акролеїн. Саме тому витяжку потрібно розміщувати так, щоб вона перехоплювала пару, дим і жирові аерозолі безпосередньо біля плити чи фритюрниці, а не видаляла їх лише після того, як вони розповсюдилися кухнею.</w:t>
      </w:r>
    </w:p>
    <w:p w14:paraId="47D7A677"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lastRenderedPageBreak/>
        <w:t xml:space="preserve">Пил також є складовою повітряного середовища. Його гігієнічне значення залежить від кількості, складу й розміру частинок. Великі частинки переважно затримуються у верхніх відділах дихальних шляхів, дрібніші можуть проникати глибше. Для пекарень і кондитерських </w:t>
      </w:r>
      <w:proofErr w:type="spellStart"/>
      <w:r w:rsidRPr="008126EA">
        <w:rPr>
          <w:rFonts w:ascii="Times New Roman" w:hAnsi="Times New Roman" w:cs="Times New Roman"/>
        </w:rPr>
        <w:t>цехів</w:t>
      </w:r>
      <w:proofErr w:type="spellEnd"/>
      <w:r w:rsidRPr="008126EA">
        <w:rPr>
          <w:rFonts w:ascii="Times New Roman" w:hAnsi="Times New Roman" w:cs="Times New Roman"/>
        </w:rPr>
        <w:t xml:space="preserve"> характерний борошняний пил, який утворюється під час відкривання мішків, пересипання, просіювання та завантаження борошна в обладнання. За регулярного впливу він може подразнювати дихальні шляхи та сприяти розвитку професійної сенсибілізації.</w:t>
      </w:r>
    </w:p>
    <w:p w14:paraId="3719EDA3"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Повітря може містити бактерії, віруси, спори грибів та інші біологічні частинки. Люди виділяють аерозолі під час дихання, розмови, кашлю й чхання. У приміщеннях, де перебуває багато гостей або працівників, належний повітрообмін допомагає зменшувати концентрацію забруднень, але сам по собі не замінює прибирання, очищення поверхонь, усунення вогкості й належного санітарного догляду.</w:t>
      </w:r>
    </w:p>
    <w:p w14:paraId="6E1C475E" w14:textId="77777777" w:rsidR="008126EA" w:rsidRDefault="008126EA" w:rsidP="008126EA">
      <w:pPr>
        <w:spacing w:after="0" w:line="20" w:lineRule="atLeast"/>
        <w:ind w:firstLine="709"/>
        <w:jc w:val="both"/>
        <w:rPr>
          <w:rFonts w:ascii="Times New Roman" w:hAnsi="Times New Roman" w:cs="Times New Roman"/>
          <w:b/>
          <w:bCs/>
        </w:rPr>
      </w:pPr>
    </w:p>
    <w:p w14:paraId="78BE47D9" w14:textId="4ED4AA3E" w:rsidR="008126EA" w:rsidRPr="008126EA" w:rsidRDefault="008126EA" w:rsidP="008126EA">
      <w:pPr>
        <w:pStyle w:val="a9"/>
        <w:numPr>
          <w:ilvl w:val="0"/>
          <w:numId w:val="1"/>
        </w:numPr>
        <w:spacing w:after="0" w:line="20" w:lineRule="atLeast"/>
        <w:jc w:val="center"/>
        <w:rPr>
          <w:rFonts w:ascii="Times New Roman" w:hAnsi="Times New Roman" w:cs="Times New Roman"/>
          <w:b/>
          <w:bCs/>
        </w:rPr>
      </w:pPr>
      <w:r w:rsidRPr="008126EA">
        <w:rPr>
          <w:rFonts w:ascii="Times New Roman" w:hAnsi="Times New Roman" w:cs="Times New Roman"/>
          <w:b/>
          <w:bCs/>
        </w:rPr>
        <w:t>Опалення, вентиляція й кондиціювання у закладі</w:t>
      </w:r>
    </w:p>
    <w:p w14:paraId="36D75488"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Опалення має підтримувати температуру, яка відповідає функціональному призначенню приміщення й характеру діяльності людей. У готелі різний режим потрібен для номера, вестибюля, коридору, пральні та санвузла. У ресторані відрізняються умови кухні, торговельної зали, складу й службових приміщень.</w:t>
      </w:r>
    </w:p>
    <w:p w14:paraId="7DD2B341"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Кухня є особливою зоною, оскільки плити, печі, духові шафи, фритюрниці й </w:t>
      </w:r>
      <w:proofErr w:type="spellStart"/>
      <w:r w:rsidRPr="008126EA">
        <w:rPr>
          <w:rFonts w:ascii="Times New Roman" w:hAnsi="Times New Roman" w:cs="Times New Roman"/>
        </w:rPr>
        <w:t>пароконвектомати</w:t>
      </w:r>
      <w:proofErr w:type="spellEnd"/>
      <w:r w:rsidRPr="008126EA">
        <w:rPr>
          <w:rFonts w:ascii="Times New Roman" w:hAnsi="Times New Roman" w:cs="Times New Roman"/>
        </w:rPr>
        <w:t xml:space="preserve"> самі виділяють багато тепла. Тут неправильно намагатися вирішити проблему перегрівання простим посиленням опалення. Необхідно враховувати роботу теплового обладнання та забезпечувати ефективне видалення надлишкового тепла, пари й аерозолів. Навпаки, у складських приміщеннях, коридорах або службових зонах тепловиділення нижче, тому роль опалення може бути значнішою.</w:t>
      </w:r>
    </w:p>
    <w:p w14:paraId="1733BA41"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Тепло передається через рух нагрітого повітря — конвекцію — та через випромінювання від нагрітих поверхонь. У </w:t>
      </w:r>
      <w:proofErr w:type="spellStart"/>
      <w:r w:rsidRPr="008126EA">
        <w:rPr>
          <w:rFonts w:ascii="Times New Roman" w:hAnsi="Times New Roman" w:cs="Times New Roman"/>
        </w:rPr>
        <w:t>панельно</w:t>
      </w:r>
      <w:proofErr w:type="spellEnd"/>
      <w:r w:rsidRPr="008126EA">
        <w:rPr>
          <w:rFonts w:ascii="Times New Roman" w:hAnsi="Times New Roman" w:cs="Times New Roman"/>
        </w:rPr>
        <w:t xml:space="preserve">-променистих системах тепло надходить від нагрітої підлоги, стіни або стелі. Такі системи можуть забезпечувати </w:t>
      </w:r>
      <w:proofErr w:type="spellStart"/>
      <w:r w:rsidRPr="008126EA">
        <w:rPr>
          <w:rFonts w:ascii="Times New Roman" w:hAnsi="Times New Roman" w:cs="Times New Roman"/>
        </w:rPr>
        <w:t>рівномірніше</w:t>
      </w:r>
      <w:proofErr w:type="spellEnd"/>
      <w:r w:rsidRPr="008126EA">
        <w:rPr>
          <w:rFonts w:ascii="Times New Roman" w:hAnsi="Times New Roman" w:cs="Times New Roman"/>
        </w:rPr>
        <w:t xml:space="preserve"> відчуття тепла, але їхня теплова інерційність і швидкість регулювання залежать від конструкції. Для будь-яких систем важливо, щоб опалювальні прилади було зручно очищувати. Гладкі поверхні й доступ до простору за радіаторами зменшують накопичення пилу та забруднень.</w:t>
      </w:r>
    </w:p>
    <w:p w14:paraId="367D09FC"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Вентиляція забезпечує організований повітрообмін: подавання необхідного повітря та видалення відпрацьованого. Природна вентиляція відбувається завдяки різниці температур і тиску, а також дії вітру. Вона може здійснюватися через вікна, фрамуги, кватирки й вентиляційні канали. Її ефективність залежить від погоди, конструкції будівлі й температурної різниці між приміщенням і зовнішнім середовищем, тому в кухні ресторану її може бути недостатньо.</w:t>
      </w:r>
    </w:p>
    <w:p w14:paraId="75F4CF20"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Механічна вентиляція використовує вентилятори й дає змогу </w:t>
      </w:r>
      <w:proofErr w:type="spellStart"/>
      <w:r w:rsidRPr="008126EA">
        <w:rPr>
          <w:rFonts w:ascii="Times New Roman" w:hAnsi="Times New Roman" w:cs="Times New Roman"/>
        </w:rPr>
        <w:t>організованіше</w:t>
      </w:r>
      <w:proofErr w:type="spellEnd"/>
      <w:r w:rsidRPr="008126EA">
        <w:rPr>
          <w:rFonts w:ascii="Times New Roman" w:hAnsi="Times New Roman" w:cs="Times New Roman"/>
        </w:rPr>
        <w:t xml:space="preserve"> подавати та видаляти повітря. Припливна система подає повітря до приміщення, витяжна видаляє забруднене, а припливно-витяжна забезпечує обидва процеси одночасно. Ці потоки потрібно узгоджувати. Якщо з кухні видаляється великий об’єм повітря, має надходити достатній </w:t>
      </w:r>
      <w:proofErr w:type="spellStart"/>
      <w:r w:rsidRPr="008126EA">
        <w:rPr>
          <w:rFonts w:ascii="Times New Roman" w:hAnsi="Times New Roman" w:cs="Times New Roman"/>
        </w:rPr>
        <w:t>компенсувальний</w:t>
      </w:r>
      <w:proofErr w:type="spellEnd"/>
      <w:r w:rsidRPr="008126EA">
        <w:rPr>
          <w:rFonts w:ascii="Times New Roman" w:hAnsi="Times New Roman" w:cs="Times New Roman"/>
        </w:rPr>
        <w:t xml:space="preserve"> приплив. Інакше повітря почне надходити з коридору, ресторанної зали або через щілини, створюючи небажаний рух запахів і забруднень.</w:t>
      </w:r>
    </w:p>
    <w:p w14:paraId="4BBB02E0" w14:textId="77777777" w:rsidR="008126EA" w:rsidRPr="008126EA" w:rsidRDefault="008126EA" w:rsidP="008126EA">
      <w:pPr>
        <w:spacing w:after="0" w:line="20" w:lineRule="atLeast"/>
        <w:ind w:firstLine="709"/>
        <w:jc w:val="both"/>
        <w:rPr>
          <w:rFonts w:ascii="Times New Roman" w:hAnsi="Times New Roman" w:cs="Times New Roman"/>
        </w:rPr>
      </w:pPr>
      <w:proofErr w:type="spellStart"/>
      <w:r w:rsidRPr="008126EA">
        <w:rPr>
          <w:rFonts w:ascii="Times New Roman" w:hAnsi="Times New Roman" w:cs="Times New Roman"/>
        </w:rPr>
        <w:t>Загальнообмінна</w:t>
      </w:r>
      <w:proofErr w:type="spellEnd"/>
      <w:r w:rsidRPr="008126EA">
        <w:rPr>
          <w:rFonts w:ascii="Times New Roman" w:hAnsi="Times New Roman" w:cs="Times New Roman"/>
        </w:rPr>
        <w:t xml:space="preserve"> вентиляція підтримує повітрообмін у всьому приміщенні, а місцева видаляє забруднення безпосередньо біля джерела. Для кухні особливо важливі витяжні зонти над плитами, грилями, фритюрницями та іншим тепловим обладнанням. Вони перехоплюють тепло, пару, запахи та жирові аерозолі до того, як ті поширяться по кухні. Це значно ефективніше, ніж намагатися видалити забруднення, яке вже розійшлося по всьому приміщенню.</w:t>
      </w:r>
    </w:p>
    <w:p w14:paraId="606A15C7"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Різні функціональні зони закладу не можна розглядати як один повітряний простір. Повітря із санвузла, кухні, мийної, приміщення для тимчасового зберігання відходів або пральні не повинно потрапляти до номерів і ресторанної зали. Місце забору зовнішнього повітря також має бути захищене від вихлопів, сміттєвих зон та інших джерел забруднення. Отже, вентиляція бере участь у санітарному зонуванні будівлі.</w:t>
      </w:r>
    </w:p>
    <w:p w14:paraId="60D25B4B"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Кратність повітрообміну показує, скільки разів за годину теоретично проходить через систему об’єм повітря, що дорівнює об’єму приміщення. Її визначають за формулою </w:t>
      </w:r>
      <w:r w:rsidRPr="008126EA">
        <w:rPr>
          <w:rFonts w:ascii="Times New Roman" w:hAnsi="Times New Roman" w:cs="Times New Roman"/>
          <w:b/>
          <w:bCs/>
        </w:rPr>
        <w:t>n = L / V</w:t>
      </w:r>
      <w:r w:rsidRPr="008126EA">
        <w:rPr>
          <w:rFonts w:ascii="Times New Roman" w:hAnsi="Times New Roman" w:cs="Times New Roman"/>
        </w:rPr>
        <w:t xml:space="preserve">, </w:t>
      </w:r>
      <w:r w:rsidRPr="008126EA">
        <w:rPr>
          <w:rFonts w:ascii="Times New Roman" w:hAnsi="Times New Roman" w:cs="Times New Roman"/>
        </w:rPr>
        <w:lastRenderedPageBreak/>
        <w:t xml:space="preserve">де </w:t>
      </w:r>
      <w:r w:rsidRPr="008126EA">
        <w:rPr>
          <w:rFonts w:ascii="Times New Roman" w:hAnsi="Times New Roman" w:cs="Times New Roman"/>
          <w:i/>
          <w:iCs/>
        </w:rPr>
        <w:t>L</w:t>
      </w:r>
      <w:r w:rsidRPr="008126EA">
        <w:rPr>
          <w:rFonts w:ascii="Times New Roman" w:hAnsi="Times New Roman" w:cs="Times New Roman"/>
        </w:rPr>
        <w:t xml:space="preserve"> — об’єм повітря, що подається або видаляється за годину, а </w:t>
      </w:r>
      <w:r w:rsidRPr="008126EA">
        <w:rPr>
          <w:rFonts w:ascii="Times New Roman" w:hAnsi="Times New Roman" w:cs="Times New Roman"/>
          <w:i/>
          <w:iCs/>
        </w:rPr>
        <w:t>V</w:t>
      </w:r>
      <w:r w:rsidRPr="008126EA">
        <w:rPr>
          <w:rFonts w:ascii="Times New Roman" w:hAnsi="Times New Roman" w:cs="Times New Roman"/>
        </w:rPr>
        <w:t xml:space="preserve"> — об’єм приміщення. Якщо приміщення має об’єм 100 м³, а система переміщує 500 м³ повітря за годину, розрахункова кратність становить 5 год⁻¹. Це не означає, що повітря в кімнаті повністю оновилося п’ять разів: рух повітря в приміщенні залежить від розташування припливних і витяжних отворів та особливостей системи.</w:t>
      </w:r>
    </w:p>
    <w:p w14:paraId="01052A96"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У навчальних матеріалах наведено приблизні орієнтири: для номерів — 3 год⁻¹, для ресторану — 5–6 год⁻¹, для кухні — 10–12 год⁻¹, для санвузлів — 8–10 год⁻¹, для конференц-залів — 4–5 год⁻¹. Ці значення доречні для навчальних прикладів, але їх не слід сприймати як універсальні нормативи. Фактичні параметри мають визначатися з урахуванням призначення, об’єму й завантаженості приміщення, технологічних процесів та чинних вимог.</w:t>
      </w:r>
    </w:p>
    <w:p w14:paraId="3E3F63E8" w14:textId="77777777" w:rsid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Кондиціювання допомагає підтримувати задані параметри температури, вологості й чистоти повітря. Але якщо система лише охолоджує й </w:t>
      </w:r>
      <w:proofErr w:type="spellStart"/>
      <w:r w:rsidRPr="008126EA">
        <w:rPr>
          <w:rFonts w:ascii="Times New Roman" w:hAnsi="Times New Roman" w:cs="Times New Roman"/>
        </w:rPr>
        <w:t>рециркулює</w:t>
      </w:r>
      <w:proofErr w:type="spellEnd"/>
      <w:r w:rsidRPr="008126EA">
        <w:rPr>
          <w:rFonts w:ascii="Times New Roman" w:hAnsi="Times New Roman" w:cs="Times New Roman"/>
        </w:rPr>
        <w:t xml:space="preserve"> повітря всередині кімнати, вона не замінює вентиляцію та не забезпечує необхідного видалення всіх забруднювачів. Опалення, вентиляцію й кондиціювання потрібно розглядати як взаємопов’язані, але різні системи.</w:t>
      </w:r>
    </w:p>
    <w:p w14:paraId="640E8719" w14:textId="77777777" w:rsidR="008126EA" w:rsidRPr="008126EA" w:rsidRDefault="008126EA" w:rsidP="008126EA">
      <w:pPr>
        <w:spacing w:after="0" w:line="20" w:lineRule="atLeast"/>
        <w:ind w:firstLine="709"/>
        <w:jc w:val="both"/>
        <w:rPr>
          <w:rFonts w:ascii="Times New Roman" w:hAnsi="Times New Roman" w:cs="Times New Roman"/>
        </w:rPr>
      </w:pPr>
    </w:p>
    <w:p w14:paraId="20E88397" w14:textId="7DD2F05F" w:rsidR="008126EA" w:rsidRPr="008126EA" w:rsidRDefault="008126EA" w:rsidP="008126EA">
      <w:pPr>
        <w:pStyle w:val="a9"/>
        <w:numPr>
          <w:ilvl w:val="0"/>
          <w:numId w:val="1"/>
        </w:numPr>
        <w:spacing w:after="0" w:line="20" w:lineRule="atLeast"/>
        <w:jc w:val="center"/>
        <w:rPr>
          <w:rFonts w:ascii="Times New Roman" w:hAnsi="Times New Roman" w:cs="Times New Roman"/>
          <w:b/>
          <w:bCs/>
        </w:rPr>
      </w:pPr>
      <w:r w:rsidRPr="008126EA">
        <w:rPr>
          <w:rFonts w:ascii="Times New Roman" w:hAnsi="Times New Roman" w:cs="Times New Roman"/>
          <w:b/>
          <w:bCs/>
        </w:rPr>
        <w:t>Санітарний контроль і відповідальність закладу</w:t>
      </w:r>
    </w:p>
    <w:p w14:paraId="130D01AA"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Наявність водопроводу не доводить, що вода безпечна. Так само наявність витяжки або вентиляційної решітки не доводить, що повітрообмін достатній. Для закладу важливий постійний контроль фактичного стану систем: якості води, стану трубопроводів і фільтрів, справності обладнання, чистоти вентиляційних каналів, ефективності витяжок і напрямку руху повітря.</w:t>
      </w:r>
    </w:p>
    <w:p w14:paraId="75058702"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Мікроклімат оцінюють за допомогою термометрів, гігрометрів, психрометрів, анемометрів, термоанемометрів та електронних комбінованих приладів. Датчики CO₂ можуть допомогти відстежувати зміни вентиляційного навантаження, наприклад у конференц-залі, коли кількість присутніх різко зростає. Проте сам факт вимірювання ще не гарантує правильного висновку. Важливо враховувати, де встановлено прилад і чи відповідає методика конкретному завданню. Температура біля гарячої печі не характеризує всю кухню, а показник біля відчинених дверей може не відображати умов основної робочої зони.</w:t>
      </w:r>
    </w:p>
    <w:p w14:paraId="70195707"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Вентиляційні системи потребують регулярного технічного й санітарного обслуговування. Фільтри очищують або замінюють, повітроводи й витяжні пристрої підтримують у належному стані, вентилятори та автоматику перевіряють. На кухні особливо важливо видаляти жирові відкладення: вони ускладнюють санітарне очищення, знижують ефективність системи й можуть створювати додатковий пожежний ризик. Графік обслуговування має враховувати не лише календар, а й фактичне навантаження на систему.</w:t>
      </w:r>
    </w:p>
    <w:p w14:paraId="172C98C3"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Керівник закладу не обов’язково самостійно проводить лабораторний аналіз води чи вимірює швидкість повітря. Його завдання — організувати систему, у якій відповідальні працівники або спеціалісти виконують необхідні перевірки, обслуговування й ремонт, а результати належно фіксуються. Важливо відрізняти «система встановлена» від «система правильно експлуатується». Фільтр, який не замінюють, або вентиляція із забрудненими повітроводами можуть втратити ефективність, навіть якщо обладнання спочатку було якісним.</w:t>
      </w:r>
    </w:p>
    <w:p w14:paraId="69D19B48" w14:textId="77777777" w:rsidR="008126EA" w:rsidRDefault="008126EA" w:rsidP="008126EA">
      <w:pPr>
        <w:spacing w:after="0" w:line="20" w:lineRule="atLeast"/>
        <w:ind w:firstLine="709"/>
        <w:jc w:val="both"/>
        <w:rPr>
          <w:rFonts w:ascii="Times New Roman" w:hAnsi="Times New Roman" w:cs="Times New Roman"/>
          <w:b/>
          <w:bCs/>
        </w:rPr>
      </w:pPr>
    </w:p>
    <w:p w14:paraId="3B3D6A94"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Уявімо, що ресторан скаржиться на духоту й запах смаження в залі. Професійна оцінка не обмежується фразою «потрібно провітрити». Спочатку з’ясовують, де утворюється забруднення, чи працює місцева витяжка над тепловим обладнанням, чи надходить достатній приплив повітря, чи збалансовані приплив і витяжка, чи не </w:t>
      </w:r>
      <w:proofErr w:type="spellStart"/>
      <w:r w:rsidRPr="008126EA">
        <w:rPr>
          <w:rFonts w:ascii="Times New Roman" w:hAnsi="Times New Roman" w:cs="Times New Roman"/>
        </w:rPr>
        <w:t>переносить</w:t>
      </w:r>
      <w:proofErr w:type="spellEnd"/>
      <w:r w:rsidRPr="008126EA">
        <w:rPr>
          <w:rFonts w:ascii="Times New Roman" w:hAnsi="Times New Roman" w:cs="Times New Roman"/>
        </w:rPr>
        <w:t xml:space="preserve"> система повітря з кухні до зали та в якому стані перебувають фільтри й повітроводи. За потреби вимірюють параметри мікроклімату та перевіряють технічне обладнання.</w:t>
      </w:r>
    </w:p>
    <w:p w14:paraId="3E2E7BAB"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Інша ситуація — вода в готелі або ресторані змінила смак, хоча залишається прозорою. Це привід не маскувати її ароматизаторами й не робити висновок лише за зовнішнім виглядом. Потрібно перевірити джерело, внутрішню мережу, обладнання та результати лабораторного контролю, а потім визначити, чи придатна вода для пиття й технологічного використання.</w:t>
      </w:r>
    </w:p>
    <w:p w14:paraId="184B290A"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Під час аналізу будь-якої проблеми варто послідовно з’ясувати: яке джерело впливу є в приміщенні, що саме потрапляє у воду або повітря, як це може вплинути на гостя чи </w:t>
      </w:r>
      <w:r w:rsidRPr="008126EA">
        <w:rPr>
          <w:rFonts w:ascii="Times New Roman" w:hAnsi="Times New Roman" w:cs="Times New Roman"/>
        </w:rPr>
        <w:lastRenderedPageBreak/>
        <w:t>працівника, яким способом ризик контролюється і що потрібно змінити в організації роботи або технічному обслуговуванні. Такий підхід допомагає перейти від побутового «здається, все нормально» до обґрунтованої гігієнічної оцінки.</w:t>
      </w:r>
    </w:p>
    <w:p w14:paraId="31E5BDEA"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Гігієна води й повітря є важливою частиною санітарного забезпечення закладів </w:t>
      </w:r>
      <w:proofErr w:type="spellStart"/>
      <w:r w:rsidRPr="008126EA">
        <w:rPr>
          <w:rFonts w:ascii="Times New Roman" w:hAnsi="Times New Roman" w:cs="Times New Roman"/>
        </w:rPr>
        <w:t>готельно</w:t>
      </w:r>
      <w:proofErr w:type="spellEnd"/>
      <w:r w:rsidRPr="008126EA">
        <w:rPr>
          <w:rFonts w:ascii="Times New Roman" w:hAnsi="Times New Roman" w:cs="Times New Roman"/>
        </w:rPr>
        <w:t>-ресторанного господарства. Вода впливає на безпечність страв, напоїв і льоду, на чистоту обладнання, посуду та рук персоналу. Повітря визначає мікроклімат у номерах, залі, кухні, мийній та інших приміщеннях, впливає на самопочуття гостей і умови праці персоналу, а також може переносити забруднення між функціональними зонами.</w:t>
      </w:r>
    </w:p>
    <w:p w14:paraId="55B3889B"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Для підтримання безпечних умов недостатньо мати водопровід, опалення, кондиціонер або вентиляційну решітку. Потрібно контролювати якість води, правильно організовувати повітрообмін, видаляти забруднення біля джерела, узгоджувати роботу припливу й витяжки, підтримувати обладнання в належному стані та фіксувати результати контролю.</w:t>
      </w:r>
    </w:p>
    <w:p w14:paraId="638C90E7" w14:textId="77777777" w:rsidR="008126EA" w:rsidRPr="008126EA" w:rsidRDefault="008126EA" w:rsidP="008126EA">
      <w:pPr>
        <w:spacing w:after="0" w:line="20" w:lineRule="atLeast"/>
        <w:ind w:firstLine="709"/>
        <w:jc w:val="both"/>
        <w:rPr>
          <w:rFonts w:ascii="Times New Roman" w:hAnsi="Times New Roman" w:cs="Times New Roman"/>
        </w:rPr>
      </w:pPr>
      <w:r w:rsidRPr="008126EA">
        <w:rPr>
          <w:rFonts w:ascii="Times New Roman" w:hAnsi="Times New Roman" w:cs="Times New Roman"/>
        </w:rPr>
        <w:t xml:space="preserve">Саме так гігієна стає практичним інструментом управління підприємством: вона допомагає запобігати забрудненню продуктів, погіршенню умов праці, дискомфорту гостей і </w:t>
      </w:r>
      <w:proofErr w:type="spellStart"/>
      <w:r w:rsidRPr="008126EA">
        <w:rPr>
          <w:rFonts w:ascii="Times New Roman" w:hAnsi="Times New Roman" w:cs="Times New Roman"/>
        </w:rPr>
        <w:t>несправностям</w:t>
      </w:r>
      <w:proofErr w:type="spellEnd"/>
      <w:r w:rsidRPr="008126EA">
        <w:rPr>
          <w:rFonts w:ascii="Times New Roman" w:hAnsi="Times New Roman" w:cs="Times New Roman"/>
        </w:rPr>
        <w:t xml:space="preserve"> інженерних систем — до того, як вони перетворяться на проблему для людей і закладу.</w:t>
      </w:r>
    </w:p>
    <w:p w14:paraId="2E43646C" w14:textId="77777777" w:rsidR="008126EA" w:rsidRPr="008126EA" w:rsidRDefault="008126EA" w:rsidP="008126EA">
      <w:pPr>
        <w:spacing w:after="0" w:line="20" w:lineRule="atLeast"/>
        <w:ind w:firstLine="709"/>
        <w:jc w:val="both"/>
        <w:rPr>
          <w:rFonts w:ascii="Times New Roman" w:hAnsi="Times New Roman" w:cs="Times New Roman"/>
        </w:rPr>
      </w:pPr>
    </w:p>
    <w:sectPr w:rsidR="008126EA" w:rsidRPr="008126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B6D0E"/>
    <w:multiLevelType w:val="hybridMultilevel"/>
    <w:tmpl w:val="6F048B16"/>
    <w:lvl w:ilvl="0" w:tplc="71F8BDA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1164931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6EA"/>
    <w:rsid w:val="008126EA"/>
    <w:rsid w:val="00B415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1DC27"/>
  <w15:chartTrackingRefBased/>
  <w15:docId w15:val="{0999FE66-92A8-43C6-A529-00232B457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12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12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126E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126E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126E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126E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126E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126E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126E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26E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126E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126E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126E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126E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126E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126EA"/>
    <w:rPr>
      <w:rFonts w:eastAsiaTheme="majorEastAsia" w:cstheme="majorBidi"/>
      <w:color w:val="595959" w:themeColor="text1" w:themeTint="A6"/>
    </w:rPr>
  </w:style>
  <w:style w:type="character" w:customStyle="1" w:styleId="80">
    <w:name w:val="Заголовок 8 Знак"/>
    <w:basedOn w:val="a0"/>
    <w:link w:val="8"/>
    <w:uiPriority w:val="9"/>
    <w:semiHidden/>
    <w:rsid w:val="008126E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126EA"/>
    <w:rPr>
      <w:rFonts w:eastAsiaTheme="majorEastAsia" w:cstheme="majorBidi"/>
      <w:color w:val="272727" w:themeColor="text1" w:themeTint="D8"/>
    </w:rPr>
  </w:style>
  <w:style w:type="paragraph" w:styleId="a3">
    <w:name w:val="Title"/>
    <w:basedOn w:val="a"/>
    <w:next w:val="a"/>
    <w:link w:val="a4"/>
    <w:uiPriority w:val="10"/>
    <w:qFormat/>
    <w:rsid w:val="00812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126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26E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126E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126EA"/>
    <w:pPr>
      <w:spacing w:before="160"/>
      <w:jc w:val="center"/>
    </w:pPr>
    <w:rPr>
      <w:i/>
      <w:iCs/>
      <w:color w:val="404040" w:themeColor="text1" w:themeTint="BF"/>
    </w:rPr>
  </w:style>
  <w:style w:type="character" w:customStyle="1" w:styleId="a8">
    <w:name w:val="Цитата Знак"/>
    <w:basedOn w:val="a0"/>
    <w:link w:val="a7"/>
    <w:uiPriority w:val="29"/>
    <w:rsid w:val="008126EA"/>
    <w:rPr>
      <w:i/>
      <w:iCs/>
      <w:color w:val="404040" w:themeColor="text1" w:themeTint="BF"/>
    </w:rPr>
  </w:style>
  <w:style w:type="paragraph" w:styleId="a9">
    <w:name w:val="List Paragraph"/>
    <w:basedOn w:val="a"/>
    <w:uiPriority w:val="34"/>
    <w:qFormat/>
    <w:rsid w:val="008126EA"/>
    <w:pPr>
      <w:ind w:left="720"/>
      <w:contextualSpacing/>
    </w:pPr>
  </w:style>
  <w:style w:type="character" w:styleId="aa">
    <w:name w:val="Intense Emphasis"/>
    <w:basedOn w:val="a0"/>
    <w:uiPriority w:val="21"/>
    <w:qFormat/>
    <w:rsid w:val="008126EA"/>
    <w:rPr>
      <w:i/>
      <w:iCs/>
      <w:color w:val="0F4761" w:themeColor="accent1" w:themeShade="BF"/>
    </w:rPr>
  </w:style>
  <w:style w:type="paragraph" w:styleId="ab">
    <w:name w:val="Intense Quote"/>
    <w:basedOn w:val="a"/>
    <w:next w:val="a"/>
    <w:link w:val="ac"/>
    <w:uiPriority w:val="30"/>
    <w:qFormat/>
    <w:rsid w:val="00812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8126EA"/>
    <w:rPr>
      <w:i/>
      <w:iCs/>
      <w:color w:val="0F4761" w:themeColor="accent1" w:themeShade="BF"/>
    </w:rPr>
  </w:style>
  <w:style w:type="character" w:styleId="ad">
    <w:name w:val="Intense Reference"/>
    <w:basedOn w:val="a0"/>
    <w:uiPriority w:val="32"/>
    <w:qFormat/>
    <w:rsid w:val="008126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221287">
      <w:bodyDiv w:val="1"/>
      <w:marLeft w:val="0"/>
      <w:marRight w:val="0"/>
      <w:marTop w:val="0"/>
      <w:marBottom w:val="0"/>
      <w:divBdr>
        <w:top w:val="none" w:sz="0" w:space="0" w:color="auto"/>
        <w:left w:val="none" w:sz="0" w:space="0" w:color="auto"/>
        <w:bottom w:val="none" w:sz="0" w:space="0" w:color="auto"/>
        <w:right w:val="none" w:sz="0" w:space="0" w:color="auto"/>
      </w:divBdr>
    </w:div>
    <w:div w:id="106765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21539</Words>
  <Characters>12278</Characters>
  <Application>Microsoft Office Word</Application>
  <DocSecurity>0</DocSecurity>
  <Lines>102</Lines>
  <Paragraphs>67</Paragraphs>
  <ScaleCrop>false</ScaleCrop>
  <Company/>
  <LinksUpToDate>false</LinksUpToDate>
  <CharactersWithSpaces>33750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Чайка</dc:creator>
  <cp:keywords/>
  <dc:description/>
  <cp:lastModifiedBy>Юлия Чайка</cp:lastModifiedBy>
  <cp:revision>1</cp:revision>
  <dcterms:created xsi:type="dcterms:W3CDTF">2026-10-27T21:37:00Z</dcterms:created>
  <dcterms:modified xsi:type="dcterms:W3CDTF">2026-10-27T21:39:00Z</dcterms:modified>
</cp:coreProperties>
</file>