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6476" w14:textId="248E559B" w:rsidR="00F353D1" w:rsidRPr="00F353D1" w:rsidRDefault="00F353D1" w:rsidP="00F353D1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color w:val="19212B"/>
          <w:sz w:val="28"/>
          <w:szCs w:val="28"/>
          <w:lang w:val="ru-RU"/>
        </w:rPr>
        <w:t>Лекція</w:t>
      </w:r>
      <w:proofErr w:type="spellEnd"/>
      <w:r w:rsidR="00FE02AA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«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Санітарно-гігієнічна</w:t>
      </w:r>
      <w:proofErr w:type="spellEnd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оцінка</w:t>
      </w:r>
      <w:proofErr w:type="spellEnd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та 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умови</w:t>
      </w:r>
      <w:proofErr w:type="spellEnd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забезпечення</w:t>
      </w:r>
      <w:proofErr w:type="spellEnd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якості</w:t>
      </w:r>
      <w:proofErr w:type="spellEnd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продукції</w:t>
      </w:r>
      <w:proofErr w:type="spellEnd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закладів</w:t>
      </w:r>
      <w:proofErr w:type="spellEnd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 xml:space="preserve"> ресторанного </w:t>
      </w:r>
      <w:proofErr w:type="spellStart"/>
      <w:r w:rsidRPr="00F353D1">
        <w:rPr>
          <w:rFonts w:ascii="Times New Roman" w:hAnsi="Times New Roman" w:cs="Times New Roman"/>
          <w:color w:val="19212B"/>
          <w:sz w:val="28"/>
          <w:szCs w:val="28"/>
          <w:lang w:val="ru-RU"/>
        </w:rPr>
        <w:t>господарства</w:t>
      </w:r>
      <w:proofErr w:type="spellEnd"/>
      <w:r>
        <w:rPr>
          <w:rFonts w:ascii="Times New Roman" w:hAnsi="Times New Roman" w:cs="Times New Roman"/>
          <w:color w:val="19212B"/>
          <w:sz w:val="28"/>
          <w:szCs w:val="28"/>
          <w:lang w:val="ru-RU"/>
        </w:rPr>
        <w:t>»</w:t>
      </w:r>
    </w:p>
    <w:p w14:paraId="21FF4B35" w14:textId="407B298E" w:rsidR="00F353D1" w:rsidRPr="004E2E1C" w:rsidRDefault="00000000" w:rsidP="004E2E1C">
      <w:pPr>
        <w:pStyle w:val="1"/>
        <w:spacing w:before="0" w:after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F353D1">
        <w:rPr>
          <w:rFonts w:ascii="Times New Roman" w:hAnsi="Times New Roman" w:cs="Times New Roman"/>
          <w:color w:val="19212B"/>
          <w:sz w:val="24"/>
          <w:szCs w:val="24"/>
          <w:lang w:val="ru-RU"/>
        </w:rPr>
        <w:t>Вступ</w:t>
      </w:r>
      <w:r w:rsidR="00F353D1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.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Постачальник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привіз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продукти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для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обіднього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меню: курятину, рибу, молоко,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яйця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борошно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овочі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й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консерви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. Кухня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вже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готується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роботи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але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спершу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кожну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партію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треба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прийняти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.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Чи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відповідає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температура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умовам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зберігання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?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Чи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цілі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упаковки?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Чи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є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потрібні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документи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?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Чи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не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з’явилися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ознаки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псування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,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забруднення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або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ураження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шкідниками</w:t>
      </w:r>
      <w:proofErr w:type="spellEnd"/>
      <w:r w:rsidR="004E2E1C" w:rsidRPr="004E2E1C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?</w:t>
      </w:r>
    </w:p>
    <w:p w14:paraId="1078D846" w14:textId="77777777" w:rsidR="00A948FB" w:rsidRDefault="00A948FB" w:rsidP="00A948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48FB">
        <w:rPr>
          <w:rFonts w:ascii="Times New Roman" w:hAnsi="Times New Roman" w:cs="Times New Roman"/>
          <w:sz w:val="24"/>
          <w:szCs w:val="24"/>
          <w:lang w:val="uk-UA"/>
        </w:rPr>
        <w:t xml:space="preserve">Саме в цей момент починається санітарно-гігієнічна оцінка продуктів. Вона допомагає з’ясувати дві речі: </w:t>
      </w:r>
    </w:p>
    <w:p w14:paraId="1BECD39C" w14:textId="37BE6E0D" w:rsidR="00A948FB" w:rsidRPr="00A948FB" w:rsidRDefault="00A948FB" w:rsidP="00A948FB">
      <w:pPr>
        <w:pStyle w:val="ae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48FB">
        <w:rPr>
          <w:rFonts w:ascii="Times New Roman" w:hAnsi="Times New Roman" w:cs="Times New Roman"/>
          <w:sz w:val="24"/>
          <w:szCs w:val="24"/>
          <w:lang w:val="uk-UA"/>
        </w:rPr>
        <w:t xml:space="preserve">чи має продукт належні якість і властивості </w:t>
      </w:r>
      <w:r w:rsidR="00342FBD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A948FB">
        <w:rPr>
          <w:rFonts w:ascii="Times New Roman" w:hAnsi="Times New Roman" w:cs="Times New Roman"/>
          <w:sz w:val="24"/>
          <w:szCs w:val="24"/>
          <w:lang w:val="uk-UA"/>
        </w:rPr>
        <w:t xml:space="preserve">вигляд, запах, смак і консистенцію </w:t>
      </w:r>
    </w:p>
    <w:p w14:paraId="5919E6C7" w14:textId="6519B423" w:rsidR="00A948FB" w:rsidRPr="00A948FB" w:rsidRDefault="00A948FB" w:rsidP="00A948FB">
      <w:pPr>
        <w:pStyle w:val="ae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48FB">
        <w:rPr>
          <w:rFonts w:ascii="Times New Roman" w:hAnsi="Times New Roman" w:cs="Times New Roman"/>
          <w:sz w:val="24"/>
          <w:szCs w:val="24"/>
          <w:lang w:val="uk-UA"/>
        </w:rPr>
        <w:t>чи безпечний він для споживання. Це не одне й те саме. Продукт може виглядати й пахнути нормально, але містити небезпечні мікроорганізми, токсини, паразитів або хімічні забруднювачі.</w:t>
      </w:r>
    </w:p>
    <w:p w14:paraId="089B7BE8" w14:textId="77777777" w:rsidR="00A948FB" w:rsidRPr="00A948FB" w:rsidRDefault="00A948FB" w:rsidP="00A948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B73809" w14:textId="77777777" w:rsidR="00A948FB" w:rsidRPr="00A948FB" w:rsidRDefault="00A948FB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948FB">
        <w:rPr>
          <w:rFonts w:ascii="Times New Roman" w:hAnsi="Times New Roman" w:cs="Times New Roman"/>
          <w:sz w:val="24"/>
          <w:szCs w:val="24"/>
          <w:lang w:val="uk-UA"/>
        </w:rPr>
        <w:t>У лекції розглянемо, як оцінюють різні групи продуктів і які ризики можуть виникати під час їх виробництва, транспортування, приймання та зберігання. Навчимося розпізнавати ознаки, що потребують уваги, і визначати подальші дії. Водночас огляд під час приймання не замінює лабораторного дослідження чи офіційної ветеринарної експертизи. Якщо безпечність продукту викликає сумнів, його відокремлюють від придатної сировини й передають рішення відповідальній особі. Пробувати підозрілий продукт або маскувати його запах спеціями не можна.</w:t>
      </w:r>
    </w:p>
    <w:p w14:paraId="0167FEDF" w14:textId="77777777" w:rsidR="00A948FB" w:rsidRPr="00682536" w:rsidRDefault="00A948FB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73EB5E1" w14:textId="77777777" w:rsidR="00172A30" w:rsidRPr="00674310" w:rsidRDefault="00000000" w:rsidP="00682536">
      <w:pPr>
        <w:pStyle w:val="1"/>
        <w:spacing w:before="0" w:after="0" w:line="20" w:lineRule="atLeast"/>
        <w:ind w:firstLine="720"/>
        <w:jc w:val="center"/>
        <w:rPr>
          <w:rFonts w:ascii="Times New Roman" w:hAnsi="Times New Roman" w:cs="Times New Roman"/>
          <w:sz w:val="28"/>
          <w:lang w:val="ru-RU"/>
        </w:rPr>
      </w:pPr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1.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Санітарно-гігієнічні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вимоги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до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м’яса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і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м’ясних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продуктів</w:t>
      </w:r>
      <w:proofErr w:type="spellEnd"/>
    </w:p>
    <w:p w14:paraId="44A0A5B6" w14:textId="2243B7A0" w:rsidR="00A948FB" w:rsidRPr="00682536" w:rsidRDefault="00A948FB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М’ясні продукти, м’ясо та кулінарні вироби з нього </w:t>
      </w:r>
      <w:r w:rsidR="005A3460"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можуть бути джерелом кишкових інфекцій, гельмінтозів і харчових отруєнь. </w:t>
      </w:r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Контроль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потрібен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всіх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етапах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транспортування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зберігання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обробка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приготування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реалізація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Особливо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швидко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псуються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субпродукти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: у них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багато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вологи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крові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а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мікробне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обсіменіння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бути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значним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Тому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печінку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нирки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серце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інші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субпродукти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можна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приймати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зберігати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тими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самими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припущеннями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сухі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тривалого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зберігання</w:t>
      </w:r>
      <w:proofErr w:type="spellEnd"/>
      <w:r w:rsidR="005A3460" w:rsidRPr="0068253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D82A3D8" w14:textId="48D12E09" w:rsidR="00A948FB" w:rsidRPr="00682536" w:rsidRDefault="005A346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Постачальники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мають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забезпечувати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стабільне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постачання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продукції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відповідає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вимогам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безпечності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якості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Під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вибору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постачальника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оцінюють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санітарно-епідеміологічний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і ветеринарно-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санітарний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стан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господарства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а також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його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технічні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можливості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FE02AA">
        <w:rPr>
          <w:rFonts w:ascii="Times New Roman" w:hAnsi="Times New Roman" w:cs="Times New Roman"/>
          <w:sz w:val="24"/>
          <w:szCs w:val="24"/>
          <w:lang w:val="ru-RU"/>
        </w:rPr>
        <w:t>М’ясо</w:t>
      </w:r>
      <w:proofErr w:type="spellEnd"/>
      <w:r w:rsidRPr="00FE02A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02AA">
        <w:rPr>
          <w:rFonts w:ascii="Times New Roman" w:hAnsi="Times New Roman" w:cs="Times New Roman"/>
          <w:sz w:val="24"/>
          <w:szCs w:val="24"/>
          <w:lang w:val="ru-RU"/>
        </w:rPr>
        <w:t>забійних</w:t>
      </w:r>
      <w:proofErr w:type="spellEnd"/>
      <w:r w:rsidRPr="00FE02AA">
        <w:rPr>
          <w:rFonts w:ascii="Times New Roman" w:hAnsi="Times New Roman" w:cs="Times New Roman"/>
          <w:sz w:val="24"/>
          <w:szCs w:val="24"/>
          <w:lang w:val="ru-RU"/>
        </w:rPr>
        <w:t xml:space="preserve"> тварин проходить ветеринарно-</w:t>
      </w:r>
      <w:proofErr w:type="spellStart"/>
      <w:r w:rsidRPr="00FE02AA">
        <w:rPr>
          <w:rFonts w:ascii="Times New Roman" w:hAnsi="Times New Roman" w:cs="Times New Roman"/>
          <w:sz w:val="24"/>
          <w:szCs w:val="24"/>
          <w:lang w:val="ru-RU"/>
        </w:rPr>
        <w:t>санітарний</w:t>
      </w:r>
      <w:proofErr w:type="spellEnd"/>
      <w:r w:rsidRPr="00FE02AA">
        <w:rPr>
          <w:rFonts w:ascii="Times New Roman" w:hAnsi="Times New Roman" w:cs="Times New Roman"/>
          <w:sz w:val="24"/>
          <w:szCs w:val="24"/>
          <w:lang w:val="ru-RU"/>
        </w:rPr>
        <w:t xml:space="preserve"> контроль.</w:t>
      </w:r>
    </w:p>
    <w:p w14:paraId="50F14973" w14:textId="053D0088" w:rsidR="005A3460" w:rsidRPr="00682536" w:rsidRDefault="005A346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>Відповідно до Закону України «Про ветеринарну медицину» [16] експертиза продуктів тваринництва здійснюється як обов’язковий державний ветеринарний контроль у місцях, де організована реалізація м’яса i м’ясних продуктів. На ринках зазначену експертизу продуктів i сировини здійснюють співробітники державних лабораторій ветеринарно-санітарної експертизи.</w:t>
      </w:r>
    </w:p>
    <w:p w14:paraId="14EF6099" w14:textId="2D4001A2" w:rsidR="005A3460" w:rsidRPr="00682536" w:rsidRDefault="005A346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3460">
        <w:rPr>
          <w:rFonts w:ascii="Times New Roman" w:hAnsi="Times New Roman" w:cs="Times New Roman"/>
          <w:sz w:val="24"/>
          <w:szCs w:val="24"/>
          <w:lang w:val="uk-UA"/>
        </w:rPr>
        <w:t xml:space="preserve">М’ясо (туші, </w:t>
      </w:r>
      <w:proofErr w:type="spellStart"/>
      <w:r w:rsidRPr="005A3460">
        <w:rPr>
          <w:rFonts w:ascii="Times New Roman" w:hAnsi="Times New Roman" w:cs="Times New Roman"/>
          <w:sz w:val="24"/>
          <w:szCs w:val="24"/>
          <w:lang w:val="uk-UA"/>
        </w:rPr>
        <w:t>напiвтушi</w:t>
      </w:r>
      <w:proofErr w:type="spellEnd"/>
      <w:r w:rsidRPr="005A3460">
        <w:rPr>
          <w:rFonts w:ascii="Times New Roman" w:hAnsi="Times New Roman" w:cs="Times New Roman"/>
          <w:sz w:val="24"/>
          <w:szCs w:val="24"/>
          <w:lang w:val="uk-UA"/>
        </w:rPr>
        <w:t xml:space="preserve">, четвертини) сільськогосподарських i диких тварин та птиці всіх видів підлягає обов’язковому тавруванню тавром i 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>штампами згідно з «Інструкцією з товарознавчої оцінки та маркування м’яса, що засвідчує придатність м’яса для споживання та зазначає категорію вгодованості. Таврування м’яса здійснюється тільки після ветеринарно-санітарної експертизи.</w:t>
      </w:r>
    </w:p>
    <w:p w14:paraId="01DD5B6A" w14:textId="3D7AD0E6" w:rsidR="005A3460" w:rsidRPr="00682536" w:rsidRDefault="005A346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На м’ясо здорових тварин наносять фіолетове тавро. На умовно-придатне м’ясо ставлять червоне тавро тієї самої форми, що й на м’ясо здорових тварин. Поряд із червоним тавром має бути штамп із зазначенням умов знезараження м’яса: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наприклад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проварювання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чи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використання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консервів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B263C98" w14:textId="2C7AFE76" w:rsidR="005A3460" w:rsidRPr="00682536" w:rsidRDefault="005A346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>М’ясо i м’ясопродукти, оглянуті та затавровані поза ринком i доставлені для продажу на ринку, також підлягають обов’язковій ветеринарно-санітарний експертизі в лабораторіях.</w:t>
      </w:r>
    </w:p>
    <w:p w14:paraId="76386FE1" w14:textId="486EB75A" w:rsidR="005A3460" w:rsidRPr="00682536" w:rsidRDefault="005A346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lastRenderedPageBreak/>
        <w:t>Власник, що доставляє для продажу м’ясні субпродукти тварин, має одночасно надати ветеринарну довідку, оформлену у встановленому порядку, підписану ветеринарним лікарем та заварену печаткою ветеринарної установи.</w:t>
      </w:r>
      <w:r w:rsidRPr="0068253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>Довідка дійсна протягом трьох днів. У випадку ненадання довідки м’ясо i субпродукти підлягають лабораторному дослідженню.</w:t>
      </w:r>
    </w:p>
    <w:p w14:paraId="2F1AD214" w14:textId="5D353F14" w:rsidR="00772E98" w:rsidRPr="00772E98" w:rsidRDefault="00772E98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72E98">
        <w:rPr>
          <w:rFonts w:ascii="Times New Roman" w:hAnsi="Times New Roman" w:cs="Times New Roman"/>
          <w:sz w:val="24"/>
          <w:szCs w:val="24"/>
          <w:lang w:val="uk-UA"/>
        </w:rPr>
        <w:t xml:space="preserve">Під час </w:t>
      </w:r>
      <w:proofErr w:type="spellStart"/>
      <w:r w:rsidRPr="00772E98">
        <w:rPr>
          <w:rFonts w:ascii="Times New Roman" w:hAnsi="Times New Roman" w:cs="Times New Roman"/>
          <w:sz w:val="24"/>
          <w:szCs w:val="24"/>
          <w:lang w:val="uk-UA"/>
        </w:rPr>
        <w:t>санiтарно-гiгiєнiчної</w:t>
      </w:r>
      <w:proofErr w:type="spellEnd"/>
      <w:r w:rsidRPr="00772E98">
        <w:rPr>
          <w:rFonts w:ascii="Times New Roman" w:hAnsi="Times New Roman" w:cs="Times New Roman"/>
          <w:sz w:val="24"/>
          <w:szCs w:val="24"/>
          <w:lang w:val="uk-UA"/>
        </w:rPr>
        <w:t xml:space="preserve"> оцінки м’яса визначають його свіжість, проводять органолептичні i лабораторні дослідження згідно з чинними стандартами. Під час органолептичного дослідження м’яса звертають увагу на зовнішній вигляд, запах i консистенцію м’язової тканини на поверхні та розрізі, на стан жиру, сухожилків, кісткового мозку та бульйону. 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72E98">
        <w:rPr>
          <w:rFonts w:ascii="Times New Roman" w:hAnsi="Times New Roman" w:cs="Times New Roman"/>
          <w:sz w:val="24"/>
          <w:szCs w:val="24"/>
          <w:lang w:val="uk-UA"/>
        </w:rPr>
        <w:t xml:space="preserve">У лабораторії проводять бактеріоскопію, визначають вміст </w:t>
      </w:r>
      <w:proofErr w:type="spellStart"/>
      <w:r w:rsidRPr="00772E98">
        <w:rPr>
          <w:rFonts w:ascii="Times New Roman" w:hAnsi="Times New Roman" w:cs="Times New Roman"/>
          <w:sz w:val="24"/>
          <w:szCs w:val="24"/>
          <w:lang w:val="uk-UA"/>
        </w:rPr>
        <w:t>амiно-амiачного</w:t>
      </w:r>
      <w:proofErr w:type="spellEnd"/>
      <w:r w:rsidRPr="00772E98">
        <w:rPr>
          <w:rFonts w:ascii="Times New Roman" w:hAnsi="Times New Roman" w:cs="Times New Roman"/>
          <w:sz w:val="24"/>
          <w:szCs w:val="24"/>
          <w:lang w:val="uk-UA"/>
        </w:rPr>
        <w:t xml:space="preserve"> азоту та реакцію з </w:t>
      </w:r>
      <w:proofErr w:type="spellStart"/>
      <w:r w:rsidRPr="00772E98">
        <w:rPr>
          <w:rFonts w:ascii="Times New Roman" w:hAnsi="Times New Roman" w:cs="Times New Roman"/>
          <w:sz w:val="24"/>
          <w:szCs w:val="24"/>
          <w:lang w:val="uk-UA"/>
        </w:rPr>
        <w:t>купрум</w:t>
      </w:r>
      <w:proofErr w:type="spellEnd"/>
      <w:r w:rsidRPr="00772E98">
        <w:rPr>
          <w:rFonts w:ascii="Times New Roman" w:hAnsi="Times New Roman" w:cs="Times New Roman"/>
          <w:sz w:val="24"/>
          <w:szCs w:val="24"/>
          <w:lang w:val="uk-UA"/>
        </w:rPr>
        <w:t xml:space="preserve"> сульфатом. </w:t>
      </w:r>
    </w:p>
    <w:p w14:paraId="4B2334EB" w14:textId="77777777" w:rsidR="00772E98" w:rsidRPr="00772E98" w:rsidRDefault="00772E98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За ступенем свіжості м’ясо поділяють на свіже (якісне), сумнівної свіжості та несвіже. </w:t>
      </w:r>
      <w:r w:rsidRPr="00772E98">
        <w:rPr>
          <w:rFonts w:ascii="Times New Roman" w:hAnsi="Times New Roman" w:cs="Times New Roman"/>
          <w:sz w:val="24"/>
          <w:szCs w:val="24"/>
          <w:lang w:val="uk-UA"/>
        </w:rPr>
        <w:t xml:space="preserve">М’ясо та інші продукти, визнані непридатними в їжу, підлягають конфіскації та знищенню. </w:t>
      </w:r>
    </w:p>
    <w:p w14:paraId="01F52125" w14:textId="607F9A6B" w:rsidR="00772E98" w:rsidRPr="00682536" w:rsidRDefault="00772E98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М’ясо птиці (курей, качок, гуски) відрізняється ніжною консистенцією, високою харчовою i біологічною цінністю. М’ясо птиці належить до продуктів, що швидко псуються, якість його залежить вид дотримання ветеринарно-санітарних правил під час забою i розробки тушок. Особливу небезпеку становить наявність в ньому сальмонел. Носієм сальмонел є переважно водоплавна птиця, i тому жорстке дотримання санітарних вимог при її обробці має велике значення для профілактики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uk-UA"/>
        </w:rPr>
        <w:t>сальмонельозної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токсикоінфекції. </w:t>
      </w: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кухні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практичний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висновок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простий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: не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приймати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продукцію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порушеною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упаковкою,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відокремлювати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сире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м’ясо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птиці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мити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дезінфікувати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контактні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поверхні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згідно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 процедурою та не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допускати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перехресного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забруднення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готових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страв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8E98C2B" w14:textId="77777777" w:rsidR="005A3460" w:rsidRPr="00682536" w:rsidRDefault="005A346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E40BA9C" w14:textId="77777777" w:rsidR="00172A30" w:rsidRPr="00674310" w:rsidRDefault="00000000" w:rsidP="00682536">
      <w:pPr>
        <w:pStyle w:val="1"/>
        <w:spacing w:before="0" w:after="0" w:line="20" w:lineRule="atLeast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674310">
        <w:rPr>
          <w:rFonts w:ascii="Times New Roman" w:hAnsi="Times New Roman" w:cs="Times New Roman"/>
          <w:color w:val="19212B"/>
          <w:sz w:val="28"/>
          <w:lang w:val="uk-UA"/>
        </w:rPr>
        <w:t>2. Санітарно-гігієнічні вимоги до риби, рибних виробів і страв із риби</w:t>
      </w:r>
    </w:p>
    <w:p w14:paraId="3443AD1E" w14:textId="156874D0" w:rsidR="00172A30" w:rsidRPr="00682536" w:rsidRDefault="0000000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02AA">
        <w:rPr>
          <w:rFonts w:ascii="Times New Roman" w:hAnsi="Times New Roman" w:cs="Times New Roman"/>
          <w:sz w:val="24"/>
          <w:szCs w:val="24"/>
          <w:lang w:val="uk-UA"/>
        </w:rPr>
        <w:t xml:space="preserve">Риба містить приблизно 8–14 % білка й 0,3–28 % жиру; риб’ячий жир має високу біологічну цінність, а риба є джерелом вітамінів </w:t>
      </w:r>
      <w:r w:rsidRPr="00682536">
        <w:rPr>
          <w:rFonts w:ascii="Times New Roman" w:hAnsi="Times New Roman" w:cs="Times New Roman"/>
          <w:sz w:val="24"/>
          <w:szCs w:val="24"/>
        </w:rPr>
        <w:t>A</w:t>
      </w:r>
      <w:r w:rsidRPr="00FE02AA">
        <w:rPr>
          <w:rFonts w:ascii="Times New Roman" w:hAnsi="Times New Roman" w:cs="Times New Roman"/>
          <w:sz w:val="24"/>
          <w:szCs w:val="24"/>
          <w:lang w:val="uk-UA"/>
        </w:rPr>
        <w:t xml:space="preserve"> і </w:t>
      </w:r>
      <w:r w:rsidRPr="00682536">
        <w:rPr>
          <w:rFonts w:ascii="Times New Roman" w:hAnsi="Times New Roman" w:cs="Times New Roman"/>
          <w:sz w:val="24"/>
          <w:szCs w:val="24"/>
        </w:rPr>
        <w:t>D</w:t>
      </w:r>
      <w:r w:rsidRPr="00FE02AA">
        <w:rPr>
          <w:rFonts w:ascii="Times New Roman" w:hAnsi="Times New Roman" w:cs="Times New Roman"/>
          <w:sz w:val="24"/>
          <w:szCs w:val="24"/>
          <w:lang w:val="uk-UA"/>
        </w:rPr>
        <w:t xml:space="preserve">. Водночас риба швидко псується: у її тканинах багато вологи, м’язові волокна ніжні, а мікроорганізми можуть потрапляти з кишечнику, слизу шкіри та зябер.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Ферменти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також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прискорюють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зміни</w:t>
      </w:r>
      <w:proofErr w:type="spellEnd"/>
      <w:r w:rsidR="00772E98" w:rsidRPr="00682536">
        <w:rPr>
          <w:rFonts w:ascii="Times New Roman" w:hAnsi="Times New Roman" w:cs="Times New Roman"/>
          <w:sz w:val="24"/>
          <w:szCs w:val="24"/>
          <w:lang w:val="ru-RU"/>
        </w:rPr>
        <w:t>. З</w:t>
      </w: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несприятливих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умов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ознаки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псування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можуть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з’являтися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вже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через 12–24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години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після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вилову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948638A" w14:textId="77777777" w:rsidR="00772E98" w:rsidRPr="00682536" w:rsidRDefault="0000000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ознак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недоброякісності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віднесено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запалі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очі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слиз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лусці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сірі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зябра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м’ясо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легко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відділяється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кісток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роздуте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черевце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гнильний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запах. </w:t>
      </w:r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>За певних умов риба і рибопродукти можуть бути джерелами таких захворювань людини, як гельмінтози (</w:t>
      </w:r>
      <w:proofErr w:type="spellStart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>опісторхоз</w:t>
      </w:r>
      <w:proofErr w:type="spellEnd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>дифілоботріоз</w:t>
      </w:r>
      <w:proofErr w:type="spellEnd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), а також захворювань, що викликаються </w:t>
      </w:r>
      <w:proofErr w:type="spellStart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>парагемолітичними</w:t>
      </w:r>
      <w:proofErr w:type="spellEnd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вібріонами, сальмонелами, стрептококами, </w:t>
      </w:r>
      <w:proofErr w:type="spellStart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>ботуліновою</w:t>
      </w:r>
      <w:proofErr w:type="spellEnd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паличкою і т. </w:t>
      </w:r>
      <w:proofErr w:type="spellStart"/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>ін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72E98"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Зараження рибних продуктів може відбуватися від персоналу закладів, що переробляють рибу, якщо серед них є бактеріоносії збудників дизентерії, черевного тифу і т. ін., а також через устаткування, посуд, тару тощо. </w:t>
      </w:r>
    </w:p>
    <w:p w14:paraId="53967B09" w14:textId="220D8BBE" w:rsidR="00172A30" w:rsidRPr="00682536" w:rsidRDefault="00772E98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>Будь-яка товарна риба піддається санітарно-ветеринарній експертизі, що проводиться безпосередньо в рибгоспах і рибопромислових господарствах, на риболовецьких суднах і плавучих базах</w:t>
      </w: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Вибраковують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отруйні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види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хвору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зоонозами рибу,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продукцію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 дефектами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товарної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якості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забруднену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токсичними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речовинами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Для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окремих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партій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потрібні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де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зазначено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свіжість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нешкідливість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Умовно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придатну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рибу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використовують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лише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після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визначеного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знешкодження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звільнення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паразитів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непридатну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утилізують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чи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спрямовують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технічні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цілі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DB4F053" w14:textId="7BE0666C" w:rsidR="00172A30" w:rsidRPr="00682536" w:rsidRDefault="00682536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>Для більш тривалого збереження якості риби і рибних продуктів застосовують різні способи консервування, засновані на пригніченні життєдіяльності мікроорганізмів або їхнього знищенні. Найбільш ефективними способами консервації риби вважається охолодження і заморожування відразу після вилову і підтримка низької температури на всьому шляху просування її до споживача. Своєчасне видалення нутрощів і відокремлення голови допомагає зменшити ризик поширення забруднення.</w:t>
      </w:r>
    </w:p>
    <w:p w14:paraId="71745A5E" w14:textId="77777777" w:rsidR="00172A30" w:rsidRPr="00682536" w:rsidRDefault="0000000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До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закладів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надходить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жива,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охолоджена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морожена, солона, копчена,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в’ялена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маринована та сушена риба.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Кожен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вид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потребує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окремих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умов,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визначених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маркуванням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технологією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 планом контролю закладу.</w:t>
      </w:r>
    </w:p>
    <w:p w14:paraId="17BBCD86" w14:textId="17F3B3F2" w:rsidR="00172A30" w:rsidRPr="00682536" w:rsidRDefault="00682536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Режими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зберігання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AC84D72" w14:textId="77777777" w:rsidR="00172A30" w:rsidRPr="00682536" w:rsidRDefault="00000000" w:rsidP="00682536">
      <w:pPr>
        <w:pStyle w:val="a0"/>
        <w:spacing w:after="0" w:line="2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b/>
          <w:sz w:val="24"/>
          <w:szCs w:val="24"/>
          <w:lang w:val="ru-RU"/>
        </w:rPr>
        <w:t>Жива риба:</w:t>
      </w: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двох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діб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чистій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воді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температури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вище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+10 °</w:t>
      </w:r>
      <w:r w:rsidRPr="00682536">
        <w:rPr>
          <w:rFonts w:ascii="Times New Roman" w:hAnsi="Times New Roman" w:cs="Times New Roman"/>
          <w:sz w:val="24"/>
          <w:szCs w:val="24"/>
        </w:rPr>
        <w:t>C</w:t>
      </w: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Якісна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риба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має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щільну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консистенцію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блискучу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луску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нероздуте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незапале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черевце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>, темно-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червоні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зябра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 не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має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неприємного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запаху.</w:t>
      </w:r>
    </w:p>
    <w:p w14:paraId="23F0517F" w14:textId="366A91ED" w:rsidR="00682536" w:rsidRPr="00682536" w:rsidRDefault="00000000" w:rsidP="00682536">
      <w:pPr>
        <w:pStyle w:val="a0"/>
        <w:spacing w:after="0" w:line="2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82536">
        <w:rPr>
          <w:rFonts w:ascii="Times New Roman" w:hAnsi="Times New Roman" w:cs="Times New Roman"/>
          <w:b/>
          <w:sz w:val="24"/>
          <w:szCs w:val="24"/>
          <w:lang w:val="ru-RU"/>
        </w:rPr>
        <w:t>Охолоджена</w:t>
      </w:r>
      <w:proofErr w:type="spellEnd"/>
      <w:r w:rsidRPr="0068253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риба:</w:t>
      </w: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2536" w:rsidRPr="00682536">
        <w:rPr>
          <w:rFonts w:ascii="Times New Roman" w:hAnsi="Times New Roman" w:cs="Times New Roman"/>
          <w:sz w:val="24"/>
          <w:szCs w:val="24"/>
          <w:lang w:val="uk-UA"/>
        </w:rPr>
        <w:t>зберігається в холодильній камері за температури +1...+5 °С, необроблена до 9 діб, а патрана – до 12 діб</w:t>
      </w:r>
      <w:proofErr w:type="gramStart"/>
      <w:r w:rsidR="00682536" w:rsidRPr="00682536">
        <w:rPr>
          <w:rFonts w:ascii="Times New Roman" w:hAnsi="Times New Roman" w:cs="Times New Roman"/>
          <w:sz w:val="24"/>
          <w:szCs w:val="24"/>
          <w:lang w:val="uk-UA"/>
        </w:rPr>
        <w:t>; За</w:t>
      </w:r>
      <w:proofErr w:type="gramEnd"/>
      <w:r w:rsidR="00682536"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використання часткового підморожування свіжої охолодженої риби термін її зберігання може бути до 20 діб.</w:t>
      </w:r>
    </w:p>
    <w:p w14:paraId="797BE314" w14:textId="20C36B02" w:rsidR="00682536" w:rsidRPr="00682536" w:rsidRDefault="00000000" w:rsidP="00682536">
      <w:pPr>
        <w:pStyle w:val="a0"/>
        <w:spacing w:after="0" w:line="20" w:lineRule="atLeast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b/>
          <w:sz w:val="24"/>
          <w:szCs w:val="24"/>
          <w:lang w:val="ru-RU"/>
        </w:rPr>
        <w:t>Морожена риба:</w:t>
      </w:r>
      <w:r w:rsidR="00682536" w:rsidRPr="0068253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82536" w:rsidRPr="0068253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може зберігатися </w:t>
      </w:r>
      <w:proofErr w:type="gramStart"/>
      <w:r w:rsidR="00682536" w:rsidRPr="00682536">
        <w:rPr>
          <w:rFonts w:ascii="Times New Roman" w:hAnsi="Times New Roman" w:cs="Times New Roman"/>
          <w:bCs/>
          <w:sz w:val="24"/>
          <w:szCs w:val="24"/>
          <w:lang w:val="uk-UA"/>
        </w:rPr>
        <w:t>в холодильнику</w:t>
      </w:r>
      <w:proofErr w:type="gramEnd"/>
      <w:r w:rsidR="00682536" w:rsidRPr="0068253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 температури від -8 °С до -10 °С протягом 6–12 місяців. На торгових підприємствах морожену рибу в холодильниках (-5...-6 °С) зберігають до 14 діб, з льодом (біля 0 °С) – 2 діб, а без холоду – не більше однієї доби </w:t>
      </w:r>
    </w:p>
    <w:p w14:paraId="481290DF" w14:textId="333F9FAD" w:rsidR="00172A30" w:rsidRPr="00682536" w:rsidRDefault="0000000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практиці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строк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залежить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виду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риби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температури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продукту, упаковки,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виробника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чинних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правил.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Заморожену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рибу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оцінюють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зовнішнім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виглядом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і запахом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після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контрольованого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розморожування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Цвіль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проникла у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м’язи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гнильний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запах і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згірклий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жир є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ознаками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непридатності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82536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підозри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збудників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харчових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токсикоінфекцій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токсикозів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проводять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бактеріологічні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дослідження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43C5B5D3" w14:textId="4592C37F" w:rsidR="00682536" w:rsidRPr="00682536" w:rsidRDefault="00682536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b/>
          <w:bCs/>
          <w:sz w:val="24"/>
          <w:szCs w:val="24"/>
          <w:lang w:val="uk-UA"/>
        </w:rPr>
        <w:t>Солона риба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за харчовою цінністю значно поступається свіжій, охолодженій і мороженій, адже у процесі засолу і подальшого вимочування риба втрачає частину харчових речовин (солі кальцію, калію, фосфорної кислоти і т. ін.). Для засолу підходить лише доброякісна риба.  Кращим видом засолу вважається холодний через високий вміст солі (до 8 %</w:t>
      </w:r>
      <w:r w:rsidRPr="0068253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), 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низьку температуру, які внаслідок ферментативних процесів перешкоджають псуванню риби і утворенню токсину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uk-UA"/>
        </w:rPr>
        <w:t>ботулінової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палички, яка може знаходитися у кишках риби.  Якщо в тканинах риби наявно більше 10 % солі, то життєдіяльність гнильних мікроорганізмів призупиняється.</w:t>
      </w:r>
    </w:p>
    <w:p w14:paraId="223BB710" w14:textId="507F3457" w:rsidR="00682536" w:rsidRPr="00682536" w:rsidRDefault="00682536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b/>
          <w:bCs/>
          <w:sz w:val="24"/>
          <w:szCs w:val="24"/>
          <w:lang w:val="uk-UA"/>
        </w:rPr>
        <w:t>Гаряче копчення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здійснюють за температури від +80 °С до +140 °С протягом 2–5 год. Риба гарячого копчення вважається продуктом, який особливо швидко псується, тому її зберігають за температури не вище +8 °С не більше 72 год. За відсутності холоду вона повинна зберігатися не більше 6 год. Риба </w:t>
      </w:r>
      <w:r w:rsidRPr="0053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холодного копчення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може зберігатися більш тривалий час, оскільки її заздалегідь солять. Холодне копчення здійснюється за температури не вище +40 °С. Попередній посол, висушування і дія диму забезпечують доброякісність риби холодного копчення під час зберігання.</w:t>
      </w:r>
    </w:p>
    <w:p w14:paraId="4254C870" w14:textId="581771A6" w:rsidR="00682536" w:rsidRDefault="0000000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Якісна </w:t>
      </w:r>
      <w:r w:rsidRPr="0053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в’ялена й сушена</w:t>
      </w:r>
      <w:r w:rsidRPr="00682536">
        <w:rPr>
          <w:rFonts w:ascii="Times New Roman" w:hAnsi="Times New Roman" w:cs="Times New Roman"/>
          <w:sz w:val="24"/>
          <w:szCs w:val="24"/>
          <w:lang w:val="uk-UA"/>
        </w:rPr>
        <w:t xml:space="preserve"> риба має чисту суху поверхню сіруватого або темно-сірого кольору, щільні тверді м’язи та характерні смак і запах.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Волога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липка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поверхня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затхлий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запах,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м’яке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м’ясо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, запах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окисненого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жиру й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сильне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ураження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жуком-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шкіроїдом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свідчать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про дефект;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таку</w:t>
      </w:r>
      <w:proofErr w:type="spellEnd"/>
      <w:r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82536">
        <w:rPr>
          <w:rFonts w:ascii="Times New Roman" w:hAnsi="Times New Roman" w:cs="Times New Roman"/>
          <w:sz w:val="24"/>
          <w:szCs w:val="24"/>
          <w:lang w:val="ru-RU"/>
        </w:rPr>
        <w:t>продукцію</w:t>
      </w:r>
      <w:proofErr w:type="spellEnd"/>
      <w:r w:rsidR="00682536" w:rsidRPr="006825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2536" w:rsidRPr="00682536">
        <w:rPr>
          <w:rFonts w:ascii="Times New Roman" w:hAnsi="Times New Roman" w:cs="Times New Roman"/>
          <w:sz w:val="24"/>
          <w:szCs w:val="24"/>
          <w:lang w:val="uk-UA"/>
        </w:rPr>
        <w:t>направляють на технічну утилізацію.</w:t>
      </w:r>
    </w:p>
    <w:p w14:paraId="7E5BDD45" w14:textId="77777777" w:rsidR="00674310" w:rsidRPr="00682536" w:rsidRDefault="00674310" w:rsidP="00682536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AA4429" w14:textId="77777777" w:rsidR="00172A30" w:rsidRPr="00674310" w:rsidRDefault="00000000" w:rsidP="0067431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3.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Санітарно-гігієнічні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вимоги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до молока,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молочних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виробів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і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молочних</w:t>
      </w:r>
      <w:proofErr w:type="spellEnd"/>
      <w:r w:rsidRPr="00674310">
        <w:rPr>
          <w:rFonts w:ascii="Times New Roman" w:hAnsi="Times New Roman" w:cs="Times New Roman"/>
          <w:color w:val="19212B"/>
          <w:sz w:val="28"/>
          <w:lang w:val="ru-RU"/>
        </w:rPr>
        <w:t xml:space="preserve"> </w:t>
      </w:r>
      <w:proofErr w:type="spellStart"/>
      <w:r w:rsidRPr="00674310">
        <w:rPr>
          <w:rFonts w:ascii="Times New Roman" w:hAnsi="Times New Roman" w:cs="Times New Roman"/>
          <w:color w:val="19212B"/>
          <w:sz w:val="28"/>
          <w:lang w:val="ru-RU"/>
        </w:rPr>
        <w:t>страв</w:t>
      </w:r>
      <w:proofErr w:type="spellEnd"/>
    </w:p>
    <w:p w14:paraId="09F46BB7" w14:textId="09BDA598" w:rsidR="00682536" w:rsidRPr="00682536" w:rsidRDefault="00682536" w:rsidP="005331AA">
      <w:pPr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sz w:val="24"/>
          <w:szCs w:val="24"/>
          <w:lang w:val="uk-UA"/>
        </w:rPr>
      </w:pPr>
      <w:r w:rsidRPr="00682536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Збереження споживчих властивостей молока забезпечується його пастеризацією і стерилізацією. Під час </w:t>
      </w:r>
      <w:r w:rsidRPr="00682536">
        <w:rPr>
          <w:rFonts w:ascii="Times New Roman" w:eastAsiaTheme="majorEastAsia" w:hAnsi="Times New Roman" w:cs="Times New Roman"/>
          <w:b/>
          <w:bCs/>
          <w:sz w:val="24"/>
          <w:szCs w:val="24"/>
          <w:lang w:val="uk-UA"/>
        </w:rPr>
        <w:t>пастеризації</w:t>
      </w:r>
      <w:r w:rsidRPr="00682536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 гине до 99,9 % вегетативних форм мікроорганізмів. Пастеризоване молоко зберігають за температури від 0 °С до +8 °С не більше 36 год. </w:t>
      </w:r>
      <w:r w:rsidR="00674310"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 Пастеризоване молоко, що постачають у торгівельну мережу і в заклади ресторанного господарства, має відповідати вимогам діючих державних стандартів. Таке молоко повинно бути однорідним, без осаду, без сторонніх присмаків і запахів, білого або злегка жовтуватого кольору.</w:t>
      </w:r>
    </w:p>
    <w:p w14:paraId="00D506E7" w14:textId="2BD2F619" w:rsidR="00682536" w:rsidRPr="00682536" w:rsidRDefault="00682536" w:rsidP="00674310">
      <w:pPr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sz w:val="24"/>
          <w:szCs w:val="24"/>
          <w:lang w:val="uk-UA"/>
        </w:rPr>
      </w:pPr>
      <w:r w:rsidRPr="00682536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Повний бактерицидний ефект відносно всієї мікрофлори молока досягається під час </w:t>
      </w:r>
      <w:r w:rsidRPr="00682536">
        <w:rPr>
          <w:rFonts w:ascii="Times New Roman" w:eastAsiaTheme="majorEastAsia" w:hAnsi="Times New Roman" w:cs="Times New Roman"/>
          <w:b/>
          <w:bCs/>
          <w:sz w:val="24"/>
          <w:szCs w:val="24"/>
          <w:lang w:val="uk-UA"/>
        </w:rPr>
        <w:t>стерилізації</w:t>
      </w:r>
      <w:r w:rsidRPr="00682536">
        <w:rPr>
          <w:rFonts w:ascii="Times New Roman" w:eastAsiaTheme="majorEastAsia" w:hAnsi="Times New Roman" w:cs="Times New Roman"/>
          <w:sz w:val="24"/>
          <w:szCs w:val="24"/>
          <w:lang w:val="uk-UA"/>
        </w:rPr>
        <w:t>. Термін зберігання такого молока може бути до 10 діб і більше</w:t>
      </w:r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>.</w:t>
      </w:r>
    </w:p>
    <w:p w14:paraId="20C37808" w14:textId="2FA1C52A" w:rsidR="00682536" w:rsidRPr="00674310" w:rsidRDefault="00682536" w:rsidP="00674310">
      <w:pPr>
        <w:spacing w:after="0" w:line="240" w:lineRule="auto"/>
        <w:ind w:firstLine="720"/>
        <w:jc w:val="both"/>
        <w:rPr>
          <w:rFonts w:ascii="Times New Roman" w:eastAsiaTheme="majorEastAsia" w:hAnsi="Times New Roman" w:cs="Times New Roman"/>
          <w:sz w:val="24"/>
          <w:szCs w:val="24"/>
          <w:lang w:val="uk-UA"/>
        </w:rPr>
      </w:pPr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lastRenderedPageBreak/>
        <w:t>Молоко може мати велику епідеміологічну небезпеку, якщо містить патогенні мікроорганізми, які можуть потрапити до нього від хворих людей або бактеріоносіїв (</w:t>
      </w:r>
      <w:proofErr w:type="spellStart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>черевно</w:t>
      </w:r>
      <w:proofErr w:type="spellEnd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-тифозна і паратифозна бактерії, дизентерійна паличка, холерний вібріон), з посуду й інвентарю, а також від тварин, хворих спільними з людиною інфекціями. </w:t>
      </w:r>
      <w:r w:rsidR="00674310"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 Найпоширенішими захворюваннями, що передаються людині через молоко від хворих тварин, є туберкульоз, бруцельоз, ящур.</w:t>
      </w:r>
    </w:p>
    <w:p w14:paraId="7538711E" w14:textId="10E461F4" w:rsidR="00674310" w:rsidRPr="005331AA" w:rsidRDefault="00674310" w:rsidP="005331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>У заклади ресторанного господарства молоко надходить охолодженим, зберігають його у холодильній камері за температури +4…+8 °С не більше 36 год.</w:t>
      </w:r>
      <w:r w:rsidR="0053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331AA" w:rsidRPr="00674310">
        <w:rPr>
          <w:rFonts w:ascii="Times New Roman" w:hAnsi="Times New Roman" w:cs="Times New Roman"/>
          <w:sz w:val="24"/>
          <w:szCs w:val="24"/>
          <w:lang w:val="uk-UA"/>
        </w:rPr>
        <w:t>Сухе молоко у герметичній тарі зберігають протягом 8 місяців, у негерметичній – 3 місяці.</w:t>
      </w:r>
    </w:p>
    <w:p w14:paraId="187FD4E9" w14:textId="77777777" w:rsidR="00674310" w:rsidRPr="00674310" w:rsidRDefault="00674310" w:rsidP="006743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Pr="00674310">
        <w:rPr>
          <w:rFonts w:ascii="Times New Roman" w:hAnsi="Times New Roman" w:cs="Times New Roman"/>
          <w:b/>
          <w:bCs/>
          <w:sz w:val="24"/>
          <w:szCs w:val="24"/>
          <w:lang w:val="uk-UA"/>
        </w:rPr>
        <w:t>кисломолочних продуктів</w:t>
      </w:r>
      <w:r w:rsidRPr="00674310">
        <w:rPr>
          <w:rFonts w:ascii="Times New Roman" w:hAnsi="Times New Roman" w:cs="Times New Roman"/>
          <w:sz w:val="24"/>
          <w:szCs w:val="24"/>
          <w:lang w:val="uk-UA"/>
        </w:rPr>
        <w:t xml:space="preserve"> відносяться: кисле молоко, ацидофільне молоко, сир, вершки, кефір, сметана, бринза та т. ін. В Україні всі кисломолочні продукти виробляють з пастеризованого молока. В основі виготовлення кисломолочних продуктів лежить молочнокисле і спиртове бродіння, зумовлене діяльністю певних видів молочнокислих бактерій і дріжджів. Внаслідок такого бродіння молоко набуває відповідних смакових, харчових і біологічних властивостей. </w:t>
      </w:r>
    </w:p>
    <w:p w14:paraId="73DDCE6B" w14:textId="7D0412AC" w:rsidR="00674310" w:rsidRPr="00FE02AA" w:rsidRDefault="00674310" w:rsidP="005331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>Найважливіше біологічне значення має молочна кислота, яка накопичується у кисломолочних продуктах внаслідок життєдіяльності молочнокислих бактерій. Молочна кислота затримує розвиток гнильної мікрофлори і деяких патогенних бактерій.</w:t>
      </w:r>
      <w:r w:rsidR="0053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Деякі види молочнокислих бактерій підвищують у молоці вміст аскорбінової кислоти, вітамінів групи В, </w:t>
      </w:r>
      <w:proofErr w:type="spellStart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>пантотенової</w:t>
      </w:r>
      <w:proofErr w:type="spellEnd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 і нікотинової кислот. Окремі види молочнокислих бактерій – ацидофільна паличка, молочнокислі стрептококи і т. ін. – здатні утворювати у продуктах антибіотичні речовини типу </w:t>
      </w:r>
      <w:proofErr w:type="spellStart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>нізина</w:t>
      </w:r>
      <w:proofErr w:type="spellEnd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>лактоніну</w:t>
      </w:r>
      <w:proofErr w:type="spellEnd"/>
      <w:r w:rsidRPr="00674310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 й інших, що мають бактеріостатичну і бактерицидну дію. </w:t>
      </w:r>
    </w:p>
    <w:p w14:paraId="2E9F1F8D" w14:textId="4F76B49F" w:rsidR="00674310" w:rsidRPr="00674310" w:rsidRDefault="00674310" w:rsidP="005331AA">
      <w:pPr>
        <w:pStyle w:val="21"/>
        <w:spacing w:before="0" w:after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Недотримання санітарно-гігієнічних умов виготовлення і застосування випадкових заквасок може бути причиною забруднення кисломолочних продуктів сторонньою мікрофлорою, зокрема і патогенною. Інфіковані продукти можуть збуджувати кишкові інфекції або харчові отруєння. </w:t>
      </w:r>
      <w:r w:rsidR="005331A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</w:t>
      </w:r>
      <w:r w:rsidRPr="00674310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Порушення температурного режиму зберігання є умовою для розвитку цвілевих грибків, дріжджів, оцтовокислих бактерій. Водночас якість кисломолочних продуктів знижується. </w:t>
      </w:r>
    </w:p>
    <w:p w14:paraId="298A3AFE" w14:textId="77777777" w:rsidR="00674310" w:rsidRPr="00674310" w:rsidRDefault="00674310" w:rsidP="00674310">
      <w:pPr>
        <w:pStyle w:val="21"/>
        <w:spacing w:before="0" w:after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Тому важливе санітарно-гігієнічне значення мають температура і строки зберігання цих продуктів. Наприклад, кисле молоко і кефір зберігають за температури не вище +6 °С до 24 год, а сметану – до 3 діб [3]. </w:t>
      </w:r>
    </w:p>
    <w:p w14:paraId="01187CB3" w14:textId="77777777" w:rsidR="005331AA" w:rsidRDefault="00674310" w:rsidP="005331AA">
      <w:pPr>
        <w:pStyle w:val="21"/>
        <w:spacing w:before="0" w:after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19212B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b w:val="0"/>
          <w:bCs w:val="0"/>
          <w:color w:val="19212B"/>
          <w:sz w:val="24"/>
          <w:szCs w:val="24"/>
          <w:lang w:val="uk-UA"/>
        </w:rPr>
        <w:t>Під час санітарно-гігієнічної оцінки кисломолочних продуктів визначають їхні органолептичні властивості, кислотність, у деяких випадках – бактеріологічні показники.</w:t>
      </w:r>
      <w:r w:rsidR="005331AA">
        <w:rPr>
          <w:rFonts w:ascii="Times New Roman" w:hAnsi="Times New Roman" w:cs="Times New Roman"/>
          <w:b w:val="0"/>
          <w:bCs w:val="0"/>
          <w:color w:val="19212B"/>
          <w:sz w:val="24"/>
          <w:szCs w:val="24"/>
          <w:lang w:val="uk-UA"/>
        </w:rPr>
        <w:t xml:space="preserve"> </w:t>
      </w:r>
    </w:p>
    <w:p w14:paraId="21721E78" w14:textId="3A8E5325" w:rsidR="00674310" w:rsidRPr="005331AA" w:rsidRDefault="00674310" w:rsidP="005331AA">
      <w:pPr>
        <w:pStyle w:val="21"/>
        <w:spacing w:before="0" w:after="0" w:line="240" w:lineRule="auto"/>
        <w:ind w:firstLine="720"/>
        <w:jc w:val="both"/>
        <w:rPr>
          <w:rFonts w:ascii="Times New Roman" w:hAnsi="Times New Roman" w:cs="Times New Roman"/>
          <w:b w:val="0"/>
          <w:bCs w:val="0"/>
          <w:color w:val="19212B"/>
          <w:sz w:val="24"/>
          <w:szCs w:val="24"/>
          <w:lang w:val="uk-UA"/>
        </w:rPr>
      </w:pPr>
      <w:r w:rsidRPr="005331A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Санітарно-гігієнічну оцінку якості вершків проводять за тими саме показниками, що і молока. У торгівельну мережу і в заклади ресторанного господарства вершки надходять пастеризованими.</w:t>
      </w:r>
    </w:p>
    <w:p w14:paraId="2551884A" w14:textId="0D865E8A" w:rsidR="00674310" w:rsidRPr="00674310" w:rsidRDefault="00674310" w:rsidP="006743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>Епідеміологічну небезпеку може становить бринза, яка виготовлена з молока тварин хворих на бруцельоз, а також бринза, строки дозрівання якої не витримані. Під час приймання бринзи у закладах ресторанного господарства перевіряють дату її виготовлення, яка зазначається у сертифікаті відповідності, а також на бочці.</w:t>
      </w:r>
    </w:p>
    <w:p w14:paraId="595AD87D" w14:textId="0F5200BC" w:rsidR="00674310" w:rsidRPr="00674310" w:rsidRDefault="00674310" w:rsidP="006743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>Якість сичужних сирів також залежить від санітарно-гігієнічних умов їхнього зберігання, у разі порушення яких створюються сприятливі умови для розвитку сирних кліщів і мікрофлори. Сичужні сири в закладах ресторанного господарства варто зберігати в холодильній камері на чистих дерев’яних полицях, які періодично протирають серветками, змоченими у сольовому розчині. Цвіль з головок сиру видаляють також серветкою, змоченою слабким розчином солі. Сири, з глибокими тріщинками, з розм’якшеною поверхнею, що розпливлася, уражені цвіллю, з невластивими запахом і смаком для харчових цілей не придатні.</w:t>
      </w:r>
    </w:p>
    <w:p w14:paraId="550A282E" w14:textId="77777777" w:rsidR="00674310" w:rsidRPr="00674310" w:rsidRDefault="00674310" w:rsidP="006743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 xml:space="preserve">Харчова промисловість випускає вершкове масло різних найменувань. Мікроорганізми потрапляють в нього з сировини (пастеризованих вершків), з устаткування, апаратури, з води, </w:t>
      </w:r>
      <w:r w:rsidRPr="00674310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повітря. Кількість і видовий склад мікрофлори залежать від якості молока, виду масла, способу його виготовлення і санітарно-гігієнічних умов виробництва. </w:t>
      </w:r>
    </w:p>
    <w:p w14:paraId="741B533E" w14:textId="237492BB" w:rsidR="00674310" w:rsidRPr="00674310" w:rsidRDefault="00674310" w:rsidP="005331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 xml:space="preserve">Використання недоброякісного молока або вершків, порушення умов технологічного процесу і режимів зберігання можуть бути причиною появи різних вад вершкового масла. Найбільш поширеною вадою є цвіль, також: згірклий, кислий і оліїстий смак; затхлий, гнильний, сирний присмаки. Вершкове масло може набувати стороннього запаху у разі зберігання вершків або масла поряд із речовинами або продуктами, що мають різкий запах, який легко адсорбується. </w:t>
      </w:r>
    </w:p>
    <w:p w14:paraId="3189131E" w14:textId="7262A6BE" w:rsidR="00674310" w:rsidRPr="00674310" w:rsidRDefault="00674310" w:rsidP="006743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>Санітарно-ветеринарні вимоги забороняють реалізацію вершкового масла фальсифікованого з різними домішками (рослинною олією, сиром), а також з цвіллю у внутрішніх шарах. Допускається зачищення зовнішньої цвілі.</w:t>
      </w:r>
    </w:p>
    <w:p w14:paraId="1DA91EA2" w14:textId="4A2DD026" w:rsidR="00674310" w:rsidRDefault="00674310" w:rsidP="005331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74310">
        <w:rPr>
          <w:rFonts w:ascii="Times New Roman" w:hAnsi="Times New Roman" w:cs="Times New Roman"/>
          <w:sz w:val="24"/>
          <w:szCs w:val="24"/>
          <w:lang w:val="uk-UA"/>
        </w:rPr>
        <w:t xml:space="preserve">Тривале зберігання масла вершкового може бути за температури від -24 °С до -30 °С. За таких умов затримуються мікробіологічні і фізико-хімічні процеси, а стійкість вершкового масла значно підвищується. Зберігають масло вершкове у тарі або загорненим у пергамент або </w:t>
      </w:r>
      <w:proofErr w:type="spellStart"/>
      <w:r w:rsidRPr="00674310">
        <w:rPr>
          <w:rFonts w:ascii="Times New Roman" w:hAnsi="Times New Roman" w:cs="Times New Roman"/>
          <w:sz w:val="24"/>
          <w:szCs w:val="24"/>
          <w:lang w:val="uk-UA"/>
        </w:rPr>
        <w:t>підпергамент</w:t>
      </w:r>
      <w:proofErr w:type="spellEnd"/>
      <w:r w:rsidRPr="00674310">
        <w:rPr>
          <w:rFonts w:ascii="Times New Roman" w:hAnsi="Times New Roman" w:cs="Times New Roman"/>
          <w:sz w:val="24"/>
          <w:szCs w:val="24"/>
          <w:lang w:val="uk-UA"/>
        </w:rPr>
        <w:t xml:space="preserve"> у холодильній камері за температури +2… +6 °С до 10 діб.</w:t>
      </w:r>
    </w:p>
    <w:p w14:paraId="19468AA2" w14:textId="77777777" w:rsidR="00674310" w:rsidRDefault="00674310" w:rsidP="006743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C3F6E8" w14:textId="77777777" w:rsidR="00172A30" w:rsidRPr="00ED2EC3" w:rsidRDefault="00000000" w:rsidP="00ED2EC3">
      <w:pPr>
        <w:pStyle w:val="1"/>
        <w:spacing w:before="0" w:after="0" w:line="20" w:lineRule="atLeast"/>
        <w:ind w:firstLine="720"/>
        <w:jc w:val="center"/>
        <w:rPr>
          <w:rFonts w:ascii="Times New Roman" w:hAnsi="Times New Roman" w:cs="Times New Roman"/>
          <w:color w:val="19212B"/>
          <w:sz w:val="28"/>
          <w:lang w:val="uk-UA"/>
        </w:rPr>
      </w:pPr>
      <w:r w:rsidRPr="00ED2EC3">
        <w:rPr>
          <w:rFonts w:ascii="Times New Roman" w:hAnsi="Times New Roman" w:cs="Times New Roman"/>
          <w:color w:val="19212B"/>
          <w:sz w:val="28"/>
          <w:lang w:val="uk-UA"/>
        </w:rPr>
        <w:t>4. Санітарно-гігієнічні вимоги до яєць, яєчних продуктів і страв із яєць</w:t>
      </w:r>
    </w:p>
    <w:p w14:paraId="3E9B7ED1" w14:textId="77777777" w:rsidR="00080646" w:rsidRPr="00080646" w:rsidRDefault="0008064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80646">
        <w:rPr>
          <w:rFonts w:ascii="Times New Roman" w:hAnsi="Times New Roman" w:cs="Times New Roman"/>
          <w:sz w:val="24"/>
          <w:szCs w:val="24"/>
          <w:lang w:val="uk-UA"/>
        </w:rPr>
        <w:t xml:space="preserve">Яйця є цінним харчовим продуктом, бо мають високі харчові і біологічні властивості. До хімічного складу яєць входять: близько 26 % білка, 22 % жиру, різні вітаміни A, D, Е, К, групи В і інші речовини. </w:t>
      </w:r>
    </w:p>
    <w:p w14:paraId="55373ECC" w14:textId="77777777" w:rsidR="00ED2EC3" w:rsidRDefault="0008064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Свіже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яйце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здорової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птиці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вважають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стерильним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усередині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проте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шкаралупа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нести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багату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мікрофлору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. З часом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захисні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властивості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знижуються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і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мікроорганізмам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легше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проникати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через пори</w:t>
      </w:r>
      <w:r w:rsidRPr="0008064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Найчастіше яйця піддаються псуванню внаслідок бактерій та цвілевих грибів. </w:t>
      </w:r>
    </w:p>
    <w:p w14:paraId="54F67B9E" w14:textId="69BE8B5A" w:rsidR="001E2BF6" w:rsidRPr="001E2BF6" w:rsidRDefault="0008064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У яйцях водоплавної птиці можуть міститися сальмонели</w:t>
      </w:r>
      <w:r w:rsidR="005B625B" w:rsidRPr="00ED2EC3">
        <w:rPr>
          <w:rFonts w:ascii="Times New Roman" w:hAnsi="Times New Roman" w:cs="Times New Roman"/>
          <w:sz w:val="24"/>
          <w:szCs w:val="24"/>
          <w:lang w:val="uk-UA"/>
        </w:rPr>
        <w:t>. Через це вживання в їжу сирих качиних і гусячих яєць обмежене, а у закладах ресторанного господарства заборонено.</w:t>
      </w:r>
      <w:r w:rsidR="001E2BF6"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2BF6" w:rsidRPr="001E2BF6">
        <w:rPr>
          <w:rFonts w:ascii="Times New Roman" w:hAnsi="Times New Roman" w:cs="Times New Roman"/>
          <w:sz w:val="24"/>
          <w:szCs w:val="24"/>
          <w:lang w:val="uk-UA"/>
        </w:rPr>
        <w:t>Заборонено використовувати качині і гусячі яйця для виготовлення кремових кондитерських виробів, морозива, майонезу, меланжу</w:t>
      </w:r>
      <w:r w:rsidR="00ED2EC3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D2EC3" w:rsidRPr="00ED2EC3">
        <w:rPr>
          <w:rFonts w:ascii="Times New Roman" w:hAnsi="Times New Roman" w:cs="Times New Roman"/>
          <w:sz w:val="24"/>
          <w:szCs w:val="24"/>
          <w:u w:val="single"/>
          <w:lang w:val="uk-UA"/>
        </w:rPr>
        <w:t>однорідна суміш яєчних білків і жовтків без шкаралупи, яку фільтрують, пастеризують та часто заморожують або висушують у вигляді порошку</w:t>
      </w:r>
      <w:r w:rsidR="00ED2EC3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1E2BF6"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, яєчних порошків. Можна використовувати у виробництві кондитерських виробів, де вони піддаються дії високих температур. </w:t>
      </w:r>
    </w:p>
    <w:p w14:paraId="0EF14527" w14:textId="77777777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Через високий рівень захворюваності сальмонельозом у закладах ресторанного господарства заборонено використовувати курячі яйця для виготовлення кондитерських виробів, а також сирі і погано проварені яйця. </w:t>
      </w:r>
    </w:p>
    <w:p w14:paraId="58F69A18" w14:textId="77777777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Обмежено використовуються яйця, що надходять від господарств, в яких відмічені інфекційні захворювання. Наприклад, яйця курей, хворих на туберкульоз, можна використовувати тільки для виготовлення кондитерських виробів. </w:t>
      </w:r>
    </w:p>
    <w:p w14:paraId="07827C04" w14:textId="766FED42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Курячі яйця, зібрані у господарствах, де спостерігається чума птиці, перед споживанням проварюють не менше 13 хв за температури 100 °С. Такі яйця дозволено використовувати у хлібопекарській промисловості, для виготовлення меланжу. Використання цих яєць в закладах ресторанного господарства заборонено. </w:t>
      </w:r>
    </w:p>
    <w:p w14:paraId="4D3F327F" w14:textId="423A686B" w:rsidR="00080646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Під час проведення санітарно-гігієнічної експертизи яєць враховують чистоту і цілісність шкаралупи. Під час зовнішнього огляду можуть бути виявлені вади – забрудненість, насічка (невелика тріщина шкаралупи), «пом’ятий бік» (вапняна шкаралупа пошкоджена, але оболонка під шкаралупою ціла). Свіжі курячі яйця з зазначеними вадами підлягають негайній реалізації.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Яйця з технічним браком, направляють на технічну утилізацію.</w:t>
      </w:r>
    </w:p>
    <w:p w14:paraId="4131300A" w14:textId="77777777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За якістю яйця поділяють на харчові повноцінні, харчові неповноцінні і технічний брак. </w:t>
      </w:r>
    </w:p>
    <w:p w14:paraId="16539945" w14:textId="77777777" w:rsidR="001E2BF6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До харчових повноцінних відносять свіжі доброякісні яйця (зокрема дієтичні – семиденного терміну зберігання) з чистою, цілісною шкаралупою, з пугою заввишки не більше </w:t>
      </w:r>
      <w:r w:rsidRPr="001E2BF6">
        <w:rPr>
          <w:rFonts w:ascii="Times New Roman" w:hAnsi="Times New Roman" w:cs="Times New Roman"/>
          <w:sz w:val="24"/>
          <w:szCs w:val="24"/>
          <w:lang w:val="uk-UA"/>
        </w:rPr>
        <w:lastRenderedPageBreak/>
        <w:t>13 мм, щільним білком, який просвічується; прозорим жовтком, що займає центральне положення.</w:t>
      </w:r>
    </w:p>
    <w:p w14:paraId="710DAAAD" w14:textId="43AAF944" w:rsidR="005B625B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 До харчових неповноцінних відносять яйця з вадами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>. Такі яйця не допускають до продажу, а використовують у хлібобулочному, кондитерському і інших виробництвах для приготування виробів, що піддаються обробці високими температурами.</w:t>
      </w:r>
    </w:p>
    <w:p w14:paraId="7F065510" w14:textId="5B44FD0C" w:rsid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За температури від -1 °С до -20 °С і відносної вологості 83–85 % яйця зберігають без ознак псування протягом 4–6 місяців, за температури +2 °С – протягом 20 днів, при вищій температурі (до +10 °С) – не більше 5 діб.</w:t>
      </w:r>
    </w:p>
    <w:p w14:paraId="4948658C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882090" w14:textId="77777777" w:rsidR="00172A30" w:rsidRPr="00ED2EC3" w:rsidRDefault="00000000" w:rsidP="00ED2EC3">
      <w:pPr>
        <w:pStyle w:val="1"/>
        <w:spacing w:before="0" w:after="0" w:line="20" w:lineRule="atLeast"/>
        <w:ind w:firstLine="720"/>
        <w:jc w:val="center"/>
        <w:rPr>
          <w:rFonts w:ascii="Times New Roman" w:hAnsi="Times New Roman" w:cs="Times New Roman"/>
          <w:color w:val="19212B"/>
          <w:sz w:val="28"/>
          <w:lang w:val="ru-RU"/>
        </w:rPr>
      </w:pPr>
      <w:r w:rsidRPr="00ED2EC3">
        <w:rPr>
          <w:rFonts w:ascii="Times New Roman" w:hAnsi="Times New Roman" w:cs="Times New Roman"/>
          <w:color w:val="19212B"/>
          <w:sz w:val="28"/>
          <w:lang w:val="ru-RU"/>
        </w:rPr>
        <w:t xml:space="preserve">5. </w:t>
      </w:r>
      <w:proofErr w:type="spellStart"/>
      <w:r w:rsidRPr="00ED2EC3">
        <w:rPr>
          <w:rFonts w:ascii="Times New Roman" w:hAnsi="Times New Roman" w:cs="Times New Roman"/>
          <w:color w:val="19212B"/>
          <w:sz w:val="28"/>
          <w:lang w:val="ru-RU"/>
        </w:rPr>
        <w:t>Санітарно-гігієнічні</w:t>
      </w:r>
      <w:proofErr w:type="spellEnd"/>
      <w:r w:rsidRPr="00ED2EC3">
        <w:rPr>
          <w:rFonts w:ascii="Times New Roman" w:hAnsi="Times New Roman" w:cs="Times New Roman"/>
          <w:color w:val="19212B"/>
          <w:sz w:val="28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color w:val="19212B"/>
          <w:sz w:val="28"/>
          <w:lang w:val="ru-RU"/>
        </w:rPr>
        <w:t>вимоги</w:t>
      </w:r>
      <w:proofErr w:type="spellEnd"/>
      <w:r w:rsidRPr="00ED2EC3">
        <w:rPr>
          <w:rFonts w:ascii="Times New Roman" w:hAnsi="Times New Roman" w:cs="Times New Roman"/>
          <w:color w:val="19212B"/>
          <w:sz w:val="28"/>
          <w:lang w:val="ru-RU"/>
        </w:rPr>
        <w:t xml:space="preserve"> до </w:t>
      </w:r>
      <w:proofErr w:type="spellStart"/>
      <w:r w:rsidRPr="00ED2EC3">
        <w:rPr>
          <w:rFonts w:ascii="Times New Roman" w:hAnsi="Times New Roman" w:cs="Times New Roman"/>
          <w:color w:val="19212B"/>
          <w:sz w:val="28"/>
          <w:lang w:val="ru-RU"/>
        </w:rPr>
        <w:t>зернових</w:t>
      </w:r>
      <w:proofErr w:type="spellEnd"/>
      <w:r w:rsidRPr="00ED2EC3">
        <w:rPr>
          <w:rFonts w:ascii="Times New Roman" w:hAnsi="Times New Roman" w:cs="Times New Roman"/>
          <w:color w:val="19212B"/>
          <w:sz w:val="28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color w:val="19212B"/>
          <w:sz w:val="28"/>
          <w:lang w:val="ru-RU"/>
        </w:rPr>
        <w:t>продуктів</w:t>
      </w:r>
      <w:proofErr w:type="spellEnd"/>
      <w:r w:rsidRPr="00ED2EC3">
        <w:rPr>
          <w:rFonts w:ascii="Times New Roman" w:hAnsi="Times New Roman" w:cs="Times New Roman"/>
          <w:color w:val="19212B"/>
          <w:sz w:val="28"/>
          <w:lang w:val="ru-RU"/>
        </w:rPr>
        <w:t xml:space="preserve"> і </w:t>
      </w:r>
      <w:proofErr w:type="spellStart"/>
      <w:r w:rsidRPr="00ED2EC3">
        <w:rPr>
          <w:rFonts w:ascii="Times New Roman" w:hAnsi="Times New Roman" w:cs="Times New Roman"/>
          <w:color w:val="19212B"/>
          <w:sz w:val="28"/>
          <w:lang w:val="ru-RU"/>
        </w:rPr>
        <w:t>страв</w:t>
      </w:r>
      <w:proofErr w:type="spellEnd"/>
    </w:p>
    <w:p w14:paraId="6AA36955" w14:textId="08494DE8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>У харчовому раціоні населення майже 50 % припадає на зернові продукти, бо вони є основним джерелом вуглеводів (до 50 %</w:t>
      </w:r>
      <w:r w:rsidRPr="001E2BF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), </w:t>
      </w:r>
      <w:r w:rsidRPr="001E2BF6">
        <w:rPr>
          <w:rFonts w:ascii="Times New Roman" w:hAnsi="Times New Roman" w:cs="Times New Roman"/>
          <w:sz w:val="24"/>
          <w:szCs w:val="24"/>
          <w:lang w:val="uk-UA"/>
        </w:rPr>
        <w:t>рослинного білка (30–40 %</w:t>
      </w:r>
      <w:r w:rsidRPr="001E2BF6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), </w:t>
      </w: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а також вітамінів групи В, мінеральних солей. </w:t>
      </w:r>
    </w:p>
    <w:p w14:paraId="1A0CDD4A" w14:textId="77777777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Зниження якості зерна і борошна може бути спричинене розвитком в них мікроорганізмів (бактерій, мікроскопічних грибів), вмістом смітних домішок, а також зараження шкідниками комор. </w:t>
      </w:r>
    </w:p>
    <w:p w14:paraId="0CB7DFEB" w14:textId="19CED045" w:rsidR="001E2BF6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Підвищенні температури і вологості повітря у сховищах, де зберігають зернові продукти, створюють сприятливі умови для інтенсивного розвитку мікроорганізмів і їхніх токсинів у зерні і продуктах його переробки: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борошні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, крупах, хлібобулочних виробів). Вживання таких продуктів в їжу може викликати харчові отруєння –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мікотоксикози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D2E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>Не придатне до харчових цілей борошно з наявністю шкідників комор і посліду гризунів.</w:t>
      </w:r>
    </w:p>
    <w:p w14:paraId="0CADEA8F" w14:textId="61A98B70" w:rsidR="001E2BF6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Крупи всіх видів повинні відповідати вимогам чинних нормативних документів. Крупи мають властиві їм смак і запах, вологість 12,5–15,5 %, містять ті ж смітні домішки, що і зерно, кількість яких регламентується.</w:t>
      </w:r>
    </w:p>
    <w:p w14:paraId="6205999D" w14:textId="08A97C79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Під час санітарно-гігієнічної оцінки зернобобових продуктів звертають увагу на вміст в них токсичних речовин, які можуть викликати отруєння. Деякі токсичні речовини руйнуються тільки за умов тривалої термообробки. </w:t>
      </w:r>
    </w:p>
    <w:p w14:paraId="0554657A" w14:textId="77777777" w:rsid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BE3198B" w14:textId="2E18B7EA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Хліб займає майже перше місце у харчуванні людини і є одним з основних джерел вуглеводів, рослинних білків, вітамінів, мінеральних речовин. </w:t>
      </w:r>
    </w:p>
    <w:p w14:paraId="2257A67D" w14:textId="77777777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До основних фізико-хімічних показників якості хліба відносять вологість, кислотність і пористість. Коливання цих показників впливає на якість хліба. Підвищена вологість хліба сприяє зниженню його харчової цінності, засвоюваності і ступеню перетравлювання; підвищена кислотність хліба підсилює секрецію шлунку; недостатня пористість і </w:t>
      </w:r>
      <w:proofErr w:type="spellStart"/>
      <w:r w:rsidRPr="001E2BF6">
        <w:rPr>
          <w:rFonts w:ascii="Times New Roman" w:hAnsi="Times New Roman" w:cs="Times New Roman"/>
          <w:sz w:val="24"/>
          <w:szCs w:val="24"/>
          <w:lang w:val="uk-UA"/>
        </w:rPr>
        <w:t>непропеченість</w:t>
      </w:r>
      <w:proofErr w:type="spellEnd"/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 – погіршують засвоюваність. </w:t>
      </w:r>
    </w:p>
    <w:p w14:paraId="78094DF6" w14:textId="66D0A7CC" w:rsidR="001E2BF6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Під час санітарно-гігієнічної оцінки хліба враховують його вади і хвороби, що виникають внаслідок розвитку мікроорганізмів. Виникнення мікробного псування пов’язане з недотриманням санітарних правил під час транспортування і зберігання хліба.</w:t>
      </w:r>
      <w:r w:rsidR="00ED2E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До вад хліба відносять псування його цвіллю, картопляною хворобою і бактеріями, які утворюють пігменти. Цвіль хліба обумовлена розвитком грибів, які впливають на хімічний склад хліба і призводять до утворення речовин, що мають неприємний запах. Такі гриби розвиваються на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хлібі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у приміщеннях з підвищеною вологістю і поганою вентиляцією. Хліб, уражений цвіллю, для харчових цілей не придатний.</w:t>
      </w:r>
    </w:p>
    <w:p w14:paraId="357EDED9" w14:textId="77777777" w:rsidR="00172A30" w:rsidRPr="00ED2EC3" w:rsidRDefault="00000000" w:rsidP="00ED2EC3">
      <w:pPr>
        <w:pStyle w:val="1"/>
        <w:spacing w:before="0" w:after="0" w:line="20" w:lineRule="atLeast"/>
        <w:ind w:firstLine="720"/>
        <w:jc w:val="center"/>
        <w:rPr>
          <w:rFonts w:ascii="Times New Roman" w:hAnsi="Times New Roman" w:cs="Times New Roman"/>
          <w:color w:val="19212B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color w:val="19212B"/>
          <w:sz w:val="24"/>
          <w:szCs w:val="24"/>
          <w:lang w:val="uk-UA"/>
        </w:rPr>
        <w:t>6. Санітарно-гігієнічні вимоги до овочів, фруктів і ягід</w:t>
      </w:r>
    </w:p>
    <w:p w14:paraId="112A0EE8" w14:textId="4DB18F03" w:rsidR="001E2BF6" w:rsidRPr="001E2BF6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Плодоовочева продукція займає вагому роль у харчуванні людини, оскільки вона є основним джерелом вітамінів, вуглеводів, органічних кислот і різноманітних мінеральних речовин. </w:t>
      </w:r>
    </w:p>
    <w:p w14:paraId="1CA2C7A5" w14:textId="322C4968" w:rsidR="001E2BF6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Через значний вміст води овочі і плоди нестійкі до тривалого зберігання. Особливо швидкому псуванню піддаються плоди й овочі, що мають дефекти. </w:t>
      </w:r>
      <w:r w:rsidR="00ED2E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Під час процесу псування в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плодах і овочах накопичуються метаболіти збудників –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мікотоксини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. Дослідженнями встановлено, що, наприклад, гірка гниль яблук може містити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патулін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>, який має канцерогенні властивості.</w:t>
      </w:r>
    </w:p>
    <w:p w14:paraId="52D697FE" w14:textId="77777777" w:rsid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Згідно із санітарно-гігієнічними вимогами плоди й овочі гнилі, цвілі, уражені шкідниками і хворобами, пошкоджені гризунами, комахами і їхніми личинками, а також із різким стороннім запахом, з отрутохімікатами не допускаються до реалізації, а тим паче до споживання. </w:t>
      </w:r>
    </w:p>
    <w:p w14:paraId="5CBF6717" w14:textId="0D91D4A0" w:rsidR="00ED2EC3" w:rsidRPr="00ED2EC3" w:rsidRDefault="001E2BF6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Правильне збирання плодів і овочів, забезпечення гарних умов під час зберігання є дієвими заходами профілактики розвитку </w:t>
      </w:r>
      <w:proofErr w:type="spellStart"/>
      <w:r w:rsidRPr="001E2BF6">
        <w:rPr>
          <w:rFonts w:ascii="Times New Roman" w:hAnsi="Times New Roman" w:cs="Times New Roman"/>
          <w:sz w:val="24"/>
          <w:szCs w:val="24"/>
          <w:lang w:val="uk-UA"/>
        </w:rPr>
        <w:t>хвороб</w:t>
      </w:r>
      <w:proofErr w:type="spellEnd"/>
      <w:r w:rsidRPr="001E2BF6">
        <w:rPr>
          <w:rFonts w:ascii="Times New Roman" w:hAnsi="Times New Roman" w:cs="Times New Roman"/>
          <w:sz w:val="24"/>
          <w:szCs w:val="24"/>
          <w:lang w:val="uk-UA"/>
        </w:rPr>
        <w:t xml:space="preserve"> і їхнього псування.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>Для зберігання мають бути створені умови, що виключатимуть проростання овочів і картоплі.</w:t>
      </w:r>
      <w:r w:rsidR="00ED2EC3"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Оптимальною температурою зберігання овочів і плодів є +1…+2 °С за відносної вологості 80–85 %. </w:t>
      </w:r>
    </w:p>
    <w:p w14:paraId="77595D61" w14:textId="79A09723" w:rsidR="001E2BF6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Овочі і плоди можуть становити епідеміологічну небезпеку, оскільки можуть стати джерелом шлунково-кишкових інфекцій і гельмінтозів.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>Згідно із санітарно-гігієнічними нормами категорично забороняється зрошувати стічними водами городні культури, що вживаються у сирому вигляді (моркву, петрушку, огірки, помідори, редиску, кавуни, дині, суницю, полуницю). Вегетаційні поливи стічними водами плодово-ягідних насаджень повинні припинятися за 2 місяці, а овочів – за 20 днів до збору врожаю. Овочі, вирощені на таких полях, дозволяється вживати в їжу після термічної обробки (картопля, гарбуз, кабачки, баклажани і т. ін.).</w:t>
      </w:r>
    </w:p>
    <w:p w14:paraId="4C50E557" w14:textId="035025AD" w:rsid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Застосування хімічних засобів захисту рослин від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хвороб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і шкідників, а також мінеральних і інших добрив, забезпечує інтенсифікацію сучасного сільськогосподарського виробництва. Використання таких засобів жорстко регламентується і контролюється санітарно-ветеринарною і санітарно-епідеміологічною службами.</w:t>
      </w:r>
    </w:p>
    <w:p w14:paraId="5B76D6A2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419150A" w14:textId="6A4DF8DB" w:rsidR="00172A30" w:rsidRPr="00ED2EC3" w:rsidRDefault="00000000" w:rsidP="00ED2EC3">
      <w:pPr>
        <w:pStyle w:val="1"/>
        <w:spacing w:before="0" w:after="0" w:line="20" w:lineRule="atLeast"/>
        <w:ind w:firstLine="720"/>
        <w:jc w:val="center"/>
        <w:rPr>
          <w:rFonts w:ascii="Times New Roman" w:hAnsi="Times New Roman" w:cs="Times New Roman"/>
          <w:color w:val="19212B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color w:val="19212B"/>
          <w:sz w:val="24"/>
          <w:szCs w:val="24"/>
          <w:lang w:val="uk-UA"/>
        </w:rPr>
        <w:t>7. Санітарно-гігієнічна оцінка консервів і пресервів</w:t>
      </w:r>
    </w:p>
    <w:p w14:paraId="0513FD98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Консерви виготовляють з продуктів тваринного і рослинного походження: м’ясні, рибні, м’ясо-рослинні, молочні, овочеві, фруктові і т. д. </w:t>
      </w:r>
    </w:p>
    <w:p w14:paraId="6AF45CCC" w14:textId="67CE9F18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ED2EC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Консерви – </w:t>
      </w:r>
      <w:r w:rsidRPr="00ED2EC3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це стерилізовані у спеціальних апаратах харчові продукти у герметично закупореній тарі. </w:t>
      </w:r>
    </w:p>
    <w:p w14:paraId="3B99013C" w14:textId="5DCA7385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Пресерви </w:t>
      </w:r>
      <w:r w:rsidRPr="00ED2EC3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 xml:space="preserve">– </w:t>
      </w:r>
      <w:r w:rsidRPr="00ED2EC3">
        <w:rPr>
          <w:rFonts w:ascii="Times New Roman" w:hAnsi="Times New Roman" w:cs="Times New Roman"/>
          <w:sz w:val="24"/>
          <w:szCs w:val="24"/>
          <w:u w:val="single"/>
          <w:lang w:val="uk-UA"/>
        </w:rPr>
        <w:t>нестерилізовані харчові продукти (кільки, оселедці і ін.), залиті маринадом або пряним розсолом і герметично закупорені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77D12FD6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Основною сировиною для виробництва м’ясних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баночних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консервів є м’ясо і субпродукти, які можуть бути забруднені сапрофітною мікрофлорою, зокрема збудниками псування (анаеробними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клостридіями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і термофільними бацилами), а іноді і патогенними мікроорганізмами (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ботуліновою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паличкою,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токсигенними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стафілококами і ін.). </w:t>
      </w:r>
    </w:p>
    <w:p w14:paraId="2F252B2A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виготовлення м’ясо-рослинних консервів до складу мікрофлори можуть потрапити ґрунтові спорові мікроорганізми: аеробні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бацили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, анаеробні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клостридії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, зокрема збудник ботулізму. </w:t>
      </w:r>
    </w:p>
    <w:p w14:paraId="48CFF6D7" w14:textId="0EBAEE95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Під час стерилізації гинуть вегетативні і спорові форми мікроорганізмів.</w:t>
      </w:r>
      <w:r w:rsidRPr="00ED2EC3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Проте в окремих випадках, особливо у разі порушення режиму термічної обробки, деякі спорові форми бактерій можуть зберігати життєздатність, наприклад, спори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ботулінової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палички. </w:t>
      </w:r>
    </w:p>
    <w:p w14:paraId="6D3D8346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За зручних для мікроорганізмів умов зберігання відбувається їхній розвиток і накопичення у продукті токсинів. Поширення цих бактерій у консервах призводить до розпаду білкових речовин і газоутворення. Гази, скупчуючись в банці, </w:t>
      </w:r>
      <w:r w:rsidRPr="00ED2EC3">
        <w:rPr>
          <w:rFonts w:ascii="Times New Roman" w:hAnsi="Times New Roman" w:cs="Times New Roman"/>
          <w:sz w:val="24"/>
          <w:szCs w:val="24"/>
          <w:u w:val="single"/>
          <w:lang w:val="uk-UA"/>
        </w:rPr>
        <w:t>викликають здуття стінок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– біологічний або </w:t>
      </w:r>
      <w:r w:rsidRPr="00ED2EC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істинний </w:t>
      </w:r>
      <w:proofErr w:type="spellStart"/>
      <w:r w:rsidRPr="00ED2EC3">
        <w:rPr>
          <w:rFonts w:ascii="Times New Roman" w:hAnsi="Times New Roman" w:cs="Times New Roman"/>
          <w:b/>
          <w:bCs/>
          <w:sz w:val="24"/>
          <w:szCs w:val="24"/>
          <w:lang w:val="uk-UA"/>
        </w:rPr>
        <w:t>бомбаж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. Консерви з істинним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бомбажем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вкрай небезпечні і не придатні для споживання. </w:t>
      </w:r>
    </w:p>
    <w:p w14:paraId="603B3725" w14:textId="3472F2A6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Здуття стінок банки може відбуватися також внаслідок утворення водню при корозії тари – хімічний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бомбаж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. Можливий і фізичний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бомбаж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консервів, що виявляється під час зберігання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їх в умовах від’ємних температур, коли об’єм вмісту збільшується через замерзання. Консерви з хімічним, фізичним і хибним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бомбажем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не становлять небезпеки для здоров’я.</w:t>
      </w:r>
    </w:p>
    <w:p w14:paraId="1C8EF9DD" w14:textId="608245D3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Стафілококові отруєння найчастіше спостерігаються при вживанні овочевих і рибних консервів в олії. Встановлено, що за наявності стафілококів у кількості більш за 10 у 1 г продукту,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ентеротоксин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накопичується там вже через 4–8 годин, причому зовнішніх змін немає.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Ентеротоксини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, які знаходяться в цих консервах, доволі стійкі до дії високих температур і деградують тільки за +120 °С через 35 хв. </w:t>
      </w:r>
    </w:p>
    <w:p w14:paraId="733920E9" w14:textId="415792B5" w:rsid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Санітарно-гігієнічну оцінку консервів і пресервів проводять відповідно до Інструкції про порядок санітарно-епідеміологічного контролю виробництва консервів і діючих нормативних документів. У консервах допускається вміст поодиноких мікроорганізмів, здатних до спороутворення. Консерви з наявністю патогенних мікробів до реалізації не допускаються.</w:t>
      </w:r>
    </w:p>
    <w:p w14:paraId="2A52B0DB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8941A6B" w14:textId="77777777" w:rsidR="00172A30" w:rsidRPr="00ED2EC3" w:rsidRDefault="00000000" w:rsidP="00ED2EC3">
      <w:pPr>
        <w:pStyle w:val="1"/>
        <w:spacing w:before="0" w:after="0" w:line="20" w:lineRule="atLeast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8.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Харчові</w:t>
      </w:r>
      <w:proofErr w:type="spellEnd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 добавки,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барвники</w:t>
      </w:r>
      <w:proofErr w:type="spellEnd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ароматизатори</w:t>
      </w:r>
      <w:proofErr w:type="spellEnd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 й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смакові</w:t>
      </w:r>
      <w:proofErr w:type="spellEnd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товари</w:t>
      </w:r>
      <w:proofErr w:type="spellEnd"/>
    </w:p>
    <w:p w14:paraId="2A61BC4C" w14:textId="77777777" w:rsidR="00ED2EC3" w:rsidRPr="00ED2EC3" w:rsidRDefault="00ED2EC3" w:rsidP="00ED2EC3">
      <w:pPr>
        <w:pStyle w:val="1"/>
        <w:spacing w:before="0" w:after="0" w:line="20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Гігієнічні принципи використання барвників, ароматизаторів; санітарна документація, що регламентує їхнє використання. </w:t>
      </w:r>
    </w:p>
    <w:p w14:paraId="028178E5" w14:textId="57A3F8BA" w:rsidR="00ED2EC3" w:rsidRPr="00ED2EC3" w:rsidRDefault="00ED2EC3" w:rsidP="00ED2EC3">
      <w:pPr>
        <w:pStyle w:val="1"/>
        <w:spacing w:before="0" w:after="0" w:line="20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У Законі України «Про основні принципи та вимоги до безпечності та якості харчових продуктів» визначено, що </w:t>
      </w:r>
      <w:r w:rsidRPr="00ED2EC3"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uk-UA"/>
        </w:rPr>
        <w:t xml:space="preserve">харчова добавка </w:t>
      </w: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– </w:t>
      </w:r>
      <w:r w:rsidRPr="00ED2EC3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uk-UA"/>
        </w:rPr>
        <w:t>це природна чи синтетична речовина, яка спеціально вводиться у харчовий продукт для надання йому бажаних властивостей</w:t>
      </w: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. </w:t>
      </w:r>
    </w:p>
    <w:p w14:paraId="3C078F08" w14:textId="77777777" w:rsidR="00ED2EC3" w:rsidRPr="00ED2EC3" w:rsidRDefault="00ED2EC3" w:rsidP="00ED2EC3">
      <w:pPr>
        <w:pStyle w:val="1"/>
        <w:spacing w:before="0" w:after="0" w:line="20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Відповідно до технологічного призначення добавки можна поділити на три групи: </w:t>
      </w:r>
    </w:p>
    <w:p w14:paraId="0906F556" w14:textId="77777777" w:rsidR="00ED2EC3" w:rsidRPr="00ED2EC3" w:rsidRDefault="00ED2EC3" w:rsidP="00ED2EC3">
      <w:pPr>
        <w:pStyle w:val="1"/>
        <w:spacing w:before="0" w:after="0" w:line="20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1) добавки, які забезпечують необхідний зовнішній вигляд і органолептичні властивості продукту: </w:t>
      </w:r>
    </w:p>
    <w:p w14:paraId="6AFE9D09" w14:textId="77777777" w:rsidR="00ED2EC3" w:rsidRPr="00ED2EC3" w:rsidRDefault="00ED2EC3" w:rsidP="00ED2EC3">
      <w:pPr>
        <w:pStyle w:val="1"/>
        <w:spacing w:before="0" w:after="0" w:line="20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– барвники – посилюють і відновлюють колір продукту; </w:t>
      </w:r>
    </w:p>
    <w:p w14:paraId="44DB5655" w14:textId="77777777" w:rsidR="00ED2EC3" w:rsidRPr="00ED2EC3" w:rsidRDefault="00ED2EC3" w:rsidP="00ED2EC3">
      <w:pPr>
        <w:pStyle w:val="1"/>
        <w:spacing w:before="0" w:after="0" w:line="20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– добавки, які покращують консистенцію продукту. До них належать стабілізатори, які сприяють </w:t>
      </w:r>
      <w:proofErr w:type="spellStart"/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загустінню</w:t>
      </w:r>
      <w:proofErr w:type="spellEnd"/>
      <w:r w:rsidRPr="00ED2EC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і підвищенню в’язкості продукту; </w:t>
      </w:r>
    </w:p>
    <w:p w14:paraId="0BBF760C" w14:textId="77777777" w:rsidR="00ED2EC3" w:rsidRPr="00ED2EC3" w:rsidRDefault="00ED2EC3" w:rsidP="00ED2EC3">
      <w:pPr>
        <w:pStyle w:val="1"/>
        <w:spacing w:before="0" w:after="0" w:line="20" w:lineRule="atLeast"/>
        <w:ind w:firstLine="720"/>
        <w:jc w:val="both"/>
        <w:rPr>
          <w:rFonts w:ascii="Times New Roman" w:eastAsiaTheme="minorEastAsia" w:hAnsi="Times New Roman" w:cs="Times New Roman"/>
          <w:b w:val="0"/>
          <w:bCs w:val="0"/>
          <w:color w:val="19212B"/>
          <w:sz w:val="24"/>
          <w:szCs w:val="24"/>
          <w:lang w:val="uk-UA"/>
        </w:rPr>
      </w:pPr>
      <w:r w:rsidRPr="00ED2EC3">
        <w:rPr>
          <w:rFonts w:ascii="Times New Roman" w:eastAsiaTheme="minorEastAsia" w:hAnsi="Times New Roman" w:cs="Times New Roman"/>
          <w:b w:val="0"/>
          <w:bCs w:val="0"/>
          <w:color w:val="19212B"/>
          <w:sz w:val="24"/>
          <w:szCs w:val="24"/>
          <w:lang w:val="uk-UA"/>
        </w:rPr>
        <w:t xml:space="preserve">2) емульгатори – створюють однорідну суміш продуктів, що не змішуються (наприклад, води і масла); </w:t>
      </w:r>
    </w:p>
    <w:p w14:paraId="25D0D106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3) харчові добавки, які попереджують псування продуктів. Це антимікробні засоби – хімічні і біологічні, що підвищують терміни зберігання і захищають продукти від бактерій. А також антиоксиданти, які перешкоджають хімічному псуванню продукту. Крім цього, існує ціла низка харчових добавок, необхідних у технологічному процесі під час виробництва продуктів харчування. Це прискорювачі технологічного процесу, розпушувачі, піноутворювачі,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uk-UA"/>
        </w:rPr>
        <w:t>підсолоджувачі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 й т. ін. </w:t>
      </w:r>
    </w:p>
    <w:p w14:paraId="56EFA021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Відповідними державними органами України забезпечується постійний контроль за безпечністю продуктів харчування. </w:t>
      </w:r>
    </w:p>
    <w:p w14:paraId="41DF00BC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Основна вимога, яку висувають до харчових добавок, – це безпека для організму людини. Серед них особливу увагу варто звертати на ті добавки, порушення правил застосування яких може збільшити ступінь ризику їхнього негативного впливу на здоров’я людини. </w:t>
      </w:r>
    </w:p>
    <w:p w14:paraId="232BF19C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У процесі встановлення санітарних норм використання харчової добавки, безпечних для здоров’я людини, необхідно: </w:t>
      </w:r>
    </w:p>
    <w:p w14:paraId="67E0A1D2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– визначати харчові продукти, до яких добавка може додаватися, та умови, за яких вона може використовуватися; </w:t>
      </w:r>
    </w:p>
    <w:p w14:paraId="61616304" w14:textId="71396AB0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– обмежувати кількість харчових добавок до найнижчого рівня використання, необхідну для досягнення бажаного ефекту; </w:t>
      </w:r>
    </w:p>
    <w:p w14:paraId="7020777A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– ураховувати будь-яке допустиме щоденне споживання або іншу еквівалентну оцінку обсягів споживання харчової добавки та її вірогідне щоденне споживання від усіх джерел. </w:t>
      </w:r>
    </w:p>
    <w:p w14:paraId="28947A29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 xml:space="preserve">Надходження харчових добавок до організму людини для кожної з них введена допустима добова доза – ДДД (ДДС – допустиме добове споживання або ПДН – прийняте добове надходження). Крім того, регламентовано перелік продуктів, до яких доцільно додавати харчові </w:t>
      </w:r>
      <w:r w:rsidRPr="00ED2EC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добавки, а також ГДР їх у готових продуктах. Обмежене або заборонене використання харчових добавок при виготовленні дитячих продуктів. </w:t>
      </w:r>
    </w:p>
    <w:p w14:paraId="4813739F" w14:textId="631F2DAA" w:rsid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2EC3">
        <w:rPr>
          <w:rFonts w:ascii="Times New Roman" w:hAnsi="Times New Roman" w:cs="Times New Roman"/>
          <w:sz w:val="24"/>
          <w:szCs w:val="24"/>
          <w:lang w:val="uk-UA"/>
        </w:rPr>
        <w:t>Використання харчових добавок не дозволяється, якщо воно призводить до: фальсифікації харчових продуктів; значної втрати харчової та біологічної цінності продуктів; порушення технологічної обробки продовольчої сировини; якщо є можливість досягти бажаного технологічного результату за допомогою інших методів; якщо воно не гарантує безпеки для споживачів.</w:t>
      </w:r>
    </w:p>
    <w:p w14:paraId="6CC89D12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AA7CEE" w14:textId="182CDA4D" w:rsidR="00172A30" w:rsidRPr="00ED2EC3" w:rsidRDefault="00000000" w:rsidP="00ED2EC3">
      <w:pPr>
        <w:pStyle w:val="1"/>
        <w:spacing w:before="0" w:after="0" w:line="20" w:lineRule="atLeast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9.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Практичне</w:t>
      </w:r>
      <w:proofErr w:type="spellEnd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узагальнення</w:t>
      </w:r>
      <w:proofErr w:type="spellEnd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 для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приймання</w:t>
      </w:r>
      <w:proofErr w:type="spellEnd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color w:val="19212B"/>
          <w:sz w:val="24"/>
          <w:szCs w:val="24"/>
          <w:lang w:val="ru-RU"/>
        </w:rPr>
        <w:t>продуктів</w:t>
      </w:r>
      <w:proofErr w:type="spellEnd"/>
    </w:p>
    <w:p w14:paraId="48877121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Під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приймання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партії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працівник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діє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послідовно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0F0BE173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Перевіряє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постачальника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маркування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дату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виробництва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та строк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придатності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5D49FD0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Оцінює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цілісність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тари й упаковки, чистоту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транспортної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тари та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відсутність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слідів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протікання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шкідників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корозії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чи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здуття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903E0C1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Перевіряє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температуру продукту та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умови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перевезення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внутрішньою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процедурою.</w:t>
      </w:r>
    </w:p>
    <w:p w14:paraId="04D21F10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Оцінює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зовнішній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вигляд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і запах без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куштування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продукту.</w:t>
      </w:r>
    </w:p>
    <w:p w14:paraId="0BFE5F37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Відокремлює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сировину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готову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їжу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алергени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різними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режимами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зберігання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8976F83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6. За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сумнівів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використовує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продукт, 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повідомляє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відповідальну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особу,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документує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невідповідність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діє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за планом НАССР.</w:t>
      </w:r>
    </w:p>
    <w:p w14:paraId="249DC6B7" w14:textId="1A53E028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D2EC3">
        <w:rPr>
          <w:rFonts w:ascii="Times New Roman" w:hAnsi="Times New Roman" w:cs="Times New Roman"/>
          <w:b/>
          <w:sz w:val="24"/>
          <w:szCs w:val="24"/>
          <w:lang w:val="ru-RU"/>
        </w:rPr>
        <w:t>Мінікейс</w:t>
      </w:r>
      <w:proofErr w:type="spellEnd"/>
      <w:r w:rsidRPr="00ED2EC3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До закладу</w:t>
      </w:r>
      <w:proofErr w:type="gram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привезли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борошно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вологими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грудками й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слідами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комах,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курячі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яйця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кількома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тріснутими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шкаралупами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рибу з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гнильним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запахом, а на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одній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банці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консервів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42FB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здуту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кришку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. Для кожного продукту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поясніть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який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ризик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бачите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потрібно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перевірити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чи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можна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партію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прийняти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дії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зафіксувати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C7B38EB" w14:textId="77777777" w:rsidR="00ED2EC3" w:rsidRPr="00ED2EC3" w:rsidRDefault="00ED2EC3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2E03C80" w14:textId="703F3FBB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Безпечність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продукції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формується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усьому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ланцюгу</w:t>
      </w:r>
      <w:proofErr w:type="spellEnd"/>
      <w:r w:rsidR="00342FBD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постачальника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готової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страви.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М’ясо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й риба особливо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вразливі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швидкого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мікробного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псування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; молоко та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яйця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можуть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переносити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патогенні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мікроорганізми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; зерно,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борошно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хліб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потерпають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вологи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плісняви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шкідників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овочі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й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фрукти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42FB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гнилі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мікотоксинів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забрудненої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води;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консерви</w:t>
      </w:r>
      <w:proofErr w:type="spellEnd"/>
      <w:r w:rsidR="00342FBD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помилок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стерилізації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порушення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герметичності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Харчові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добавки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мають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виконувати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визначену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технологічну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функцію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й не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можуть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приховувати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небезпечний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стан продукту.</w:t>
      </w:r>
    </w:p>
    <w:p w14:paraId="4F7DEEDD" w14:textId="77777777" w:rsidR="00172A30" w:rsidRPr="00ED2EC3" w:rsidRDefault="00000000" w:rsidP="00ED2EC3">
      <w:pPr>
        <w:spacing w:after="0" w:line="2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Органолептична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оцінка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допомагає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виявити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частину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дефектів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але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підтверджує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відсутність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усіх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небезпечних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агентів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. Тому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фахівець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поєднує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огляд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контролем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постачання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документів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температур,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маркування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лабораторних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критеріїв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і процедур НАССР. За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сумніву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продукт не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використовують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з’ясування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D2EC3">
        <w:rPr>
          <w:rFonts w:ascii="Times New Roman" w:hAnsi="Times New Roman" w:cs="Times New Roman"/>
          <w:sz w:val="24"/>
          <w:szCs w:val="24"/>
          <w:lang w:val="ru-RU"/>
        </w:rPr>
        <w:t>його</w:t>
      </w:r>
      <w:proofErr w:type="spellEnd"/>
      <w:r w:rsidRPr="00ED2EC3">
        <w:rPr>
          <w:rFonts w:ascii="Times New Roman" w:hAnsi="Times New Roman" w:cs="Times New Roman"/>
          <w:sz w:val="24"/>
          <w:szCs w:val="24"/>
          <w:lang w:val="ru-RU"/>
        </w:rPr>
        <w:t xml:space="preserve"> статусу.</w:t>
      </w:r>
    </w:p>
    <w:p w14:paraId="2CF01446" w14:textId="34C1FE11" w:rsidR="00172A30" w:rsidRPr="00F353D1" w:rsidRDefault="00172A30">
      <w:pPr>
        <w:rPr>
          <w:lang w:val="ru-RU"/>
        </w:rPr>
      </w:pPr>
    </w:p>
    <w:sectPr w:rsidR="00172A30" w:rsidRPr="00F353D1" w:rsidSect="00034616">
      <w:footerReference w:type="default" r:id="rId8"/>
      <w:pgSz w:w="12240" w:h="15840"/>
      <w:pgMar w:top="1037" w:right="1181" w:bottom="1037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E54C6" w14:textId="77777777" w:rsidR="00B71EF8" w:rsidRDefault="00B71EF8">
      <w:pPr>
        <w:spacing w:after="0" w:line="240" w:lineRule="auto"/>
      </w:pPr>
      <w:r>
        <w:separator/>
      </w:r>
    </w:p>
  </w:endnote>
  <w:endnote w:type="continuationSeparator" w:id="0">
    <w:p w14:paraId="682B6BCB" w14:textId="77777777" w:rsidR="00B71EF8" w:rsidRDefault="00B7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39BB" w14:textId="74057B09" w:rsidR="00172A30" w:rsidRPr="00342FBD" w:rsidRDefault="00172A30">
    <w:pPr>
      <w:pStyle w:val="a7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A3874" w14:textId="77777777" w:rsidR="00B71EF8" w:rsidRDefault="00B71EF8">
      <w:pPr>
        <w:spacing w:after="0" w:line="240" w:lineRule="auto"/>
      </w:pPr>
      <w:r>
        <w:separator/>
      </w:r>
    </w:p>
  </w:footnote>
  <w:footnote w:type="continuationSeparator" w:id="0">
    <w:p w14:paraId="76CBC33B" w14:textId="77777777" w:rsidR="00B71EF8" w:rsidRDefault="00B7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abstractNum w:abstractNumId="9" w15:restartNumberingAfterBreak="0">
    <w:nsid w:val="24521EF9"/>
    <w:multiLevelType w:val="hybridMultilevel"/>
    <w:tmpl w:val="14B248A0"/>
    <w:lvl w:ilvl="0" w:tplc="A53EE0A0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EA04EE"/>
    <w:multiLevelType w:val="hybridMultilevel"/>
    <w:tmpl w:val="1F12690C"/>
    <w:lvl w:ilvl="0" w:tplc="D6A8624A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544913">
    <w:abstractNumId w:val="8"/>
  </w:num>
  <w:num w:numId="2" w16cid:durableId="1072393635">
    <w:abstractNumId w:val="6"/>
  </w:num>
  <w:num w:numId="3" w16cid:durableId="370763264">
    <w:abstractNumId w:val="5"/>
  </w:num>
  <w:num w:numId="4" w16cid:durableId="182595541">
    <w:abstractNumId w:val="4"/>
  </w:num>
  <w:num w:numId="5" w16cid:durableId="370421430">
    <w:abstractNumId w:val="7"/>
  </w:num>
  <w:num w:numId="6" w16cid:durableId="1612325758">
    <w:abstractNumId w:val="3"/>
  </w:num>
  <w:num w:numId="7" w16cid:durableId="1013265047">
    <w:abstractNumId w:val="2"/>
  </w:num>
  <w:num w:numId="8" w16cid:durableId="1458916328">
    <w:abstractNumId w:val="1"/>
  </w:num>
  <w:num w:numId="9" w16cid:durableId="1655599308">
    <w:abstractNumId w:val="0"/>
  </w:num>
  <w:num w:numId="10" w16cid:durableId="1769694210">
    <w:abstractNumId w:val="10"/>
  </w:num>
  <w:num w:numId="11" w16cid:durableId="2005542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646"/>
    <w:rsid w:val="0015074B"/>
    <w:rsid w:val="00172A30"/>
    <w:rsid w:val="001E2BF6"/>
    <w:rsid w:val="0029639D"/>
    <w:rsid w:val="00326F90"/>
    <w:rsid w:val="00342FBD"/>
    <w:rsid w:val="004A0535"/>
    <w:rsid w:val="004E2E1C"/>
    <w:rsid w:val="005331AA"/>
    <w:rsid w:val="005A3460"/>
    <w:rsid w:val="005B625B"/>
    <w:rsid w:val="00674310"/>
    <w:rsid w:val="00682536"/>
    <w:rsid w:val="00772E98"/>
    <w:rsid w:val="00A948FB"/>
    <w:rsid w:val="00AA1D8D"/>
    <w:rsid w:val="00B415AD"/>
    <w:rsid w:val="00B47730"/>
    <w:rsid w:val="00B71EF8"/>
    <w:rsid w:val="00CB0664"/>
    <w:rsid w:val="00ED2EC3"/>
    <w:rsid w:val="00F353D1"/>
    <w:rsid w:val="00FC693F"/>
    <w:rsid w:val="00FE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48CDF"/>
  <w14:defaultImageDpi w14:val="300"/>
  <w15:docId w15:val="{41C99C38-3CFC-4F7F-B8CC-25ADA597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rial" w:hAnsi="Arial"/>
      <w:color w:val="19212B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60"/>
      <w:outlineLvl w:val="1"/>
    </w:pPr>
    <w:rPr>
      <w:rFonts w:asciiTheme="majorHAnsi" w:eastAsiaTheme="majorEastAsia" w:hAnsiTheme="majorHAnsi" w:cstheme="majorBidi"/>
      <w:b/>
      <w:bCs/>
      <w:color w:val="00000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6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8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19573</Words>
  <Characters>11157</Characters>
  <Application>Microsoft Office Word</Application>
  <DocSecurity>0</DocSecurity>
  <Lines>92</Lines>
  <Paragraphs>61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Санітарно-гігієнічна оцінка та умови забезпечення якості продукції</vt:lpstr>
      <vt:lpstr/>
    </vt:vector>
  </TitlesOfParts>
  <Manager/>
  <Company/>
  <LinksUpToDate>false</LinksUpToDate>
  <CharactersWithSpaces>30669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Санітарно-гігієнічна оцінка та умови забезпечення якості продукції</dc:title>
  <dc:subject>Лекція для здобувачів освіти закладів ресторанного господарства</dc:subject>
  <dc:creator>python-docx</dc:creator>
  <cp:keywords/>
  <dc:description>generated by python-docx</dc:description>
  <cp:lastModifiedBy>Юлия Чайка</cp:lastModifiedBy>
  <cp:revision>2</cp:revision>
  <dcterms:created xsi:type="dcterms:W3CDTF">2026-10-27T20:36:00Z</dcterms:created>
  <dcterms:modified xsi:type="dcterms:W3CDTF">2026-10-27T20:36:00Z</dcterms:modified>
  <cp:category/>
</cp:coreProperties>
</file>