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1921E" w14:textId="5F1BF9F1" w:rsidR="00286218" w:rsidRDefault="00286218" w:rsidP="00286218">
      <w:pPr>
        <w:jc w:val="center"/>
        <w:rPr>
          <w:b/>
          <w:sz w:val="24"/>
          <w:lang w:val="uk-UA"/>
        </w:rPr>
      </w:pPr>
      <w:r w:rsidRPr="003A7C31">
        <w:rPr>
          <w:b/>
          <w:sz w:val="24"/>
          <w:lang w:val="uk-UA"/>
        </w:rPr>
        <w:t>Лекція №</w:t>
      </w:r>
      <w:r>
        <w:rPr>
          <w:b/>
          <w:sz w:val="24"/>
          <w:lang w:val="uk-UA"/>
        </w:rPr>
        <w:t>5</w:t>
      </w:r>
      <w:r w:rsidRPr="003A7C31">
        <w:rPr>
          <w:b/>
          <w:sz w:val="24"/>
          <w:lang w:val="uk-UA"/>
        </w:rPr>
        <w:t>.</w:t>
      </w:r>
      <w:r>
        <w:rPr>
          <w:b/>
          <w:sz w:val="24"/>
          <w:lang w:val="uk-UA"/>
        </w:rPr>
        <w:t xml:space="preserve"> </w:t>
      </w:r>
      <w:r w:rsidRPr="003A7C31">
        <w:rPr>
          <w:b/>
          <w:sz w:val="24"/>
          <w:lang w:val="uk-UA"/>
        </w:rPr>
        <w:t>Тема: «</w:t>
      </w:r>
      <w:r>
        <w:rPr>
          <w:b/>
          <w:sz w:val="24"/>
          <w:lang w:val="uk-UA"/>
        </w:rPr>
        <w:t xml:space="preserve">Скелет </w:t>
      </w:r>
      <w:r>
        <w:rPr>
          <w:b/>
          <w:sz w:val="24"/>
          <w:lang w:val="uk-UA"/>
        </w:rPr>
        <w:t>тазового</w:t>
      </w:r>
      <w:r>
        <w:rPr>
          <w:b/>
          <w:sz w:val="24"/>
          <w:lang w:val="uk-UA"/>
        </w:rPr>
        <w:t xml:space="preserve"> поясу та вільної </w:t>
      </w:r>
      <w:r>
        <w:rPr>
          <w:b/>
          <w:sz w:val="24"/>
          <w:lang w:val="uk-UA"/>
        </w:rPr>
        <w:t>нижньої</w:t>
      </w:r>
      <w:r>
        <w:rPr>
          <w:b/>
          <w:sz w:val="24"/>
          <w:lang w:val="uk-UA"/>
        </w:rPr>
        <w:t xml:space="preserve"> кінцівки</w:t>
      </w:r>
      <w:r w:rsidRPr="003A7C31">
        <w:rPr>
          <w:b/>
          <w:sz w:val="24"/>
          <w:lang w:val="uk-UA"/>
        </w:rPr>
        <w:t>»</w:t>
      </w:r>
    </w:p>
    <w:p w14:paraId="186F8B34" w14:textId="77777777" w:rsidR="00286218" w:rsidRDefault="00286218" w:rsidP="00286218">
      <w:pPr>
        <w:jc w:val="center"/>
        <w:rPr>
          <w:b/>
          <w:sz w:val="24"/>
          <w:highlight w:val="yellow"/>
          <w:u w:val="single"/>
          <w:lang w:val="uk-UA"/>
        </w:rPr>
      </w:pPr>
    </w:p>
    <w:p w14:paraId="5E9F845D" w14:textId="24C2F7F3" w:rsidR="00286218" w:rsidRPr="00286218" w:rsidRDefault="00286218" w:rsidP="00286218">
      <w:pPr>
        <w:jc w:val="center"/>
        <w:rPr>
          <w:b/>
          <w:bCs/>
          <w:sz w:val="24"/>
          <w:lang w:val="uk-UA"/>
        </w:rPr>
      </w:pPr>
      <w:r>
        <w:rPr>
          <w:b/>
          <w:bCs/>
          <w:sz w:val="24"/>
          <w:lang w:val="uk-UA"/>
        </w:rPr>
        <w:t>ТАЗОВИЙ ПОЯС</w:t>
      </w:r>
    </w:p>
    <w:p w14:paraId="617DBC50" w14:textId="77777777" w:rsidR="00286218" w:rsidRPr="00286218" w:rsidRDefault="00286218" w:rsidP="00286218">
      <w:pPr>
        <w:ind w:firstLine="709"/>
        <w:jc w:val="both"/>
        <w:rPr>
          <w:sz w:val="24"/>
          <w:lang w:val="uk-UA"/>
        </w:rPr>
      </w:pPr>
      <w:r w:rsidRPr="00286218">
        <w:rPr>
          <w:sz w:val="24"/>
          <w:lang w:val="uk-UA"/>
        </w:rPr>
        <w:t>Пояс нижніх кінцівок забезпечує з'єднання нижніх кінцівок з осьовим скелетом, передавання маси тіла на нижні кінцівки, підтримання вертикального положення та стабілізацію тулуба під час рухової діяльності.</w:t>
      </w:r>
    </w:p>
    <w:p w14:paraId="3F53E344" w14:textId="3722BB20" w:rsidR="00286218" w:rsidRPr="00286218" w:rsidRDefault="00286218" w:rsidP="00605564">
      <w:pPr>
        <w:ind w:firstLine="709"/>
        <w:jc w:val="both"/>
        <w:rPr>
          <w:sz w:val="24"/>
          <w:lang w:val="uk-UA"/>
        </w:rPr>
      </w:pPr>
      <w:r w:rsidRPr="00286218">
        <w:rPr>
          <w:sz w:val="24"/>
          <w:lang w:val="uk-UA"/>
        </w:rPr>
        <w:t xml:space="preserve">На відміну від плечового </w:t>
      </w:r>
      <w:proofErr w:type="spellStart"/>
      <w:r w:rsidRPr="00286218">
        <w:rPr>
          <w:sz w:val="24"/>
          <w:lang w:val="uk-UA"/>
        </w:rPr>
        <w:t>пояса</w:t>
      </w:r>
      <w:proofErr w:type="spellEnd"/>
      <w:r w:rsidRPr="00286218">
        <w:rPr>
          <w:sz w:val="24"/>
          <w:lang w:val="uk-UA"/>
        </w:rPr>
        <w:t>, який характеризується значною рухливістю, тазовий пояс має більш масивну та стабільну будову. Це зумовлено його основною функцією — забезпеченням опори та передаванням механічних навантажень під час стояння, ходьби, бігу, стрибків та інших рухів.</w:t>
      </w:r>
    </w:p>
    <w:p w14:paraId="7A0E1328" w14:textId="742E64D3" w:rsidR="00286218" w:rsidRDefault="00286218" w:rsidP="00286218">
      <w:pPr>
        <w:ind w:firstLine="709"/>
        <w:jc w:val="both"/>
        <w:rPr>
          <w:sz w:val="24"/>
          <w:lang w:val="uk-UA"/>
        </w:rPr>
      </w:pPr>
      <w:r w:rsidRPr="00286218">
        <w:rPr>
          <w:sz w:val="24"/>
          <w:lang w:val="uk-UA"/>
        </w:rPr>
        <w:t xml:space="preserve">Кісткову основу тазового </w:t>
      </w:r>
      <w:proofErr w:type="spellStart"/>
      <w:r w:rsidRPr="00286218">
        <w:rPr>
          <w:sz w:val="24"/>
          <w:lang w:val="uk-UA"/>
        </w:rPr>
        <w:t>пояса</w:t>
      </w:r>
      <w:proofErr w:type="spellEnd"/>
      <w:r w:rsidRPr="00286218">
        <w:rPr>
          <w:sz w:val="24"/>
          <w:lang w:val="uk-UA"/>
        </w:rPr>
        <w:t xml:space="preserve"> утворюють дві кульшові кістки.</w:t>
      </w:r>
      <w:r w:rsidRPr="00286218">
        <w:t xml:space="preserve"> </w:t>
      </w:r>
      <w:r w:rsidRPr="00286218">
        <w:rPr>
          <w:sz w:val="24"/>
          <w:lang w:val="uk-UA"/>
        </w:rPr>
        <w:t>Разом із крижовою кісткою та куприком вони формують кістковий таз.</w:t>
      </w:r>
    </w:p>
    <w:p w14:paraId="40BE3B78" w14:textId="77777777" w:rsidR="00B33DEA" w:rsidRPr="00B97D88" w:rsidRDefault="00B33DEA" w:rsidP="00B33DEA">
      <w:pPr>
        <w:pStyle w:val="af1"/>
        <w:shd w:val="clear" w:color="auto" w:fill="FFFFFF"/>
        <w:spacing w:before="0" w:beforeAutospacing="0" w:after="225" w:afterAutospacing="0" w:line="332" w:lineRule="atLeast"/>
        <w:jc w:val="center"/>
        <w:textAlignment w:val="baseline"/>
      </w:pPr>
      <w:r w:rsidRPr="00B97D88">
        <w:rPr>
          <w:noProof/>
        </w:rPr>
        <w:drawing>
          <wp:inline distT="0" distB="0" distL="0" distR="0" wp14:anchorId="62542874" wp14:editId="449B8C6D">
            <wp:extent cx="3467100" cy="2419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3"/>
                    <a:stretch/>
                  </pic:blipFill>
                  <pic:spPr bwMode="auto">
                    <a:xfrm>
                      <a:off x="0" y="0"/>
                      <a:ext cx="34671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FC35BF" w14:textId="77777777" w:rsidR="00B33DEA" w:rsidRPr="009E7039" w:rsidRDefault="00B33DEA" w:rsidP="00B33DEA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9E7039">
        <w:rPr>
          <w:rFonts w:ascii="Times New Roman" w:hAnsi="Times New Roman" w:cs="Times New Roman"/>
          <w:sz w:val="24"/>
          <w:szCs w:val="24"/>
        </w:rPr>
        <w:t>Тазовий пояс:</w:t>
      </w:r>
    </w:p>
    <w:p w14:paraId="52A6C158" w14:textId="77777777" w:rsidR="00B33DEA" w:rsidRDefault="00B33DEA" w:rsidP="00B33DEA">
      <w:pPr>
        <w:pStyle w:val="af0"/>
        <w:numPr>
          <w:ilvl w:val="0"/>
          <w:numId w:val="1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E7039">
        <w:rPr>
          <w:rFonts w:ascii="Times New Roman" w:hAnsi="Times New Roman" w:cs="Times New Roman"/>
          <w:sz w:val="24"/>
          <w:szCs w:val="24"/>
        </w:rPr>
        <w:t>клубова кістка; 2 – кульшова западина; 3  – крижова кістка; 4 – куприк; 5 – сіднична кістка; 6 – лобкове зрощення</w:t>
      </w:r>
    </w:p>
    <w:p w14:paraId="038FDCF0" w14:textId="77777777" w:rsidR="00605564" w:rsidRPr="00286218" w:rsidRDefault="00605564" w:rsidP="00B33DEA">
      <w:pPr>
        <w:jc w:val="both"/>
        <w:rPr>
          <w:sz w:val="24"/>
          <w:lang w:val="uk-UA"/>
        </w:rPr>
      </w:pPr>
    </w:p>
    <w:p w14:paraId="7D98A48E" w14:textId="6C5DAE72" w:rsidR="00286218" w:rsidRDefault="00286218" w:rsidP="009669F3">
      <w:pPr>
        <w:jc w:val="center"/>
        <w:rPr>
          <w:lang w:val="uk-UA"/>
        </w:rPr>
      </w:pPr>
      <w:r w:rsidRPr="00B97D88">
        <w:rPr>
          <w:i/>
          <w:iCs/>
          <w:noProof/>
          <w:color w:val="000000"/>
        </w:rPr>
        <w:drawing>
          <wp:inline distT="0" distB="0" distL="0" distR="0" wp14:anchorId="60FA37FC" wp14:editId="63F40DD1">
            <wp:extent cx="5429250" cy="30073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3806" b="3423"/>
                    <a:stretch/>
                  </pic:blipFill>
                  <pic:spPr bwMode="auto">
                    <a:xfrm>
                      <a:off x="0" y="0"/>
                      <a:ext cx="5437961" cy="301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C8727C" w14:textId="2706D89F" w:rsidR="00286218" w:rsidRDefault="00286218" w:rsidP="00286218">
      <w:pPr>
        <w:jc w:val="center"/>
        <w:rPr>
          <w:lang w:val="uk-UA"/>
        </w:rPr>
      </w:pPr>
      <w:r w:rsidRPr="00B97D88">
        <w:rPr>
          <w:i/>
          <w:iCs/>
          <w:noProof/>
          <w:color w:val="000000"/>
        </w:rPr>
        <w:lastRenderedPageBreak/>
        <w:drawing>
          <wp:inline distT="0" distB="0" distL="0" distR="0" wp14:anchorId="2CCC7EE1" wp14:editId="285E5B38">
            <wp:extent cx="2577297" cy="18859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58"/>
                    <a:stretch/>
                  </pic:blipFill>
                  <pic:spPr bwMode="auto">
                    <a:xfrm>
                      <a:off x="0" y="0"/>
                      <a:ext cx="2587111" cy="1893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97D88">
        <w:rPr>
          <w:i/>
          <w:iCs/>
          <w:noProof/>
          <w:color w:val="000000"/>
        </w:rPr>
        <w:drawing>
          <wp:inline distT="0" distB="0" distL="0" distR="0" wp14:anchorId="6CE9EAD1" wp14:editId="31C6195C">
            <wp:extent cx="2366751" cy="1924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5231" cy="193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0798C" w14:textId="77777777" w:rsidR="00B33DEA" w:rsidRPr="00286218" w:rsidRDefault="00B33DEA" w:rsidP="00B33DEA">
      <w:pPr>
        <w:ind w:firstLine="709"/>
        <w:jc w:val="both"/>
        <w:rPr>
          <w:sz w:val="24"/>
          <w:lang w:val="uk-UA"/>
        </w:rPr>
      </w:pPr>
      <w:r w:rsidRPr="00F03D75">
        <w:rPr>
          <w:b/>
          <w:bCs/>
          <w:sz w:val="24"/>
          <w:highlight w:val="yellow"/>
          <w:lang w:val="uk-UA"/>
        </w:rPr>
        <w:t>КУЛЬШОВА (ТАЗОВА) КІСТКА</w:t>
      </w:r>
      <w:r w:rsidRPr="00286218">
        <w:rPr>
          <w:sz w:val="24"/>
          <w:lang w:val="uk-UA"/>
        </w:rPr>
        <w:t xml:space="preserve"> — парна плоска кістка неправильної форми, яка формує бічні та передні стінки таза і бере участь в утворенні кульшового суглоба.</w:t>
      </w:r>
      <w:r>
        <w:rPr>
          <w:sz w:val="24"/>
          <w:lang w:val="uk-UA"/>
        </w:rPr>
        <w:t xml:space="preserve"> </w:t>
      </w:r>
      <w:r w:rsidRPr="00286218">
        <w:rPr>
          <w:sz w:val="24"/>
          <w:lang w:val="uk-UA"/>
        </w:rPr>
        <w:t>Кожна кульшова кістка складається з трьох частин</w:t>
      </w:r>
      <w:r>
        <w:rPr>
          <w:sz w:val="24"/>
          <w:lang w:val="uk-UA"/>
        </w:rPr>
        <w:t xml:space="preserve">, що зрослися в ділянці кульшової западини – глибокої ямки, </w:t>
      </w:r>
      <w:r w:rsidRPr="00286218">
        <w:rPr>
          <w:sz w:val="24"/>
          <w:lang w:val="uk-UA"/>
        </w:rPr>
        <w:t>у якій розташовується головка стегнової кістки:</w:t>
      </w:r>
    </w:p>
    <w:p w14:paraId="616398FE" w14:textId="77777777" w:rsidR="00B33DEA" w:rsidRPr="00286218" w:rsidRDefault="00B33DEA" w:rsidP="00B33DEA">
      <w:pPr>
        <w:numPr>
          <w:ilvl w:val="0"/>
          <w:numId w:val="1"/>
        </w:numPr>
        <w:ind w:left="0" w:firstLine="709"/>
        <w:jc w:val="both"/>
        <w:rPr>
          <w:sz w:val="24"/>
          <w:lang w:val="uk-UA"/>
        </w:rPr>
      </w:pPr>
      <w:r w:rsidRPr="00286218">
        <w:rPr>
          <w:sz w:val="24"/>
          <w:lang w:val="uk-UA"/>
        </w:rPr>
        <w:t>клубової кістки;</w:t>
      </w:r>
    </w:p>
    <w:p w14:paraId="44F13DC3" w14:textId="77777777" w:rsidR="00B33DEA" w:rsidRPr="00286218" w:rsidRDefault="00B33DEA" w:rsidP="00B33DEA">
      <w:pPr>
        <w:numPr>
          <w:ilvl w:val="0"/>
          <w:numId w:val="1"/>
        </w:numPr>
        <w:ind w:left="0" w:firstLine="709"/>
        <w:jc w:val="both"/>
        <w:rPr>
          <w:sz w:val="24"/>
          <w:lang w:val="uk-UA"/>
        </w:rPr>
      </w:pPr>
      <w:proofErr w:type="spellStart"/>
      <w:r w:rsidRPr="00286218">
        <w:rPr>
          <w:sz w:val="24"/>
          <w:lang w:val="uk-UA"/>
        </w:rPr>
        <w:t>сідничої</w:t>
      </w:r>
      <w:proofErr w:type="spellEnd"/>
      <w:r w:rsidRPr="00286218">
        <w:rPr>
          <w:sz w:val="24"/>
          <w:lang w:val="uk-UA"/>
        </w:rPr>
        <w:t xml:space="preserve"> кістки;</w:t>
      </w:r>
    </w:p>
    <w:p w14:paraId="75DB4B7C" w14:textId="77777777" w:rsidR="00B33DEA" w:rsidRPr="00286218" w:rsidRDefault="00B33DEA" w:rsidP="00B33DEA">
      <w:pPr>
        <w:numPr>
          <w:ilvl w:val="0"/>
          <w:numId w:val="1"/>
        </w:numPr>
        <w:ind w:left="0" w:firstLine="709"/>
        <w:jc w:val="both"/>
        <w:rPr>
          <w:sz w:val="24"/>
          <w:lang w:val="uk-UA"/>
        </w:rPr>
      </w:pPr>
      <w:r w:rsidRPr="00286218">
        <w:rPr>
          <w:sz w:val="24"/>
          <w:lang w:val="uk-UA"/>
        </w:rPr>
        <w:t>лобкової кістки.</w:t>
      </w:r>
    </w:p>
    <w:p w14:paraId="78EBD898" w14:textId="77777777" w:rsidR="00B33DEA" w:rsidRPr="009669F3" w:rsidRDefault="00B33DEA" w:rsidP="00B33DEA">
      <w:pPr>
        <w:ind w:firstLine="709"/>
        <w:jc w:val="both"/>
        <w:rPr>
          <w:sz w:val="24"/>
          <w:lang w:val="uk-UA"/>
        </w:rPr>
      </w:pPr>
      <w:r w:rsidRPr="009669F3">
        <w:rPr>
          <w:sz w:val="24"/>
          <w:lang w:val="uk-UA"/>
        </w:rPr>
        <w:t>У дітей ці кістки з'єднані хрящовою тканиною, а в процесі росту поступово зростаються, утворюючи єдину кульшову кістку. Їхнє зрощення переважно завершується наприкінці підліткового віку або на початку третього десятиліття життя.</w:t>
      </w:r>
    </w:p>
    <w:p w14:paraId="4E99F031" w14:textId="77777777" w:rsidR="00B33DEA" w:rsidRDefault="00B33DEA" w:rsidP="00B33DEA">
      <w:pPr>
        <w:jc w:val="both"/>
        <w:rPr>
          <w:b/>
          <w:bCs/>
          <w:sz w:val="24"/>
          <w:lang w:val="uk-UA"/>
        </w:rPr>
      </w:pPr>
    </w:p>
    <w:p w14:paraId="26EAEA9C" w14:textId="143EF717" w:rsidR="00605564" w:rsidRPr="00605564" w:rsidRDefault="00710967" w:rsidP="00710967">
      <w:pPr>
        <w:ind w:firstLine="709"/>
        <w:jc w:val="both"/>
        <w:rPr>
          <w:sz w:val="24"/>
          <w:lang w:val="uk-UA"/>
        </w:rPr>
      </w:pPr>
      <w:r w:rsidRPr="00605564">
        <w:rPr>
          <w:b/>
          <w:bCs/>
          <w:sz w:val="24"/>
          <w:lang w:val="uk-UA"/>
        </w:rPr>
        <w:t>КУЛЬШОВА ЗАПАДИНА</w:t>
      </w:r>
      <w:r w:rsidR="00605564" w:rsidRPr="00605564">
        <w:rPr>
          <w:sz w:val="24"/>
          <w:lang w:val="uk-UA"/>
        </w:rPr>
        <w:t>— глибоке чашоподібне заглиблення на зовнішній поверхні кульшової кістки, призначене для з'єднання з головкою стегнової кістки.</w:t>
      </w:r>
    </w:p>
    <w:p w14:paraId="1D373279" w14:textId="77777777" w:rsidR="00605564" w:rsidRPr="00605564" w:rsidRDefault="00605564" w:rsidP="00605564">
      <w:pPr>
        <w:jc w:val="both"/>
        <w:rPr>
          <w:sz w:val="24"/>
          <w:lang w:val="uk-UA"/>
        </w:rPr>
      </w:pPr>
      <w:r w:rsidRPr="00605564">
        <w:rPr>
          <w:sz w:val="24"/>
          <w:lang w:val="uk-UA"/>
        </w:rPr>
        <w:t>У її будові розрізняють:</w:t>
      </w:r>
    </w:p>
    <w:p w14:paraId="69981097" w14:textId="77777777" w:rsidR="00605564" w:rsidRPr="00605564" w:rsidRDefault="00605564" w:rsidP="00605564">
      <w:pPr>
        <w:numPr>
          <w:ilvl w:val="0"/>
          <w:numId w:val="2"/>
        </w:numPr>
        <w:jc w:val="both"/>
        <w:rPr>
          <w:sz w:val="24"/>
          <w:lang w:val="uk-UA"/>
        </w:rPr>
      </w:pPr>
      <w:r w:rsidRPr="00605564">
        <w:rPr>
          <w:sz w:val="24"/>
          <w:lang w:val="uk-UA"/>
        </w:rPr>
        <w:t>Край кульшової западини — кістковий обідок, який оточує западину. До нього прикріплюється суглобова губа, що поглиблює западину та підвищує стабільність кульшового суглоба.</w:t>
      </w:r>
    </w:p>
    <w:p w14:paraId="09C15962" w14:textId="77777777" w:rsidR="00605564" w:rsidRPr="00605564" w:rsidRDefault="00605564" w:rsidP="00605564">
      <w:pPr>
        <w:numPr>
          <w:ilvl w:val="0"/>
          <w:numId w:val="2"/>
        </w:numPr>
        <w:jc w:val="both"/>
        <w:rPr>
          <w:sz w:val="24"/>
          <w:lang w:val="uk-UA"/>
        </w:rPr>
      </w:pPr>
      <w:proofErr w:type="spellStart"/>
      <w:r w:rsidRPr="00605564">
        <w:rPr>
          <w:sz w:val="24"/>
          <w:lang w:val="uk-UA"/>
        </w:rPr>
        <w:t>Півмісяцева</w:t>
      </w:r>
      <w:proofErr w:type="spellEnd"/>
      <w:r w:rsidRPr="00605564">
        <w:rPr>
          <w:sz w:val="24"/>
          <w:lang w:val="uk-UA"/>
        </w:rPr>
        <w:t xml:space="preserve"> поверхня — суглобова поверхня, вкрита </w:t>
      </w:r>
      <w:proofErr w:type="spellStart"/>
      <w:r w:rsidRPr="00605564">
        <w:rPr>
          <w:sz w:val="24"/>
          <w:lang w:val="uk-UA"/>
        </w:rPr>
        <w:t>гіаліновим</w:t>
      </w:r>
      <w:proofErr w:type="spellEnd"/>
      <w:r w:rsidRPr="00605564">
        <w:rPr>
          <w:sz w:val="24"/>
          <w:lang w:val="uk-UA"/>
        </w:rPr>
        <w:t xml:space="preserve"> хрящем, через яку передається основна частина навантаження між тазом і головкою стегнової кістки.</w:t>
      </w:r>
    </w:p>
    <w:p w14:paraId="598EC6FD" w14:textId="77777777" w:rsidR="00605564" w:rsidRPr="00605564" w:rsidRDefault="00605564" w:rsidP="00605564">
      <w:pPr>
        <w:numPr>
          <w:ilvl w:val="0"/>
          <w:numId w:val="2"/>
        </w:numPr>
        <w:jc w:val="both"/>
        <w:rPr>
          <w:sz w:val="24"/>
          <w:lang w:val="uk-UA"/>
        </w:rPr>
      </w:pPr>
      <w:r w:rsidRPr="00605564">
        <w:rPr>
          <w:sz w:val="24"/>
          <w:lang w:val="uk-UA"/>
        </w:rPr>
        <w:t xml:space="preserve">Ямка кульшової западини — центральне заглиблення, яке не вкрите суглобовим хрящем. Містить жирову тканину та ділянки прикріплення </w:t>
      </w:r>
      <w:proofErr w:type="spellStart"/>
      <w:r w:rsidRPr="00605564">
        <w:rPr>
          <w:sz w:val="24"/>
          <w:lang w:val="uk-UA"/>
        </w:rPr>
        <w:t>внутрішньосуглобових</w:t>
      </w:r>
      <w:proofErr w:type="spellEnd"/>
      <w:r w:rsidRPr="00605564">
        <w:rPr>
          <w:sz w:val="24"/>
          <w:lang w:val="uk-UA"/>
        </w:rPr>
        <w:t xml:space="preserve"> структур.</w:t>
      </w:r>
    </w:p>
    <w:p w14:paraId="5574AF33" w14:textId="77777777" w:rsidR="00605564" w:rsidRDefault="00605564" w:rsidP="00605564">
      <w:pPr>
        <w:numPr>
          <w:ilvl w:val="0"/>
          <w:numId w:val="2"/>
        </w:numPr>
        <w:jc w:val="both"/>
        <w:rPr>
          <w:sz w:val="24"/>
          <w:lang w:val="uk-UA"/>
        </w:rPr>
      </w:pPr>
      <w:r w:rsidRPr="00605564">
        <w:rPr>
          <w:sz w:val="24"/>
          <w:lang w:val="uk-UA"/>
        </w:rPr>
        <w:t>Вирізка кульшової западини — розташована в нижній частині її краю, перекривається поперечною зв'язкою кульшової западини.</w:t>
      </w:r>
    </w:p>
    <w:p w14:paraId="2E95FC0A" w14:textId="7B046D7B" w:rsidR="00817426" w:rsidRPr="00817426" w:rsidRDefault="00817426" w:rsidP="00817426">
      <w:pPr>
        <w:pStyle w:val="a9"/>
        <w:numPr>
          <w:ilvl w:val="0"/>
          <w:numId w:val="2"/>
        </w:numPr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Нижче та </w:t>
      </w:r>
      <w:proofErr w:type="spellStart"/>
      <w:r w:rsidRPr="00817426">
        <w:rPr>
          <w:sz w:val="24"/>
          <w:lang w:val="uk-UA"/>
        </w:rPr>
        <w:t>присередньо</w:t>
      </w:r>
      <w:proofErr w:type="spellEnd"/>
      <w:r w:rsidRPr="00817426">
        <w:rPr>
          <w:sz w:val="24"/>
          <w:lang w:val="uk-UA"/>
        </w:rPr>
        <w:t xml:space="preserve"> від кульшової западини розташований </w:t>
      </w:r>
      <w:proofErr w:type="spellStart"/>
      <w:r w:rsidRPr="00817426">
        <w:rPr>
          <w:sz w:val="24"/>
          <w:lang w:val="uk-UA"/>
        </w:rPr>
        <w:t>затульний</w:t>
      </w:r>
      <w:proofErr w:type="spellEnd"/>
      <w:r w:rsidRPr="00817426">
        <w:rPr>
          <w:sz w:val="24"/>
          <w:lang w:val="uk-UA"/>
        </w:rPr>
        <w:t xml:space="preserve"> отвір, обмежений лобковою та </w:t>
      </w:r>
      <w:proofErr w:type="spellStart"/>
      <w:r w:rsidRPr="00817426">
        <w:rPr>
          <w:sz w:val="24"/>
          <w:lang w:val="uk-UA"/>
        </w:rPr>
        <w:t>сідничою</w:t>
      </w:r>
      <w:proofErr w:type="spellEnd"/>
      <w:r w:rsidRPr="00817426">
        <w:rPr>
          <w:sz w:val="24"/>
          <w:lang w:val="uk-UA"/>
        </w:rPr>
        <w:t xml:space="preserve"> кістками. Він майже повністю закритий </w:t>
      </w:r>
      <w:proofErr w:type="spellStart"/>
      <w:r w:rsidRPr="00817426">
        <w:rPr>
          <w:sz w:val="24"/>
          <w:lang w:val="uk-UA"/>
        </w:rPr>
        <w:t>затульною</w:t>
      </w:r>
      <w:proofErr w:type="spellEnd"/>
      <w:r w:rsidRPr="00817426">
        <w:rPr>
          <w:sz w:val="24"/>
          <w:lang w:val="uk-UA"/>
        </w:rPr>
        <w:t xml:space="preserve"> перетинкою, за винятком </w:t>
      </w:r>
      <w:proofErr w:type="spellStart"/>
      <w:r w:rsidRPr="00817426">
        <w:rPr>
          <w:sz w:val="24"/>
          <w:lang w:val="uk-UA"/>
        </w:rPr>
        <w:t>затульного</w:t>
      </w:r>
      <w:proofErr w:type="spellEnd"/>
      <w:r w:rsidRPr="00817426">
        <w:rPr>
          <w:sz w:val="24"/>
          <w:lang w:val="uk-UA"/>
        </w:rPr>
        <w:t xml:space="preserve"> каналу, через який проходять нерв і судини.</w:t>
      </w:r>
    </w:p>
    <w:p w14:paraId="57F17ED9" w14:textId="02845290" w:rsidR="00817426" w:rsidRDefault="00817426" w:rsidP="00817426">
      <w:pPr>
        <w:jc w:val="both"/>
        <w:rPr>
          <w:sz w:val="24"/>
          <w:lang w:val="uk-UA"/>
        </w:rPr>
      </w:pPr>
    </w:p>
    <w:p w14:paraId="1E491FD0" w14:textId="606EFDE2" w:rsidR="00286218" w:rsidRPr="00B33DEA" w:rsidRDefault="00817426" w:rsidP="00B33DEA">
      <w:pPr>
        <w:jc w:val="center"/>
        <w:rPr>
          <w:sz w:val="24"/>
          <w:lang w:val="uk-UA"/>
        </w:rPr>
      </w:pPr>
      <w:r>
        <w:rPr>
          <w:noProof/>
          <w:sz w:val="24"/>
          <w:lang w:val="uk-UA"/>
          <w14:ligatures w14:val="standardContextual"/>
        </w:rPr>
        <w:drawing>
          <wp:inline distT="0" distB="0" distL="0" distR="0" wp14:anchorId="5E5C1893" wp14:editId="277DF34A">
            <wp:extent cx="2298700" cy="265366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19" r="34225"/>
                    <a:stretch/>
                  </pic:blipFill>
                  <pic:spPr bwMode="auto">
                    <a:xfrm>
                      <a:off x="0" y="0"/>
                      <a:ext cx="2298700" cy="2653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812748" w14:textId="77777777" w:rsidR="00605564" w:rsidRPr="00605564" w:rsidRDefault="00605564" w:rsidP="00B33DEA">
      <w:pPr>
        <w:ind w:firstLine="709"/>
        <w:rPr>
          <w:b/>
          <w:bCs/>
          <w:sz w:val="24"/>
          <w:lang w:val="uk-UA"/>
        </w:rPr>
      </w:pPr>
      <w:r w:rsidRPr="00605564">
        <w:rPr>
          <w:b/>
          <w:bCs/>
          <w:sz w:val="24"/>
          <w:lang w:val="uk-UA"/>
        </w:rPr>
        <w:lastRenderedPageBreak/>
        <w:t>Функціональне значення у спорті</w:t>
      </w:r>
    </w:p>
    <w:p w14:paraId="01CCE361" w14:textId="77777777" w:rsidR="00605564" w:rsidRPr="00605564" w:rsidRDefault="00605564" w:rsidP="00817426">
      <w:pPr>
        <w:ind w:firstLine="709"/>
        <w:jc w:val="both"/>
        <w:rPr>
          <w:sz w:val="24"/>
          <w:lang w:val="uk-UA"/>
        </w:rPr>
      </w:pPr>
      <w:r w:rsidRPr="00605564">
        <w:rPr>
          <w:sz w:val="24"/>
          <w:lang w:val="uk-UA"/>
        </w:rPr>
        <w:t>Кульшова кістка є важливою ланкою передавання механічного навантаження від тулуба до нижніх кінцівок.</w:t>
      </w:r>
    </w:p>
    <w:p w14:paraId="2C3BBB35" w14:textId="77777777" w:rsidR="00605564" w:rsidRPr="00605564" w:rsidRDefault="00605564" w:rsidP="00817426">
      <w:pPr>
        <w:ind w:firstLine="709"/>
        <w:jc w:val="both"/>
        <w:rPr>
          <w:sz w:val="24"/>
          <w:lang w:val="uk-UA"/>
        </w:rPr>
      </w:pPr>
      <w:r w:rsidRPr="00605564">
        <w:rPr>
          <w:sz w:val="24"/>
          <w:lang w:val="uk-UA"/>
        </w:rPr>
        <w:t xml:space="preserve">Під час стояння маса верхньої частини тіла передається через крижову кістку, </w:t>
      </w:r>
      <w:proofErr w:type="spellStart"/>
      <w:r w:rsidRPr="00605564">
        <w:rPr>
          <w:sz w:val="24"/>
          <w:lang w:val="uk-UA"/>
        </w:rPr>
        <w:t>крижово</w:t>
      </w:r>
      <w:proofErr w:type="spellEnd"/>
      <w:r w:rsidRPr="00605564">
        <w:rPr>
          <w:sz w:val="24"/>
          <w:lang w:val="uk-UA"/>
        </w:rPr>
        <w:t>-клубові суглоби, кульшові кістки та кульшові суглоби на стегнові кістки.</w:t>
      </w:r>
    </w:p>
    <w:p w14:paraId="0A89B83A" w14:textId="77777777" w:rsidR="00605564" w:rsidRPr="00605564" w:rsidRDefault="00605564" w:rsidP="00817426">
      <w:pPr>
        <w:ind w:firstLine="709"/>
        <w:jc w:val="both"/>
        <w:rPr>
          <w:sz w:val="24"/>
          <w:lang w:val="uk-UA"/>
        </w:rPr>
      </w:pPr>
      <w:r w:rsidRPr="00605564">
        <w:rPr>
          <w:sz w:val="24"/>
          <w:lang w:val="uk-UA"/>
        </w:rPr>
        <w:t>Під час бігу, стрибків і приземлень кульшова западина сприймає значні навантаження, які залежать від маси тіла, швидкості руху, м'язової активності та техніки виконання вправ.</w:t>
      </w:r>
    </w:p>
    <w:p w14:paraId="606D36A0" w14:textId="77777777" w:rsidR="00605564" w:rsidRPr="00605564" w:rsidRDefault="00605564" w:rsidP="00817426">
      <w:pPr>
        <w:ind w:firstLine="709"/>
        <w:jc w:val="both"/>
        <w:rPr>
          <w:sz w:val="24"/>
          <w:lang w:val="uk-UA"/>
        </w:rPr>
      </w:pPr>
      <w:r w:rsidRPr="00605564">
        <w:rPr>
          <w:sz w:val="24"/>
          <w:lang w:val="uk-UA"/>
        </w:rPr>
        <w:t>Стабільність кульшового суглоба особливо важлива у важкій атлетиці, спортивній гімнастиці, футболі, легкій атлетиці та єдиноборствах.</w:t>
      </w:r>
    </w:p>
    <w:p w14:paraId="185BD936" w14:textId="77777777" w:rsidR="00605564" w:rsidRDefault="00605564" w:rsidP="00817426">
      <w:pPr>
        <w:ind w:firstLine="709"/>
        <w:jc w:val="both"/>
        <w:rPr>
          <w:sz w:val="24"/>
          <w:lang w:val="uk-UA"/>
        </w:rPr>
      </w:pPr>
    </w:p>
    <w:p w14:paraId="10E58272" w14:textId="4AAD7610" w:rsidR="00817426" w:rsidRDefault="00817426" w:rsidP="00817426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КЛУБОВА КІСТКА</w:t>
      </w:r>
      <w:r w:rsidRPr="00817426">
        <w:rPr>
          <w:sz w:val="24"/>
          <w:lang w:val="uk-UA"/>
        </w:rPr>
        <w:t xml:space="preserve"> — найбільша з трьох частин кульшової кістки, яка утворює її верхній відділ. Має широку крилоподібну форму та забезпечує прикріплення численних м'язів живота, спини й нижньої кінцівки.</w:t>
      </w:r>
    </w:p>
    <w:p w14:paraId="0290BD97" w14:textId="2EC29087" w:rsidR="00817426" w:rsidRPr="00817426" w:rsidRDefault="00817426" w:rsidP="00F03D75">
      <w:pPr>
        <w:ind w:firstLine="709"/>
        <w:jc w:val="both"/>
        <w:rPr>
          <w:b/>
          <w:bCs/>
          <w:sz w:val="24"/>
          <w:lang w:val="uk-UA"/>
        </w:rPr>
      </w:pPr>
      <w:r w:rsidRPr="00817426">
        <w:rPr>
          <w:b/>
          <w:bCs/>
          <w:sz w:val="24"/>
          <w:lang w:val="uk-UA"/>
        </w:rPr>
        <w:t>Будова</w:t>
      </w:r>
      <w:r w:rsidR="00F03D75">
        <w:rPr>
          <w:b/>
          <w:bCs/>
          <w:sz w:val="24"/>
          <w:lang w:val="uk-UA"/>
        </w:rPr>
        <w:t xml:space="preserve"> </w:t>
      </w:r>
      <w:r w:rsidRPr="00817426">
        <w:rPr>
          <w:sz w:val="24"/>
          <w:lang w:val="uk-UA"/>
        </w:rPr>
        <w:t>складається з двох основних частин:</w:t>
      </w:r>
    </w:p>
    <w:p w14:paraId="05C5F325" w14:textId="792F4B67" w:rsidR="00817426" w:rsidRPr="00817426" w:rsidRDefault="00817426" w:rsidP="00817426">
      <w:pPr>
        <w:numPr>
          <w:ilvl w:val="0"/>
          <w:numId w:val="3"/>
        </w:numPr>
        <w:jc w:val="both"/>
        <w:rPr>
          <w:sz w:val="24"/>
          <w:lang w:val="uk-UA"/>
        </w:rPr>
      </w:pPr>
      <w:r w:rsidRPr="00817426">
        <w:rPr>
          <w:b/>
          <w:bCs/>
          <w:sz w:val="24"/>
          <w:lang w:val="uk-UA"/>
        </w:rPr>
        <w:t>Тіло</w:t>
      </w:r>
      <w:r w:rsidRPr="00817426">
        <w:rPr>
          <w:sz w:val="24"/>
          <w:lang w:val="uk-UA"/>
        </w:rPr>
        <w:t xml:space="preserve">  — потовщена нижня частина, яка бере участь в утворенні верхнього відділу кульшової западини.</w:t>
      </w:r>
    </w:p>
    <w:p w14:paraId="160D8925" w14:textId="329EF9A5" w:rsidR="00817426" w:rsidRPr="00817426" w:rsidRDefault="00817426" w:rsidP="00817426">
      <w:pPr>
        <w:numPr>
          <w:ilvl w:val="0"/>
          <w:numId w:val="3"/>
        </w:numPr>
        <w:jc w:val="both"/>
        <w:rPr>
          <w:sz w:val="24"/>
          <w:lang w:val="uk-UA"/>
        </w:rPr>
      </w:pPr>
      <w:r w:rsidRPr="00817426">
        <w:rPr>
          <w:b/>
          <w:bCs/>
          <w:sz w:val="24"/>
          <w:lang w:val="uk-UA"/>
        </w:rPr>
        <w:t>Крило</w:t>
      </w:r>
      <w:r w:rsidRPr="00817426">
        <w:rPr>
          <w:sz w:val="24"/>
          <w:lang w:val="uk-UA"/>
        </w:rPr>
        <w:t xml:space="preserve"> — широка сплощена верхня частина, яка забезпечує велику площу для прикріплення м'язів.</w:t>
      </w:r>
    </w:p>
    <w:p w14:paraId="2CEC1702" w14:textId="1A87FC8B" w:rsidR="00817426" w:rsidRPr="00817426" w:rsidRDefault="00817426" w:rsidP="00F03D75">
      <w:pPr>
        <w:ind w:firstLine="709"/>
        <w:jc w:val="both"/>
        <w:rPr>
          <w:sz w:val="24"/>
          <w:lang w:val="uk-UA"/>
        </w:rPr>
      </w:pPr>
      <w:r w:rsidRPr="00817426">
        <w:rPr>
          <w:b/>
          <w:bCs/>
          <w:sz w:val="24"/>
          <w:lang w:val="uk-UA"/>
        </w:rPr>
        <w:t>Клубовий гребінь</w:t>
      </w:r>
      <w:r w:rsidR="00F03D75">
        <w:rPr>
          <w:sz w:val="24"/>
          <w:lang w:val="uk-UA"/>
        </w:rPr>
        <w:t xml:space="preserve"> </w:t>
      </w:r>
      <w:r w:rsidRPr="00817426">
        <w:rPr>
          <w:sz w:val="24"/>
          <w:lang w:val="uk-UA"/>
        </w:rPr>
        <w:t xml:space="preserve">— потовщений верхній край крила клубової кістки. Він добре </w:t>
      </w:r>
      <w:proofErr w:type="spellStart"/>
      <w:r w:rsidRPr="00817426">
        <w:rPr>
          <w:sz w:val="24"/>
          <w:lang w:val="uk-UA"/>
        </w:rPr>
        <w:t>пальпується</w:t>
      </w:r>
      <w:proofErr w:type="spellEnd"/>
      <w:r w:rsidRPr="00817426">
        <w:rPr>
          <w:sz w:val="24"/>
          <w:lang w:val="uk-UA"/>
        </w:rPr>
        <w:t xml:space="preserve"> під шкірою та є важливим анатомічним орієнтиром.</w:t>
      </w:r>
      <w:r w:rsidR="00F03D75">
        <w:rPr>
          <w:sz w:val="24"/>
          <w:lang w:val="uk-UA"/>
        </w:rPr>
        <w:t xml:space="preserve"> </w:t>
      </w:r>
      <w:r w:rsidRPr="00817426">
        <w:rPr>
          <w:sz w:val="24"/>
          <w:lang w:val="uk-UA"/>
        </w:rPr>
        <w:t xml:space="preserve">На клубовому </w:t>
      </w:r>
      <w:proofErr w:type="spellStart"/>
      <w:r w:rsidRPr="00817426">
        <w:rPr>
          <w:sz w:val="24"/>
          <w:lang w:val="uk-UA"/>
        </w:rPr>
        <w:t>гребені</w:t>
      </w:r>
      <w:proofErr w:type="spellEnd"/>
      <w:r w:rsidRPr="00817426">
        <w:rPr>
          <w:sz w:val="24"/>
          <w:lang w:val="uk-UA"/>
        </w:rPr>
        <w:t xml:space="preserve"> розрізняють </w:t>
      </w:r>
      <w:r w:rsidRPr="00817426">
        <w:rPr>
          <w:b/>
          <w:bCs/>
          <w:sz w:val="24"/>
          <w:lang w:val="uk-UA"/>
        </w:rPr>
        <w:t>зовнішню та внутрішню губи</w:t>
      </w:r>
      <w:r w:rsidRPr="00817426">
        <w:rPr>
          <w:sz w:val="24"/>
          <w:lang w:val="uk-UA"/>
        </w:rPr>
        <w:t xml:space="preserve">, між якими проходить </w:t>
      </w:r>
      <w:r w:rsidRPr="00817426">
        <w:rPr>
          <w:b/>
          <w:bCs/>
          <w:sz w:val="24"/>
          <w:lang w:val="uk-UA"/>
        </w:rPr>
        <w:t>проміжна лінія</w:t>
      </w:r>
      <w:r w:rsidRPr="00817426">
        <w:rPr>
          <w:sz w:val="24"/>
          <w:lang w:val="uk-UA"/>
        </w:rPr>
        <w:t xml:space="preserve">. До цих структур прикріплюються м'язи </w:t>
      </w:r>
      <w:proofErr w:type="spellStart"/>
      <w:r w:rsidRPr="00817426">
        <w:rPr>
          <w:sz w:val="24"/>
          <w:lang w:val="uk-UA"/>
        </w:rPr>
        <w:t>передньобічної</w:t>
      </w:r>
      <w:proofErr w:type="spellEnd"/>
      <w:r w:rsidRPr="00817426">
        <w:rPr>
          <w:sz w:val="24"/>
          <w:lang w:val="uk-UA"/>
        </w:rPr>
        <w:t xml:space="preserve"> стінки живота, зокрема зовнішній і внутрішній косі та поперечний м'язи живота.</w:t>
      </w:r>
    </w:p>
    <w:p w14:paraId="783B7516" w14:textId="77777777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На передньому та задньому кінцях клубової кістки розташовані </w:t>
      </w:r>
      <w:r w:rsidRPr="00817426">
        <w:rPr>
          <w:b/>
          <w:bCs/>
          <w:sz w:val="24"/>
          <w:lang w:val="uk-UA"/>
        </w:rPr>
        <w:t>чотири ості</w:t>
      </w:r>
      <w:r w:rsidRPr="00817426">
        <w:rPr>
          <w:sz w:val="24"/>
          <w:lang w:val="uk-UA"/>
        </w:rPr>
        <w:t>.</w:t>
      </w:r>
    </w:p>
    <w:p w14:paraId="1C07CEE2" w14:textId="77777777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Передня верхня клубова ость — виступ на передньому кінці клубового </w:t>
      </w:r>
      <w:proofErr w:type="spellStart"/>
      <w:r w:rsidRPr="00817426">
        <w:rPr>
          <w:sz w:val="24"/>
          <w:lang w:val="uk-UA"/>
        </w:rPr>
        <w:t>гребеня</w:t>
      </w:r>
      <w:proofErr w:type="spellEnd"/>
      <w:r w:rsidRPr="00817426">
        <w:rPr>
          <w:sz w:val="24"/>
          <w:lang w:val="uk-UA"/>
        </w:rPr>
        <w:t>. Є місцем початку кравецького м'яза та прикріплення пахвинної зв'язки.</w:t>
      </w:r>
    </w:p>
    <w:p w14:paraId="5DF2519B" w14:textId="77777777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>Передня нижня клубова ость — розташована нижче передньої верхньої ості. Є місцем початку прямого м'яза стегна, який входить до складу чотириголового м'яза.</w:t>
      </w:r>
    </w:p>
    <w:p w14:paraId="6C50C829" w14:textId="77777777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Задня верхня клубова ость — розташована на задньому кінці клубового </w:t>
      </w:r>
      <w:proofErr w:type="spellStart"/>
      <w:r w:rsidRPr="00817426">
        <w:rPr>
          <w:sz w:val="24"/>
          <w:lang w:val="uk-UA"/>
        </w:rPr>
        <w:t>гребеня</w:t>
      </w:r>
      <w:proofErr w:type="spellEnd"/>
      <w:r w:rsidRPr="00817426">
        <w:rPr>
          <w:sz w:val="24"/>
          <w:lang w:val="uk-UA"/>
        </w:rPr>
        <w:t xml:space="preserve">. Є місцем прикріплення зв'язок і </w:t>
      </w:r>
      <w:proofErr w:type="spellStart"/>
      <w:r w:rsidRPr="00817426">
        <w:rPr>
          <w:sz w:val="24"/>
          <w:lang w:val="uk-UA"/>
        </w:rPr>
        <w:t>фасціальних</w:t>
      </w:r>
      <w:proofErr w:type="spellEnd"/>
      <w:r w:rsidRPr="00817426">
        <w:rPr>
          <w:sz w:val="24"/>
          <w:lang w:val="uk-UA"/>
        </w:rPr>
        <w:t xml:space="preserve"> структур, що беруть участь у стабілізації таза.</w:t>
      </w:r>
    </w:p>
    <w:p w14:paraId="721BC527" w14:textId="77777777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Задня нижня клубова ость — розташована нижче задньої верхньої ості, поблизу великої </w:t>
      </w:r>
      <w:proofErr w:type="spellStart"/>
      <w:r w:rsidRPr="00817426">
        <w:rPr>
          <w:sz w:val="24"/>
          <w:lang w:val="uk-UA"/>
        </w:rPr>
        <w:t>сідничої</w:t>
      </w:r>
      <w:proofErr w:type="spellEnd"/>
      <w:r w:rsidRPr="00817426">
        <w:rPr>
          <w:sz w:val="24"/>
          <w:lang w:val="uk-UA"/>
        </w:rPr>
        <w:t xml:space="preserve"> вирізки.</w:t>
      </w:r>
    </w:p>
    <w:p w14:paraId="2E67578A" w14:textId="2D52339B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На внутрішній поверхні крила клубової кістки знаходиться </w:t>
      </w:r>
      <w:r w:rsidRPr="00817426">
        <w:rPr>
          <w:b/>
          <w:bCs/>
          <w:sz w:val="24"/>
          <w:lang w:val="uk-UA"/>
        </w:rPr>
        <w:t>клубова ямка</w:t>
      </w:r>
      <w:r w:rsidR="00F03D75">
        <w:rPr>
          <w:sz w:val="24"/>
          <w:lang w:val="uk-UA"/>
        </w:rPr>
        <w:t xml:space="preserve"> </w:t>
      </w:r>
      <w:r w:rsidRPr="00817426">
        <w:rPr>
          <w:sz w:val="24"/>
          <w:lang w:val="uk-UA"/>
        </w:rPr>
        <w:t>— широке заглиблення, від якого починається клубовий м'яз.</w:t>
      </w:r>
    </w:p>
    <w:p w14:paraId="113ED95C" w14:textId="77777777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На задньому відділі внутрішньої поверхні розташована </w:t>
      </w:r>
      <w:proofErr w:type="spellStart"/>
      <w:r w:rsidRPr="00817426">
        <w:rPr>
          <w:b/>
          <w:bCs/>
          <w:sz w:val="24"/>
          <w:lang w:val="uk-UA"/>
        </w:rPr>
        <w:t>вушкоподібна</w:t>
      </w:r>
      <w:proofErr w:type="spellEnd"/>
      <w:r w:rsidRPr="00817426">
        <w:rPr>
          <w:b/>
          <w:bCs/>
          <w:sz w:val="24"/>
          <w:lang w:val="uk-UA"/>
        </w:rPr>
        <w:t xml:space="preserve"> поверхня</w:t>
      </w:r>
      <w:r w:rsidRPr="00817426">
        <w:rPr>
          <w:sz w:val="24"/>
          <w:lang w:val="uk-UA"/>
        </w:rPr>
        <w:t xml:space="preserve">, яка з'єднується з відповідною поверхнею крижової кістки, утворюючи </w:t>
      </w:r>
      <w:proofErr w:type="spellStart"/>
      <w:r w:rsidRPr="00817426">
        <w:rPr>
          <w:sz w:val="24"/>
          <w:lang w:val="uk-UA"/>
        </w:rPr>
        <w:t>крижово</w:t>
      </w:r>
      <w:proofErr w:type="spellEnd"/>
      <w:r w:rsidRPr="00817426">
        <w:rPr>
          <w:sz w:val="24"/>
          <w:lang w:val="uk-UA"/>
        </w:rPr>
        <w:t>-клубовий суглоб.</w:t>
      </w:r>
    </w:p>
    <w:p w14:paraId="33255C17" w14:textId="77777777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Позаду та вище неї знаходиться </w:t>
      </w:r>
      <w:r w:rsidRPr="00817426">
        <w:rPr>
          <w:b/>
          <w:bCs/>
          <w:sz w:val="24"/>
          <w:lang w:val="uk-UA"/>
        </w:rPr>
        <w:t xml:space="preserve">клубова </w:t>
      </w:r>
      <w:proofErr w:type="spellStart"/>
      <w:r w:rsidRPr="00817426">
        <w:rPr>
          <w:b/>
          <w:bCs/>
          <w:sz w:val="24"/>
          <w:lang w:val="uk-UA"/>
        </w:rPr>
        <w:t>горбистість</w:t>
      </w:r>
      <w:proofErr w:type="spellEnd"/>
      <w:r w:rsidRPr="00817426">
        <w:rPr>
          <w:sz w:val="24"/>
          <w:lang w:val="uk-UA"/>
        </w:rPr>
        <w:t xml:space="preserve"> — шорстка ділянка для прикріплення міцних </w:t>
      </w:r>
      <w:proofErr w:type="spellStart"/>
      <w:r w:rsidRPr="00817426">
        <w:rPr>
          <w:sz w:val="24"/>
          <w:lang w:val="uk-UA"/>
        </w:rPr>
        <w:t>крижово</w:t>
      </w:r>
      <w:proofErr w:type="spellEnd"/>
      <w:r w:rsidRPr="00817426">
        <w:rPr>
          <w:sz w:val="24"/>
          <w:lang w:val="uk-UA"/>
        </w:rPr>
        <w:t>-клубових зв'язок.</w:t>
      </w:r>
    </w:p>
    <w:p w14:paraId="0A46C1BC" w14:textId="22939F0E" w:rsidR="00F03D75" w:rsidRPr="00817426" w:rsidRDefault="00817426" w:rsidP="00F03D75">
      <w:pPr>
        <w:ind w:firstLine="709"/>
        <w:jc w:val="both"/>
        <w:rPr>
          <w:sz w:val="24"/>
          <w:lang w:val="uk-UA"/>
        </w:rPr>
      </w:pPr>
      <w:r w:rsidRPr="00817426">
        <w:rPr>
          <w:sz w:val="24"/>
          <w:lang w:val="uk-UA"/>
        </w:rPr>
        <w:t xml:space="preserve">На зовнішній поверхні крила розташовані три </w:t>
      </w:r>
      <w:r w:rsidRPr="00817426">
        <w:rPr>
          <w:b/>
          <w:bCs/>
          <w:sz w:val="24"/>
          <w:lang w:val="uk-UA"/>
        </w:rPr>
        <w:t>сідничні лінії</w:t>
      </w:r>
      <w:r w:rsidRPr="00817426">
        <w:rPr>
          <w:sz w:val="24"/>
          <w:lang w:val="uk-UA"/>
        </w:rPr>
        <w:t>:</w:t>
      </w:r>
      <w:r w:rsidR="00F03D75">
        <w:rPr>
          <w:sz w:val="24"/>
          <w:lang w:val="uk-UA"/>
        </w:rPr>
        <w:t xml:space="preserve"> передня, задня та нижня, що розмежовують ділянки </w:t>
      </w:r>
      <w:r w:rsidR="00F03D75" w:rsidRPr="00817426">
        <w:rPr>
          <w:sz w:val="24"/>
          <w:lang w:val="uk-UA"/>
        </w:rPr>
        <w:t>початку великого, середнього та малого сідничних м'язів.</w:t>
      </w:r>
    </w:p>
    <w:p w14:paraId="3B4AA4A4" w14:textId="5782F79A" w:rsidR="00817426" w:rsidRPr="00817426" w:rsidRDefault="00817426" w:rsidP="00817426">
      <w:pPr>
        <w:ind w:firstLine="709"/>
        <w:jc w:val="both"/>
        <w:rPr>
          <w:sz w:val="24"/>
          <w:lang w:val="uk-UA"/>
        </w:rPr>
      </w:pPr>
    </w:p>
    <w:p w14:paraId="6E84AAE8" w14:textId="116E9CDC" w:rsidR="00817426" w:rsidRDefault="00F03D75" w:rsidP="00817426">
      <w:pPr>
        <w:ind w:firstLine="709"/>
        <w:jc w:val="both"/>
        <w:rPr>
          <w:sz w:val="24"/>
          <w:lang w:val="uk-UA"/>
        </w:rPr>
      </w:pPr>
      <w:r w:rsidRPr="00F03D75">
        <w:rPr>
          <w:b/>
          <w:bCs/>
          <w:sz w:val="24"/>
          <w:lang w:val="uk-UA"/>
        </w:rPr>
        <w:t>СІДНИЧА КІСТКА</w:t>
      </w:r>
      <w:r>
        <w:rPr>
          <w:sz w:val="24"/>
          <w:lang w:val="uk-UA"/>
        </w:rPr>
        <w:t xml:space="preserve"> </w:t>
      </w:r>
      <w:r w:rsidRPr="00F03D75">
        <w:rPr>
          <w:sz w:val="24"/>
          <w:lang w:val="uk-UA"/>
        </w:rPr>
        <w:t>— нижньо</w:t>
      </w:r>
      <w:proofErr w:type="spellStart"/>
      <w:r w:rsidRPr="00F03D75">
        <w:rPr>
          <w:sz w:val="24"/>
          <w:lang w:val="uk-UA"/>
        </w:rPr>
        <w:t>задня</w:t>
      </w:r>
      <w:proofErr w:type="spellEnd"/>
      <w:r w:rsidRPr="00F03D75">
        <w:rPr>
          <w:sz w:val="24"/>
          <w:lang w:val="uk-UA"/>
        </w:rPr>
        <w:t xml:space="preserve"> частина кульшової кістки, яка бере участь у формуванні кульшової западини, </w:t>
      </w:r>
      <w:proofErr w:type="spellStart"/>
      <w:r w:rsidRPr="00F03D75">
        <w:rPr>
          <w:sz w:val="24"/>
          <w:lang w:val="uk-UA"/>
        </w:rPr>
        <w:t>затульного</w:t>
      </w:r>
      <w:proofErr w:type="spellEnd"/>
      <w:r w:rsidRPr="00F03D75">
        <w:rPr>
          <w:sz w:val="24"/>
          <w:lang w:val="uk-UA"/>
        </w:rPr>
        <w:t xml:space="preserve"> отвору та забезпечує опору тіла в положенні сидячи.</w:t>
      </w:r>
    </w:p>
    <w:p w14:paraId="29D19CA0" w14:textId="7C44028A" w:rsidR="00F03D75" w:rsidRPr="00F03D75" w:rsidRDefault="00F03D75" w:rsidP="00F03D75">
      <w:pPr>
        <w:ind w:firstLine="709"/>
        <w:jc w:val="both"/>
        <w:rPr>
          <w:b/>
          <w:bCs/>
          <w:sz w:val="24"/>
          <w:lang w:val="uk-UA"/>
        </w:rPr>
      </w:pPr>
      <w:r w:rsidRPr="00F03D75">
        <w:rPr>
          <w:b/>
          <w:bCs/>
          <w:sz w:val="24"/>
          <w:lang w:val="uk-UA"/>
        </w:rPr>
        <w:t>Будова</w:t>
      </w:r>
      <w:r>
        <w:rPr>
          <w:b/>
          <w:bCs/>
          <w:sz w:val="24"/>
          <w:lang w:val="uk-UA"/>
        </w:rPr>
        <w:t xml:space="preserve"> </w:t>
      </w:r>
      <w:r w:rsidRPr="00F03D75">
        <w:rPr>
          <w:sz w:val="24"/>
          <w:lang w:val="uk-UA"/>
        </w:rPr>
        <w:t>складається з тіла та гілки.</w:t>
      </w:r>
    </w:p>
    <w:p w14:paraId="6972715A" w14:textId="77777777" w:rsidR="00F03D75" w:rsidRPr="00F03D75" w:rsidRDefault="00F03D75" w:rsidP="00F03D75">
      <w:pPr>
        <w:ind w:firstLine="709"/>
        <w:jc w:val="both"/>
        <w:rPr>
          <w:sz w:val="24"/>
          <w:lang w:val="uk-UA"/>
        </w:rPr>
      </w:pPr>
      <w:r w:rsidRPr="00F03D75">
        <w:rPr>
          <w:b/>
          <w:bCs/>
          <w:sz w:val="24"/>
          <w:lang w:val="uk-UA"/>
        </w:rPr>
        <w:t>Тіло</w:t>
      </w:r>
      <w:r w:rsidRPr="00F03D75">
        <w:rPr>
          <w:sz w:val="24"/>
          <w:lang w:val="uk-UA"/>
        </w:rPr>
        <w:t xml:space="preserve"> </w:t>
      </w:r>
      <w:proofErr w:type="spellStart"/>
      <w:r w:rsidRPr="00F03D75">
        <w:rPr>
          <w:sz w:val="24"/>
          <w:lang w:val="uk-UA"/>
        </w:rPr>
        <w:t>сідничої</w:t>
      </w:r>
      <w:proofErr w:type="spellEnd"/>
      <w:r w:rsidRPr="00F03D75">
        <w:rPr>
          <w:sz w:val="24"/>
          <w:lang w:val="uk-UA"/>
        </w:rPr>
        <w:t xml:space="preserve"> кістки — масивна частина, яка бере участь в утворенні </w:t>
      </w:r>
      <w:proofErr w:type="spellStart"/>
      <w:r w:rsidRPr="00F03D75">
        <w:rPr>
          <w:sz w:val="24"/>
          <w:lang w:val="uk-UA"/>
        </w:rPr>
        <w:t>задньонижнього</w:t>
      </w:r>
      <w:proofErr w:type="spellEnd"/>
      <w:r w:rsidRPr="00F03D75">
        <w:rPr>
          <w:sz w:val="24"/>
          <w:lang w:val="uk-UA"/>
        </w:rPr>
        <w:t xml:space="preserve"> відділу кульшової западини.</w:t>
      </w:r>
    </w:p>
    <w:p w14:paraId="6673719E" w14:textId="77777777" w:rsidR="00F03D75" w:rsidRPr="00F03D75" w:rsidRDefault="00F03D75" w:rsidP="00F03D75">
      <w:pPr>
        <w:ind w:firstLine="709"/>
        <w:jc w:val="both"/>
        <w:rPr>
          <w:sz w:val="24"/>
          <w:lang w:val="uk-UA"/>
        </w:rPr>
      </w:pPr>
      <w:r w:rsidRPr="00F03D75">
        <w:rPr>
          <w:b/>
          <w:bCs/>
          <w:sz w:val="24"/>
          <w:lang w:val="uk-UA"/>
        </w:rPr>
        <w:t>Гілка</w:t>
      </w:r>
      <w:r w:rsidRPr="00F03D75">
        <w:rPr>
          <w:sz w:val="24"/>
          <w:lang w:val="uk-UA"/>
        </w:rPr>
        <w:t xml:space="preserve"> </w:t>
      </w:r>
      <w:proofErr w:type="spellStart"/>
      <w:r w:rsidRPr="00F03D75">
        <w:rPr>
          <w:sz w:val="24"/>
          <w:lang w:val="uk-UA"/>
        </w:rPr>
        <w:t>сідничої</w:t>
      </w:r>
      <w:proofErr w:type="spellEnd"/>
      <w:r w:rsidRPr="00F03D75">
        <w:rPr>
          <w:sz w:val="24"/>
          <w:lang w:val="uk-UA"/>
        </w:rPr>
        <w:t xml:space="preserve"> кістки — відходить від тіла вперед і з'єднується з нижньою гілкою лобкової кістки, формуючи нижню межу </w:t>
      </w:r>
      <w:proofErr w:type="spellStart"/>
      <w:r w:rsidRPr="00F03D75">
        <w:rPr>
          <w:sz w:val="24"/>
          <w:lang w:val="uk-UA"/>
        </w:rPr>
        <w:t>затульного</w:t>
      </w:r>
      <w:proofErr w:type="spellEnd"/>
      <w:r w:rsidRPr="00F03D75">
        <w:rPr>
          <w:sz w:val="24"/>
          <w:lang w:val="uk-UA"/>
        </w:rPr>
        <w:t xml:space="preserve"> отвору.</w:t>
      </w:r>
    </w:p>
    <w:p w14:paraId="75DAB820" w14:textId="77777777" w:rsidR="00F03D75" w:rsidRPr="00F03D75" w:rsidRDefault="00F03D75" w:rsidP="00F03D75">
      <w:pPr>
        <w:ind w:firstLine="709"/>
        <w:jc w:val="both"/>
        <w:rPr>
          <w:sz w:val="24"/>
          <w:lang w:val="uk-UA"/>
        </w:rPr>
      </w:pPr>
      <w:r w:rsidRPr="00F03D75">
        <w:rPr>
          <w:sz w:val="24"/>
          <w:lang w:val="uk-UA"/>
        </w:rPr>
        <w:t xml:space="preserve">На задньому краї </w:t>
      </w:r>
      <w:proofErr w:type="spellStart"/>
      <w:r w:rsidRPr="00F03D75">
        <w:rPr>
          <w:sz w:val="24"/>
          <w:lang w:val="uk-UA"/>
        </w:rPr>
        <w:t>сідничої</w:t>
      </w:r>
      <w:proofErr w:type="spellEnd"/>
      <w:r w:rsidRPr="00F03D75">
        <w:rPr>
          <w:sz w:val="24"/>
          <w:lang w:val="uk-UA"/>
        </w:rPr>
        <w:t xml:space="preserve"> кістки розташовані важливі анатомічні утворення.</w:t>
      </w:r>
    </w:p>
    <w:p w14:paraId="5E271B78" w14:textId="54E9290E" w:rsidR="00F03D75" w:rsidRPr="00F03D75" w:rsidRDefault="00F03D75" w:rsidP="00F03D75">
      <w:pPr>
        <w:ind w:firstLine="709"/>
        <w:jc w:val="both"/>
        <w:rPr>
          <w:sz w:val="24"/>
          <w:lang w:val="uk-UA"/>
        </w:rPr>
      </w:pPr>
      <w:proofErr w:type="spellStart"/>
      <w:r w:rsidRPr="00F03D75">
        <w:rPr>
          <w:b/>
          <w:bCs/>
          <w:sz w:val="24"/>
          <w:lang w:val="uk-UA"/>
        </w:rPr>
        <w:t>Сідничий</w:t>
      </w:r>
      <w:proofErr w:type="spellEnd"/>
      <w:r w:rsidRPr="00F03D75">
        <w:rPr>
          <w:b/>
          <w:bCs/>
          <w:sz w:val="24"/>
          <w:lang w:val="uk-UA"/>
        </w:rPr>
        <w:t xml:space="preserve"> горб</w:t>
      </w:r>
      <w:r w:rsidRPr="00F03D75">
        <w:rPr>
          <w:sz w:val="24"/>
          <w:lang w:val="uk-UA"/>
        </w:rPr>
        <w:t xml:space="preserve"> — великий шорсткий виступ, спрямований назад і донизу. Він є основною кістковою опорою тіла під час сидіння.</w:t>
      </w:r>
      <w:r>
        <w:rPr>
          <w:sz w:val="24"/>
          <w:lang w:val="uk-UA"/>
        </w:rPr>
        <w:t xml:space="preserve"> </w:t>
      </w:r>
      <w:r w:rsidRPr="00F03D75">
        <w:rPr>
          <w:sz w:val="24"/>
          <w:lang w:val="uk-UA"/>
        </w:rPr>
        <w:t xml:space="preserve">До </w:t>
      </w:r>
      <w:proofErr w:type="spellStart"/>
      <w:r w:rsidRPr="00F03D75">
        <w:rPr>
          <w:sz w:val="24"/>
          <w:lang w:val="uk-UA"/>
        </w:rPr>
        <w:t>сідничого</w:t>
      </w:r>
      <w:proofErr w:type="spellEnd"/>
      <w:r w:rsidRPr="00F03D75">
        <w:rPr>
          <w:sz w:val="24"/>
          <w:lang w:val="uk-UA"/>
        </w:rPr>
        <w:t xml:space="preserve"> горба прикріплюються сухожилки м'язів задньої групи стегна</w:t>
      </w:r>
      <w:r>
        <w:rPr>
          <w:sz w:val="24"/>
          <w:lang w:val="uk-UA"/>
        </w:rPr>
        <w:t>.</w:t>
      </w:r>
    </w:p>
    <w:p w14:paraId="16DDBA3A" w14:textId="0FD8DD2C" w:rsidR="00F03D75" w:rsidRPr="00F03D75" w:rsidRDefault="00F03D75" w:rsidP="00F03D75">
      <w:pPr>
        <w:ind w:firstLine="709"/>
        <w:jc w:val="both"/>
        <w:rPr>
          <w:sz w:val="24"/>
          <w:lang w:val="uk-UA"/>
        </w:rPr>
      </w:pPr>
      <w:proofErr w:type="spellStart"/>
      <w:r w:rsidRPr="00F03D75">
        <w:rPr>
          <w:b/>
          <w:bCs/>
          <w:sz w:val="24"/>
          <w:lang w:val="uk-UA"/>
        </w:rPr>
        <w:lastRenderedPageBreak/>
        <w:t>Сіднича</w:t>
      </w:r>
      <w:proofErr w:type="spellEnd"/>
      <w:r w:rsidRPr="00F03D75">
        <w:rPr>
          <w:b/>
          <w:bCs/>
          <w:sz w:val="24"/>
          <w:lang w:val="uk-UA"/>
        </w:rPr>
        <w:t xml:space="preserve"> ость</w:t>
      </w:r>
      <w:r w:rsidRPr="00F03D75">
        <w:rPr>
          <w:sz w:val="24"/>
          <w:lang w:val="uk-UA"/>
        </w:rPr>
        <w:t xml:space="preserve">  — загострений виступ на задньому краї кістки, який розмежовує велику та малу </w:t>
      </w:r>
      <w:proofErr w:type="spellStart"/>
      <w:r w:rsidRPr="00F03D75">
        <w:rPr>
          <w:sz w:val="24"/>
          <w:lang w:val="uk-UA"/>
        </w:rPr>
        <w:t>сідничі</w:t>
      </w:r>
      <w:proofErr w:type="spellEnd"/>
      <w:r w:rsidRPr="00F03D75">
        <w:rPr>
          <w:sz w:val="24"/>
          <w:lang w:val="uk-UA"/>
        </w:rPr>
        <w:t xml:space="preserve"> вирізки. До неї прикріплюється </w:t>
      </w:r>
      <w:proofErr w:type="spellStart"/>
      <w:r w:rsidRPr="00F03D75">
        <w:rPr>
          <w:sz w:val="24"/>
          <w:lang w:val="uk-UA"/>
        </w:rPr>
        <w:t>крижово</w:t>
      </w:r>
      <w:proofErr w:type="spellEnd"/>
      <w:r w:rsidRPr="00F03D75">
        <w:rPr>
          <w:sz w:val="24"/>
          <w:lang w:val="uk-UA"/>
        </w:rPr>
        <w:t>-остьова зв'язка.</w:t>
      </w:r>
    </w:p>
    <w:p w14:paraId="533E03E2" w14:textId="77777777" w:rsidR="00F03D75" w:rsidRPr="00F03D75" w:rsidRDefault="00F03D75" w:rsidP="00F03D75">
      <w:pPr>
        <w:ind w:firstLine="709"/>
        <w:jc w:val="both"/>
        <w:rPr>
          <w:sz w:val="24"/>
          <w:lang w:val="uk-UA"/>
        </w:rPr>
      </w:pPr>
      <w:r w:rsidRPr="00F03D75">
        <w:rPr>
          <w:b/>
          <w:bCs/>
          <w:sz w:val="24"/>
          <w:lang w:val="uk-UA"/>
        </w:rPr>
        <w:t xml:space="preserve">Велика </w:t>
      </w:r>
      <w:proofErr w:type="spellStart"/>
      <w:r w:rsidRPr="00F03D75">
        <w:rPr>
          <w:b/>
          <w:bCs/>
          <w:sz w:val="24"/>
          <w:lang w:val="uk-UA"/>
        </w:rPr>
        <w:t>сіднича</w:t>
      </w:r>
      <w:proofErr w:type="spellEnd"/>
      <w:r w:rsidRPr="00F03D75">
        <w:rPr>
          <w:b/>
          <w:bCs/>
          <w:sz w:val="24"/>
          <w:lang w:val="uk-UA"/>
        </w:rPr>
        <w:t xml:space="preserve"> вирізка</w:t>
      </w:r>
      <w:r w:rsidRPr="00F03D75">
        <w:rPr>
          <w:sz w:val="24"/>
          <w:lang w:val="uk-UA"/>
        </w:rPr>
        <w:t xml:space="preserve"> — розташована вище </w:t>
      </w:r>
      <w:proofErr w:type="spellStart"/>
      <w:r w:rsidRPr="00F03D75">
        <w:rPr>
          <w:sz w:val="24"/>
          <w:lang w:val="uk-UA"/>
        </w:rPr>
        <w:t>сідничої</w:t>
      </w:r>
      <w:proofErr w:type="spellEnd"/>
      <w:r w:rsidRPr="00F03D75">
        <w:rPr>
          <w:sz w:val="24"/>
          <w:lang w:val="uk-UA"/>
        </w:rPr>
        <w:t xml:space="preserve"> ості. Разом зі зв'язками таза бере участь в утворенні великого </w:t>
      </w:r>
      <w:proofErr w:type="spellStart"/>
      <w:r w:rsidRPr="00F03D75">
        <w:rPr>
          <w:sz w:val="24"/>
          <w:lang w:val="uk-UA"/>
        </w:rPr>
        <w:t>сідничого</w:t>
      </w:r>
      <w:proofErr w:type="spellEnd"/>
      <w:r w:rsidRPr="00F03D75">
        <w:rPr>
          <w:sz w:val="24"/>
          <w:lang w:val="uk-UA"/>
        </w:rPr>
        <w:t xml:space="preserve"> отвору, через який проходять важливі судинно-нервові структури, зокрема </w:t>
      </w:r>
      <w:proofErr w:type="spellStart"/>
      <w:r w:rsidRPr="00F03D75">
        <w:rPr>
          <w:sz w:val="24"/>
          <w:lang w:val="uk-UA"/>
        </w:rPr>
        <w:t>сідничий</w:t>
      </w:r>
      <w:proofErr w:type="spellEnd"/>
      <w:r w:rsidRPr="00F03D75">
        <w:rPr>
          <w:sz w:val="24"/>
          <w:lang w:val="uk-UA"/>
        </w:rPr>
        <w:t xml:space="preserve"> нерв.</w:t>
      </w:r>
    </w:p>
    <w:p w14:paraId="0D27D384" w14:textId="77777777" w:rsidR="00F03D75" w:rsidRPr="00F03D75" w:rsidRDefault="00F03D75" w:rsidP="00F03D75">
      <w:pPr>
        <w:ind w:firstLine="709"/>
        <w:jc w:val="both"/>
        <w:rPr>
          <w:sz w:val="24"/>
          <w:lang w:val="uk-UA"/>
        </w:rPr>
      </w:pPr>
      <w:r w:rsidRPr="00F03D75">
        <w:rPr>
          <w:b/>
          <w:bCs/>
          <w:sz w:val="24"/>
          <w:lang w:val="uk-UA"/>
        </w:rPr>
        <w:t xml:space="preserve">Мала </w:t>
      </w:r>
      <w:proofErr w:type="spellStart"/>
      <w:r w:rsidRPr="00F03D75">
        <w:rPr>
          <w:b/>
          <w:bCs/>
          <w:sz w:val="24"/>
          <w:lang w:val="uk-UA"/>
        </w:rPr>
        <w:t>сіднича</w:t>
      </w:r>
      <w:proofErr w:type="spellEnd"/>
      <w:r w:rsidRPr="00F03D75">
        <w:rPr>
          <w:b/>
          <w:bCs/>
          <w:sz w:val="24"/>
          <w:lang w:val="uk-UA"/>
        </w:rPr>
        <w:t xml:space="preserve"> вирізка</w:t>
      </w:r>
      <w:r w:rsidRPr="00F03D75">
        <w:rPr>
          <w:sz w:val="24"/>
          <w:lang w:val="uk-UA"/>
        </w:rPr>
        <w:t xml:space="preserve"> — розташована нижче </w:t>
      </w:r>
      <w:proofErr w:type="spellStart"/>
      <w:r w:rsidRPr="00F03D75">
        <w:rPr>
          <w:sz w:val="24"/>
          <w:lang w:val="uk-UA"/>
        </w:rPr>
        <w:t>сідничої</w:t>
      </w:r>
      <w:proofErr w:type="spellEnd"/>
      <w:r w:rsidRPr="00F03D75">
        <w:rPr>
          <w:sz w:val="24"/>
          <w:lang w:val="uk-UA"/>
        </w:rPr>
        <w:t xml:space="preserve"> ості та бере участь в утворенні малого </w:t>
      </w:r>
      <w:proofErr w:type="spellStart"/>
      <w:r w:rsidRPr="00F03D75">
        <w:rPr>
          <w:sz w:val="24"/>
          <w:lang w:val="uk-UA"/>
        </w:rPr>
        <w:t>сідничого</w:t>
      </w:r>
      <w:proofErr w:type="spellEnd"/>
      <w:r w:rsidRPr="00F03D75">
        <w:rPr>
          <w:sz w:val="24"/>
          <w:lang w:val="uk-UA"/>
        </w:rPr>
        <w:t xml:space="preserve"> отвору.</w:t>
      </w:r>
    </w:p>
    <w:p w14:paraId="01641B59" w14:textId="77777777" w:rsidR="00F03D75" w:rsidRDefault="00F03D75" w:rsidP="00817426">
      <w:pPr>
        <w:ind w:firstLine="709"/>
        <w:jc w:val="both"/>
        <w:rPr>
          <w:sz w:val="24"/>
          <w:lang w:val="uk-UA"/>
        </w:rPr>
      </w:pPr>
    </w:p>
    <w:p w14:paraId="1B98E34C" w14:textId="5B01F693" w:rsidR="0048196D" w:rsidRDefault="0048196D" w:rsidP="00817426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</w:rPr>
        <w:t>ЛОБКОВА КІСТКА</w:t>
      </w:r>
      <w:r w:rsidRPr="0048196D">
        <w:rPr>
          <w:sz w:val="24"/>
        </w:rPr>
        <w:t xml:space="preserve"> — перед</w:t>
      </w:r>
      <w:proofErr w:type="spellStart"/>
      <w:r w:rsidRPr="0048196D">
        <w:rPr>
          <w:sz w:val="24"/>
        </w:rPr>
        <w:t>ньонижня</w:t>
      </w:r>
      <w:proofErr w:type="spellEnd"/>
      <w:r w:rsidRPr="0048196D">
        <w:rPr>
          <w:sz w:val="24"/>
        </w:rPr>
        <w:t xml:space="preserve"> </w:t>
      </w:r>
      <w:proofErr w:type="spellStart"/>
      <w:r w:rsidRPr="0048196D">
        <w:rPr>
          <w:sz w:val="24"/>
        </w:rPr>
        <w:t>частина</w:t>
      </w:r>
      <w:proofErr w:type="spellEnd"/>
      <w:r w:rsidRPr="0048196D">
        <w:rPr>
          <w:sz w:val="24"/>
        </w:rPr>
        <w:t xml:space="preserve"> </w:t>
      </w:r>
      <w:proofErr w:type="spellStart"/>
      <w:r w:rsidRPr="0048196D">
        <w:rPr>
          <w:sz w:val="24"/>
        </w:rPr>
        <w:t>кульшової</w:t>
      </w:r>
      <w:proofErr w:type="spellEnd"/>
      <w:r w:rsidRPr="0048196D">
        <w:rPr>
          <w:sz w:val="24"/>
        </w:rPr>
        <w:t xml:space="preserve"> </w:t>
      </w:r>
      <w:proofErr w:type="spellStart"/>
      <w:r w:rsidRPr="0048196D">
        <w:rPr>
          <w:sz w:val="24"/>
        </w:rPr>
        <w:t>кістки</w:t>
      </w:r>
      <w:proofErr w:type="spellEnd"/>
      <w:r w:rsidRPr="0048196D">
        <w:rPr>
          <w:sz w:val="24"/>
        </w:rPr>
        <w:t xml:space="preserve">, яка </w:t>
      </w:r>
      <w:proofErr w:type="spellStart"/>
      <w:r w:rsidRPr="0048196D">
        <w:rPr>
          <w:sz w:val="24"/>
        </w:rPr>
        <w:t>бере</w:t>
      </w:r>
      <w:proofErr w:type="spellEnd"/>
      <w:r w:rsidRPr="0048196D">
        <w:rPr>
          <w:sz w:val="24"/>
        </w:rPr>
        <w:t xml:space="preserve"> участь в </w:t>
      </w:r>
      <w:proofErr w:type="spellStart"/>
      <w:r w:rsidRPr="0048196D">
        <w:rPr>
          <w:sz w:val="24"/>
        </w:rPr>
        <w:t>утворенні</w:t>
      </w:r>
      <w:proofErr w:type="spellEnd"/>
      <w:r w:rsidRPr="0048196D">
        <w:rPr>
          <w:sz w:val="24"/>
        </w:rPr>
        <w:t xml:space="preserve"> </w:t>
      </w:r>
      <w:proofErr w:type="spellStart"/>
      <w:r w:rsidRPr="0048196D">
        <w:rPr>
          <w:sz w:val="24"/>
        </w:rPr>
        <w:t>кульшової</w:t>
      </w:r>
      <w:proofErr w:type="spellEnd"/>
      <w:r w:rsidRPr="0048196D">
        <w:rPr>
          <w:sz w:val="24"/>
        </w:rPr>
        <w:t xml:space="preserve"> </w:t>
      </w:r>
      <w:proofErr w:type="spellStart"/>
      <w:r w:rsidRPr="0048196D">
        <w:rPr>
          <w:sz w:val="24"/>
        </w:rPr>
        <w:t>западини</w:t>
      </w:r>
      <w:proofErr w:type="spellEnd"/>
      <w:r w:rsidRPr="0048196D">
        <w:rPr>
          <w:sz w:val="24"/>
        </w:rPr>
        <w:t xml:space="preserve">, </w:t>
      </w:r>
      <w:proofErr w:type="spellStart"/>
      <w:r w:rsidRPr="0048196D">
        <w:rPr>
          <w:sz w:val="24"/>
        </w:rPr>
        <w:t>затульного</w:t>
      </w:r>
      <w:proofErr w:type="spellEnd"/>
      <w:r w:rsidRPr="0048196D">
        <w:rPr>
          <w:sz w:val="24"/>
        </w:rPr>
        <w:t xml:space="preserve"> </w:t>
      </w:r>
      <w:proofErr w:type="spellStart"/>
      <w:r w:rsidRPr="0048196D">
        <w:rPr>
          <w:sz w:val="24"/>
        </w:rPr>
        <w:t>отвору</w:t>
      </w:r>
      <w:proofErr w:type="spellEnd"/>
      <w:r w:rsidRPr="0048196D">
        <w:rPr>
          <w:sz w:val="24"/>
        </w:rPr>
        <w:t xml:space="preserve"> та </w:t>
      </w:r>
      <w:proofErr w:type="spellStart"/>
      <w:r w:rsidRPr="0048196D">
        <w:rPr>
          <w:sz w:val="24"/>
        </w:rPr>
        <w:t>передньої</w:t>
      </w:r>
      <w:proofErr w:type="spellEnd"/>
      <w:r w:rsidRPr="0048196D">
        <w:rPr>
          <w:sz w:val="24"/>
        </w:rPr>
        <w:t xml:space="preserve"> </w:t>
      </w:r>
      <w:proofErr w:type="spellStart"/>
      <w:r w:rsidRPr="0048196D">
        <w:rPr>
          <w:sz w:val="24"/>
        </w:rPr>
        <w:t>стінки</w:t>
      </w:r>
      <w:proofErr w:type="spellEnd"/>
      <w:r w:rsidRPr="0048196D">
        <w:rPr>
          <w:sz w:val="24"/>
        </w:rPr>
        <w:t xml:space="preserve"> таза.</w:t>
      </w:r>
    </w:p>
    <w:p w14:paraId="05BD5603" w14:textId="6FFAA616" w:rsidR="0048196D" w:rsidRPr="0048196D" w:rsidRDefault="0048196D" w:rsidP="0048196D">
      <w:pPr>
        <w:ind w:firstLine="709"/>
        <w:jc w:val="both"/>
        <w:rPr>
          <w:b/>
          <w:bCs/>
          <w:sz w:val="24"/>
          <w:lang w:val="uk-UA"/>
        </w:rPr>
      </w:pPr>
      <w:r w:rsidRPr="0048196D">
        <w:rPr>
          <w:b/>
          <w:bCs/>
          <w:sz w:val="24"/>
          <w:lang w:val="uk-UA"/>
        </w:rPr>
        <w:t>Будова</w:t>
      </w:r>
      <w:r>
        <w:rPr>
          <w:b/>
          <w:bCs/>
          <w:sz w:val="24"/>
          <w:lang w:val="uk-UA"/>
        </w:rPr>
        <w:t xml:space="preserve"> </w:t>
      </w:r>
      <w:r w:rsidRPr="0048196D">
        <w:rPr>
          <w:sz w:val="24"/>
          <w:lang w:val="uk-UA"/>
        </w:rPr>
        <w:t>складається з тіла, верхньої та нижньої гілок.</w:t>
      </w:r>
    </w:p>
    <w:p w14:paraId="4B996C95" w14:textId="77777777" w:rsidR="0048196D" w:rsidRP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b/>
          <w:bCs/>
          <w:sz w:val="24"/>
          <w:lang w:val="uk-UA"/>
        </w:rPr>
        <w:t>Тіло</w:t>
      </w:r>
      <w:r w:rsidRPr="0048196D">
        <w:rPr>
          <w:sz w:val="24"/>
          <w:lang w:val="uk-UA"/>
        </w:rPr>
        <w:t xml:space="preserve"> лобкової кістки — потовщена частина, що бере участь у формуванні переднього відділу кульшової западини та з'єднується з протилежною лобковою кісткою через лобковий симфіз.</w:t>
      </w:r>
    </w:p>
    <w:p w14:paraId="57E77282" w14:textId="77777777" w:rsidR="0048196D" w:rsidRP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b/>
          <w:bCs/>
          <w:sz w:val="24"/>
          <w:lang w:val="uk-UA"/>
        </w:rPr>
        <w:t>Верхня гілка</w:t>
      </w:r>
      <w:r w:rsidRPr="0048196D">
        <w:rPr>
          <w:sz w:val="24"/>
          <w:lang w:val="uk-UA"/>
        </w:rPr>
        <w:t xml:space="preserve"> — простягається від ділянки кульшової западини вперед і </w:t>
      </w:r>
      <w:proofErr w:type="spellStart"/>
      <w:r w:rsidRPr="0048196D">
        <w:rPr>
          <w:sz w:val="24"/>
          <w:lang w:val="uk-UA"/>
        </w:rPr>
        <w:t>присередньо</w:t>
      </w:r>
      <w:proofErr w:type="spellEnd"/>
      <w:r w:rsidRPr="0048196D">
        <w:rPr>
          <w:sz w:val="24"/>
          <w:lang w:val="uk-UA"/>
        </w:rPr>
        <w:t>.</w:t>
      </w:r>
    </w:p>
    <w:p w14:paraId="6520D205" w14:textId="77777777" w:rsidR="0048196D" w:rsidRP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>На ній розташовані:</w:t>
      </w:r>
    </w:p>
    <w:p w14:paraId="37260021" w14:textId="77777777" w:rsidR="0048196D" w:rsidRPr="0048196D" w:rsidRDefault="0048196D" w:rsidP="0048196D">
      <w:pPr>
        <w:numPr>
          <w:ilvl w:val="0"/>
          <w:numId w:val="6"/>
        </w:numPr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>Лобковий гребінь — кістковий виступ, до якого прикріплюються м'язи передньої черевної стінки.</w:t>
      </w:r>
    </w:p>
    <w:p w14:paraId="47DFC48F" w14:textId="77777777" w:rsidR="0048196D" w:rsidRPr="0048196D" w:rsidRDefault="0048196D" w:rsidP="0048196D">
      <w:pPr>
        <w:numPr>
          <w:ilvl w:val="0"/>
          <w:numId w:val="6"/>
        </w:numPr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>Лобковий горбок — виступ, до якого прикріплюється пахвинна зв'язка.</w:t>
      </w:r>
    </w:p>
    <w:p w14:paraId="6E84823B" w14:textId="77777777" w:rsidR="0048196D" w:rsidRPr="0048196D" w:rsidRDefault="0048196D" w:rsidP="0048196D">
      <w:pPr>
        <w:numPr>
          <w:ilvl w:val="0"/>
          <w:numId w:val="6"/>
        </w:numPr>
        <w:jc w:val="both"/>
        <w:rPr>
          <w:sz w:val="24"/>
          <w:lang w:val="uk-UA"/>
        </w:rPr>
      </w:pPr>
      <w:proofErr w:type="spellStart"/>
      <w:r w:rsidRPr="0048196D">
        <w:rPr>
          <w:sz w:val="24"/>
          <w:lang w:val="uk-UA"/>
        </w:rPr>
        <w:t>Затульна</w:t>
      </w:r>
      <w:proofErr w:type="spellEnd"/>
      <w:r w:rsidRPr="0048196D">
        <w:rPr>
          <w:sz w:val="24"/>
          <w:lang w:val="uk-UA"/>
        </w:rPr>
        <w:t xml:space="preserve"> борозна — разом із </w:t>
      </w:r>
      <w:proofErr w:type="spellStart"/>
      <w:r w:rsidRPr="0048196D">
        <w:rPr>
          <w:sz w:val="24"/>
          <w:lang w:val="uk-UA"/>
        </w:rPr>
        <w:t>затульною</w:t>
      </w:r>
      <w:proofErr w:type="spellEnd"/>
      <w:r w:rsidRPr="0048196D">
        <w:rPr>
          <w:sz w:val="24"/>
          <w:lang w:val="uk-UA"/>
        </w:rPr>
        <w:t xml:space="preserve"> перетинкою формує канал для проходження </w:t>
      </w:r>
      <w:proofErr w:type="spellStart"/>
      <w:r w:rsidRPr="0048196D">
        <w:rPr>
          <w:sz w:val="24"/>
          <w:lang w:val="uk-UA"/>
        </w:rPr>
        <w:t>затульних</w:t>
      </w:r>
      <w:proofErr w:type="spellEnd"/>
      <w:r w:rsidRPr="0048196D">
        <w:rPr>
          <w:sz w:val="24"/>
          <w:lang w:val="uk-UA"/>
        </w:rPr>
        <w:t xml:space="preserve"> судин і </w:t>
      </w:r>
      <w:proofErr w:type="spellStart"/>
      <w:r w:rsidRPr="0048196D">
        <w:rPr>
          <w:sz w:val="24"/>
          <w:lang w:val="uk-UA"/>
        </w:rPr>
        <w:t>нерва</w:t>
      </w:r>
      <w:proofErr w:type="spellEnd"/>
      <w:r w:rsidRPr="0048196D">
        <w:rPr>
          <w:sz w:val="24"/>
          <w:lang w:val="uk-UA"/>
        </w:rPr>
        <w:t>.</w:t>
      </w:r>
    </w:p>
    <w:p w14:paraId="6C84FAEE" w14:textId="77777777" w:rsidR="0048196D" w:rsidRP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b/>
          <w:bCs/>
          <w:sz w:val="24"/>
          <w:lang w:val="uk-UA"/>
        </w:rPr>
        <w:t>Нижня гілка</w:t>
      </w:r>
      <w:r w:rsidRPr="0048196D">
        <w:rPr>
          <w:sz w:val="24"/>
          <w:lang w:val="uk-UA"/>
        </w:rPr>
        <w:t xml:space="preserve"> — спрямована донизу та </w:t>
      </w:r>
      <w:proofErr w:type="spellStart"/>
      <w:r w:rsidRPr="0048196D">
        <w:rPr>
          <w:sz w:val="24"/>
          <w:lang w:val="uk-UA"/>
        </w:rPr>
        <w:t>латерально</w:t>
      </w:r>
      <w:proofErr w:type="spellEnd"/>
      <w:r w:rsidRPr="0048196D">
        <w:rPr>
          <w:sz w:val="24"/>
          <w:lang w:val="uk-UA"/>
        </w:rPr>
        <w:t xml:space="preserve">, з'єднується з гілкою </w:t>
      </w:r>
      <w:proofErr w:type="spellStart"/>
      <w:r w:rsidRPr="0048196D">
        <w:rPr>
          <w:sz w:val="24"/>
          <w:lang w:val="uk-UA"/>
        </w:rPr>
        <w:t>сідничої</w:t>
      </w:r>
      <w:proofErr w:type="spellEnd"/>
      <w:r w:rsidRPr="0048196D">
        <w:rPr>
          <w:sz w:val="24"/>
          <w:lang w:val="uk-UA"/>
        </w:rPr>
        <w:t xml:space="preserve"> кістки.</w:t>
      </w:r>
    </w:p>
    <w:p w14:paraId="1A9A6810" w14:textId="659DBC44" w:rsid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b/>
          <w:bCs/>
          <w:sz w:val="24"/>
          <w:lang w:val="uk-UA"/>
        </w:rPr>
        <w:t>Лобковий симфіз</w:t>
      </w:r>
      <w:r w:rsidRPr="0048196D">
        <w:rPr>
          <w:sz w:val="24"/>
          <w:lang w:val="uk-UA"/>
        </w:rPr>
        <w:t xml:space="preserve">  — хрящове з'єднання між правою та лівою лобковими кістками. Між їхніми суглобовими поверхнями розташований </w:t>
      </w:r>
      <w:proofErr w:type="spellStart"/>
      <w:r w:rsidRPr="0048196D">
        <w:rPr>
          <w:sz w:val="24"/>
          <w:lang w:val="uk-UA"/>
        </w:rPr>
        <w:t>волокнисто</w:t>
      </w:r>
      <w:proofErr w:type="spellEnd"/>
      <w:r w:rsidRPr="0048196D">
        <w:rPr>
          <w:sz w:val="24"/>
          <w:lang w:val="uk-UA"/>
        </w:rPr>
        <w:t xml:space="preserve">-хрящовий </w:t>
      </w:r>
      <w:proofErr w:type="spellStart"/>
      <w:r w:rsidRPr="0048196D">
        <w:rPr>
          <w:sz w:val="24"/>
          <w:lang w:val="uk-UA"/>
        </w:rPr>
        <w:t>міжлобковий</w:t>
      </w:r>
      <w:proofErr w:type="spellEnd"/>
      <w:r w:rsidRPr="0048196D">
        <w:rPr>
          <w:sz w:val="24"/>
          <w:lang w:val="uk-UA"/>
        </w:rPr>
        <w:t xml:space="preserve"> диск.</w:t>
      </w:r>
      <w:r>
        <w:rPr>
          <w:sz w:val="24"/>
          <w:lang w:val="uk-UA"/>
        </w:rPr>
        <w:t xml:space="preserve"> </w:t>
      </w:r>
      <w:r w:rsidRPr="0048196D">
        <w:rPr>
          <w:sz w:val="24"/>
          <w:lang w:val="uk-UA"/>
        </w:rPr>
        <w:t>Це з'єднання має обмежену рухливість, але відіграє важливу роль у стабілізації переднього відділу таза та передаванні механічних навантажень.</w:t>
      </w:r>
    </w:p>
    <w:p w14:paraId="1F7BDA61" w14:textId="6D757B39" w:rsidR="004022D2" w:rsidRPr="0048196D" w:rsidRDefault="004022D2" w:rsidP="004022D2">
      <w:pPr>
        <w:jc w:val="center"/>
        <w:rPr>
          <w:sz w:val="24"/>
          <w:lang w:val="uk-UA"/>
        </w:rPr>
      </w:pPr>
      <w:r w:rsidRPr="00B97D88">
        <w:rPr>
          <w:i/>
          <w:iCs/>
          <w:noProof/>
          <w:color w:val="000000"/>
        </w:rPr>
        <w:drawing>
          <wp:inline distT="0" distB="0" distL="0" distR="0" wp14:anchorId="4F053E8E" wp14:editId="75AFF1C7">
            <wp:extent cx="6120765" cy="25558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65020" w14:textId="77777777" w:rsidR="0048196D" w:rsidRDefault="0048196D" w:rsidP="00817426">
      <w:pPr>
        <w:ind w:firstLine="709"/>
        <w:jc w:val="both"/>
        <w:rPr>
          <w:sz w:val="24"/>
          <w:lang w:val="uk-UA"/>
        </w:rPr>
      </w:pPr>
    </w:p>
    <w:p w14:paraId="5024824A" w14:textId="77777777" w:rsidR="0048196D" w:rsidRPr="0048196D" w:rsidRDefault="0048196D" w:rsidP="0048196D">
      <w:pPr>
        <w:ind w:firstLine="709"/>
        <w:jc w:val="center"/>
        <w:rPr>
          <w:b/>
          <w:bCs/>
          <w:sz w:val="24"/>
          <w:lang w:val="uk-UA"/>
        </w:rPr>
      </w:pPr>
      <w:r w:rsidRPr="0048196D">
        <w:rPr>
          <w:b/>
          <w:bCs/>
          <w:sz w:val="24"/>
          <w:lang w:val="uk-UA"/>
        </w:rPr>
        <w:t>ВІЛЬНА НИЖНЯ КІНЦІВКА</w:t>
      </w:r>
    </w:p>
    <w:p w14:paraId="23A72687" w14:textId="77777777" w:rsidR="0048196D" w:rsidRP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>Вільна нижня кінцівка людини утворена стегном, гомілкою та стопою.</w:t>
      </w:r>
    </w:p>
    <w:p w14:paraId="5E7DD41F" w14:textId="77777777" w:rsidR="0048196D" w:rsidRPr="0048196D" w:rsidRDefault="0048196D" w:rsidP="0048196D">
      <w:pPr>
        <w:numPr>
          <w:ilvl w:val="0"/>
          <w:numId w:val="7"/>
        </w:numPr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>Стегно представлене стегновою кісткою.</w:t>
      </w:r>
    </w:p>
    <w:p w14:paraId="1C3F8341" w14:textId="77777777" w:rsidR="0048196D" w:rsidRPr="0048196D" w:rsidRDefault="0048196D" w:rsidP="0048196D">
      <w:pPr>
        <w:numPr>
          <w:ilvl w:val="0"/>
          <w:numId w:val="7"/>
        </w:numPr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 xml:space="preserve">Колінна ділянка містить надколінок — найбільшу </w:t>
      </w:r>
      <w:proofErr w:type="spellStart"/>
      <w:r w:rsidRPr="0048196D">
        <w:rPr>
          <w:sz w:val="24"/>
          <w:lang w:val="uk-UA"/>
        </w:rPr>
        <w:t>сесамоподібну</w:t>
      </w:r>
      <w:proofErr w:type="spellEnd"/>
      <w:r w:rsidRPr="0048196D">
        <w:rPr>
          <w:sz w:val="24"/>
          <w:lang w:val="uk-UA"/>
        </w:rPr>
        <w:t xml:space="preserve"> кістку організму.</w:t>
      </w:r>
    </w:p>
    <w:p w14:paraId="4B9B0DDC" w14:textId="52F46D34" w:rsidR="0048196D" w:rsidRPr="0048196D" w:rsidRDefault="0048196D" w:rsidP="0048196D">
      <w:pPr>
        <w:numPr>
          <w:ilvl w:val="0"/>
          <w:numId w:val="7"/>
        </w:numPr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>Гомілка складається з двох кісток: великогомілкової та малогомілкової.</w:t>
      </w:r>
    </w:p>
    <w:p w14:paraId="166F8212" w14:textId="77777777" w:rsidR="0048196D" w:rsidRPr="0048196D" w:rsidRDefault="0048196D" w:rsidP="0048196D">
      <w:pPr>
        <w:numPr>
          <w:ilvl w:val="0"/>
          <w:numId w:val="7"/>
        </w:numPr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 xml:space="preserve">Стопа складається з кісток </w:t>
      </w:r>
      <w:proofErr w:type="spellStart"/>
      <w:r w:rsidRPr="0048196D">
        <w:rPr>
          <w:sz w:val="24"/>
          <w:lang w:val="uk-UA"/>
        </w:rPr>
        <w:t>заплесна</w:t>
      </w:r>
      <w:proofErr w:type="spellEnd"/>
      <w:r w:rsidRPr="0048196D">
        <w:rPr>
          <w:sz w:val="24"/>
          <w:lang w:val="uk-UA"/>
        </w:rPr>
        <w:t>, плесна та фаланг пальців.</w:t>
      </w:r>
    </w:p>
    <w:p w14:paraId="4EDDBB83" w14:textId="77777777" w:rsidR="0048196D" w:rsidRP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>На відміну від верхньої кінцівки, основною функцією якої є виконання різноманітних маніпуляцій, нижня кінцівка пристосована насамперед до опори, переміщення тіла у просторі, підтримання рівноваги та сприйняття значних механічних навантажень.</w:t>
      </w:r>
    </w:p>
    <w:p w14:paraId="2B6F7BAA" w14:textId="77777777" w:rsidR="0048196D" w:rsidRP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t>Кістки вільної нижньої кінцівки формують взаємопов'язану біомеханічну систему, у якій рухливість одних структур поєднується зі стабільністю інших.</w:t>
      </w:r>
    </w:p>
    <w:p w14:paraId="6EE7F1E3" w14:textId="77777777" w:rsidR="0048196D" w:rsidRPr="0048196D" w:rsidRDefault="0048196D" w:rsidP="0048196D">
      <w:pPr>
        <w:ind w:firstLine="709"/>
        <w:jc w:val="both"/>
        <w:rPr>
          <w:sz w:val="24"/>
          <w:lang w:val="uk-UA"/>
        </w:rPr>
      </w:pPr>
      <w:r w:rsidRPr="0048196D">
        <w:rPr>
          <w:sz w:val="24"/>
          <w:lang w:val="uk-UA"/>
        </w:rPr>
        <w:lastRenderedPageBreak/>
        <w:t>Для тренера важливо розуміти, що ефективність ходьби, бігу, стрибків, присідань та інших рухових дій залежить від узгодженої роботи кульшового, колінного, гомілковостопного суглобів і суглобів стопи.</w:t>
      </w:r>
    </w:p>
    <w:p w14:paraId="6449A2FC" w14:textId="77777777" w:rsidR="0048196D" w:rsidRDefault="0048196D" w:rsidP="00817426">
      <w:pPr>
        <w:ind w:firstLine="709"/>
        <w:jc w:val="both"/>
        <w:rPr>
          <w:sz w:val="24"/>
          <w:lang w:val="uk-UA"/>
        </w:rPr>
      </w:pPr>
    </w:p>
    <w:p w14:paraId="66D393D9" w14:textId="2E9192A6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highlight w:val="yellow"/>
          <w:lang w:val="uk-UA"/>
        </w:rPr>
        <w:t>СТЕГНОВА КІСТКА</w:t>
      </w:r>
      <w:r w:rsidRPr="00710967">
        <w:rPr>
          <w:sz w:val="24"/>
          <w:lang w:val="uk-UA"/>
        </w:rPr>
        <w:t xml:space="preserve">  — найдовша та одна з найміцніших кісток скелета людини. Це типова довга трубчаста кістка, яка складається з тіла (</w:t>
      </w:r>
      <w:proofErr w:type="spellStart"/>
      <w:r w:rsidRPr="00710967">
        <w:rPr>
          <w:sz w:val="24"/>
          <w:lang w:val="uk-UA"/>
        </w:rPr>
        <w:t>діафіза</w:t>
      </w:r>
      <w:proofErr w:type="spellEnd"/>
      <w:r w:rsidRPr="00710967">
        <w:rPr>
          <w:sz w:val="24"/>
          <w:lang w:val="uk-UA"/>
        </w:rPr>
        <w:t>) та двох кінців (епіфізів — проксимального й дистального).</w:t>
      </w:r>
    </w:p>
    <w:p w14:paraId="5DDBC8BE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>Вона утворює кісткову основу стегна, бере участь у формуванні кульшового та колінного суглобів і забезпечує передавання механічного навантаження від таза до гомілки.</w:t>
      </w:r>
    </w:p>
    <w:p w14:paraId="39D84E4F" w14:textId="77777777" w:rsidR="00710967" w:rsidRDefault="00710967" w:rsidP="00710967">
      <w:pPr>
        <w:ind w:firstLine="709"/>
        <w:jc w:val="both"/>
        <w:rPr>
          <w:b/>
          <w:bCs/>
          <w:sz w:val="24"/>
          <w:lang w:val="uk-UA"/>
        </w:rPr>
      </w:pPr>
    </w:p>
    <w:p w14:paraId="0551BB8B" w14:textId="3E78C2DC" w:rsidR="00710967" w:rsidRPr="00710967" w:rsidRDefault="00710967" w:rsidP="00710967">
      <w:pPr>
        <w:ind w:firstLine="709"/>
        <w:jc w:val="both"/>
        <w:rPr>
          <w:b/>
          <w:bCs/>
          <w:sz w:val="24"/>
          <w:lang w:val="uk-UA"/>
        </w:rPr>
      </w:pPr>
      <w:r w:rsidRPr="00710967">
        <w:rPr>
          <w:b/>
          <w:bCs/>
          <w:sz w:val="24"/>
          <w:lang w:val="uk-UA"/>
        </w:rPr>
        <w:t>Проксимальний епіфіз</w:t>
      </w:r>
    </w:p>
    <w:p w14:paraId="2B9474CD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Проксимальний кінець</w:t>
      </w:r>
      <w:r w:rsidRPr="00710967">
        <w:rPr>
          <w:sz w:val="24"/>
          <w:lang w:val="uk-UA"/>
        </w:rPr>
        <w:t xml:space="preserve"> стегнової кістки бере участь у формуванні кульшового суглоба.</w:t>
      </w:r>
    </w:p>
    <w:p w14:paraId="4C08CC8C" w14:textId="6B6E1042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Головка стегнової кістки</w:t>
      </w:r>
      <w:r w:rsidRPr="00710967">
        <w:rPr>
          <w:sz w:val="24"/>
          <w:lang w:val="uk-UA"/>
        </w:rPr>
        <w:t xml:space="preserve"> — кулясте анатомічне утворення, яке з'єднується з кульшовою западиною тазової кістки.</w:t>
      </w:r>
      <w:r>
        <w:rPr>
          <w:sz w:val="24"/>
          <w:lang w:val="uk-UA"/>
        </w:rPr>
        <w:t xml:space="preserve"> </w:t>
      </w:r>
      <w:r w:rsidRPr="00710967">
        <w:rPr>
          <w:sz w:val="24"/>
          <w:lang w:val="uk-UA"/>
        </w:rPr>
        <w:t xml:space="preserve">Її суглобова поверхня вкрита </w:t>
      </w:r>
      <w:proofErr w:type="spellStart"/>
      <w:r w:rsidRPr="00710967">
        <w:rPr>
          <w:sz w:val="24"/>
          <w:lang w:val="uk-UA"/>
        </w:rPr>
        <w:t>гіаліновим</w:t>
      </w:r>
      <w:proofErr w:type="spellEnd"/>
      <w:r w:rsidRPr="00710967">
        <w:rPr>
          <w:sz w:val="24"/>
          <w:lang w:val="uk-UA"/>
        </w:rPr>
        <w:t xml:space="preserve"> хрящем, який забезпечує зменшення тертя та </w:t>
      </w:r>
      <w:proofErr w:type="spellStart"/>
      <w:r w:rsidRPr="00710967">
        <w:rPr>
          <w:sz w:val="24"/>
          <w:lang w:val="uk-UA"/>
        </w:rPr>
        <w:t>рівномірніший</w:t>
      </w:r>
      <w:proofErr w:type="spellEnd"/>
      <w:r w:rsidRPr="00710967">
        <w:rPr>
          <w:sz w:val="24"/>
          <w:lang w:val="uk-UA"/>
        </w:rPr>
        <w:t xml:space="preserve"> розподіл механічного навантаження.</w:t>
      </w:r>
    </w:p>
    <w:p w14:paraId="089C0096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 xml:space="preserve">На головці розташована </w:t>
      </w:r>
      <w:r w:rsidRPr="00710967">
        <w:rPr>
          <w:b/>
          <w:bCs/>
          <w:sz w:val="24"/>
          <w:lang w:val="uk-UA"/>
        </w:rPr>
        <w:t>ямка головки</w:t>
      </w:r>
      <w:r w:rsidRPr="00710967">
        <w:rPr>
          <w:sz w:val="24"/>
          <w:lang w:val="uk-UA"/>
        </w:rPr>
        <w:t xml:space="preserve"> стегнової кістки — невелике заглиблення, до якого прикріплюється зв'язка головки стегнової кістки.</w:t>
      </w:r>
    </w:p>
    <w:p w14:paraId="1FD5613D" w14:textId="63A2389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Шийка</w:t>
      </w:r>
      <w:r w:rsidRPr="00710967">
        <w:rPr>
          <w:sz w:val="24"/>
          <w:lang w:val="uk-UA"/>
        </w:rPr>
        <w:t xml:space="preserve"> стегнової кістки — звужена ділянка між головкою та тілом. Вона розташована під кутом приблизно 120–135° до осі </w:t>
      </w:r>
      <w:proofErr w:type="spellStart"/>
      <w:r w:rsidRPr="00710967">
        <w:rPr>
          <w:sz w:val="24"/>
          <w:lang w:val="uk-UA"/>
        </w:rPr>
        <w:t>діафіза</w:t>
      </w:r>
      <w:proofErr w:type="spellEnd"/>
      <w:r w:rsidRPr="00710967">
        <w:rPr>
          <w:sz w:val="24"/>
          <w:lang w:val="uk-UA"/>
        </w:rPr>
        <w:t xml:space="preserve"> в дорослої людини, хоча індивідуальні значення можуть відрізнятися.</w:t>
      </w:r>
      <w:r>
        <w:rPr>
          <w:sz w:val="24"/>
          <w:lang w:val="uk-UA"/>
        </w:rPr>
        <w:t xml:space="preserve"> </w:t>
      </w:r>
      <w:r w:rsidRPr="00710967">
        <w:rPr>
          <w:sz w:val="24"/>
          <w:lang w:val="uk-UA"/>
        </w:rPr>
        <w:t>Цей кут має важливе біомеханічне значення, оскільки впливає на положення нижньої кінцівки, розподіл навантаження в кульшовому суглобі та механічні умови роботи м'язів.</w:t>
      </w:r>
    </w:p>
    <w:p w14:paraId="1A8E3010" w14:textId="1B205EEB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Великий вертлюг</w:t>
      </w:r>
      <w:r>
        <w:rPr>
          <w:sz w:val="24"/>
          <w:lang w:val="uk-UA"/>
        </w:rPr>
        <w:t xml:space="preserve"> </w:t>
      </w:r>
      <w:r w:rsidRPr="00710967">
        <w:rPr>
          <w:sz w:val="24"/>
          <w:lang w:val="uk-UA"/>
        </w:rPr>
        <w:t>— масивний кістковий виступ на латеральній поверхні проксимального епіфіза.</w:t>
      </w:r>
      <w:r>
        <w:rPr>
          <w:sz w:val="24"/>
          <w:lang w:val="uk-UA"/>
        </w:rPr>
        <w:t xml:space="preserve"> </w:t>
      </w:r>
      <w:r w:rsidRPr="00710967">
        <w:rPr>
          <w:sz w:val="24"/>
          <w:lang w:val="uk-UA"/>
        </w:rPr>
        <w:t>До нього прикріплюються м'язи, які забезпечують відведення та обертання стегна, зокрема середній і малий сідничні м'язи, грушоподібний та частина коротких зовнішніх ротаторів.</w:t>
      </w:r>
    </w:p>
    <w:p w14:paraId="5BD6A6E2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 xml:space="preserve">На внутрішній поверхні великого вертлюга розташована </w:t>
      </w:r>
      <w:proofErr w:type="spellStart"/>
      <w:r w:rsidRPr="00710967">
        <w:rPr>
          <w:b/>
          <w:bCs/>
          <w:sz w:val="24"/>
          <w:lang w:val="uk-UA"/>
        </w:rPr>
        <w:t>вертлюгова</w:t>
      </w:r>
      <w:proofErr w:type="spellEnd"/>
      <w:r w:rsidRPr="00710967">
        <w:rPr>
          <w:b/>
          <w:bCs/>
          <w:sz w:val="24"/>
          <w:lang w:val="uk-UA"/>
        </w:rPr>
        <w:t xml:space="preserve"> ямка</w:t>
      </w:r>
      <w:r w:rsidRPr="00710967">
        <w:rPr>
          <w:sz w:val="24"/>
          <w:lang w:val="uk-UA"/>
        </w:rPr>
        <w:t xml:space="preserve">, яка є місцем прикріплення сухожилка зовнішнього </w:t>
      </w:r>
      <w:proofErr w:type="spellStart"/>
      <w:r w:rsidRPr="00710967">
        <w:rPr>
          <w:sz w:val="24"/>
          <w:lang w:val="uk-UA"/>
        </w:rPr>
        <w:t>затульного</w:t>
      </w:r>
      <w:proofErr w:type="spellEnd"/>
      <w:r w:rsidRPr="00710967">
        <w:rPr>
          <w:sz w:val="24"/>
          <w:lang w:val="uk-UA"/>
        </w:rPr>
        <w:t xml:space="preserve"> м'яза.</w:t>
      </w:r>
    </w:p>
    <w:p w14:paraId="5B7D5CC9" w14:textId="324E2B61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Малий вертлюг</w:t>
      </w:r>
      <w:r>
        <w:rPr>
          <w:sz w:val="24"/>
          <w:lang w:val="uk-UA"/>
        </w:rPr>
        <w:t xml:space="preserve"> </w:t>
      </w:r>
      <w:r w:rsidRPr="00710967">
        <w:rPr>
          <w:sz w:val="24"/>
          <w:lang w:val="uk-UA"/>
        </w:rPr>
        <w:t xml:space="preserve">— менший кістковий виступ, розташований на </w:t>
      </w:r>
      <w:proofErr w:type="spellStart"/>
      <w:r w:rsidRPr="00710967">
        <w:rPr>
          <w:sz w:val="24"/>
          <w:lang w:val="uk-UA"/>
        </w:rPr>
        <w:t>задньоприсередній</w:t>
      </w:r>
      <w:proofErr w:type="spellEnd"/>
      <w:r w:rsidRPr="00710967">
        <w:rPr>
          <w:sz w:val="24"/>
          <w:lang w:val="uk-UA"/>
        </w:rPr>
        <w:t xml:space="preserve"> поверхні проксимального відділу стегнової кістки.</w:t>
      </w:r>
      <w:r>
        <w:rPr>
          <w:sz w:val="24"/>
          <w:lang w:val="uk-UA"/>
        </w:rPr>
        <w:t xml:space="preserve"> </w:t>
      </w:r>
      <w:r w:rsidRPr="00710967">
        <w:rPr>
          <w:sz w:val="24"/>
          <w:lang w:val="uk-UA"/>
        </w:rPr>
        <w:t>До нього прикріплюється сухожилок клубово-поперекового м'яза — одного з основних згиначів стегна.</w:t>
      </w:r>
    </w:p>
    <w:p w14:paraId="735D7A23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proofErr w:type="spellStart"/>
      <w:r w:rsidRPr="00710967">
        <w:rPr>
          <w:b/>
          <w:bCs/>
          <w:sz w:val="24"/>
          <w:lang w:val="uk-UA"/>
        </w:rPr>
        <w:t>Міжвертлюгова</w:t>
      </w:r>
      <w:proofErr w:type="spellEnd"/>
      <w:r w:rsidRPr="00710967">
        <w:rPr>
          <w:b/>
          <w:bCs/>
          <w:sz w:val="24"/>
          <w:lang w:val="uk-UA"/>
        </w:rPr>
        <w:t xml:space="preserve"> лінія</w:t>
      </w:r>
      <w:r w:rsidRPr="00710967">
        <w:rPr>
          <w:sz w:val="24"/>
          <w:lang w:val="uk-UA"/>
        </w:rPr>
        <w:t xml:space="preserve"> — проходить на передній поверхні між великим і малим вертлюгами. Є ділянкою прикріплення суглобової капсули та зв'язок кульшового суглоба.</w:t>
      </w:r>
    </w:p>
    <w:p w14:paraId="642378DD" w14:textId="77777777" w:rsidR="00710967" w:rsidRDefault="00710967" w:rsidP="00710967">
      <w:pPr>
        <w:ind w:firstLine="709"/>
        <w:jc w:val="both"/>
        <w:rPr>
          <w:sz w:val="24"/>
          <w:lang w:val="uk-UA"/>
        </w:rPr>
      </w:pPr>
      <w:proofErr w:type="spellStart"/>
      <w:r w:rsidRPr="00710967">
        <w:rPr>
          <w:b/>
          <w:bCs/>
          <w:sz w:val="24"/>
          <w:lang w:val="uk-UA"/>
        </w:rPr>
        <w:t>Міжвертлюговий</w:t>
      </w:r>
      <w:proofErr w:type="spellEnd"/>
      <w:r w:rsidRPr="00710967">
        <w:rPr>
          <w:b/>
          <w:bCs/>
          <w:sz w:val="24"/>
          <w:lang w:val="uk-UA"/>
        </w:rPr>
        <w:t xml:space="preserve"> гребінь</w:t>
      </w:r>
      <w:r w:rsidRPr="00710967">
        <w:rPr>
          <w:sz w:val="24"/>
          <w:lang w:val="uk-UA"/>
        </w:rPr>
        <w:t xml:space="preserve"> — розташований на задній поверхні між вертлюгами. На ньому знаходиться квадратний горбок, до якого прикріплюється квадратний м'яз стегна.</w:t>
      </w:r>
    </w:p>
    <w:p w14:paraId="45071610" w14:textId="77777777" w:rsidR="00710967" w:rsidRPr="00710967" w:rsidRDefault="00710967" w:rsidP="00710967">
      <w:pPr>
        <w:jc w:val="both"/>
        <w:rPr>
          <w:sz w:val="24"/>
          <w:lang w:val="uk-UA"/>
        </w:rPr>
      </w:pPr>
    </w:p>
    <w:p w14:paraId="6CC18C2E" w14:textId="77777777" w:rsidR="00710967" w:rsidRPr="00710967" w:rsidRDefault="00710967" w:rsidP="00710967">
      <w:pPr>
        <w:ind w:firstLine="709"/>
        <w:jc w:val="both"/>
        <w:rPr>
          <w:b/>
          <w:bCs/>
          <w:sz w:val="24"/>
          <w:lang w:val="uk-UA"/>
        </w:rPr>
      </w:pPr>
      <w:proofErr w:type="spellStart"/>
      <w:r w:rsidRPr="00710967">
        <w:rPr>
          <w:b/>
          <w:bCs/>
          <w:sz w:val="24"/>
          <w:lang w:val="uk-UA"/>
        </w:rPr>
        <w:t>Діафіз</w:t>
      </w:r>
      <w:proofErr w:type="spellEnd"/>
      <w:r w:rsidRPr="00710967">
        <w:rPr>
          <w:b/>
          <w:bCs/>
          <w:sz w:val="24"/>
          <w:lang w:val="uk-UA"/>
        </w:rPr>
        <w:t xml:space="preserve"> (тіло)</w:t>
      </w:r>
    </w:p>
    <w:p w14:paraId="582BB898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>Тіло стегнової кістки має видовжену форму, дещо вигнуте вперед. У середній частині воно наближається до циліндричної форми.</w:t>
      </w:r>
    </w:p>
    <w:p w14:paraId="20559109" w14:textId="6FCA67D3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 xml:space="preserve">На задній поверхні </w:t>
      </w:r>
      <w:proofErr w:type="spellStart"/>
      <w:r w:rsidRPr="00710967">
        <w:rPr>
          <w:sz w:val="24"/>
          <w:lang w:val="uk-UA"/>
        </w:rPr>
        <w:t>діафіза</w:t>
      </w:r>
      <w:proofErr w:type="spellEnd"/>
      <w:r w:rsidRPr="00710967">
        <w:rPr>
          <w:sz w:val="24"/>
          <w:lang w:val="uk-UA"/>
        </w:rPr>
        <w:t xml:space="preserve"> розташована </w:t>
      </w:r>
      <w:r w:rsidRPr="00710967">
        <w:rPr>
          <w:b/>
          <w:bCs/>
          <w:sz w:val="24"/>
          <w:lang w:val="uk-UA"/>
        </w:rPr>
        <w:t>шорстка лінія</w:t>
      </w:r>
      <w:r>
        <w:rPr>
          <w:sz w:val="24"/>
          <w:lang w:val="uk-UA"/>
        </w:rPr>
        <w:t xml:space="preserve"> </w:t>
      </w:r>
      <w:r w:rsidRPr="00710967">
        <w:rPr>
          <w:sz w:val="24"/>
          <w:lang w:val="uk-UA"/>
        </w:rPr>
        <w:t>— поздовжній кістковий гребінь, який складається з двох губ:</w:t>
      </w:r>
    </w:p>
    <w:p w14:paraId="0DA9DCBD" w14:textId="77777777" w:rsidR="00710967" w:rsidRPr="00710967" w:rsidRDefault="00710967" w:rsidP="00710967">
      <w:pPr>
        <w:numPr>
          <w:ilvl w:val="0"/>
          <w:numId w:val="8"/>
        </w:numPr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Медіальна губа</w:t>
      </w:r>
      <w:r w:rsidRPr="00710967">
        <w:rPr>
          <w:sz w:val="24"/>
          <w:lang w:val="uk-UA"/>
        </w:rPr>
        <w:t xml:space="preserve"> — місце прикріплення окремих привідних м'язів стегна та інших м'язових структур.</w:t>
      </w:r>
    </w:p>
    <w:p w14:paraId="488609AA" w14:textId="77777777" w:rsidR="00710967" w:rsidRPr="00710967" w:rsidRDefault="00710967" w:rsidP="00710967">
      <w:pPr>
        <w:numPr>
          <w:ilvl w:val="0"/>
          <w:numId w:val="8"/>
        </w:numPr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Латеральна губа</w:t>
      </w:r>
      <w:r w:rsidRPr="00710967">
        <w:rPr>
          <w:sz w:val="24"/>
          <w:lang w:val="uk-UA"/>
        </w:rPr>
        <w:t xml:space="preserve"> — місце прикріплення м'язів, зокрема латерального широкого м'яза стегна та короткої головки двоголового м'яза стегна.</w:t>
      </w:r>
    </w:p>
    <w:p w14:paraId="592D91C7" w14:textId="42FDFEB1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 xml:space="preserve">У проксимальному напрямку медіальна губа переходить у </w:t>
      </w:r>
      <w:r w:rsidRPr="00710967">
        <w:rPr>
          <w:b/>
          <w:bCs/>
          <w:sz w:val="24"/>
          <w:lang w:val="uk-UA"/>
        </w:rPr>
        <w:t>гребінну лінію</w:t>
      </w:r>
      <w:r w:rsidRPr="00710967">
        <w:rPr>
          <w:sz w:val="24"/>
          <w:lang w:val="uk-UA"/>
        </w:rPr>
        <w:t xml:space="preserve">, а латеральна — у </w:t>
      </w:r>
      <w:r w:rsidRPr="00710967">
        <w:rPr>
          <w:b/>
          <w:bCs/>
          <w:sz w:val="24"/>
          <w:lang w:val="uk-UA"/>
        </w:rPr>
        <w:t xml:space="preserve">сідничну </w:t>
      </w:r>
      <w:proofErr w:type="spellStart"/>
      <w:r w:rsidRPr="00710967">
        <w:rPr>
          <w:b/>
          <w:bCs/>
          <w:sz w:val="24"/>
          <w:lang w:val="uk-UA"/>
        </w:rPr>
        <w:t>горбистість</w:t>
      </w:r>
      <w:proofErr w:type="spellEnd"/>
      <w:r w:rsidRPr="00710967">
        <w:rPr>
          <w:sz w:val="24"/>
          <w:lang w:val="uk-UA"/>
        </w:rPr>
        <w:t>, до якої прикріплюється великий сідничний м'яз.</w:t>
      </w:r>
    </w:p>
    <w:p w14:paraId="2869ADF4" w14:textId="77777777" w:rsid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 xml:space="preserve">У дистальному напрямку губи шорсткої лінії розходяться, обмежуючи трикутну </w:t>
      </w:r>
      <w:r w:rsidRPr="00710967">
        <w:rPr>
          <w:b/>
          <w:bCs/>
          <w:sz w:val="24"/>
          <w:lang w:val="uk-UA"/>
        </w:rPr>
        <w:t>підколінну поверхню</w:t>
      </w:r>
      <w:r w:rsidRPr="00710967">
        <w:rPr>
          <w:sz w:val="24"/>
          <w:lang w:val="uk-UA"/>
        </w:rPr>
        <w:t>.</w:t>
      </w:r>
    </w:p>
    <w:p w14:paraId="6F0016DA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</w:p>
    <w:p w14:paraId="79433C22" w14:textId="77777777" w:rsidR="00710967" w:rsidRPr="00710967" w:rsidRDefault="00710967" w:rsidP="00710967">
      <w:pPr>
        <w:ind w:firstLine="709"/>
        <w:jc w:val="both"/>
        <w:rPr>
          <w:b/>
          <w:bCs/>
          <w:sz w:val="24"/>
          <w:lang w:val="uk-UA"/>
        </w:rPr>
      </w:pPr>
      <w:r w:rsidRPr="00710967">
        <w:rPr>
          <w:b/>
          <w:bCs/>
          <w:sz w:val="24"/>
          <w:lang w:val="uk-UA"/>
        </w:rPr>
        <w:t>Дистальний епіфіз</w:t>
      </w:r>
    </w:p>
    <w:p w14:paraId="2366E408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>Дистальний кінець стегнової кістки розширений і утворює два великі виростки — медіальний і латеральний.</w:t>
      </w:r>
    </w:p>
    <w:p w14:paraId="3D46CE2A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lastRenderedPageBreak/>
        <w:t>Медіальний виросток</w:t>
      </w:r>
      <w:r w:rsidRPr="00710967">
        <w:rPr>
          <w:sz w:val="24"/>
          <w:lang w:val="uk-UA"/>
        </w:rPr>
        <w:t xml:space="preserve"> — розташований із внутрішнього боку. Його суглобова поверхня з'єднується з медіальним виростком великогомілкової кістки через меніск.</w:t>
      </w:r>
    </w:p>
    <w:p w14:paraId="605FF121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b/>
          <w:bCs/>
          <w:sz w:val="24"/>
          <w:lang w:val="uk-UA"/>
        </w:rPr>
        <w:t>Латеральний виросток</w:t>
      </w:r>
      <w:r w:rsidRPr="00710967">
        <w:rPr>
          <w:sz w:val="24"/>
          <w:lang w:val="uk-UA"/>
        </w:rPr>
        <w:t xml:space="preserve"> — розташований із зовнішнього боку та взаємодіє з латеральним виростком великогомілкової кістки через латеральний меніск.</w:t>
      </w:r>
    </w:p>
    <w:p w14:paraId="5BB270F4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 xml:space="preserve">На бічних поверхнях виростків знаходяться відповідні </w:t>
      </w:r>
      <w:proofErr w:type="spellStart"/>
      <w:r w:rsidRPr="00710967">
        <w:rPr>
          <w:b/>
          <w:bCs/>
          <w:sz w:val="24"/>
          <w:lang w:val="uk-UA"/>
        </w:rPr>
        <w:t>надвиростки</w:t>
      </w:r>
      <w:proofErr w:type="spellEnd"/>
      <w:r w:rsidRPr="00710967">
        <w:rPr>
          <w:sz w:val="24"/>
          <w:lang w:val="uk-UA"/>
        </w:rPr>
        <w:t xml:space="preserve"> — місця прикріплення зв'язок і м'язів.</w:t>
      </w:r>
    </w:p>
    <w:p w14:paraId="67A4250B" w14:textId="77777777" w:rsidR="00710967" w:rsidRP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 xml:space="preserve">На передній поверхні між виростками розташована </w:t>
      </w:r>
      <w:proofErr w:type="spellStart"/>
      <w:r w:rsidRPr="00710967">
        <w:rPr>
          <w:b/>
          <w:bCs/>
          <w:sz w:val="24"/>
          <w:lang w:val="uk-UA"/>
        </w:rPr>
        <w:t>надколінкова</w:t>
      </w:r>
      <w:proofErr w:type="spellEnd"/>
      <w:r w:rsidRPr="00710967">
        <w:rPr>
          <w:b/>
          <w:bCs/>
          <w:sz w:val="24"/>
          <w:lang w:val="uk-UA"/>
        </w:rPr>
        <w:t xml:space="preserve"> поверхня</w:t>
      </w:r>
      <w:r w:rsidRPr="00710967">
        <w:rPr>
          <w:sz w:val="24"/>
          <w:lang w:val="uk-UA"/>
        </w:rPr>
        <w:t>, по якій переміщується надколінок під час згинання та розгинання коліна.</w:t>
      </w:r>
    </w:p>
    <w:p w14:paraId="42C77908" w14:textId="638CBDFD" w:rsidR="00710967" w:rsidRDefault="00710967" w:rsidP="00710967">
      <w:pPr>
        <w:ind w:firstLine="709"/>
        <w:jc w:val="both"/>
        <w:rPr>
          <w:sz w:val="24"/>
          <w:lang w:val="uk-UA"/>
        </w:rPr>
      </w:pPr>
      <w:r w:rsidRPr="00710967">
        <w:rPr>
          <w:sz w:val="24"/>
          <w:lang w:val="uk-UA"/>
        </w:rPr>
        <w:t xml:space="preserve">На задній поверхні між виростками знаходиться </w:t>
      </w:r>
      <w:proofErr w:type="spellStart"/>
      <w:r w:rsidRPr="00710967">
        <w:rPr>
          <w:b/>
          <w:bCs/>
          <w:sz w:val="24"/>
          <w:lang w:val="uk-UA"/>
        </w:rPr>
        <w:t>міжвиросткова</w:t>
      </w:r>
      <w:proofErr w:type="spellEnd"/>
      <w:r w:rsidRPr="00710967">
        <w:rPr>
          <w:b/>
          <w:bCs/>
          <w:sz w:val="24"/>
          <w:lang w:val="uk-UA"/>
        </w:rPr>
        <w:t xml:space="preserve"> ямка</w:t>
      </w:r>
      <w:r w:rsidRPr="00710967">
        <w:rPr>
          <w:sz w:val="24"/>
          <w:lang w:val="uk-UA"/>
        </w:rPr>
        <w:t>, у ділянці якої прикріплюються передня та задня схрещені зв'язки колінного суглоба.</w:t>
      </w:r>
      <w:r>
        <w:rPr>
          <w:sz w:val="24"/>
          <w:lang w:val="uk-UA"/>
        </w:rPr>
        <w:t xml:space="preserve"> </w:t>
      </w:r>
      <w:r w:rsidRPr="00710967">
        <w:rPr>
          <w:sz w:val="24"/>
          <w:lang w:val="uk-UA"/>
        </w:rPr>
        <w:t>Ці зв'язки обмежують надмірні переміщення великогомілкової кістки відносно стегнової та забезпечують стабільність колінного суглоба.</w:t>
      </w:r>
    </w:p>
    <w:p w14:paraId="64B5E0EA" w14:textId="77777777" w:rsidR="004022D2" w:rsidRDefault="004022D2" w:rsidP="00710967">
      <w:pPr>
        <w:ind w:firstLine="709"/>
        <w:jc w:val="both"/>
        <w:rPr>
          <w:sz w:val="24"/>
          <w:lang w:val="uk-UA"/>
        </w:rPr>
      </w:pPr>
    </w:p>
    <w:p w14:paraId="6271E3B8" w14:textId="77777777" w:rsidR="004022D2" w:rsidRPr="004022D2" w:rsidRDefault="004022D2" w:rsidP="004022D2">
      <w:pPr>
        <w:ind w:firstLine="709"/>
        <w:jc w:val="both"/>
        <w:rPr>
          <w:b/>
          <w:bCs/>
          <w:sz w:val="24"/>
          <w:lang w:val="uk-UA"/>
        </w:rPr>
      </w:pPr>
      <w:r w:rsidRPr="004022D2">
        <w:rPr>
          <w:b/>
          <w:bCs/>
          <w:sz w:val="24"/>
          <w:lang w:val="uk-UA"/>
        </w:rPr>
        <w:t>Функціональне значення у спорті</w:t>
      </w:r>
    </w:p>
    <w:p w14:paraId="463A0001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1. Передавання механічного навантаження. Стегнова кістка передає навантаження від таза до колінного суглоба, забезпечуючи опору тіла під час стояння, ходьби, бігу та стрибків.</w:t>
      </w:r>
    </w:p>
    <w:p w14:paraId="3A1F115D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2. Рухи в кульшовому суглобі. Головка та шийка стегнової кістки забезпечують можливість згинання, розгинання, відведення, приведення та обертання стегна.</w:t>
      </w:r>
    </w:p>
    <w:p w14:paraId="54E9DEF2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 xml:space="preserve">3. М'язові прикріплення. Великий і малий вертлюги, сіднична </w:t>
      </w:r>
      <w:proofErr w:type="spellStart"/>
      <w:r w:rsidRPr="004022D2">
        <w:rPr>
          <w:sz w:val="24"/>
          <w:lang w:val="uk-UA"/>
        </w:rPr>
        <w:t>горбистість</w:t>
      </w:r>
      <w:proofErr w:type="spellEnd"/>
      <w:r w:rsidRPr="004022D2">
        <w:rPr>
          <w:sz w:val="24"/>
          <w:lang w:val="uk-UA"/>
        </w:rPr>
        <w:t xml:space="preserve"> та шорстка лінія є місцями прикріплення потужних м'язів, які формують силу рухів нижньої кінцівки.</w:t>
      </w:r>
    </w:p>
    <w:p w14:paraId="2B1AD2AA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 xml:space="preserve">4. Стабілізація колінного суглоба. Виростки стегнової кістки, </w:t>
      </w:r>
      <w:proofErr w:type="spellStart"/>
      <w:r w:rsidRPr="004022D2">
        <w:rPr>
          <w:sz w:val="24"/>
          <w:lang w:val="uk-UA"/>
        </w:rPr>
        <w:t>міжвиросткова</w:t>
      </w:r>
      <w:proofErr w:type="spellEnd"/>
      <w:r w:rsidRPr="004022D2">
        <w:rPr>
          <w:sz w:val="24"/>
          <w:lang w:val="uk-UA"/>
        </w:rPr>
        <w:t xml:space="preserve"> ямка та </w:t>
      </w:r>
      <w:proofErr w:type="spellStart"/>
      <w:r w:rsidRPr="004022D2">
        <w:rPr>
          <w:sz w:val="24"/>
          <w:lang w:val="uk-UA"/>
        </w:rPr>
        <w:t>надколінкова</w:t>
      </w:r>
      <w:proofErr w:type="spellEnd"/>
      <w:r w:rsidRPr="004022D2">
        <w:rPr>
          <w:sz w:val="24"/>
          <w:lang w:val="uk-UA"/>
        </w:rPr>
        <w:t xml:space="preserve"> поверхня беруть участь у забезпеченні стабільності й рухливості коліна.</w:t>
      </w:r>
    </w:p>
    <w:p w14:paraId="3F109B0D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5. Спортивні травми. Шийка стегнової кістки є ділянкою можливого розвитку стресових переломів у бігунів та інших спортсменів із великим обсягом циклічних навантажень.</w:t>
      </w:r>
    </w:p>
    <w:p w14:paraId="710DE80C" w14:textId="77777777" w:rsidR="004022D2" w:rsidRDefault="004022D2" w:rsidP="004022D2">
      <w:pPr>
        <w:ind w:firstLine="709"/>
        <w:jc w:val="both"/>
        <w:rPr>
          <w:b/>
          <w:bCs/>
          <w:sz w:val="24"/>
          <w:lang w:val="uk-UA"/>
        </w:rPr>
      </w:pPr>
    </w:p>
    <w:p w14:paraId="7B190CA6" w14:textId="58312965" w:rsidR="004022D2" w:rsidRPr="004022D2" w:rsidRDefault="004022D2" w:rsidP="004022D2">
      <w:pPr>
        <w:ind w:firstLine="709"/>
        <w:jc w:val="both"/>
        <w:rPr>
          <w:b/>
          <w:bCs/>
          <w:sz w:val="24"/>
          <w:lang w:val="uk-UA"/>
        </w:rPr>
      </w:pPr>
      <w:r w:rsidRPr="004022D2">
        <w:rPr>
          <w:b/>
          <w:bCs/>
          <w:sz w:val="24"/>
          <w:lang w:val="uk-UA"/>
        </w:rPr>
        <w:t>Цікаві факти</w:t>
      </w:r>
    </w:p>
    <w:p w14:paraId="0B072EB9" w14:textId="77777777" w:rsidR="004022D2" w:rsidRPr="004022D2" w:rsidRDefault="004022D2" w:rsidP="004022D2">
      <w:pPr>
        <w:numPr>
          <w:ilvl w:val="0"/>
          <w:numId w:val="9"/>
        </w:numPr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Стегнова кістка є найдовшою кісткою людського організму.</w:t>
      </w:r>
    </w:p>
    <w:p w14:paraId="2D9830C5" w14:textId="77777777" w:rsidR="004022D2" w:rsidRPr="004022D2" w:rsidRDefault="004022D2" w:rsidP="004022D2">
      <w:pPr>
        <w:numPr>
          <w:ilvl w:val="0"/>
          <w:numId w:val="9"/>
        </w:numPr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Кут між шийкою та тілом стегнової кістки змінюється в процесі росту й розвитку людини.</w:t>
      </w:r>
    </w:p>
    <w:p w14:paraId="4293CCEF" w14:textId="77777777" w:rsidR="004022D2" w:rsidRPr="004022D2" w:rsidRDefault="004022D2" w:rsidP="004022D2">
      <w:pPr>
        <w:numPr>
          <w:ilvl w:val="0"/>
          <w:numId w:val="9"/>
        </w:numPr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Стегнова кістка здатна витримувати значні навантаження, але її міцність залежить від напрямку прикладеної сили, структури кісткової тканини та інших чинників.</w:t>
      </w:r>
    </w:p>
    <w:p w14:paraId="137B019E" w14:textId="77777777" w:rsidR="004022D2" w:rsidRPr="00710967" w:rsidRDefault="004022D2" w:rsidP="004022D2">
      <w:pPr>
        <w:jc w:val="both"/>
        <w:rPr>
          <w:sz w:val="24"/>
          <w:lang w:val="uk-UA"/>
        </w:rPr>
      </w:pPr>
    </w:p>
    <w:p w14:paraId="775FBE38" w14:textId="77777777" w:rsidR="00710967" w:rsidRDefault="00710967" w:rsidP="00710967">
      <w:pPr>
        <w:jc w:val="center"/>
      </w:pPr>
      <w:r>
        <w:rPr>
          <w:noProof/>
        </w:rPr>
        <w:lastRenderedPageBreak/>
        <w:drawing>
          <wp:inline distT="0" distB="0" distL="0" distR="0" wp14:anchorId="2C089CD1" wp14:editId="5B5A84D0">
            <wp:extent cx="3378200" cy="4854233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309"/>
                    <a:stretch/>
                  </pic:blipFill>
                  <pic:spPr bwMode="auto">
                    <a:xfrm>
                      <a:off x="0" y="0"/>
                      <a:ext cx="3380008" cy="4856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C4AE6D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14:paraId="7484BAAF" w14:textId="77777777" w:rsidR="004022D2" w:rsidRPr="003C0C85" w:rsidRDefault="004022D2" w:rsidP="004022D2">
      <w:pPr>
        <w:pStyle w:val="af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>А(вид спереду)</w:t>
      </w:r>
    </w:p>
    <w:p w14:paraId="22FAD418" w14:textId="77777777" w:rsidR="004022D2" w:rsidRPr="003C0C85" w:rsidRDefault="004022D2" w:rsidP="004022D2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1. великий вертлюг (розташований вище й назовні). Біля основи великого вертлюга розташована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вертлюгова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ямка, де фіксуються деякі м'язи таза.</w:t>
      </w:r>
    </w:p>
    <w:p w14:paraId="0BA774C3" w14:textId="77777777" w:rsidR="004022D2" w:rsidRPr="003C0C85" w:rsidRDefault="004022D2" w:rsidP="004022D2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>2. шийка стегна (під кутом до тіла 120—135°)</w:t>
      </w:r>
    </w:p>
    <w:p w14:paraId="323720BA" w14:textId="77777777" w:rsidR="004022D2" w:rsidRPr="003C0C85" w:rsidRDefault="004022D2" w:rsidP="004022D2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3. куляста головка з заглибленням – ямкою головки стегна (з’єднується з кульшовою западиною) – ямка для прикріплення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внутрішньосуглобової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зв'язки головки стегна</w:t>
      </w:r>
    </w:p>
    <w:p w14:paraId="07EF48C7" w14:textId="77777777" w:rsidR="004022D2" w:rsidRPr="003C0C85" w:rsidRDefault="004022D2" w:rsidP="004022D2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міжвертлюжна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шорстка лінія</w:t>
      </w:r>
    </w:p>
    <w:p w14:paraId="01C7BF88" w14:textId="77777777" w:rsidR="004022D2" w:rsidRPr="003C0C85" w:rsidRDefault="004022D2" w:rsidP="004022D2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5. малий вертлюг (на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внутрішньозадній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поверхні)</w:t>
      </w:r>
    </w:p>
    <w:p w14:paraId="670B7196" w14:textId="77777777" w:rsidR="004022D2" w:rsidRPr="003C0C85" w:rsidRDefault="004022D2" w:rsidP="004022D2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6. медіальний виросток, від якого відходить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надвиросток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для прикріплення м'язів (Медіальний виросток завжди масивніший, більше виступає донизу й назад, що визначається косим положенням стегнових кісток під час стояння)</w:t>
      </w:r>
    </w:p>
    <w:p w14:paraId="3D1175A4" w14:textId="77777777" w:rsidR="004022D2" w:rsidRPr="003C0C85" w:rsidRDefault="004022D2" w:rsidP="004022D2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надколінкова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поверхня для з’єднання з надколінком</w:t>
      </w:r>
    </w:p>
    <w:p w14:paraId="61DADF81" w14:textId="77777777" w:rsidR="004022D2" w:rsidRPr="003C0C85" w:rsidRDefault="004022D2" w:rsidP="004022D2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8. латеральний виросток, від якого відходить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надвиросток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для прикріплення м'язів</w:t>
      </w:r>
    </w:p>
    <w:p w14:paraId="4E99920C" w14:textId="77777777" w:rsidR="004022D2" w:rsidRDefault="004022D2" w:rsidP="00710967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p w14:paraId="24647CAB" w14:textId="1A12642B" w:rsidR="00710967" w:rsidRPr="003C0C85" w:rsidRDefault="00710967" w:rsidP="00710967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>Б (вид ззаду)</w:t>
      </w:r>
    </w:p>
    <w:p w14:paraId="3E0F6345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>1. куляста головка з заглибленням – ямкою головки стегна</w:t>
      </w:r>
    </w:p>
    <w:p w14:paraId="6F601BEA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>2. шийка стегна</w:t>
      </w:r>
    </w:p>
    <w:p w14:paraId="551BD5A5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вертлюгова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ямка (для прикріплення деяких м'язів таза)</w:t>
      </w:r>
    </w:p>
    <w:p w14:paraId="27DFFBAD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>4. великий вертлюг</w:t>
      </w:r>
    </w:p>
    <w:p w14:paraId="56C6E26E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міжвертлюговий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гребінь</w:t>
      </w:r>
    </w:p>
    <w:p w14:paraId="650E1629" w14:textId="15E37B10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6. </w:t>
      </w:r>
      <w:r w:rsidRPr="004022D2">
        <w:rPr>
          <w:rFonts w:ascii="Times New Roman" w:hAnsi="Times New Roman" w:cs="Times New Roman"/>
          <w:sz w:val="24"/>
          <w:szCs w:val="24"/>
        </w:rPr>
        <w:t>шорстка лінія</w:t>
      </w:r>
    </w:p>
    <w:p w14:paraId="687503ED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7. латеральна губа </w:t>
      </w:r>
    </w:p>
    <w:p w14:paraId="6C247D8D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8. 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міжвиросткова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ямка (фіксуються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внутрішньосуглобові</w:t>
      </w:r>
      <w:proofErr w:type="spellEnd"/>
      <w:r w:rsidRPr="003C0C85">
        <w:rPr>
          <w:rFonts w:ascii="Times New Roman" w:hAnsi="Times New Roman" w:cs="Times New Roman"/>
          <w:sz w:val="24"/>
          <w:szCs w:val="24"/>
        </w:rPr>
        <w:t xml:space="preserve"> зв'язки)</w:t>
      </w:r>
    </w:p>
    <w:p w14:paraId="4EF17DFC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9. латеральний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надвиросток</w:t>
      </w:r>
      <w:proofErr w:type="spellEnd"/>
    </w:p>
    <w:p w14:paraId="217B1ED1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 xml:space="preserve">10. медіальний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надвиросток</w:t>
      </w:r>
      <w:proofErr w:type="spellEnd"/>
    </w:p>
    <w:p w14:paraId="0B59EB7B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>11. медіальна губа переходить у гребінну лінію</w:t>
      </w:r>
    </w:p>
    <w:p w14:paraId="13AB7FF7" w14:textId="77777777" w:rsidR="00710967" w:rsidRPr="003C0C85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lastRenderedPageBreak/>
        <w:t xml:space="preserve">12. сіднична </w:t>
      </w:r>
      <w:proofErr w:type="spellStart"/>
      <w:r w:rsidRPr="003C0C85">
        <w:rPr>
          <w:rFonts w:ascii="Times New Roman" w:hAnsi="Times New Roman" w:cs="Times New Roman"/>
          <w:sz w:val="24"/>
          <w:szCs w:val="24"/>
        </w:rPr>
        <w:t>горбистість</w:t>
      </w:r>
      <w:proofErr w:type="spellEnd"/>
    </w:p>
    <w:p w14:paraId="3558D5A3" w14:textId="77777777" w:rsidR="00710967" w:rsidRDefault="00710967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3C0C85">
        <w:rPr>
          <w:rFonts w:ascii="Times New Roman" w:hAnsi="Times New Roman" w:cs="Times New Roman"/>
          <w:sz w:val="24"/>
          <w:szCs w:val="24"/>
        </w:rPr>
        <w:t>13. малий вертлюг</w:t>
      </w:r>
    </w:p>
    <w:p w14:paraId="32196611" w14:textId="1124A279" w:rsidR="004022D2" w:rsidRPr="008C2100" w:rsidRDefault="004022D2" w:rsidP="0071096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14:paraId="19CD96DA" w14:textId="673253AB" w:rsidR="00710967" w:rsidRDefault="004022D2" w:rsidP="00817426">
      <w:pPr>
        <w:ind w:firstLine="709"/>
        <w:jc w:val="both"/>
        <w:rPr>
          <w:sz w:val="24"/>
          <w:lang w:val="uk-UA"/>
        </w:rPr>
      </w:pPr>
      <w:r w:rsidRPr="004022D2">
        <w:rPr>
          <w:b/>
          <w:bCs/>
          <w:sz w:val="24"/>
          <w:highlight w:val="yellow"/>
          <w:lang w:val="uk-UA"/>
        </w:rPr>
        <w:t>НАДКОЛІНОК</w:t>
      </w:r>
      <w:r>
        <w:rPr>
          <w:sz w:val="24"/>
          <w:lang w:val="uk-UA"/>
        </w:rPr>
        <w:t xml:space="preserve"> </w:t>
      </w:r>
      <w:r w:rsidRPr="004022D2">
        <w:rPr>
          <w:sz w:val="24"/>
          <w:lang w:val="uk-UA"/>
        </w:rPr>
        <w:t xml:space="preserve">— найбільша </w:t>
      </w:r>
      <w:proofErr w:type="spellStart"/>
      <w:r w:rsidRPr="004022D2">
        <w:rPr>
          <w:sz w:val="24"/>
          <w:lang w:val="uk-UA"/>
        </w:rPr>
        <w:t>сесамоподібна</w:t>
      </w:r>
      <w:proofErr w:type="spellEnd"/>
      <w:r w:rsidRPr="004022D2">
        <w:rPr>
          <w:sz w:val="24"/>
          <w:lang w:val="uk-UA"/>
        </w:rPr>
        <w:t xml:space="preserve"> кістка організму людини, розташована в товщі сухожилка чотириголового м'яза стегна на передній поверхні колінного суглоба.</w:t>
      </w:r>
    </w:p>
    <w:p w14:paraId="6AF87E2B" w14:textId="77777777" w:rsidR="004022D2" w:rsidRDefault="004022D2" w:rsidP="004022D2">
      <w:pPr>
        <w:ind w:firstLine="709"/>
        <w:jc w:val="both"/>
        <w:rPr>
          <w:b/>
          <w:bCs/>
          <w:sz w:val="24"/>
          <w:lang w:val="uk-UA"/>
        </w:rPr>
      </w:pPr>
    </w:p>
    <w:p w14:paraId="0C71A074" w14:textId="031C2D0A" w:rsidR="004022D2" w:rsidRPr="004022D2" w:rsidRDefault="004022D2" w:rsidP="004022D2">
      <w:pPr>
        <w:ind w:firstLine="709"/>
        <w:jc w:val="both"/>
        <w:rPr>
          <w:b/>
          <w:bCs/>
          <w:sz w:val="24"/>
          <w:lang w:val="uk-UA"/>
        </w:rPr>
      </w:pPr>
      <w:r w:rsidRPr="004022D2">
        <w:rPr>
          <w:b/>
          <w:bCs/>
          <w:sz w:val="24"/>
          <w:lang w:val="uk-UA"/>
        </w:rPr>
        <w:t>Будова</w:t>
      </w:r>
    </w:p>
    <w:p w14:paraId="7E253204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Надколінок має трикутну форму, широку основу, спрямовану догори, та загострену верхівку, спрямовану донизу.</w:t>
      </w:r>
    </w:p>
    <w:p w14:paraId="73FCC646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Основа надколінка — верхня широка частина, до якої прикріплюється сухожилок чотириголового м'яза стегна.</w:t>
      </w:r>
    </w:p>
    <w:p w14:paraId="434F7154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 xml:space="preserve">Верхівка надколінка — нижня загострена частина, від якої починається зв'язка надколінка, що прикріплюється до </w:t>
      </w:r>
      <w:proofErr w:type="spellStart"/>
      <w:r w:rsidRPr="004022D2">
        <w:rPr>
          <w:sz w:val="24"/>
          <w:lang w:val="uk-UA"/>
        </w:rPr>
        <w:t>горбистості</w:t>
      </w:r>
      <w:proofErr w:type="spellEnd"/>
      <w:r w:rsidRPr="004022D2">
        <w:rPr>
          <w:sz w:val="24"/>
          <w:lang w:val="uk-UA"/>
        </w:rPr>
        <w:t xml:space="preserve"> великогомілкової кістки.</w:t>
      </w:r>
    </w:p>
    <w:p w14:paraId="59BB6DC5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Передня поверхня — шорстка та випукла, вкрита волокнами сухожилка чотириголового м'яза.</w:t>
      </w:r>
    </w:p>
    <w:p w14:paraId="066EF8A2" w14:textId="77777777" w:rsid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 xml:space="preserve">Задня поверхня — містить суглобові ділянки, вкриті хрящем, які контактують із </w:t>
      </w:r>
      <w:proofErr w:type="spellStart"/>
      <w:r w:rsidRPr="004022D2">
        <w:rPr>
          <w:sz w:val="24"/>
          <w:lang w:val="uk-UA"/>
        </w:rPr>
        <w:t>надколінковою</w:t>
      </w:r>
      <w:proofErr w:type="spellEnd"/>
      <w:r w:rsidRPr="004022D2">
        <w:rPr>
          <w:sz w:val="24"/>
          <w:lang w:val="uk-UA"/>
        </w:rPr>
        <w:t xml:space="preserve"> поверхнею стегнової кістки.</w:t>
      </w:r>
    </w:p>
    <w:p w14:paraId="48266246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</w:p>
    <w:p w14:paraId="6A451F10" w14:textId="77777777" w:rsidR="004022D2" w:rsidRPr="004022D2" w:rsidRDefault="004022D2" w:rsidP="004022D2">
      <w:pPr>
        <w:ind w:firstLine="709"/>
        <w:jc w:val="both"/>
        <w:rPr>
          <w:b/>
          <w:bCs/>
          <w:sz w:val="24"/>
          <w:lang w:val="uk-UA"/>
        </w:rPr>
      </w:pPr>
      <w:r w:rsidRPr="004022D2">
        <w:rPr>
          <w:b/>
          <w:bCs/>
          <w:sz w:val="24"/>
          <w:lang w:val="uk-UA"/>
        </w:rPr>
        <w:t>Функціональне значення у спорті</w:t>
      </w:r>
    </w:p>
    <w:p w14:paraId="78C59C33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Надколінок виконує важливу біомеханічну функцію — збільшує плече сили чотириголового м'яза стегна, підвищуючи ефективність розгинання гомілки.</w:t>
      </w:r>
    </w:p>
    <w:p w14:paraId="5006463D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>Під час присідань, стрибків, бігу та піднімання сходами надколінок забезпечує ефективніше передавання зусилля від чотириголового м'яза до великогомілкової кістки.</w:t>
      </w:r>
    </w:p>
    <w:p w14:paraId="1BC179CA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 xml:space="preserve">Він також захищає передню частину колінного суглоба та сприяє правильному напрямку руху </w:t>
      </w:r>
      <w:proofErr w:type="spellStart"/>
      <w:r w:rsidRPr="004022D2">
        <w:rPr>
          <w:sz w:val="24"/>
          <w:lang w:val="uk-UA"/>
        </w:rPr>
        <w:t>сухожилкового</w:t>
      </w:r>
      <w:proofErr w:type="spellEnd"/>
      <w:r w:rsidRPr="004022D2">
        <w:rPr>
          <w:sz w:val="24"/>
          <w:lang w:val="uk-UA"/>
        </w:rPr>
        <w:t xml:space="preserve"> апарату.</w:t>
      </w:r>
    </w:p>
    <w:p w14:paraId="6869F5E0" w14:textId="77777777" w:rsidR="004022D2" w:rsidRPr="004022D2" w:rsidRDefault="004022D2" w:rsidP="004022D2">
      <w:pPr>
        <w:ind w:firstLine="709"/>
        <w:jc w:val="both"/>
        <w:rPr>
          <w:sz w:val="24"/>
          <w:lang w:val="uk-UA"/>
        </w:rPr>
      </w:pPr>
      <w:r w:rsidRPr="004022D2">
        <w:rPr>
          <w:sz w:val="24"/>
          <w:lang w:val="uk-UA"/>
        </w:rPr>
        <w:t xml:space="preserve">У спорті важливе значення мають порушення ковзання надколінка, перевантаження </w:t>
      </w:r>
      <w:proofErr w:type="spellStart"/>
      <w:r w:rsidRPr="004022D2">
        <w:rPr>
          <w:sz w:val="24"/>
          <w:lang w:val="uk-UA"/>
        </w:rPr>
        <w:t>надколінково</w:t>
      </w:r>
      <w:proofErr w:type="spellEnd"/>
      <w:r w:rsidRPr="004022D2">
        <w:rPr>
          <w:sz w:val="24"/>
          <w:lang w:val="uk-UA"/>
        </w:rPr>
        <w:t xml:space="preserve">-стегнового суглоба та </w:t>
      </w:r>
      <w:proofErr w:type="spellStart"/>
      <w:r w:rsidRPr="004022D2">
        <w:rPr>
          <w:sz w:val="24"/>
          <w:lang w:val="uk-UA"/>
        </w:rPr>
        <w:t>тендинопатія</w:t>
      </w:r>
      <w:proofErr w:type="spellEnd"/>
      <w:r w:rsidRPr="004022D2">
        <w:rPr>
          <w:sz w:val="24"/>
          <w:lang w:val="uk-UA"/>
        </w:rPr>
        <w:t xml:space="preserve"> зв'язки надколінка, яку часто називають «коліном стрибуна».</w:t>
      </w:r>
    </w:p>
    <w:p w14:paraId="58E34379" w14:textId="77777777" w:rsidR="004022D2" w:rsidRDefault="004022D2" w:rsidP="00817426">
      <w:pPr>
        <w:ind w:firstLine="709"/>
        <w:jc w:val="both"/>
        <w:rPr>
          <w:sz w:val="24"/>
          <w:lang w:val="uk-UA"/>
        </w:rPr>
      </w:pPr>
    </w:p>
    <w:p w14:paraId="0450F125" w14:textId="77777777" w:rsidR="00B33DEA" w:rsidRPr="00B33DEA" w:rsidRDefault="00B33DEA" w:rsidP="00B33DEA">
      <w:pPr>
        <w:ind w:firstLine="709"/>
        <w:jc w:val="both"/>
        <w:rPr>
          <w:b/>
          <w:bCs/>
          <w:sz w:val="24"/>
          <w:lang w:val="uk-UA"/>
        </w:rPr>
      </w:pPr>
      <w:r w:rsidRPr="00B33DEA">
        <w:rPr>
          <w:b/>
          <w:bCs/>
          <w:sz w:val="24"/>
          <w:highlight w:val="yellow"/>
          <w:lang w:val="uk-UA"/>
        </w:rPr>
        <w:t>КІСТКИ ГОМІЛКИ</w:t>
      </w:r>
    </w:p>
    <w:p w14:paraId="557B46C7" w14:textId="42942AEE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>Гомілка утворена двома довгими трубчастими кістками — великогомілковою та малогомілковою.</w:t>
      </w:r>
      <w:r>
        <w:rPr>
          <w:sz w:val="24"/>
          <w:lang w:val="uk-UA"/>
        </w:rPr>
        <w:t xml:space="preserve"> </w:t>
      </w:r>
      <w:r w:rsidRPr="00B33DEA">
        <w:rPr>
          <w:sz w:val="24"/>
          <w:lang w:val="uk-UA"/>
        </w:rPr>
        <w:t xml:space="preserve">Великогомілкова кістка розташована </w:t>
      </w:r>
      <w:proofErr w:type="spellStart"/>
      <w:r w:rsidRPr="00B33DEA">
        <w:rPr>
          <w:sz w:val="24"/>
          <w:lang w:val="uk-UA"/>
        </w:rPr>
        <w:t>медіально</w:t>
      </w:r>
      <w:proofErr w:type="spellEnd"/>
      <w:r w:rsidRPr="00B33DEA">
        <w:rPr>
          <w:sz w:val="24"/>
          <w:lang w:val="uk-UA"/>
        </w:rPr>
        <w:t xml:space="preserve"> та виконує основну опорну функцію. Малогомілкова кістка знаходиться </w:t>
      </w:r>
      <w:proofErr w:type="spellStart"/>
      <w:r w:rsidRPr="00B33DEA">
        <w:rPr>
          <w:sz w:val="24"/>
          <w:lang w:val="uk-UA"/>
        </w:rPr>
        <w:t>латерально</w:t>
      </w:r>
      <w:proofErr w:type="spellEnd"/>
      <w:r w:rsidRPr="00B33DEA">
        <w:rPr>
          <w:sz w:val="24"/>
          <w:lang w:val="uk-UA"/>
        </w:rPr>
        <w:t>, забезпечує прикріплення м'язів і бере участь у стабілізації гомілковостопного суглоба.</w:t>
      </w:r>
      <w:r>
        <w:rPr>
          <w:sz w:val="24"/>
          <w:lang w:val="uk-UA"/>
        </w:rPr>
        <w:t xml:space="preserve"> </w:t>
      </w:r>
      <w:r w:rsidRPr="00B33DEA">
        <w:rPr>
          <w:sz w:val="24"/>
          <w:lang w:val="uk-UA"/>
        </w:rPr>
        <w:t>Обидві кістки з'єднані міжкістковою перетинкою, яка підтримує їхнє взаємне положення та бере участь у передаванні навантажень.</w:t>
      </w:r>
    </w:p>
    <w:p w14:paraId="2F4E0225" w14:textId="77777777" w:rsidR="00B33DEA" w:rsidRDefault="00B33DEA" w:rsidP="00B33DEA">
      <w:pPr>
        <w:ind w:firstLine="709"/>
        <w:jc w:val="both"/>
        <w:rPr>
          <w:b/>
          <w:bCs/>
          <w:sz w:val="24"/>
          <w:lang w:val="uk-UA"/>
        </w:rPr>
      </w:pPr>
    </w:p>
    <w:p w14:paraId="2D46F159" w14:textId="11C3FA2B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b/>
          <w:bCs/>
          <w:sz w:val="24"/>
          <w:highlight w:val="yellow"/>
          <w:lang w:val="uk-UA"/>
        </w:rPr>
        <w:t>ВЕЛИКОГОМІЛКОВА КІСТКА</w:t>
      </w:r>
      <w:r w:rsidRPr="00B33DEA">
        <w:rPr>
          <w:sz w:val="24"/>
          <w:lang w:val="uk-UA"/>
        </w:rPr>
        <w:t xml:space="preserve"> — довга трубчаста кістка, розташована </w:t>
      </w:r>
      <w:proofErr w:type="spellStart"/>
      <w:r w:rsidRPr="00B33DEA">
        <w:rPr>
          <w:sz w:val="24"/>
          <w:lang w:val="uk-UA"/>
        </w:rPr>
        <w:t>медіально</w:t>
      </w:r>
      <w:proofErr w:type="spellEnd"/>
      <w:r w:rsidRPr="00B33DEA">
        <w:rPr>
          <w:sz w:val="24"/>
          <w:lang w:val="uk-UA"/>
        </w:rPr>
        <w:t xml:space="preserve"> в гомілці. Вона є </w:t>
      </w:r>
      <w:r w:rsidR="00D05B3A">
        <w:rPr>
          <w:sz w:val="24"/>
          <w:lang w:val="uk-UA"/>
        </w:rPr>
        <w:t xml:space="preserve">більшою, оскільки є </w:t>
      </w:r>
      <w:r w:rsidRPr="00B33DEA">
        <w:rPr>
          <w:sz w:val="24"/>
          <w:lang w:val="uk-UA"/>
        </w:rPr>
        <w:t>основною опорною кісткою гомілки та передає більшу частину навантаження від колінного суглоба до стопи.</w:t>
      </w:r>
    </w:p>
    <w:p w14:paraId="10F47371" w14:textId="77777777" w:rsidR="00B33DEA" w:rsidRDefault="00B33DEA" w:rsidP="00817426">
      <w:pPr>
        <w:ind w:firstLine="709"/>
        <w:jc w:val="both"/>
        <w:rPr>
          <w:sz w:val="24"/>
          <w:lang w:val="uk-UA"/>
        </w:rPr>
      </w:pPr>
    </w:p>
    <w:p w14:paraId="18C8CC1C" w14:textId="77777777" w:rsidR="00B33DEA" w:rsidRPr="00B33DEA" w:rsidRDefault="00B33DEA" w:rsidP="00B33DEA">
      <w:pPr>
        <w:ind w:firstLine="709"/>
        <w:jc w:val="both"/>
        <w:rPr>
          <w:b/>
          <w:bCs/>
          <w:sz w:val="24"/>
          <w:lang w:val="uk-UA"/>
        </w:rPr>
      </w:pPr>
      <w:r w:rsidRPr="00B33DEA">
        <w:rPr>
          <w:b/>
          <w:bCs/>
          <w:sz w:val="24"/>
          <w:lang w:val="uk-UA"/>
        </w:rPr>
        <w:t>Проксимальний епіфіз</w:t>
      </w:r>
    </w:p>
    <w:p w14:paraId="6A4B02C5" w14:textId="5BADE6F1" w:rsidR="00B33DEA" w:rsidRPr="00B33DEA" w:rsidRDefault="00B33DEA" w:rsidP="00D05B3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>Проксимальний кінець великогомілкової кістки розширений і утворює два виростки</w:t>
      </w:r>
      <w:r w:rsidR="00D05B3A">
        <w:rPr>
          <w:sz w:val="24"/>
          <w:lang w:val="uk-UA"/>
        </w:rPr>
        <w:t xml:space="preserve">, </w:t>
      </w:r>
      <w:r w:rsidR="00D05B3A" w:rsidRPr="00D05B3A">
        <w:rPr>
          <w:color w:val="2D2D2D"/>
          <w:sz w:val="24"/>
          <w:shd w:val="clear" w:color="auto" w:fill="FFFFFF"/>
          <w:lang w:val="uk-UA"/>
        </w:rPr>
        <w:t>служить місцем зчленування з великою стегновою кісткою, формуючи колінний суглоб</w:t>
      </w:r>
      <w:r w:rsidRPr="00B33DEA">
        <w:rPr>
          <w:sz w:val="24"/>
          <w:lang w:val="uk-UA"/>
        </w:rPr>
        <w:t>.</w:t>
      </w:r>
    </w:p>
    <w:p w14:paraId="5AB62D09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b/>
          <w:bCs/>
          <w:sz w:val="24"/>
          <w:lang w:val="uk-UA"/>
        </w:rPr>
        <w:t>Медіальний виросток</w:t>
      </w:r>
      <w:r w:rsidRPr="00B33DEA">
        <w:rPr>
          <w:sz w:val="24"/>
          <w:lang w:val="uk-UA"/>
        </w:rPr>
        <w:t xml:space="preserve"> — розташований із внутрішнього боку та має верхню суглобову поверхню для з'єднання з медіальним виростком стегнової кістки через медіальний меніск.</w:t>
      </w:r>
    </w:p>
    <w:p w14:paraId="19EA9A93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b/>
          <w:bCs/>
          <w:sz w:val="24"/>
          <w:lang w:val="uk-UA"/>
        </w:rPr>
        <w:t>Латеральний виросток</w:t>
      </w:r>
      <w:r w:rsidRPr="00B33DEA">
        <w:rPr>
          <w:sz w:val="24"/>
          <w:lang w:val="uk-UA"/>
        </w:rPr>
        <w:t xml:space="preserve"> — розташований із зовнішнього боку та з'єднується з латеральним виростком стегнової кістки через латеральний меніск.</w:t>
      </w:r>
    </w:p>
    <w:p w14:paraId="5838A6E2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Між суглобовими поверхнями виростків розташоване </w:t>
      </w:r>
      <w:proofErr w:type="spellStart"/>
      <w:r w:rsidRPr="00B33DEA">
        <w:rPr>
          <w:b/>
          <w:bCs/>
          <w:sz w:val="24"/>
          <w:lang w:val="uk-UA"/>
        </w:rPr>
        <w:t>міжвиросткове</w:t>
      </w:r>
      <w:proofErr w:type="spellEnd"/>
      <w:r w:rsidRPr="00B33DEA">
        <w:rPr>
          <w:b/>
          <w:bCs/>
          <w:sz w:val="24"/>
          <w:lang w:val="uk-UA"/>
        </w:rPr>
        <w:t xml:space="preserve"> підвищення</w:t>
      </w:r>
      <w:r w:rsidRPr="00B33DEA">
        <w:rPr>
          <w:sz w:val="24"/>
          <w:lang w:val="uk-UA"/>
        </w:rPr>
        <w:t xml:space="preserve">, яке складається з </w:t>
      </w:r>
      <w:r w:rsidRPr="00B33DEA">
        <w:rPr>
          <w:b/>
          <w:bCs/>
          <w:sz w:val="24"/>
          <w:lang w:val="uk-UA"/>
        </w:rPr>
        <w:t xml:space="preserve">медіального та латерального </w:t>
      </w:r>
      <w:proofErr w:type="spellStart"/>
      <w:r w:rsidRPr="00B33DEA">
        <w:rPr>
          <w:b/>
          <w:bCs/>
          <w:sz w:val="24"/>
          <w:lang w:val="uk-UA"/>
        </w:rPr>
        <w:t>міжвиросткових</w:t>
      </w:r>
      <w:proofErr w:type="spellEnd"/>
      <w:r w:rsidRPr="00B33DEA">
        <w:rPr>
          <w:b/>
          <w:bCs/>
          <w:sz w:val="24"/>
          <w:lang w:val="uk-UA"/>
        </w:rPr>
        <w:t xml:space="preserve"> горбків</w:t>
      </w:r>
      <w:r w:rsidRPr="00B33DEA">
        <w:rPr>
          <w:sz w:val="24"/>
          <w:lang w:val="uk-UA"/>
        </w:rPr>
        <w:t>.</w:t>
      </w:r>
    </w:p>
    <w:p w14:paraId="10670FC2" w14:textId="3981834B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Попереду та позаду нього знаходяться </w:t>
      </w:r>
      <w:proofErr w:type="spellStart"/>
      <w:r w:rsidRPr="00B33DEA">
        <w:rPr>
          <w:b/>
          <w:bCs/>
          <w:sz w:val="24"/>
          <w:lang w:val="uk-UA"/>
        </w:rPr>
        <w:t>міжвиросткові</w:t>
      </w:r>
      <w:proofErr w:type="spellEnd"/>
      <w:r w:rsidRPr="00B33DEA">
        <w:rPr>
          <w:b/>
          <w:bCs/>
          <w:sz w:val="24"/>
          <w:lang w:val="uk-UA"/>
        </w:rPr>
        <w:t xml:space="preserve"> поля</w:t>
      </w:r>
      <w:r w:rsidRPr="00B33DEA">
        <w:rPr>
          <w:sz w:val="24"/>
          <w:lang w:val="uk-UA"/>
        </w:rPr>
        <w:t>, до яких прикріплюються меніски та зв'язки колінного суглоба.</w:t>
      </w:r>
    </w:p>
    <w:p w14:paraId="57F253C6" w14:textId="7A69E8E1" w:rsidR="00B33DEA" w:rsidRPr="00B33DEA" w:rsidRDefault="00B33DEA" w:rsidP="00D05B3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На передній поверхні проксимального відділу розташована </w:t>
      </w:r>
      <w:proofErr w:type="spellStart"/>
      <w:r w:rsidRPr="00B33DEA">
        <w:rPr>
          <w:b/>
          <w:bCs/>
          <w:sz w:val="24"/>
          <w:lang w:val="uk-UA"/>
        </w:rPr>
        <w:t>горбистість</w:t>
      </w:r>
      <w:proofErr w:type="spellEnd"/>
      <w:r w:rsidRPr="00B33DEA">
        <w:rPr>
          <w:b/>
          <w:bCs/>
          <w:sz w:val="24"/>
          <w:lang w:val="uk-UA"/>
        </w:rPr>
        <w:t xml:space="preserve"> великогомілкової кістки</w:t>
      </w:r>
      <w:r w:rsidRPr="00B33DEA">
        <w:rPr>
          <w:sz w:val="24"/>
          <w:lang w:val="uk-UA"/>
        </w:rPr>
        <w:t xml:space="preserve"> — шорсткий виступ, до якого прикріплюється зв'язка надколінка.</w:t>
      </w:r>
      <w:r w:rsidR="00D05B3A">
        <w:rPr>
          <w:sz w:val="24"/>
          <w:lang w:val="uk-UA"/>
        </w:rPr>
        <w:t xml:space="preserve"> </w:t>
      </w:r>
      <w:r w:rsidRPr="00B33DEA">
        <w:rPr>
          <w:sz w:val="24"/>
          <w:lang w:val="uk-UA"/>
        </w:rPr>
        <w:lastRenderedPageBreak/>
        <w:t>Через цю структуру передається сила чотириголового м'яза стегна, що забезпечує розгинання гомілки в колінному суглобі.</w:t>
      </w:r>
    </w:p>
    <w:p w14:paraId="0684ABE0" w14:textId="77777777" w:rsid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На </w:t>
      </w:r>
      <w:proofErr w:type="spellStart"/>
      <w:r w:rsidRPr="00B33DEA">
        <w:rPr>
          <w:sz w:val="24"/>
          <w:lang w:val="uk-UA"/>
        </w:rPr>
        <w:t>задньобічній</w:t>
      </w:r>
      <w:proofErr w:type="spellEnd"/>
      <w:r w:rsidRPr="00B33DEA">
        <w:rPr>
          <w:sz w:val="24"/>
          <w:lang w:val="uk-UA"/>
        </w:rPr>
        <w:t xml:space="preserve"> поверхні латерального виростка розташована </w:t>
      </w:r>
      <w:r w:rsidRPr="00B33DEA">
        <w:rPr>
          <w:b/>
          <w:bCs/>
          <w:sz w:val="24"/>
          <w:lang w:val="uk-UA"/>
        </w:rPr>
        <w:t>малогомілкова суглобова поверхня</w:t>
      </w:r>
      <w:r w:rsidRPr="00B33DEA">
        <w:rPr>
          <w:sz w:val="24"/>
          <w:lang w:val="uk-UA"/>
        </w:rPr>
        <w:t>, яка з'єднується з головкою малогомілкової кістки.</w:t>
      </w:r>
    </w:p>
    <w:p w14:paraId="4D9AAB21" w14:textId="77777777" w:rsidR="00D05B3A" w:rsidRPr="00B33DEA" w:rsidRDefault="00D05B3A" w:rsidP="00B33DEA">
      <w:pPr>
        <w:ind w:firstLine="709"/>
        <w:jc w:val="both"/>
        <w:rPr>
          <w:sz w:val="24"/>
          <w:lang w:val="uk-UA"/>
        </w:rPr>
      </w:pPr>
    </w:p>
    <w:p w14:paraId="2AC254CB" w14:textId="77777777" w:rsidR="00B33DEA" w:rsidRPr="00B33DEA" w:rsidRDefault="00B33DEA" w:rsidP="00B33DEA">
      <w:pPr>
        <w:ind w:firstLine="709"/>
        <w:jc w:val="both"/>
        <w:rPr>
          <w:b/>
          <w:bCs/>
          <w:sz w:val="24"/>
          <w:lang w:val="uk-UA"/>
        </w:rPr>
      </w:pPr>
      <w:proofErr w:type="spellStart"/>
      <w:r w:rsidRPr="00B33DEA">
        <w:rPr>
          <w:b/>
          <w:bCs/>
          <w:sz w:val="24"/>
          <w:lang w:val="uk-UA"/>
        </w:rPr>
        <w:t>Діафіз</w:t>
      </w:r>
      <w:proofErr w:type="spellEnd"/>
      <w:r w:rsidRPr="00B33DEA">
        <w:rPr>
          <w:b/>
          <w:bCs/>
          <w:sz w:val="24"/>
          <w:lang w:val="uk-UA"/>
        </w:rPr>
        <w:t xml:space="preserve"> (тіло)</w:t>
      </w:r>
    </w:p>
    <w:p w14:paraId="7C3BADDC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>Тіло великогомілкової кістки має тригранну форму.</w:t>
      </w:r>
    </w:p>
    <w:p w14:paraId="1889C104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Розрізняють </w:t>
      </w:r>
      <w:r w:rsidRPr="00B33DEA">
        <w:rPr>
          <w:b/>
          <w:bCs/>
          <w:sz w:val="24"/>
          <w:lang w:val="uk-UA"/>
        </w:rPr>
        <w:t>три краї</w:t>
      </w:r>
      <w:r w:rsidRPr="00B33DEA">
        <w:rPr>
          <w:sz w:val="24"/>
          <w:lang w:val="uk-UA"/>
        </w:rPr>
        <w:t>:</w:t>
      </w:r>
    </w:p>
    <w:p w14:paraId="77BE8619" w14:textId="16893616" w:rsidR="00B33DEA" w:rsidRPr="00B33DEA" w:rsidRDefault="00B33DEA" w:rsidP="00B33DEA">
      <w:pPr>
        <w:numPr>
          <w:ilvl w:val="0"/>
          <w:numId w:val="11"/>
        </w:numPr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Передній край — гострий, добре </w:t>
      </w:r>
      <w:proofErr w:type="spellStart"/>
      <w:r w:rsidRPr="00B33DEA">
        <w:rPr>
          <w:sz w:val="24"/>
          <w:lang w:val="uk-UA"/>
        </w:rPr>
        <w:t>пальпується</w:t>
      </w:r>
      <w:proofErr w:type="spellEnd"/>
      <w:r w:rsidRPr="00B33DEA">
        <w:rPr>
          <w:sz w:val="24"/>
          <w:lang w:val="uk-UA"/>
        </w:rPr>
        <w:t xml:space="preserve"> під шкірою вздовж передньої поверхні гомілки</w:t>
      </w:r>
      <w:r w:rsidR="00D05B3A" w:rsidRPr="00090518">
        <w:rPr>
          <w:color w:val="2D2D2D"/>
          <w:sz w:val="24"/>
          <w:shd w:val="clear" w:color="auto" w:fill="FFFFFF"/>
        </w:rPr>
        <w:t xml:space="preserve"> при </w:t>
      </w:r>
      <w:proofErr w:type="spellStart"/>
      <w:r w:rsidR="00D05B3A" w:rsidRPr="00090518">
        <w:rPr>
          <w:color w:val="2D2D2D"/>
          <w:sz w:val="24"/>
          <w:shd w:val="clear" w:color="auto" w:fill="FFFFFF"/>
        </w:rPr>
        <w:t>незначному</w:t>
      </w:r>
      <w:proofErr w:type="spellEnd"/>
      <w:r w:rsidR="00D05B3A" w:rsidRPr="00090518">
        <w:rPr>
          <w:color w:val="2D2D2D"/>
          <w:sz w:val="24"/>
          <w:shd w:val="clear" w:color="auto" w:fill="FFFFFF"/>
        </w:rPr>
        <w:t xml:space="preserve"> </w:t>
      </w:r>
      <w:proofErr w:type="spellStart"/>
      <w:r w:rsidR="00D05B3A" w:rsidRPr="00090518">
        <w:rPr>
          <w:color w:val="2D2D2D"/>
          <w:sz w:val="24"/>
          <w:shd w:val="clear" w:color="auto" w:fill="FFFFFF"/>
        </w:rPr>
        <w:t>натисканні</w:t>
      </w:r>
      <w:proofErr w:type="spellEnd"/>
      <w:r w:rsidR="00D05B3A" w:rsidRPr="00090518">
        <w:rPr>
          <w:color w:val="2D2D2D"/>
          <w:sz w:val="24"/>
          <w:shd w:val="clear" w:color="auto" w:fill="FFFFFF"/>
        </w:rPr>
        <w:t xml:space="preserve"> на </w:t>
      </w:r>
      <w:proofErr w:type="spellStart"/>
      <w:r w:rsidR="00D05B3A" w:rsidRPr="00090518">
        <w:rPr>
          <w:color w:val="2D2D2D"/>
          <w:sz w:val="24"/>
          <w:shd w:val="clear" w:color="auto" w:fill="FFFFFF"/>
        </w:rPr>
        <w:t>поверхню</w:t>
      </w:r>
      <w:proofErr w:type="spellEnd"/>
      <w:r w:rsidR="00D05B3A" w:rsidRPr="00090518">
        <w:rPr>
          <w:color w:val="2D2D2D"/>
          <w:sz w:val="24"/>
          <w:shd w:val="clear" w:color="auto" w:fill="FFFFFF"/>
        </w:rPr>
        <w:t xml:space="preserve"> ноги</w:t>
      </w:r>
      <w:r w:rsidR="00D05B3A">
        <w:rPr>
          <w:color w:val="2D2D2D"/>
          <w:sz w:val="24"/>
          <w:shd w:val="clear" w:color="auto" w:fill="FFFFFF"/>
          <w:lang w:val="uk-UA"/>
        </w:rPr>
        <w:t>.</w:t>
      </w:r>
    </w:p>
    <w:p w14:paraId="632B7081" w14:textId="77777777" w:rsidR="00B33DEA" w:rsidRPr="00B33DEA" w:rsidRDefault="00B33DEA" w:rsidP="00B33DEA">
      <w:pPr>
        <w:numPr>
          <w:ilvl w:val="0"/>
          <w:numId w:val="11"/>
        </w:numPr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>Медіальний край — відмежовує медіальну поверхню від задньої.</w:t>
      </w:r>
    </w:p>
    <w:p w14:paraId="1487F5C8" w14:textId="77777777" w:rsidR="00B33DEA" w:rsidRPr="00B33DEA" w:rsidRDefault="00B33DEA" w:rsidP="00B33DEA">
      <w:pPr>
        <w:numPr>
          <w:ilvl w:val="0"/>
          <w:numId w:val="11"/>
        </w:numPr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Міжкістковий край — спрямований </w:t>
      </w:r>
      <w:proofErr w:type="spellStart"/>
      <w:r w:rsidRPr="00B33DEA">
        <w:rPr>
          <w:sz w:val="24"/>
          <w:lang w:val="uk-UA"/>
        </w:rPr>
        <w:t>латерально</w:t>
      </w:r>
      <w:proofErr w:type="spellEnd"/>
      <w:r w:rsidRPr="00B33DEA">
        <w:rPr>
          <w:sz w:val="24"/>
          <w:lang w:val="uk-UA"/>
        </w:rPr>
        <w:t>, до нього прикріплюється міжкісткова перетинка гомілки.</w:t>
      </w:r>
    </w:p>
    <w:p w14:paraId="3EECC93B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Тіло має </w:t>
      </w:r>
      <w:r w:rsidRPr="00B33DEA">
        <w:rPr>
          <w:b/>
          <w:bCs/>
          <w:sz w:val="24"/>
          <w:lang w:val="uk-UA"/>
        </w:rPr>
        <w:t>три поверхні</w:t>
      </w:r>
      <w:r w:rsidRPr="00B33DEA">
        <w:rPr>
          <w:sz w:val="24"/>
          <w:lang w:val="uk-UA"/>
        </w:rPr>
        <w:t>: медіальну, латеральну та задню.</w:t>
      </w:r>
    </w:p>
    <w:p w14:paraId="58FDB391" w14:textId="4746C644" w:rsidR="00B33DEA" w:rsidRDefault="00B33DEA" w:rsidP="00D05B3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 xml:space="preserve">На задній поверхні у верхній частині розташована </w:t>
      </w:r>
      <w:r w:rsidRPr="00B33DEA">
        <w:rPr>
          <w:b/>
          <w:bCs/>
          <w:sz w:val="24"/>
          <w:lang w:val="uk-UA"/>
        </w:rPr>
        <w:t xml:space="preserve">лінія </w:t>
      </w:r>
      <w:proofErr w:type="spellStart"/>
      <w:r w:rsidRPr="00B33DEA">
        <w:rPr>
          <w:b/>
          <w:bCs/>
          <w:sz w:val="24"/>
          <w:lang w:val="uk-UA"/>
        </w:rPr>
        <w:t>камбалоподібного</w:t>
      </w:r>
      <w:proofErr w:type="spellEnd"/>
      <w:r w:rsidRPr="00B33DEA">
        <w:rPr>
          <w:b/>
          <w:bCs/>
          <w:sz w:val="24"/>
          <w:lang w:val="uk-UA"/>
        </w:rPr>
        <w:t xml:space="preserve"> м'яза</w:t>
      </w:r>
      <w:r w:rsidRPr="00B33DEA">
        <w:rPr>
          <w:sz w:val="24"/>
          <w:lang w:val="uk-UA"/>
        </w:rPr>
        <w:t>, від якої починається частина волокон однойменного м'яза.</w:t>
      </w:r>
      <w:r w:rsidR="00D05B3A">
        <w:rPr>
          <w:sz w:val="24"/>
          <w:lang w:val="uk-UA"/>
        </w:rPr>
        <w:t xml:space="preserve"> </w:t>
      </w:r>
      <w:proofErr w:type="spellStart"/>
      <w:r w:rsidRPr="00B33DEA">
        <w:rPr>
          <w:sz w:val="24"/>
          <w:lang w:val="uk-UA"/>
        </w:rPr>
        <w:t>Камбалоподібний</w:t>
      </w:r>
      <w:proofErr w:type="spellEnd"/>
      <w:r w:rsidRPr="00B33DEA">
        <w:rPr>
          <w:sz w:val="24"/>
          <w:lang w:val="uk-UA"/>
        </w:rPr>
        <w:t xml:space="preserve"> м'яз бере участь у підошовному згинанні стопи та відіграє важливу роль у підтриманні вертикального положення тіла.</w:t>
      </w:r>
    </w:p>
    <w:p w14:paraId="50458C73" w14:textId="77777777" w:rsidR="00D05B3A" w:rsidRPr="00B33DEA" w:rsidRDefault="00D05B3A" w:rsidP="00D05B3A">
      <w:pPr>
        <w:ind w:firstLine="709"/>
        <w:jc w:val="both"/>
        <w:rPr>
          <w:sz w:val="24"/>
          <w:lang w:val="uk-UA"/>
        </w:rPr>
      </w:pPr>
    </w:p>
    <w:p w14:paraId="17DEA94E" w14:textId="77777777" w:rsidR="00B33DEA" w:rsidRPr="00B33DEA" w:rsidRDefault="00B33DEA" w:rsidP="00B33DEA">
      <w:pPr>
        <w:ind w:firstLine="709"/>
        <w:jc w:val="both"/>
        <w:rPr>
          <w:b/>
          <w:bCs/>
          <w:sz w:val="24"/>
          <w:lang w:val="uk-UA"/>
        </w:rPr>
      </w:pPr>
      <w:r w:rsidRPr="00B33DEA">
        <w:rPr>
          <w:b/>
          <w:bCs/>
          <w:sz w:val="24"/>
          <w:lang w:val="uk-UA"/>
        </w:rPr>
        <w:t>Дистальний епіфіз</w:t>
      </w:r>
    </w:p>
    <w:p w14:paraId="5411D0D4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sz w:val="24"/>
          <w:lang w:val="uk-UA"/>
        </w:rPr>
        <w:t>Дистальний кінець великогомілкової кістки розширений та бере участь в утворенні гомілковостопного суглоба.</w:t>
      </w:r>
    </w:p>
    <w:p w14:paraId="73AB0A7C" w14:textId="39FA32F2" w:rsidR="00B33DEA" w:rsidRPr="00B33DEA" w:rsidRDefault="00B33DEA" w:rsidP="00D05B3A">
      <w:pPr>
        <w:ind w:firstLine="709"/>
        <w:jc w:val="both"/>
        <w:rPr>
          <w:sz w:val="24"/>
          <w:lang w:val="uk-UA"/>
        </w:rPr>
      </w:pPr>
      <w:r w:rsidRPr="00B33DEA">
        <w:rPr>
          <w:b/>
          <w:bCs/>
          <w:sz w:val="24"/>
          <w:lang w:val="uk-UA"/>
        </w:rPr>
        <w:t>Медіальна кісточка</w:t>
      </w:r>
      <w:r w:rsidRPr="00B33DEA">
        <w:rPr>
          <w:sz w:val="24"/>
          <w:lang w:val="uk-UA"/>
        </w:rPr>
        <w:t xml:space="preserve">  — кістковий виступ на внутрішньому боці гомілковостопного суглоба.</w:t>
      </w:r>
      <w:r w:rsidR="00D05B3A">
        <w:rPr>
          <w:sz w:val="24"/>
          <w:lang w:val="uk-UA"/>
        </w:rPr>
        <w:t xml:space="preserve"> </w:t>
      </w:r>
      <w:r w:rsidRPr="00B33DEA">
        <w:rPr>
          <w:sz w:val="24"/>
          <w:lang w:val="uk-UA"/>
        </w:rPr>
        <w:t>Вона є місцем прикріплення дельтоподібної зв'язки, яка забезпечує медіальну стабільність суглоба.</w:t>
      </w:r>
    </w:p>
    <w:p w14:paraId="03BE2D5D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b/>
          <w:bCs/>
          <w:sz w:val="24"/>
          <w:lang w:val="uk-UA"/>
        </w:rPr>
        <w:t>Нижня суглобова поверхня</w:t>
      </w:r>
      <w:r w:rsidRPr="00B33DEA">
        <w:rPr>
          <w:sz w:val="24"/>
          <w:lang w:val="uk-UA"/>
        </w:rPr>
        <w:t xml:space="preserve"> великогомілкової кістки з'єднується з блоком надп'яткової кістки.</w:t>
      </w:r>
    </w:p>
    <w:p w14:paraId="31DEF512" w14:textId="77777777" w:rsidR="00B33DEA" w:rsidRPr="00B33DEA" w:rsidRDefault="00B33DEA" w:rsidP="00B33DEA">
      <w:pPr>
        <w:ind w:firstLine="709"/>
        <w:jc w:val="both"/>
        <w:rPr>
          <w:sz w:val="24"/>
          <w:lang w:val="uk-UA"/>
        </w:rPr>
      </w:pPr>
      <w:r w:rsidRPr="00B33DEA">
        <w:rPr>
          <w:b/>
          <w:bCs/>
          <w:sz w:val="24"/>
          <w:lang w:val="uk-UA"/>
        </w:rPr>
        <w:t>Малогомілкова вирізка</w:t>
      </w:r>
      <w:r w:rsidRPr="00B33DEA">
        <w:rPr>
          <w:sz w:val="24"/>
          <w:lang w:val="uk-UA"/>
        </w:rPr>
        <w:t xml:space="preserve"> — розташована на латеральному боці дистального епіфіза та забезпечує з'єднання з малогомілковою кісткою.</w:t>
      </w:r>
    </w:p>
    <w:p w14:paraId="6EC24FE1" w14:textId="77777777" w:rsidR="00B33DEA" w:rsidRDefault="00B33DEA" w:rsidP="00817426">
      <w:pPr>
        <w:ind w:firstLine="709"/>
        <w:jc w:val="both"/>
        <w:rPr>
          <w:sz w:val="24"/>
          <w:lang w:val="uk-UA"/>
        </w:rPr>
      </w:pPr>
    </w:p>
    <w:p w14:paraId="64D1E77D" w14:textId="77777777" w:rsidR="00D05B3A" w:rsidRDefault="00D05B3A" w:rsidP="00D05B3A">
      <w:pPr>
        <w:jc w:val="center"/>
      </w:pPr>
      <w:r>
        <w:rPr>
          <w:noProof/>
        </w:rPr>
        <w:drawing>
          <wp:inline distT="0" distB="0" distL="0" distR="0" wp14:anchorId="1FF6C345" wp14:editId="50F86F6F">
            <wp:extent cx="2564676" cy="4184650"/>
            <wp:effectExtent l="0" t="0" r="7620" b="6350"/>
            <wp:docPr id="4" name="Рисунок 4" descr="Анатомія людини - Скелет кінцівок - продовжен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натомія людини - Скелет кінцівок - продовження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190"/>
                    <a:stretch/>
                  </pic:blipFill>
                  <pic:spPr bwMode="auto">
                    <a:xfrm>
                      <a:off x="0" y="0"/>
                      <a:ext cx="2568809" cy="419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AA9F1E" w14:textId="77777777" w:rsidR="00D05B3A" w:rsidRPr="008C2100" w:rsidRDefault="00D05B3A" w:rsidP="00D05B3A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lastRenderedPageBreak/>
        <w:t>А (вид спереду)</w:t>
      </w:r>
    </w:p>
    <w:p w14:paraId="23A733A4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 xml:space="preserve">1. медіальний </w:t>
      </w:r>
      <w:proofErr w:type="spellStart"/>
      <w:r w:rsidRPr="008C2100">
        <w:rPr>
          <w:rFonts w:ascii="Times New Roman" w:hAnsi="Times New Roman" w:cs="Times New Roman"/>
          <w:sz w:val="24"/>
          <w:szCs w:val="24"/>
        </w:rPr>
        <w:t>надвиросток</w:t>
      </w:r>
      <w:proofErr w:type="spellEnd"/>
    </w:p>
    <w:p w14:paraId="6074EA13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 xml:space="preserve">2. великогомілкова </w:t>
      </w:r>
      <w:proofErr w:type="spellStart"/>
      <w:r w:rsidRPr="008C2100">
        <w:rPr>
          <w:rFonts w:ascii="Times New Roman" w:hAnsi="Times New Roman" w:cs="Times New Roman"/>
          <w:sz w:val="24"/>
          <w:szCs w:val="24"/>
        </w:rPr>
        <w:t>бугристість</w:t>
      </w:r>
      <w:proofErr w:type="spellEnd"/>
      <w:r w:rsidRPr="008C2100">
        <w:rPr>
          <w:rFonts w:ascii="Times New Roman" w:hAnsi="Times New Roman" w:cs="Times New Roman"/>
          <w:sz w:val="24"/>
          <w:szCs w:val="24"/>
        </w:rPr>
        <w:t xml:space="preserve"> (невелика шорстка частина поверхні великогомілкової кістки. До цієї ділянки прикріплюється зв’язка </w:t>
      </w:r>
      <w:proofErr w:type="spellStart"/>
      <w:r w:rsidRPr="008C2100">
        <w:rPr>
          <w:rFonts w:ascii="Times New Roman" w:hAnsi="Times New Roman" w:cs="Times New Roman"/>
          <w:sz w:val="24"/>
          <w:szCs w:val="24"/>
        </w:rPr>
        <w:t>наколінка</w:t>
      </w:r>
      <w:proofErr w:type="spellEnd"/>
      <w:r w:rsidRPr="008C2100">
        <w:rPr>
          <w:rFonts w:ascii="Times New Roman" w:hAnsi="Times New Roman" w:cs="Times New Roman"/>
          <w:sz w:val="24"/>
          <w:szCs w:val="24"/>
        </w:rPr>
        <w:t>)</w:t>
      </w:r>
    </w:p>
    <w:p w14:paraId="0044D065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>3. міжкістковий край</w:t>
      </w:r>
    </w:p>
    <w:p w14:paraId="6AFB5EF9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>4. медіальний край</w:t>
      </w:r>
    </w:p>
    <w:p w14:paraId="48775DB6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 xml:space="preserve">5. медіальна кісточка – </w:t>
      </w:r>
      <w:proofErr w:type="spellStart"/>
      <w:r w:rsidRPr="008C2100">
        <w:rPr>
          <w:rFonts w:ascii="Times New Roman" w:hAnsi="Times New Roman" w:cs="Times New Roman"/>
          <w:sz w:val="24"/>
          <w:szCs w:val="24"/>
        </w:rPr>
        <w:t>щи́колодка</w:t>
      </w:r>
      <w:proofErr w:type="spellEnd"/>
      <w:r w:rsidRPr="008C2100">
        <w:rPr>
          <w:rFonts w:ascii="Times New Roman" w:hAnsi="Times New Roman" w:cs="Times New Roman"/>
          <w:sz w:val="24"/>
          <w:szCs w:val="24"/>
        </w:rPr>
        <w:t xml:space="preserve"> — один із двох відростків, що беруть участь у формуванні </w:t>
      </w:r>
      <w:hyperlink r:id="rId14" w:tooltip="Гомілковостопний суглоб" w:history="1">
        <w:r w:rsidRPr="008C2100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гомілковостопного суглоба</w:t>
        </w:r>
      </w:hyperlink>
      <w:r w:rsidRPr="008C210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652DC85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>6. латеральна кісточка, що відходить від нижнього епіфіза </w:t>
      </w:r>
      <w:hyperlink r:id="rId15" w:tooltip="Малогомілкова кістка" w:history="1">
        <w:r w:rsidRPr="008C2100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малогомілкової кістки</w:t>
        </w:r>
      </w:hyperlink>
    </w:p>
    <w:p w14:paraId="53E2A625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 xml:space="preserve">9. латеральний </w:t>
      </w:r>
      <w:proofErr w:type="spellStart"/>
      <w:r w:rsidRPr="008C2100">
        <w:rPr>
          <w:rFonts w:ascii="Times New Roman" w:hAnsi="Times New Roman" w:cs="Times New Roman"/>
          <w:sz w:val="24"/>
          <w:szCs w:val="24"/>
        </w:rPr>
        <w:t>надвиросток</w:t>
      </w:r>
      <w:proofErr w:type="spellEnd"/>
    </w:p>
    <w:p w14:paraId="390CAC63" w14:textId="77777777" w:rsidR="00D05B3A" w:rsidRPr="008C2100" w:rsidRDefault="00D05B3A" w:rsidP="00D05B3A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>Б (вид ззаду)</w:t>
      </w:r>
    </w:p>
    <w:p w14:paraId="363E2EBA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>1. малогомілкова суглобова поверхня</w:t>
      </w:r>
    </w:p>
    <w:p w14:paraId="0A936A78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>2. живильний отвір</w:t>
      </w:r>
    </w:p>
    <w:p w14:paraId="5468295A" w14:textId="77777777" w:rsidR="00D05B3A" w:rsidRPr="008C2100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>3. задня поверхня</w:t>
      </w:r>
    </w:p>
    <w:p w14:paraId="3B073E88" w14:textId="77777777" w:rsidR="00D05B3A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 w:rsidRPr="008C2100">
        <w:rPr>
          <w:rFonts w:ascii="Times New Roman" w:hAnsi="Times New Roman" w:cs="Times New Roman"/>
          <w:sz w:val="24"/>
          <w:szCs w:val="24"/>
        </w:rPr>
        <w:t xml:space="preserve">4. медіальна кісточка – </w:t>
      </w:r>
      <w:proofErr w:type="spellStart"/>
      <w:r w:rsidRPr="008C2100">
        <w:rPr>
          <w:rFonts w:ascii="Times New Roman" w:hAnsi="Times New Roman" w:cs="Times New Roman"/>
          <w:sz w:val="24"/>
          <w:szCs w:val="24"/>
        </w:rPr>
        <w:t>щи́колодка</w:t>
      </w:r>
      <w:proofErr w:type="spellEnd"/>
    </w:p>
    <w:p w14:paraId="0542B357" w14:textId="36DAB6A6" w:rsidR="00D05B3A" w:rsidRPr="00090518" w:rsidRDefault="00D05B3A" w:rsidP="00D05B3A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B33DEA">
        <w:rPr>
          <w:rFonts w:ascii="Times New Roman" w:hAnsi="Times New Roman" w:cs="Times New Roman"/>
          <w:sz w:val="24"/>
        </w:rPr>
        <w:t xml:space="preserve">лінія </w:t>
      </w:r>
      <w:proofErr w:type="spellStart"/>
      <w:r w:rsidRPr="00B33DEA">
        <w:rPr>
          <w:rFonts w:ascii="Times New Roman" w:hAnsi="Times New Roman" w:cs="Times New Roman"/>
          <w:sz w:val="24"/>
        </w:rPr>
        <w:t>камбалоподібного</w:t>
      </w:r>
      <w:proofErr w:type="spellEnd"/>
      <w:r w:rsidRPr="00B33DEA">
        <w:rPr>
          <w:rFonts w:ascii="Times New Roman" w:hAnsi="Times New Roman" w:cs="Times New Roman"/>
          <w:sz w:val="24"/>
        </w:rPr>
        <w:t xml:space="preserve"> м'яза</w:t>
      </w:r>
    </w:p>
    <w:p w14:paraId="7E7B8CB5" w14:textId="77777777" w:rsidR="00D05B3A" w:rsidRDefault="00D05B3A" w:rsidP="00817426">
      <w:pPr>
        <w:ind w:firstLine="709"/>
        <w:jc w:val="both"/>
        <w:rPr>
          <w:sz w:val="24"/>
          <w:lang w:val="uk-UA"/>
        </w:rPr>
      </w:pPr>
    </w:p>
    <w:p w14:paraId="75640C5C" w14:textId="77777777" w:rsidR="00DC3017" w:rsidRPr="00DC3017" w:rsidRDefault="00DC3017" w:rsidP="00DC3017">
      <w:pPr>
        <w:ind w:firstLine="709"/>
        <w:jc w:val="both"/>
        <w:rPr>
          <w:b/>
          <w:bCs/>
          <w:sz w:val="24"/>
          <w:lang w:val="uk-UA"/>
        </w:rPr>
      </w:pPr>
      <w:r w:rsidRPr="00DC3017">
        <w:rPr>
          <w:b/>
          <w:bCs/>
          <w:sz w:val="24"/>
          <w:lang w:val="uk-UA"/>
        </w:rPr>
        <w:t>Функціональне значення у спорті</w:t>
      </w:r>
    </w:p>
    <w:p w14:paraId="1A3B2A46" w14:textId="77777777" w:rsidR="00DC3017" w:rsidRPr="00DC3017" w:rsidRDefault="00DC3017" w:rsidP="00DC3017">
      <w:pPr>
        <w:ind w:firstLine="709"/>
        <w:jc w:val="both"/>
        <w:rPr>
          <w:sz w:val="24"/>
          <w:lang w:val="uk-UA"/>
        </w:rPr>
      </w:pPr>
      <w:r w:rsidRPr="00DC3017">
        <w:rPr>
          <w:sz w:val="24"/>
          <w:lang w:val="uk-UA"/>
        </w:rPr>
        <w:t>1. Опорна функція. Великогомілкова кістка сприймає та передає основну частину механічного навантаження між стегном і стопою.</w:t>
      </w:r>
    </w:p>
    <w:p w14:paraId="6AD174DA" w14:textId="77777777" w:rsidR="00DC3017" w:rsidRPr="00DC3017" w:rsidRDefault="00DC3017" w:rsidP="00DC3017">
      <w:pPr>
        <w:ind w:firstLine="709"/>
        <w:jc w:val="both"/>
        <w:rPr>
          <w:sz w:val="24"/>
          <w:lang w:val="uk-UA"/>
        </w:rPr>
      </w:pPr>
      <w:r w:rsidRPr="00DC3017">
        <w:rPr>
          <w:sz w:val="24"/>
          <w:lang w:val="uk-UA"/>
        </w:rPr>
        <w:t xml:space="preserve">2. Розгинання гомілки. </w:t>
      </w:r>
      <w:proofErr w:type="spellStart"/>
      <w:r w:rsidRPr="00DC3017">
        <w:rPr>
          <w:sz w:val="24"/>
          <w:lang w:val="uk-UA"/>
        </w:rPr>
        <w:t>Горбистість</w:t>
      </w:r>
      <w:proofErr w:type="spellEnd"/>
      <w:r w:rsidRPr="00DC3017">
        <w:rPr>
          <w:sz w:val="24"/>
          <w:lang w:val="uk-UA"/>
        </w:rPr>
        <w:t xml:space="preserve"> великогомілкової кістки забезпечує прикріплення зв'язки надколінка та передавання сили чотириголового м'яза стегна.</w:t>
      </w:r>
    </w:p>
    <w:p w14:paraId="007CBC98" w14:textId="77777777" w:rsidR="00DC3017" w:rsidRPr="00DC3017" w:rsidRDefault="00DC3017" w:rsidP="00DC3017">
      <w:pPr>
        <w:ind w:firstLine="709"/>
        <w:jc w:val="both"/>
        <w:rPr>
          <w:sz w:val="24"/>
          <w:lang w:val="uk-UA"/>
        </w:rPr>
      </w:pPr>
      <w:r w:rsidRPr="00DC3017">
        <w:rPr>
          <w:sz w:val="24"/>
          <w:lang w:val="uk-UA"/>
        </w:rPr>
        <w:t>3. Стабілізація гомілковостопного суглоба. Медіальна кісточка бере участь у формуванні кісткової вилки суглоба та прикріпленні його зв'язкового апарату.</w:t>
      </w:r>
    </w:p>
    <w:p w14:paraId="4C5BCE30" w14:textId="77777777" w:rsidR="00DC3017" w:rsidRPr="00DC3017" w:rsidRDefault="00DC3017" w:rsidP="00DC3017">
      <w:pPr>
        <w:ind w:firstLine="709"/>
        <w:jc w:val="both"/>
        <w:rPr>
          <w:sz w:val="24"/>
          <w:lang w:val="uk-UA"/>
        </w:rPr>
      </w:pPr>
      <w:r w:rsidRPr="00DC3017">
        <w:rPr>
          <w:sz w:val="24"/>
          <w:lang w:val="uk-UA"/>
        </w:rPr>
        <w:t>4. Спортивні травми. У бігунів і спортсменів із великими обсягами стрибкових навантажень можливий розвиток стресових ушкоджень великогомілкової кістки.</w:t>
      </w:r>
    </w:p>
    <w:p w14:paraId="11FA4C8B" w14:textId="77777777" w:rsidR="00DC3017" w:rsidRDefault="00DC3017" w:rsidP="00DC3017">
      <w:pPr>
        <w:ind w:firstLine="709"/>
        <w:jc w:val="both"/>
        <w:rPr>
          <w:b/>
          <w:bCs/>
          <w:sz w:val="24"/>
          <w:lang w:val="uk-UA"/>
        </w:rPr>
      </w:pPr>
    </w:p>
    <w:p w14:paraId="7901DF67" w14:textId="09620F86" w:rsidR="00DC3017" w:rsidRPr="00DC3017" w:rsidRDefault="00DC3017" w:rsidP="00DC3017">
      <w:pPr>
        <w:ind w:firstLine="709"/>
        <w:jc w:val="both"/>
        <w:rPr>
          <w:b/>
          <w:bCs/>
          <w:sz w:val="24"/>
          <w:lang w:val="uk-UA"/>
        </w:rPr>
      </w:pPr>
      <w:r w:rsidRPr="00DC3017">
        <w:rPr>
          <w:b/>
          <w:bCs/>
          <w:sz w:val="24"/>
          <w:lang w:val="uk-UA"/>
        </w:rPr>
        <w:t>Цікаві факти</w:t>
      </w:r>
    </w:p>
    <w:p w14:paraId="57E46129" w14:textId="77777777" w:rsidR="00DC3017" w:rsidRPr="00DC3017" w:rsidRDefault="00DC3017" w:rsidP="00DC3017">
      <w:pPr>
        <w:numPr>
          <w:ilvl w:val="0"/>
          <w:numId w:val="12"/>
        </w:numPr>
        <w:jc w:val="both"/>
        <w:rPr>
          <w:sz w:val="24"/>
          <w:lang w:val="uk-UA"/>
        </w:rPr>
      </w:pPr>
      <w:r w:rsidRPr="00DC3017">
        <w:rPr>
          <w:sz w:val="24"/>
          <w:lang w:val="uk-UA"/>
        </w:rPr>
        <w:t>Передній край великогомілкової кістки майже не прикритий м'язами, тому удари в цю ділянку часто супроводжуються вираженим болем.</w:t>
      </w:r>
    </w:p>
    <w:p w14:paraId="6F704DB7" w14:textId="77777777" w:rsidR="00DC3017" w:rsidRPr="00DC3017" w:rsidRDefault="00DC3017" w:rsidP="00DC3017">
      <w:pPr>
        <w:numPr>
          <w:ilvl w:val="0"/>
          <w:numId w:val="12"/>
        </w:numPr>
        <w:jc w:val="both"/>
        <w:rPr>
          <w:sz w:val="24"/>
          <w:lang w:val="uk-UA"/>
        </w:rPr>
      </w:pPr>
      <w:r w:rsidRPr="00DC3017">
        <w:rPr>
          <w:sz w:val="24"/>
          <w:lang w:val="uk-UA"/>
        </w:rPr>
        <w:t xml:space="preserve">У підлітків, які активно займаються спортом, перевантаження ділянки </w:t>
      </w:r>
      <w:proofErr w:type="spellStart"/>
      <w:r w:rsidRPr="00DC3017">
        <w:rPr>
          <w:sz w:val="24"/>
          <w:lang w:val="uk-UA"/>
        </w:rPr>
        <w:t>горбистості</w:t>
      </w:r>
      <w:proofErr w:type="spellEnd"/>
      <w:r w:rsidRPr="00DC3017">
        <w:rPr>
          <w:sz w:val="24"/>
          <w:lang w:val="uk-UA"/>
        </w:rPr>
        <w:t xml:space="preserve"> великогомілкової кістки може спричиняти хворобу </w:t>
      </w:r>
      <w:proofErr w:type="spellStart"/>
      <w:r w:rsidRPr="00DC3017">
        <w:rPr>
          <w:sz w:val="24"/>
          <w:lang w:val="uk-UA"/>
        </w:rPr>
        <w:t>Осгуда</w:t>
      </w:r>
      <w:proofErr w:type="spellEnd"/>
      <w:r w:rsidRPr="00DC3017">
        <w:rPr>
          <w:sz w:val="24"/>
          <w:lang w:val="uk-UA"/>
        </w:rPr>
        <w:t>—</w:t>
      </w:r>
      <w:proofErr w:type="spellStart"/>
      <w:r w:rsidRPr="00DC3017">
        <w:rPr>
          <w:sz w:val="24"/>
          <w:lang w:val="uk-UA"/>
        </w:rPr>
        <w:t>Шлаттера</w:t>
      </w:r>
      <w:proofErr w:type="spellEnd"/>
      <w:r w:rsidRPr="00DC3017">
        <w:rPr>
          <w:sz w:val="24"/>
          <w:lang w:val="uk-UA"/>
        </w:rPr>
        <w:t>.</w:t>
      </w:r>
    </w:p>
    <w:p w14:paraId="42624DEE" w14:textId="77777777" w:rsidR="00DC3017" w:rsidRPr="00DC3017" w:rsidRDefault="00DC3017" w:rsidP="00DC3017">
      <w:pPr>
        <w:numPr>
          <w:ilvl w:val="0"/>
          <w:numId w:val="12"/>
        </w:numPr>
        <w:jc w:val="both"/>
        <w:rPr>
          <w:sz w:val="24"/>
          <w:lang w:val="uk-UA"/>
        </w:rPr>
      </w:pPr>
      <w:r w:rsidRPr="00DC3017">
        <w:rPr>
          <w:sz w:val="24"/>
          <w:lang w:val="uk-UA"/>
        </w:rPr>
        <w:t>Великогомілкова кістка є другою за довжиною кісткою скелета людини після стегнової.</w:t>
      </w:r>
    </w:p>
    <w:p w14:paraId="4D0FBDBA" w14:textId="77777777" w:rsidR="00DC3017" w:rsidRDefault="00DC3017" w:rsidP="00817426">
      <w:pPr>
        <w:ind w:firstLine="709"/>
        <w:jc w:val="both"/>
        <w:rPr>
          <w:sz w:val="24"/>
          <w:lang w:val="uk-UA"/>
        </w:rPr>
      </w:pPr>
    </w:p>
    <w:p w14:paraId="0BA17DEB" w14:textId="28AA6FA2" w:rsidR="00DC3017" w:rsidRDefault="008F50F4" w:rsidP="00817426">
      <w:pPr>
        <w:ind w:firstLine="709"/>
        <w:jc w:val="both"/>
        <w:rPr>
          <w:sz w:val="24"/>
          <w:lang w:val="uk-UA"/>
        </w:rPr>
      </w:pPr>
      <w:r w:rsidRPr="008F50F4">
        <w:rPr>
          <w:b/>
          <w:bCs/>
          <w:sz w:val="24"/>
          <w:highlight w:val="yellow"/>
        </w:rPr>
        <w:t>МАЛОГОМІЛКОВА КІСТКА</w:t>
      </w:r>
      <w:r>
        <w:rPr>
          <w:sz w:val="24"/>
          <w:lang w:val="uk-UA"/>
        </w:rPr>
        <w:t xml:space="preserve"> </w:t>
      </w:r>
      <w:r w:rsidRPr="008F50F4">
        <w:rPr>
          <w:sz w:val="24"/>
        </w:rPr>
        <w:t xml:space="preserve">— </w:t>
      </w:r>
      <w:proofErr w:type="spellStart"/>
      <w:r w:rsidRPr="008F50F4">
        <w:rPr>
          <w:sz w:val="24"/>
        </w:rPr>
        <w:t>довга</w:t>
      </w:r>
      <w:proofErr w:type="spellEnd"/>
      <w:r w:rsidRPr="008F50F4">
        <w:rPr>
          <w:sz w:val="24"/>
        </w:rPr>
        <w:t xml:space="preserve"> тонка </w:t>
      </w:r>
      <w:proofErr w:type="spellStart"/>
      <w:r w:rsidRPr="008F50F4">
        <w:rPr>
          <w:sz w:val="24"/>
        </w:rPr>
        <w:t>трубчаста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кістка</w:t>
      </w:r>
      <w:proofErr w:type="spellEnd"/>
      <w:r w:rsidRPr="008F50F4">
        <w:rPr>
          <w:sz w:val="24"/>
        </w:rPr>
        <w:t xml:space="preserve">, </w:t>
      </w:r>
      <w:proofErr w:type="spellStart"/>
      <w:r w:rsidRPr="008F50F4">
        <w:rPr>
          <w:sz w:val="24"/>
        </w:rPr>
        <w:t>розташована</w:t>
      </w:r>
      <w:proofErr w:type="spellEnd"/>
      <w:r w:rsidRPr="008F50F4">
        <w:rPr>
          <w:sz w:val="24"/>
        </w:rPr>
        <w:t xml:space="preserve"> латерально </w:t>
      </w:r>
      <w:proofErr w:type="spellStart"/>
      <w:r w:rsidRPr="008F50F4">
        <w:rPr>
          <w:sz w:val="24"/>
        </w:rPr>
        <w:t>від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великогомілкової</w:t>
      </w:r>
      <w:proofErr w:type="spellEnd"/>
      <w:r w:rsidRPr="008F50F4">
        <w:rPr>
          <w:sz w:val="24"/>
        </w:rPr>
        <w:t xml:space="preserve">. Вона не </w:t>
      </w:r>
      <w:proofErr w:type="spellStart"/>
      <w:r w:rsidRPr="008F50F4">
        <w:rPr>
          <w:sz w:val="24"/>
        </w:rPr>
        <w:t>бере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безпосередньої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участі</w:t>
      </w:r>
      <w:proofErr w:type="spellEnd"/>
      <w:r w:rsidRPr="008F50F4">
        <w:rPr>
          <w:sz w:val="24"/>
        </w:rPr>
        <w:t xml:space="preserve"> у </w:t>
      </w:r>
      <w:proofErr w:type="spellStart"/>
      <w:r w:rsidRPr="008F50F4">
        <w:rPr>
          <w:sz w:val="24"/>
        </w:rPr>
        <w:t>формуванні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колінного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суглоба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зі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стегновою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кісткою</w:t>
      </w:r>
      <w:proofErr w:type="spellEnd"/>
      <w:r w:rsidRPr="008F50F4">
        <w:rPr>
          <w:sz w:val="24"/>
        </w:rPr>
        <w:t xml:space="preserve">, </w:t>
      </w:r>
      <w:proofErr w:type="spellStart"/>
      <w:r w:rsidRPr="008F50F4">
        <w:rPr>
          <w:sz w:val="24"/>
        </w:rPr>
        <w:t>але</w:t>
      </w:r>
      <w:proofErr w:type="spellEnd"/>
      <w:r w:rsidRPr="008F50F4">
        <w:rPr>
          <w:sz w:val="24"/>
        </w:rPr>
        <w:t xml:space="preserve"> є </w:t>
      </w:r>
      <w:proofErr w:type="spellStart"/>
      <w:r w:rsidRPr="008F50F4">
        <w:rPr>
          <w:sz w:val="24"/>
        </w:rPr>
        <w:t>важливою</w:t>
      </w:r>
      <w:proofErr w:type="spellEnd"/>
      <w:r w:rsidRPr="008F50F4">
        <w:rPr>
          <w:sz w:val="24"/>
        </w:rPr>
        <w:t xml:space="preserve"> для </w:t>
      </w:r>
      <w:proofErr w:type="spellStart"/>
      <w:r w:rsidRPr="008F50F4">
        <w:rPr>
          <w:sz w:val="24"/>
        </w:rPr>
        <w:t>стабілізації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гомілковостопного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суглоба</w:t>
      </w:r>
      <w:proofErr w:type="spellEnd"/>
      <w:r w:rsidRPr="008F50F4">
        <w:rPr>
          <w:sz w:val="24"/>
        </w:rPr>
        <w:t xml:space="preserve"> та </w:t>
      </w:r>
      <w:proofErr w:type="spellStart"/>
      <w:r w:rsidRPr="008F50F4">
        <w:rPr>
          <w:sz w:val="24"/>
        </w:rPr>
        <w:t>прикріплення</w:t>
      </w:r>
      <w:proofErr w:type="spellEnd"/>
      <w:r w:rsidRPr="008F50F4">
        <w:rPr>
          <w:sz w:val="24"/>
        </w:rPr>
        <w:t xml:space="preserve"> </w:t>
      </w:r>
      <w:proofErr w:type="spellStart"/>
      <w:r w:rsidRPr="008F50F4">
        <w:rPr>
          <w:sz w:val="24"/>
        </w:rPr>
        <w:t>м'язів</w:t>
      </w:r>
      <w:proofErr w:type="spellEnd"/>
      <w:r w:rsidRPr="008F50F4">
        <w:rPr>
          <w:sz w:val="24"/>
        </w:rPr>
        <w:t>.</w:t>
      </w:r>
    </w:p>
    <w:p w14:paraId="441B7C25" w14:textId="77777777" w:rsidR="008F50F4" w:rsidRPr="00090518" w:rsidRDefault="008F50F4" w:rsidP="008F50F4">
      <w:pPr>
        <w:jc w:val="center"/>
        <w:rPr>
          <w:sz w:val="24"/>
        </w:rPr>
      </w:pPr>
      <w:r w:rsidRPr="00090518">
        <w:rPr>
          <w:noProof/>
          <w:sz w:val="24"/>
        </w:rPr>
        <w:lastRenderedPageBreak/>
        <w:drawing>
          <wp:inline distT="0" distB="0" distL="0" distR="0" wp14:anchorId="655800A3" wp14:editId="0FC6E673">
            <wp:extent cx="2720555" cy="4394200"/>
            <wp:effectExtent l="0" t="0" r="3810" b="6350"/>
            <wp:docPr id="5" name="Рисунок 5" descr="Анатомія людини - Скелет кінцівок - продовжен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натомія людини - Скелет кінцівок - продовження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36"/>
                    <a:stretch/>
                  </pic:blipFill>
                  <pic:spPr bwMode="auto">
                    <a:xfrm>
                      <a:off x="0" y="0"/>
                      <a:ext cx="2731092" cy="4411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7670FA" w14:textId="77777777" w:rsidR="008F50F4" w:rsidRPr="00090518" w:rsidRDefault="008F50F4" w:rsidP="008F50F4">
      <w:pPr>
        <w:pStyle w:val="af0"/>
        <w:rPr>
          <w:rFonts w:ascii="Times New Roman" w:hAnsi="Times New Roman" w:cs="Times New Roman"/>
          <w:sz w:val="24"/>
          <w:szCs w:val="24"/>
        </w:rPr>
      </w:pPr>
      <w:r w:rsidRPr="00090518">
        <w:rPr>
          <w:rFonts w:ascii="Times New Roman" w:hAnsi="Times New Roman" w:cs="Times New Roman"/>
          <w:sz w:val="24"/>
          <w:szCs w:val="24"/>
        </w:rPr>
        <w:t>1. верхівка малогомілкової кістки</w:t>
      </w:r>
    </w:p>
    <w:p w14:paraId="73D92958" w14:textId="77777777" w:rsidR="008F50F4" w:rsidRPr="00090518" w:rsidRDefault="008F50F4" w:rsidP="008F50F4">
      <w:pPr>
        <w:pStyle w:val="af0"/>
        <w:rPr>
          <w:rFonts w:ascii="Times New Roman" w:hAnsi="Times New Roman" w:cs="Times New Roman"/>
          <w:sz w:val="24"/>
          <w:szCs w:val="24"/>
        </w:rPr>
      </w:pPr>
      <w:r w:rsidRPr="00090518">
        <w:rPr>
          <w:rFonts w:ascii="Times New Roman" w:hAnsi="Times New Roman" w:cs="Times New Roman"/>
          <w:sz w:val="24"/>
          <w:szCs w:val="24"/>
        </w:rPr>
        <w:t>2. головка малогомілкової кістки</w:t>
      </w:r>
    </w:p>
    <w:p w14:paraId="6D13FEFD" w14:textId="77777777" w:rsidR="008F50F4" w:rsidRPr="00090518" w:rsidRDefault="008F50F4" w:rsidP="008F50F4">
      <w:pPr>
        <w:pStyle w:val="af0"/>
        <w:rPr>
          <w:rFonts w:ascii="Times New Roman" w:hAnsi="Times New Roman" w:cs="Times New Roman"/>
          <w:sz w:val="24"/>
          <w:szCs w:val="24"/>
        </w:rPr>
      </w:pPr>
      <w:r w:rsidRPr="00090518">
        <w:rPr>
          <w:rFonts w:ascii="Times New Roman" w:hAnsi="Times New Roman" w:cs="Times New Roman"/>
          <w:sz w:val="24"/>
          <w:szCs w:val="24"/>
        </w:rPr>
        <w:t>3. медіальна поверхня</w:t>
      </w:r>
    </w:p>
    <w:p w14:paraId="332A3103" w14:textId="77777777" w:rsidR="008F50F4" w:rsidRPr="00090518" w:rsidRDefault="008F50F4" w:rsidP="008F50F4">
      <w:pPr>
        <w:pStyle w:val="af0"/>
        <w:rPr>
          <w:rFonts w:ascii="Times New Roman" w:hAnsi="Times New Roman" w:cs="Times New Roman"/>
          <w:sz w:val="24"/>
          <w:szCs w:val="24"/>
        </w:rPr>
      </w:pPr>
      <w:r w:rsidRPr="00090518">
        <w:rPr>
          <w:rFonts w:ascii="Times New Roman" w:hAnsi="Times New Roman" w:cs="Times New Roman"/>
          <w:sz w:val="24"/>
          <w:szCs w:val="24"/>
        </w:rPr>
        <w:t>4. міжкістковий край</w:t>
      </w:r>
    </w:p>
    <w:p w14:paraId="74A718BA" w14:textId="77777777" w:rsidR="008F50F4" w:rsidRPr="00090518" w:rsidRDefault="008F50F4" w:rsidP="008F50F4">
      <w:pPr>
        <w:pStyle w:val="af0"/>
        <w:rPr>
          <w:rFonts w:ascii="Times New Roman" w:hAnsi="Times New Roman" w:cs="Times New Roman"/>
          <w:sz w:val="24"/>
          <w:szCs w:val="24"/>
        </w:rPr>
      </w:pPr>
      <w:r w:rsidRPr="00090518">
        <w:rPr>
          <w:rFonts w:ascii="Times New Roman" w:hAnsi="Times New Roman" w:cs="Times New Roman"/>
          <w:sz w:val="24"/>
          <w:szCs w:val="24"/>
        </w:rPr>
        <w:t>5. латеральна кісточка (</w:t>
      </w:r>
      <w:proofErr w:type="spellStart"/>
      <w:r w:rsidRPr="00090518">
        <w:rPr>
          <w:rFonts w:ascii="Times New Roman" w:hAnsi="Times New Roman" w:cs="Times New Roman"/>
          <w:sz w:val="24"/>
          <w:szCs w:val="24"/>
        </w:rPr>
        <w:t>щиколодка</w:t>
      </w:r>
      <w:proofErr w:type="spellEnd"/>
      <w:r w:rsidRPr="00090518">
        <w:rPr>
          <w:rFonts w:ascii="Times New Roman" w:hAnsi="Times New Roman" w:cs="Times New Roman"/>
          <w:sz w:val="24"/>
          <w:szCs w:val="24"/>
        </w:rPr>
        <w:t>)</w:t>
      </w:r>
    </w:p>
    <w:p w14:paraId="496C9334" w14:textId="77777777" w:rsidR="008F50F4" w:rsidRPr="00090518" w:rsidRDefault="008F50F4" w:rsidP="008F50F4">
      <w:pPr>
        <w:pStyle w:val="af0"/>
        <w:rPr>
          <w:rFonts w:ascii="Times New Roman" w:hAnsi="Times New Roman" w:cs="Times New Roman"/>
          <w:sz w:val="24"/>
          <w:szCs w:val="24"/>
        </w:rPr>
      </w:pPr>
      <w:r w:rsidRPr="00090518">
        <w:rPr>
          <w:rFonts w:ascii="Times New Roman" w:hAnsi="Times New Roman" w:cs="Times New Roman"/>
          <w:sz w:val="24"/>
          <w:szCs w:val="24"/>
        </w:rPr>
        <w:t>6. передній край</w:t>
      </w:r>
    </w:p>
    <w:p w14:paraId="49E07CAB" w14:textId="77777777" w:rsidR="008F50F4" w:rsidRDefault="008F50F4" w:rsidP="00817426">
      <w:pPr>
        <w:ind w:firstLine="709"/>
        <w:jc w:val="both"/>
        <w:rPr>
          <w:sz w:val="24"/>
          <w:lang w:val="uk-UA"/>
        </w:rPr>
      </w:pPr>
    </w:p>
    <w:p w14:paraId="25322B2E" w14:textId="77777777" w:rsidR="008F50F4" w:rsidRPr="008F50F4" w:rsidRDefault="008F50F4" w:rsidP="008F50F4">
      <w:pPr>
        <w:ind w:firstLine="709"/>
        <w:jc w:val="both"/>
        <w:rPr>
          <w:b/>
          <w:bCs/>
          <w:sz w:val="24"/>
          <w:lang w:val="uk-UA"/>
        </w:rPr>
      </w:pPr>
      <w:r w:rsidRPr="008F50F4">
        <w:rPr>
          <w:b/>
          <w:bCs/>
          <w:sz w:val="24"/>
          <w:lang w:val="uk-UA"/>
        </w:rPr>
        <w:t>Проксимальний епіфіз</w:t>
      </w:r>
    </w:p>
    <w:p w14:paraId="10AF499F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Проксимальний кінець утворений головкою малогомілкової кістки.</w:t>
      </w:r>
    </w:p>
    <w:p w14:paraId="2FA81E4C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b/>
          <w:bCs/>
          <w:sz w:val="24"/>
          <w:lang w:val="uk-UA"/>
        </w:rPr>
        <w:t>Головка малогомілкової кістки</w:t>
      </w:r>
      <w:r w:rsidRPr="008F50F4">
        <w:rPr>
          <w:sz w:val="24"/>
          <w:lang w:val="uk-UA"/>
        </w:rPr>
        <w:t xml:space="preserve"> — розширена верхня частина, яка має суглобову поверхню для з'єднання з латеральним виростком великогомілкової кістки.</w:t>
      </w:r>
    </w:p>
    <w:p w14:paraId="5F9F12AA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b/>
          <w:bCs/>
          <w:sz w:val="24"/>
          <w:lang w:val="uk-UA"/>
        </w:rPr>
        <w:t>Верхівка головки</w:t>
      </w:r>
      <w:r w:rsidRPr="008F50F4">
        <w:rPr>
          <w:sz w:val="24"/>
          <w:lang w:val="uk-UA"/>
        </w:rPr>
        <w:t xml:space="preserve"> — виступ, до якого прикріплюються сухожилок двоголового м'яза стегна та малогомілкова колатеральна зв'язка колінного суглоба.</w:t>
      </w:r>
    </w:p>
    <w:p w14:paraId="749BE16A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b/>
          <w:bCs/>
          <w:sz w:val="24"/>
          <w:lang w:val="uk-UA"/>
        </w:rPr>
        <w:t>Шийка</w:t>
      </w:r>
      <w:r w:rsidRPr="008F50F4">
        <w:rPr>
          <w:sz w:val="24"/>
          <w:lang w:val="uk-UA"/>
        </w:rPr>
        <w:t xml:space="preserve"> малогомілкової кістки — звужена ділянка нижче головки.</w:t>
      </w:r>
    </w:p>
    <w:p w14:paraId="1B23A1A9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Поблизу шийки проходить загальний малогомілковий нерв, тому ця ділянка має важливе клінічне значення. Його ушкодження може спричиняти порушення тильного згинання стопи та її піднімання під час ходьби.</w:t>
      </w:r>
    </w:p>
    <w:p w14:paraId="6D1B75E9" w14:textId="77777777" w:rsidR="008F50F4" w:rsidRDefault="008F50F4" w:rsidP="008F50F4">
      <w:pPr>
        <w:ind w:firstLine="709"/>
        <w:jc w:val="both"/>
        <w:rPr>
          <w:b/>
          <w:bCs/>
          <w:sz w:val="24"/>
          <w:lang w:val="uk-UA"/>
        </w:rPr>
      </w:pPr>
    </w:p>
    <w:p w14:paraId="40FD9780" w14:textId="17FA0195" w:rsidR="008F50F4" w:rsidRPr="008F50F4" w:rsidRDefault="008F50F4" w:rsidP="008F50F4">
      <w:pPr>
        <w:ind w:firstLine="709"/>
        <w:jc w:val="both"/>
        <w:rPr>
          <w:b/>
          <w:bCs/>
          <w:sz w:val="24"/>
          <w:lang w:val="uk-UA"/>
        </w:rPr>
      </w:pPr>
      <w:proofErr w:type="spellStart"/>
      <w:r w:rsidRPr="008F50F4">
        <w:rPr>
          <w:b/>
          <w:bCs/>
          <w:sz w:val="24"/>
          <w:lang w:val="uk-UA"/>
        </w:rPr>
        <w:t>Діафіз</w:t>
      </w:r>
      <w:proofErr w:type="spellEnd"/>
      <w:r w:rsidRPr="008F50F4">
        <w:rPr>
          <w:b/>
          <w:bCs/>
          <w:sz w:val="24"/>
          <w:lang w:val="uk-UA"/>
        </w:rPr>
        <w:t xml:space="preserve"> (тіло)</w:t>
      </w:r>
    </w:p>
    <w:p w14:paraId="5BA9F1CC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Тіло малогомілкової кістки має переважно тригранну форму.</w:t>
      </w:r>
    </w:p>
    <w:p w14:paraId="21AE1952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 xml:space="preserve">На ньому розрізняють </w:t>
      </w:r>
      <w:r w:rsidRPr="008F50F4">
        <w:rPr>
          <w:b/>
          <w:bCs/>
          <w:sz w:val="24"/>
          <w:lang w:val="uk-UA"/>
        </w:rPr>
        <w:t>три краї</w:t>
      </w:r>
      <w:r w:rsidRPr="008F50F4">
        <w:rPr>
          <w:sz w:val="24"/>
          <w:lang w:val="uk-UA"/>
        </w:rPr>
        <w:t>:</w:t>
      </w:r>
    </w:p>
    <w:p w14:paraId="2F0E1C15" w14:textId="77777777" w:rsidR="008F50F4" w:rsidRPr="008F50F4" w:rsidRDefault="008F50F4" w:rsidP="008F50F4">
      <w:pPr>
        <w:numPr>
          <w:ilvl w:val="0"/>
          <w:numId w:val="13"/>
        </w:numPr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передній;</w:t>
      </w:r>
    </w:p>
    <w:p w14:paraId="4B581B6F" w14:textId="77777777" w:rsidR="008F50F4" w:rsidRPr="008F50F4" w:rsidRDefault="008F50F4" w:rsidP="008F50F4">
      <w:pPr>
        <w:numPr>
          <w:ilvl w:val="0"/>
          <w:numId w:val="13"/>
        </w:numPr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задній;</w:t>
      </w:r>
    </w:p>
    <w:p w14:paraId="0E2147F2" w14:textId="77777777" w:rsidR="008F50F4" w:rsidRPr="008F50F4" w:rsidRDefault="008F50F4" w:rsidP="008F50F4">
      <w:pPr>
        <w:numPr>
          <w:ilvl w:val="0"/>
          <w:numId w:val="13"/>
        </w:numPr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міжкістковий.</w:t>
      </w:r>
    </w:p>
    <w:p w14:paraId="2DD1C17E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Міжкістковий край спрямований у бік великогомілкової кістки та є місцем прикріплення міжкісткової перетинки.</w:t>
      </w:r>
    </w:p>
    <w:p w14:paraId="62F8C98D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Малогомілкова кістка забезпечує прикріплення м'язів передньої, латеральної та задньої груп гомілки, які беруть участь у рухах стопи та пальців.</w:t>
      </w:r>
    </w:p>
    <w:p w14:paraId="51CB8664" w14:textId="77777777" w:rsidR="008F50F4" w:rsidRDefault="008F50F4" w:rsidP="008F50F4">
      <w:pPr>
        <w:ind w:firstLine="709"/>
        <w:jc w:val="both"/>
        <w:rPr>
          <w:b/>
          <w:bCs/>
          <w:sz w:val="24"/>
          <w:lang w:val="uk-UA"/>
        </w:rPr>
      </w:pPr>
    </w:p>
    <w:p w14:paraId="7D590AB3" w14:textId="5187621B" w:rsidR="008F50F4" w:rsidRPr="008F50F4" w:rsidRDefault="008F50F4" w:rsidP="008F50F4">
      <w:pPr>
        <w:ind w:firstLine="709"/>
        <w:jc w:val="both"/>
        <w:rPr>
          <w:b/>
          <w:bCs/>
          <w:sz w:val="24"/>
          <w:lang w:val="uk-UA"/>
        </w:rPr>
      </w:pPr>
      <w:r w:rsidRPr="008F50F4">
        <w:rPr>
          <w:b/>
          <w:bCs/>
          <w:sz w:val="24"/>
          <w:lang w:val="uk-UA"/>
        </w:rPr>
        <w:lastRenderedPageBreak/>
        <w:t>Дистальний епіфіз</w:t>
      </w:r>
    </w:p>
    <w:p w14:paraId="7CC025E8" w14:textId="11869C18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 xml:space="preserve">Дистальний кінець малогомілкової кістки утворює </w:t>
      </w:r>
      <w:r w:rsidRPr="008F50F4">
        <w:rPr>
          <w:b/>
          <w:bCs/>
          <w:sz w:val="24"/>
          <w:lang w:val="uk-UA"/>
        </w:rPr>
        <w:t>латеральну кісточку</w:t>
      </w:r>
      <w:r w:rsidRPr="008F50F4">
        <w:rPr>
          <w:sz w:val="24"/>
          <w:lang w:val="uk-UA"/>
        </w:rPr>
        <w:t>.</w:t>
      </w:r>
      <w:r>
        <w:rPr>
          <w:sz w:val="24"/>
          <w:lang w:val="uk-UA"/>
        </w:rPr>
        <w:t xml:space="preserve"> </w:t>
      </w:r>
      <w:r w:rsidRPr="008F50F4">
        <w:rPr>
          <w:sz w:val="24"/>
          <w:lang w:val="uk-UA"/>
        </w:rPr>
        <w:t>Вона розташована нижче, ніж медіальна кісточка великогомілкової кістки, і формує зовнішню частину кісткової вилки гомілковостопного суглоба.</w:t>
      </w:r>
    </w:p>
    <w:p w14:paraId="727B38B4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 xml:space="preserve">На її медіальній поверхні знаходиться </w:t>
      </w:r>
      <w:r w:rsidRPr="008F50F4">
        <w:rPr>
          <w:b/>
          <w:bCs/>
          <w:sz w:val="24"/>
          <w:lang w:val="uk-UA"/>
        </w:rPr>
        <w:t>суглобова ділянка</w:t>
      </w:r>
      <w:r w:rsidRPr="008F50F4">
        <w:rPr>
          <w:sz w:val="24"/>
          <w:lang w:val="uk-UA"/>
        </w:rPr>
        <w:t xml:space="preserve"> для з'єднання з надп'ятковою кісткою.</w:t>
      </w:r>
    </w:p>
    <w:p w14:paraId="7C3B424E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 xml:space="preserve">До латеральної кісточки прикріплюються зв'язки, які забезпечують стабільність гомілковостопного суглоба, зокрема передня та задня </w:t>
      </w:r>
      <w:proofErr w:type="spellStart"/>
      <w:r w:rsidRPr="008F50F4">
        <w:rPr>
          <w:sz w:val="24"/>
          <w:lang w:val="uk-UA"/>
        </w:rPr>
        <w:t>надп'ятково</w:t>
      </w:r>
      <w:proofErr w:type="spellEnd"/>
      <w:r w:rsidRPr="008F50F4">
        <w:rPr>
          <w:sz w:val="24"/>
          <w:lang w:val="uk-UA"/>
        </w:rPr>
        <w:t>-малогомілкові й п'ятково-малогомілкова зв'язки.</w:t>
      </w:r>
    </w:p>
    <w:p w14:paraId="08890FFD" w14:textId="77777777" w:rsidR="008F50F4" w:rsidRDefault="008F50F4" w:rsidP="008F50F4">
      <w:pPr>
        <w:ind w:firstLine="709"/>
        <w:jc w:val="both"/>
        <w:rPr>
          <w:b/>
          <w:bCs/>
          <w:sz w:val="24"/>
          <w:lang w:val="uk-UA"/>
        </w:rPr>
      </w:pPr>
    </w:p>
    <w:p w14:paraId="0F25E1D1" w14:textId="436EB0FF" w:rsidR="008F50F4" w:rsidRPr="008F50F4" w:rsidRDefault="008F50F4" w:rsidP="008F50F4">
      <w:pPr>
        <w:ind w:firstLine="709"/>
        <w:jc w:val="both"/>
        <w:rPr>
          <w:b/>
          <w:bCs/>
          <w:sz w:val="24"/>
          <w:lang w:val="uk-UA"/>
        </w:rPr>
      </w:pPr>
      <w:r w:rsidRPr="008F50F4">
        <w:rPr>
          <w:b/>
          <w:bCs/>
          <w:sz w:val="24"/>
          <w:lang w:val="uk-UA"/>
        </w:rPr>
        <w:t>Функціональне значення у спорті</w:t>
      </w:r>
    </w:p>
    <w:p w14:paraId="3B54D822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1. Стабілізація гомілковостопного суглоба. Латеральна кісточка та зв'язковий апарат обмежують надмірні рухи стопи й забезпечують її стабільність.</w:t>
      </w:r>
    </w:p>
    <w:p w14:paraId="40F45596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 xml:space="preserve">2. Прикріплення м'язів. Малогомілкова кістка є місцем початку м'язів, які беруть участь в </w:t>
      </w:r>
      <w:proofErr w:type="spellStart"/>
      <w:r w:rsidRPr="008F50F4">
        <w:rPr>
          <w:sz w:val="24"/>
          <w:lang w:val="uk-UA"/>
        </w:rPr>
        <w:t>еверсії</w:t>
      </w:r>
      <w:proofErr w:type="spellEnd"/>
      <w:r w:rsidRPr="008F50F4">
        <w:rPr>
          <w:sz w:val="24"/>
          <w:lang w:val="uk-UA"/>
        </w:rPr>
        <w:t>, підошовному та тильному згинанні стопи.</w:t>
      </w:r>
    </w:p>
    <w:p w14:paraId="78842F09" w14:textId="77777777" w:rsidR="008F50F4" w:rsidRP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3. Контроль рівноваги. М'язи, пов'язані з малогомілковою кісткою, відіграють важливу роль у стабілізації стопи під час рухів на нерівній поверхні.</w:t>
      </w:r>
    </w:p>
    <w:p w14:paraId="020D5A6B" w14:textId="77777777" w:rsidR="008F50F4" w:rsidRDefault="008F50F4" w:rsidP="008F50F4">
      <w:pPr>
        <w:ind w:firstLine="709"/>
        <w:jc w:val="both"/>
        <w:rPr>
          <w:sz w:val="24"/>
          <w:lang w:val="uk-UA"/>
        </w:rPr>
      </w:pPr>
      <w:r w:rsidRPr="008F50F4">
        <w:rPr>
          <w:sz w:val="24"/>
          <w:lang w:val="uk-UA"/>
        </w:rPr>
        <w:t>4. Спортивні травми. Латеральна кісточка та прилеглі зв'язки часто ушкоджуються під час різких поворотів, приземлень і підвертання стопи.</w:t>
      </w:r>
    </w:p>
    <w:p w14:paraId="16B59E08" w14:textId="77777777" w:rsidR="008F50F4" w:rsidRDefault="008F50F4" w:rsidP="008F50F4">
      <w:pPr>
        <w:ind w:firstLine="709"/>
        <w:jc w:val="both"/>
        <w:rPr>
          <w:sz w:val="24"/>
          <w:lang w:val="uk-UA"/>
        </w:rPr>
      </w:pPr>
    </w:p>
    <w:p w14:paraId="57B2CE2E" w14:textId="3D898FC8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b/>
          <w:bCs/>
          <w:sz w:val="24"/>
          <w:highlight w:val="yellow"/>
          <w:lang w:val="uk-UA"/>
        </w:rPr>
        <w:t>СТОПА</w:t>
      </w:r>
      <w:r w:rsidRPr="002B1792">
        <w:rPr>
          <w:sz w:val="24"/>
          <w:lang w:val="uk-UA"/>
        </w:rPr>
        <w:t xml:space="preserve"> — дистальний відділ нижньої кінцівки, який забезпечує опору тіла, амортизацію механічних навантажень, підтримання рівноваги та відштовхування від опорної поверхні під час пересування.</w:t>
      </w:r>
    </w:p>
    <w:p w14:paraId="019C9E98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Скелет однієї стопи зазвичай складається з 26 основних кісток, які поділяють на три відділи:</w:t>
      </w:r>
    </w:p>
    <w:p w14:paraId="707CE590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 xml:space="preserve">- </w:t>
      </w:r>
      <w:proofErr w:type="spellStart"/>
      <w:r w:rsidRPr="002B1792">
        <w:rPr>
          <w:sz w:val="24"/>
          <w:lang w:val="uk-UA"/>
        </w:rPr>
        <w:t>заплесно</w:t>
      </w:r>
      <w:proofErr w:type="spellEnd"/>
      <w:r w:rsidRPr="002B1792">
        <w:rPr>
          <w:sz w:val="24"/>
          <w:lang w:val="uk-UA"/>
        </w:rPr>
        <w:t xml:space="preserve"> — 7 кісток;</w:t>
      </w:r>
    </w:p>
    <w:p w14:paraId="027FB5EF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- плесно — 5 кісток;</w:t>
      </w:r>
    </w:p>
    <w:p w14:paraId="78735123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- фаланги пальців — 14 кісток.</w:t>
      </w:r>
    </w:p>
    <w:p w14:paraId="4FACEDAE" w14:textId="7AFC9836" w:rsidR="008F50F4" w:rsidRPr="008F50F4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 xml:space="preserve">Додатково у стопі можуть бути </w:t>
      </w:r>
      <w:proofErr w:type="spellStart"/>
      <w:r w:rsidRPr="002B1792">
        <w:rPr>
          <w:sz w:val="24"/>
          <w:lang w:val="uk-UA"/>
        </w:rPr>
        <w:t>сесамоподібні</w:t>
      </w:r>
      <w:proofErr w:type="spellEnd"/>
      <w:r w:rsidRPr="002B1792">
        <w:rPr>
          <w:sz w:val="24"/>
          <w:lang w:val="uk-UA"/>
        </w:rPr>
        <w:t xml:space="preserve"> кістки, зокрема дві постійні </w:t>
      </w:r>
      <w:proofErr w:type="spellStart"/>
      <w:r w:rsidRPr="002B1792">
        <w:rPr>
          <w:sz w:val="24"/>
          <w:lang w:val="uk-UA"/>
        </w:rPr>
        <w:t>сесамоподібні</w:t>
      </w:r>
      <w:proofErr w:type="spellEnd"/>
      <w:r w:rsidRPr="002B1792">
        <w:rPr>
          <w:sz w:val="24"/>
          <w:lang w:val="uk-UA"/>
        </w:rPr>
        <w:t xml:space="preserve"> кістки в ділянці першого плесно-фалангового суглоба.</w:t>
      </w:r>
    </w:p>
    <w:p w14:paraId="3A0A4810" w14:textId="77777777" w:rsidR="008F50F4" w:rsidRDefault="008F50F4" w:rsidP="00817426">
      <w:pPr>
        <w:ind w:firstLine="709"/>
        <w:jc w:val="both"/>
        <w:rPr>
          <w:sz w:val="24"/>
          <w:lang w:val="uk-UA"/>
        </w:rPr>
      </w:pPr>
    </w:p>
    <w:p w14:paraId="346DB8C7" w14:textId="2AF26374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b/>
          <w:bCs/>
          <w:sz w:val="24"/>
          <w:lang w:val="uk-UA"/>
        </w:rPr>
        <w:t>ЗАПЛЕСНО</w:t>
      </w:r>
      <w:r>
        <w:rPr>
          <w:sz w:val="24"/>
          <w:lang w:val="uk-UA"/>
        </w:rPr>
        <w:t xml:space="preserve"> </w:t>
      </w:r>
      <w:r w:rsidRPr="002B1792">
        <w:rPr>
          <w:sz w:val="24"/>
          <w:lang w:val="uk-UA"/>
        </w:rPr>
        <w:t>— проксимальний відділ скелета стопи, утворений сімома кістками, які забезпечують з'єднання стопи з гомілкою, передавання навантаження та пристосування до опорної поверхні.</w:t>
      </w:r>
      <w:r>
        <w:rPr>
          <w:sz w:val="24"/>
          <w:lang w:val="uk-UA"/>
        </w:rPr>
        <w:t xml:space="preserve"> </w:t>
      </w:r>
      <w:r w:rsidRPr="002B1792">
        <w:rPr>
          <w:sz w:val="24"/>
          <w:lang w:val="uk-UA"/>
        </w:rPr>
        <w:t xml:space="preserve">До складу </w:t>
      </w:r>
      <w:proofErr w:type="spellStart"/>
      <w:r w:rsidRPr="002B1792">
        <w:rPr>
          <w:sz w:val="24"/>
          <w:lang w:val="uk-UA"/>
        </w:rPr>
        <w:t>заплесна</w:t>
      </w:r>
      <w:proofErr w:type="spellEnd"/>
      <w:r w:rsidRPr="002B1792">
        <w:rPr>
          <w:sz w:val="24"/>
          <w:lang w:val="uk-UA"/>
        </w:rPr>
        <w:t xml:space="preserve"> належать:</w:t>
      </w:r>
    </w:p>
    <w:p w14:paraId="705681A8" w14:textId="29E7042F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Надп'яткова кістка</w:t>
      </w:r>
      <w:r>
        <w:rPr>
          <w:sz w:val="24"/>
          <w:lang w:val="uk-UA"/>
        </w:rPr>
        <w:t xml:space="preserve"> (</w:t>
      </w:r>
      <w:r w:rsidRPr="002B1792">
        <w:rPr>
          <w:sz w:val="24"/>
          <w:lang w:val="uk-UA"/>
        </w:rPr>
        <w:t>безпосередньо з'єднується з великогомілковою та малогомілковою кістками, утворюючи гомілковостопний суглоб</w:t>
      </w:r>
      <w:r>
        <w:rPr>
          <w:sz w:val="24"/>
          <w:lang w:val="uk-UA"/>
        </w:rPr>
        <w:t>, ї</w:t>
      </w:r>
      <w:r w:rsidRPr="002B1792">
        <w:rPr>
          <w:sz w:val="24"/>
          <w:lang w:val="uk-UA"/>
        </w:rPr>
        <w:t>ї положення впливає на механіку ходьби, бігу, стрибків і приземлень</w:t>
      </w:r>
      <w:r>
        <w:rPr>
          <w:sz w:val="24"/>
          <w:lang w:val="uk-UA"/>
        </w:rPr>
        <w:t>)</w:t>
      </w:r>
      <w:r w:rsidRPr="002B1792">
        <w:rPr>
          <w:sz w:val="24"/>
          <w:lang w:val="uk-UA"/>
        </w:rPr>
        <w:t>.</w:t>
      </w:r>
    </w:p>
    <w:p w14:paraId="41B9024B" w14:textId="0FF11C85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П'яткова кістка</w:t>
      </w:r>
      <w:r>
        <w:rPr>
          <w:sz w:val="24"/>
          <w:lang w:val="uk-UA"/>
        </w:rPr>
        <w:t xml:space="preserve"> (</w:t>
      </w:r>
      <w:r w:rsidRPr="002B1792">
        <w:rPr>
          <w:sz w:val="24"/>
          <w:lang w:val="uk-UA"/>
        </w:rPr>
        <w:t xml:space="preserve">найбільша кістка </w:t>
      </w:r>
      <w:proofErr w:type="spellStart"/>
      <w:r w:rsidRPr="002B1792">
        <w:rPr>
          <w:sz w:val="24"/>
          <w:lang w:val="uk-UA"/>
        </w:rPr>
        <w:t>заплесна</w:t>
      </w:r>
      <w:proofErr w:type="spellEnd"/>
      <w:r w:rsidRPr="002B1792">
        <w:rPr>
          <w:sz w:val="24"/>
          <w:lang w:val="uk-UA"/>
        </w:rPr>
        <w:t>, яка формує кісткову основу п'яти</w:t>
      </w:r>
      <w:r>
        <w:rPr>
          <w:sz w:val="24"/>
          <w:lang w:val="uk-UA"/>
        </w:rPr>
        <w:t xml:space="preserve">. </w:t>
      </w:r>
      <w:r w:rsidRPr="002B1792">
        <w:rPr>
          <w:sz w:val="24"/>
          <w:lang w:val="uk-UA"/>
        </w:rPr>
        <w:t>До задньої поверхні п'яткової кістки прикріплюється п'ятковий (</w:t>
      </w:r>
      <w:proofErr w:type="spellStart"/>
      <w:r w:rsidRPr="002B1792">
        <w:rPr>
          <w:sz w:val="24"/>
          <w:lang w:val="uk-UA"/>
        </w:rPr>
        <w:t>ахілловий</w:t>
      </w:r>
      <w:proofErr w:type="spellEnd"/>
      <w:r w:rsidRPr="002B1792">
        <w:rPr>
          <w:sz w:val="24"/>
          <w:lang w:val="uk-UA"/>
        </w:rPr>
        <w:t>) сухожилок</w:t>
      </w:r>
      <w:r>
        <w:rPr>
          <w:sz w:val="24"/>
          <w:lang w:val="uk-UA"/>
        </w:rPr>
        <w:t>)</w:t>
      </w:r>
      <w:r w:rsidRPr="002B1792">
        <w:rPr>
          <w:sz w:val="24"/>
          <w:lang w:val="uk-UA"/>
        </w:rPr>
        <w:t>.</w:t>
      </w:r>
    </w:p>
    <w:p w14:paraId="7199BF40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Човноподібна кістка.</w:t>
      </w:r>
    </w:p>
    <w:p w14:paraId="324AE972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Кубоподібна кістка.</w:t>
      </w:r>
    </w:p>
    <w:p w14:paraId="7EEA832A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Медіальна клиноподібна кістка.</w:t>
      </w:r>
    </w:p>
    <w:p w14:paraId="05B6F0C6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Проміжна клиноподібна кістка.</w:t>
      </w:r>
    </w:p>
    <w:p w14:paraId="563FA1FD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Латеральна клиноподібна кістка.</w:t>
      </w:r>
    </w:p>
    <w:p w14:paraId="799BC142" w14:textId="77777777" w:rsidR="002B1792" w:rsidRDefault="002B1792" w:rsidP="002B1792">
      <w:pPr>
        <w:ind w:firstLine="709"/>
        <w:jc w:val="both"/>
        <w:rPr>
          <w:b/>
          <w:bCs/>
          <w:sz w:val="24"/>
          <w:lang w:val="uk-UA"/>
        </w:rPr>
      </w:pPr>
    </w:p>
    <w:p w14:paraId="7D7ECE8A" w14:textId="3B29116D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b/>
          <w:bCs/>
          <w:sz w:val="24"/>
          <w:lang w:val="uk-UA"/>
        </w:rPr>
        <w:t>ПЛЕСНО</w:t>
      </w:r>
      <w:r w:rsidRPr="002B1792">
        <w:rPr>
          <w:sz w:val="24"/>
          <w:lang w:val="uk-UA"/>
        </w:rPr>
        <w:t xml:space="preserve"> — відділ стопи, утворений п'ятьма довгими трубчастими плесновими кістками, які нумерують від великого пальця до мізинця.</w:t>
      </w:r>
      <w:r>
        <w:rPr>
          <w:sz w:val="24"/>
          <w:lang w:val="uk-UA"/>
        </w:rPr>
        <w:t xml:space="preserve"> </w:t>
      </w:r>
      <w:r w:rsidRPr="002B1792">
        <w:rPr>
          <w:sz w:val="24"/>
          <w:lang w:val="uk-UA"/>
        </w:rPr>
        <w:t>Кожна плеснова кістка має:</w:t>
      </w:r>
    </w:p>
    <w:p w14:paraId="04C67A99" w14:textId="77777777" w:rsidR="002B1792" w:rsidRPr="002B1792" w:rsidRDefault="002B1792" w:rsidP="002B1792">
      <w:pPr>
        <w:numPr>
          <w:ilvl w:val="0"/>
          <w:numId w:val="18"/>
        </w:numPr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 xml:space="preserve">Основу — проксимальну частину, яка з'єднується з кістками </w:t>
      </w:r>
      <w:proofErr w:type="spellStart"/>
      <w:r w:rsidRPr="002B1792">
        <w:rPr>
          <w:sz w:val="24"/>
          <w:lang w:val="uk-UA"/>
        </w:rPr>
        <w:t>заплесна</w:t>
      </w:r>
      <w:proofErr w:type="spellEnd"/>
      <w:r w:rsidRPr="002B1792">
        <w:rPr>
          <w:sz w:val="24"/>
          <w:lang w:val="uk-UA"/>
        </w:rPr>
        <w:t>.</w:t>
      </w:r>
    </w:p>
    <w:p w14:paraId="4D59F9CD" w14:textId="77777777" w:rsidR="002B1792" w:rsidRPr="002B1792" w:rsidRDefault="002B1792" w:rsidP="002B1792">
      <w:pPr>
        <w:numPr>
          <w:ilvl w:val="0"/>
          <w:numId w:val="18"/>
        </w:numPr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Тіло — видовжену середню частину.</w:t>
      </w:r>
    </w:p>
    <w:p w14:paraId="0FD10C7C" w14:textId="77777777" w:rsidR="002B1792" w:rsidRPr="002B1792" w:rsidRDefault="002B1792" w:rsidP="002B1792">
      <w:pPr>
        <w:numPr>
          <w:ilvl w:val="0"/>
          <w:numId w:val="18"/>
        </w:numPr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Головку — дистальну частину, яка з'єднується з проксимальною фалангою відповідного пальця.</w:t>
      </w:r>
    </w:p>
    <w:p w14:paraId="61D8B0CF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I плеснова кістка — коротша й масивніша за більшість інших плеснових кісток. Вона сприймає значні навантаження під час завершальної фази відштовхування.</w:t>
      </w:r>
    </w:p>
    <w:p w14:paraId="5103E524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lastRenderedPageBreak/>
        <w:t>II плеснова кістка — зазвичай найдовша, її основа розташована між клиноподібними кістками, що забезпечує відносно високу стабільність.</w:t>
      </w:r>
    </w:p>
    <w:p w14:paraId="1D7A7E28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III плеснова кістка — бере участь у формуванні центральної частини переднього відділу стопи.</w:t>
      </w:r>
    </w:p>
    <w:p w14:paraId="7F468378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IV плеснова кістка — з'єднується з кубоподібною кісткою та бере участь у розподілі навантаження на латеральний відділ стопи.</w:t>
      </w:r>
    </w:p>
    <w:p w14:paraId="3DA264AE" w14:textId="410F9F03" w:rsidR="002B1792" w:rsidRPr="00770DEF" w:rsidRDefault="002B1792" w:rsidP="00770DEF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 xml:space="preserve">V плеснова кістка — має характерну </w:t>
      </w:r>
      <w:proofErr w:type="spellStart"/>
      <w:r w:rsidRPr="002B1792">
        <w:rPr>
          <w:sz w:val="24"/>
          <w:lang w:val="uk-UA"/>
        </w:rPr>
        <w:t>горбистість</w:t>
      </w:r>
      <w:proofErr w:type="spellEnd"/>
      <w:r w:rsidRPr="002B1792">
        <w:rPr>
          <w:sz w:val="24"/>
          <w:lang w:val="uk-UA"/>
        </w:rPr>
        <w:t xml:space="preserve"> біля основи, до якої прикріплюється сухожилок короткого малогомілкового м'яза.</w:t>
      </w:r>
    </w:p>
    <w:p w14:paraId="01853FB7" w14:textId="215C9C6D" w:rsidR="002B1792" w:rsidRPr="002B1792" w:rsidRDefault="002B1792" w:rsidP="002B1792">
      <w:pPr>
        <w:ind w:firstLine="709"/>
        <w:jc w:val="both"/>
        <w:rPr>
          <w:b/>
          <w:bCs/>
          <w:sz w:val="24"/>
          <w:lang w:val="uk-UA"/>
        </w:rPr>
      </w:pPr>
    </w:p>
    <w:p w14:paraId="7FCAFF50" w14:textId="50F2FA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b/>
          <w:bCs/>
          <w:sz w:val="24"/>
          <w:lang w:val="uk-UA"/>
        </w:rPr>
        <w:t>ФАЛАНГИ ПАЛЬЦІВ</w:t>
      </w:r>
      <w:r>
        <w:rPr>
          <w:sz w:val="24"/>
          <w:lang w:val="uk-UA"/>
        </w:rPr>
        <w:t xml:space="preserve"> </w:t>
      </w:r>
      <w:r w:rsidRPr="002B1792">
        <w:rPr>
          <w:sz w:val="24"/>
          <w:lang w:val="uk-UA"/>
        </w:rPr>
        <w:t xml:space="preserve">— невеликі трубчасті кістки, які утворюють скелет пальців </w:t>
      </w:r>
      <w:proofErr w:type="spellStart"/>
      <w:r w:rsidRPr="002B1792">
        <w:rPr>
          <w:sz w:val="24"/>
          <w:lang w:val="uk-UA"/>
        </w:rPr>
        <w:t>стопи.Усього</w:t>
      </w:r>
      <w:proofErr w:type="spellEnd"/>
      <w:r w:rsidRPr="002B1792">
        <w:rPr>
          <w:sz w:val="24"/>
          <w:lang w:val="uk-UA"/>
        </w:rPr>
        <w:t xml:space="preserve"> стопа має 14 фаланг:</w:t>
      </w:r>
    </w:p>
    <w:p w14:paraId="29B18CEF" w14:textId="77777777" w:rsidR="002B1792" w:rsidRPr="002B1792" w:rsidRDefault="002B1792" w:rsidP="002B1792">
      <w:pPr>
        <w:numPr>
          <w:ilvl w:val="0"/>
          <w:numId w:val="19"/>
        </w:numPr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II–V пальці — по три фаланги: проксимальну, середню та дистальну;</w:t>
      </w:r>
    </w:p>
    <w:p w14:paraId="1B7883D2" w14:textId="77777777" w:rsidR="002B1792" w:rsidRPr="002B1792" w:rsidRDefault="002B1792" w:rsidP="002B1792">
      <w:pPr>
        <w:numPr>
          <w:ilvl w:val="0"/>
          <w:numId w:val="19"/>
        </w:numPr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I палець (великий) — дві фаланги: проксимальну та дистальну.</w:t>
      </w:r>
    </w:p>
    <w:p w14:paraId="7965BE57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Кожна фаланга має основу, тіло та головку.</w:t>
      </w:r>
    </w:p>
    <w:p w14:paraId="4F441281" w14:textId="77777777" w:rsidR="002B1792" w:rsidRDefault="002B1792" w:rsidP="002B1792">
      <w:pPr>
        <w:ind w:firstLine="709"/>
        <w:jc w:val="both"/>
        <w:rPr>
          <w:sz w:val="24"/>
          <w:lang w:val="uk-UA"/>
        </w:rPr>
      </w:pPr>
      <w:r w:rsidRPr="002B1792">
        <w:rPr>
          <w:sz w:val="24"/>
          <w:lang w:val="uk-UA"/>
        </w:rPr>
        <w:t>Великий палець стопи відрізняється масивнішою будовою, оскільки відіграє важливу роль у передаванні навантаження під час відштовхування.</w:t>
      </w:r>
    </w:p>
    <w:p w14:paraId="79C9A9BE" w14:textId="77777777" w:rsidR="002B1792" w:rsidRPr="002B1792" w:rsidRDefault="002B1792" w:rsidP="002B1792">
      <w:pPr>
        <w:ind w:firstLine="709"/>
        <w:jc w:val="both"/>
        <w:rPr>
          <w:sz w:val="24"/>
          <w:lang w:val="uk-UA"/>
        </w:rPr>
      </w:pPr>
    </w:p>
    <w:p w14:paraId="6210119B" w14:textId="77777777" w:rsidR="002B1792" w:rsidRPr="008F50F4" w:rsidRDefault="002B1792" w:rsidP="00817426">
      <w:pPr>
        <w:ind w:firstLine="709"/>
        <w:jc w:val="both"/>
        <w:rPr>
          <w:sz w:val="24"/>
          <w:lang w:val="uk-UA"/>
        </w:rPr>
      </w:pPr>
    </w:p>
    <w:sectPr w:rsidR="002B1792" w:rsidRPr="008F50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4BE"/>
    <w:multiLevelType w:val="multilevel"/>
    <w:tmpl w:val="19C0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0571B"/>
    <w:multiLevelType w:val="multilevel"/>
    <w:tmpl w:val="F4C2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81E35"/>
    <w:multiLevelType w:val="multilevel"/>
    <w:tmpl w:val="01CC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73059"/>
    <w:multiLevelType w:val="multilevel"/>
    <w:tmpl w:val="0F02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05548"/>
    <w:multiLevelType w:val="multilevel"/>
    <w:tmpl w:val="F84C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566927"/>
    <w:multiLevelType w:val="multilevel"/>
    <w:tmpl w:val="8D68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08625B"/>
    <w:multiLevelType w:val="multilevel"/>
    <w:tmpl w:val="2A4A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A37C5F"/>
    <w:multiLevelType w:val="multilevel"/>
    <w:tmpl w:val="15EC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4E214B"/>
    <w:multiLevelType w:val="multilevel"/>
    <w:tmpl w:val="020A9F00"/>
    <w:lvl w:ilvl="0">
      <w:start w:val="1"/>
      <w:numFmt w:val="decimal"/>
      <w:lvlText w:val="%1."/>
      <w:lvlJc w:val="left"/>
      <w:pPr>
        <w:tabs>
          <w:tab w:val="num" w:pos="3053"/>
        </w:tabs>
        <w:ind w:left="3053" w:hanging="360"/>
      </w:pPr>
    </w:lvl>
    <w:lvl w:ilvl="1" w:tentative="1">
      <w:start w:val="1"/>
      <w:numFmt w:val="decimal"/>
      <w:lvlText w:val="%2."/>
      <w:lvlJc w:val="left"/>
      <w:pPr>
        <w:tabs>
          <w:tab w:val="num" w:pos="3773"/>
        </w:tabs>
        <w:ind w:left="3773" w:hanging="360"/>
      </w:pPr>
    </w:lvl>
    <w:lvl w:ilvl="2" w:tentative="1">
      <w:start w:val="1"/>
      <w:numFmt w:val="decimal"/>
      <w:lvlText w:val="%3."/>
      <w:lvlJc w:val="left"/>
      <w:pPr>
        <w:tabs>
          <w:tab w:val="num" w:pos="4493"/>
        </w:tabs>
        <w:ind w:left="4493" w:hanging="360"/>
      </w:pPr>
    </w:lvl>
    <w:lvl w:ilvl="3" w:tentative="1">
      <w:start w:val="1"/>
      <w:numFmt w:val="decimal"/>
      <w:lvlText w:val="%4."/>
      <w:lvlJc w:val="left"/>
      <w:pPr>
        <w:tabs>
          <w:tab w:val="num" w:pos="5213"/>
        </w:tabs>
        <w:ind w:left="5213" w:hanging="360"/>
      </w:pPr>
    </w:lvl>
    <w:lvl w:ilvl="4" w:tentative="1">
      <w:start w:val="1"/>
      <w:numFmt w:val="decimal"/>
      <w:lvlText w:val="%5."/>
      <w:lvlJc w:val="left"/>
      <w:pPr>
        <w:tabs>
          <w:tab w:val="num" w:pos="5933"/>
        </w:tabs>
        <w:ind w:left="5933" w:hanging="360"/>
      </w:pPr>
    </w:lvl>
    <w:lvl w:ilvl="5" w:tentative="1">
      <w:start w:val="1"/>
      <w:numFmt w:val="decimal"/>
      <w:lvlText w:val="%6."/>
      <w:lvlJc w:val="left"/>
      <w:pPr>
        <w:tabs>
          <w:tab w:val="num" w:pos="6653"/>
        </w:tabs>
        <w:ind w:left="6653" w:hanging="360"/>
      </w:pPr>
    </w:lvl>
    <w:lvl w:ilvl="6" w:tentative="1">
      <w:start w:val="1"/>
      <w:numFmt w:val="decimal"/>
      <w:lvlText w:val="%7."/>
      <w:lvlJc w:val="left"/>
      <w:pPr>
        <w:tabs>
          <w:tab w:val="num" w:pos="7373"/>
        </w:tabs>
        <w:ind w:left="7373" w:hanging="360"/>
      </w:pPr>
    </w:lvl>
    <w:lvl w:ilvl="7" w:tentative="1">
      <w:start w:val="1"/>
      <w:numFmt w:val="decimal"/>
      <w:lvlText w:val="%8."/>
      <w:lvlJc w:val="left"/>
      <w:pPr>
        <w:tabs>
          <w:tab w:val="num" w:pos="8093"/>
        </w:tabs>
        <w:ind w:left="8093" w:hanging="360"/>
      </w:pPr>
    </w:lvl>
    <w:lvl w:ilvl="8" w:tentative="1">
      <w:start w:val="1"/>
      <w:numFmt w:val="decimal"/>
      <w:lvlText w:val="%9."/>
      <w:lvlJc w:val="left"/>
      <w:pPr>
        <w:tabs>
          <w:tab w:val="num" w:pos="8813"/>
        </w:tabs>
        <w:ind w:left="8813" w:hanging="360"/>
      </w:pPr>
    </w:lvl>
  </w:abstractNum>
  <w:abstractNum w:abstractNumId="9" w15:restartNumberingAfterBreak="0">
    <w:nsid w:val="5333222B"/>
    <w:multiLevelType w:val="multilevel"/>
    <w:tmpl w:val="1DB8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B346C1"/>
    <w:multiLevelType w:val="multilevel"/>
    <w:tmpl w:val="1730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526771"/>
    <w:multiLevelType w:val="multilevel"/>
    <w:tmpl w:val="71FAF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900E9D"/>
    <w:multiLevelType w:val="multilevel"/>
    <w:tmpl w:val="858A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D03E3B"/>
    <w:multiLevelType w:val="multilevel"/>
    <w:tmpl w:val="3D16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325C44"/>
    <w:multiLevelType w:val="hybridMultilevel"/>
    <w:tmpl w:val="E7D21CF2"/>
    <w:lvl w:ilvl="0" w:tplc="1EC865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F2BCB"/>
    <w:multiLevelType w:val="multilevel"/>
    <w:tmpl w:val="91FCF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420979"/>
    <w:multiLevelType w:val="multilevel"/>
    <w:tmpl w:val="3F18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3D0494"/>
    <w:multiLevelType w:val="multilevel"/>
    <w:tmpl w:val="BF84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C45577"/>
    <w:multiLevelType w:val="multilevel"/>
    <w:tmpl w:val="DA84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591755">
    <w:abstractNumId w:val="9"/>
  </w:num>
  <w:num w:numId="2" w16cid:durableId="964775216">
    <w:abstractNumId w:val="18"/>
  </w:num>
  <w:num w:numId="3" w16cid:durableId="2007634048">
    <w:abstractNumId w:val="15"/>
  </w:num>
  <w:num w:numId="4" w16cid:durableId="414478556">
    <w:abstractNumId w:val="8"/>
  </w:num>
  <w:num w:numId="5" w16cid:durableId="1492985958">
    <w:abstractNumId w:val="5"/>
  </w:num>
  <w:num w:numId="6" w16cid:durableId="1321883020">
    <w:abstractNumId w:val="6"/>
  </w:num>
  <w:num w:numId="7" w16cid:durableId="45108519">
    <w:abstractNumId w:val="13"/>
  </w:num>
  <w:num w:numId="8" w16cid:durableId="540824639">
    <w:abstractNumId w:val="2"/>
  </w:num>
  <w:num w:numId="9" w16cid:durableId="602030083">
    <w:abstractNumId w:val="0"/>
  </w:num>
  <w:num w:numId="10" w16cid:durableId="319892853">
    <w:abstractNumId w:val="14"/>
  </w:num>
  <w:num w:numId="11" w16cid:durableId="464785725">
    <w:abstractNumId w:val="16"/>
  </w:num>
  <w:num w:numId="12" w16cid:durableId="345793591">
    <w:abstractNumId w:val="4"/>
  </w:num>
  <w:num w:numId="13" w16cid:durableId="1864902156">
    <w:abstractNumId w:val="17"/>
  </w:num>
  <w:num w:numId="14" w16cid:durableId="1400515576">
    <w:abstractNumId w:val="11"/>
  </w:num>
  <w:num w:numId="15" w16cid:durableId="1256094155">
    <w:abstractNumId w:val="3"/>
  </w:num>
  <w:num w:numId="16" w16cid:durableId="1100758337">
    <w:abstractNumId w:val="7"/>
  </w:num>
  <w:num w:numId="17" w16cid:durableId="1462112292">
    <w:abstractNumId w:val="12"/>
  </w:num>
  <w:num w:numId="18" w16cid:durableId="1113400296">
    <w:abstractNumId w:val="10"/>
  </w:num>
  <w:num w:numId="19" w16cid:durableId="139743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18"/>
    <w:rsid w:val="00286218"/>
    <w:rsid w:val="002B1792"/>
    <w:rsid w:val="004022D2"/>
    <w:rsid w:val="0048196D"/>
    <w:rsid w:val="00605564"/>
    <w:rsid w:val="00710967"/>
    <w:rsid w:val="00770DEF"/>
    <w:rsid w:val="00804BBD"/>
    <w:rsid w:val="00817426"/>
    <w:rsid w:val="008F50F4"/>
    <w:rsid w:val="00961F86"/>
    <w:rsid w:val="009669F3"/>
    <w:rsid w:val="00B33DEA"/>
    <w:rsid w:val="00D027F1"/>
    <w:rsid w:val="00D05B3A"/>
    <w:rsid w:val="00DC3017"/>
    <w:rsid w:val="00EC50AF"/>
    <w:rsid w:val="00F0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21F5"/>
  <w15:chartTrackingRefBased/>
  <w15:docId w15:val="{40F87C84-0D20-4863-BD77-3FE23D32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21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6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6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6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6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62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62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62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62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6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6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6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62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62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62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62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62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62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62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86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6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86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6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862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62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62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6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862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8621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669F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669F3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71096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af1">
    <w:name w:val="Normal (Web)"/>
    <w:basedOn w:val="a"/>
    <w:uiPriority w:val="99"/>
    <w:unhideWhenUsed/>
    <w:rsid w:val="00B33DEA"/>
    <w:pPr>
      <w:spacing w:before="100" w:beforeAutospacing="1" w:after="100" w:afterAutospacing="1"/>
    </w:pPr>
    <w:rPr>
      <w:sz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9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9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8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6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7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1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9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5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2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2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9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6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1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5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9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7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7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8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7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7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3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1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3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0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0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8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0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0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4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1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2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3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0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3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5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1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0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6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6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8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3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8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6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6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2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2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5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0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8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2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3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uk.wikipedia.org/wiki/%D0%9C%D0%B0%D0%BB%D0%BE%D0%B3%D0%BE%D0%BC%D1%96%D0%BB%D0%BA%D0%BE%D0%B2%D0%B0_%D0%BA%D1%96%D1%81%D1%82%D0%BA%D0%B0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uk.wikipedia.org/wiki/%D0%93%D0%BE%D0%BC%D1%96%D0%BB%D0%BA%D0%BE%D0%B2%D0%BE%D1%81%D1%82%D0%BE%D0%BF%D0%BD%D0%B8%D0%B9_%D1%81%D1%83%D0%B3%D0%BB%D0%BE%D0%B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5E38E-1649-4779-81E9-C8DBD1E94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16689</Words>
  <Characters>9513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Чайка</dc:creator>
  <cp:keywords/>
  <dc:description/>
  <cp:lastModifiedBy>Юлия Чайка</cp:lastModifiedBy>
  <cp:revision>2</cp:revision>
  <dcterms:created xsi:type="dcterms:W3CDTF">2026-10-09T08:43:00Z</dcterms:created>
  <dcterms:modified xsi:type="dcterms:W3CDTF">2026-10-09T08:43:00Z</dcterms:modified>
</cp:coreProperties>
</file>