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483E6" w14:textId="77777777" w:rsidR="00C55784" w:rsidRDefault="00000000" w:rsidP="006E42F0">
      <w:pPr>
        <w:keepNext/>
        <w:spacing w:after="16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13</w:t>
      </w:r>
    </w:p>
    <w:p w14:paraId="515505C4" w14:textId="77777777" w:rsidR="00C55784" w:rsidRDefault="00000000" w:rsidP="006E42F0">
      <w:pPr>
        <w:keepNext/>
        <w:spacing w:after="200"/>
        <w:ind w:firstLine="567"/>
        <w:jc w:val="center"/>
      </w:pPr>
      <w:r>
        <w:rPr>
          <w:b/>
          <w:sz w:val="24"/>
        </w:rPr>
        <w:t>Інтерпретація результатів та обґрунтування рішень за невизначеності</w:t>
      </w:r>
    </w:p>
    <w:p w14:paraId="45CB09BE" w14:textId="23CE7D30" w:rsidR="00C55784" w:rsidRDefault="00000000" w:rsidP="006E42F0">
      <w:pPr>
        <w:spacing w:after="14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6E42F0">
        <w:rPr>
          <w:b/>
        </w:rPr>
        <w:t>-</w:t>
      </w:r>
      <w:r>
        <w:rPr>
          <w:b/>
        </w:rPr>
        <w:t xml:space="preserve"> </w:t>
      </w:r>
      <w:proofErr w:type="spellStart"/>
      <w:r>
        <w:t>співвіднести</w:t>
      </w:r>
      <w:proofErr w:type="spellEnd"/>
      <w:r>
        <w:t xml:space="preserve"> </w:t>
      </w:r>
      <w:proofErr w:type="spellStart"/>
      <w:r>
        <w:t>отримані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з дослідницьким питанням, критично перевірити їх інтерпретацію та обґрунтувати можливі практичні рішення з урахуванням невизначеності й ризиків.</w:t>
      </w:r>
    </w:p>
    <w:p w14:paraId="19419A30" w14:textId="77777777" w:rsidR="00C55784" w:rsidRDefault="00000000" w:rsidP="006E42F0">
      <w:pPr>
        <w:keepNext/>
        <w:spacing w:before="40" w:after="60"/>
        <w:ind w:firstLine="567"/>
      </w:pPr>
      <w:r>
        <w:rPr>
          <w:b/>
          <w:sz w:val="22"/>
        </w:rPr>
        <w:t>Матеріали для виконання завдання</w:t>
      </w:r>
    </w:p>
    <w:p w14:paraId="04C4E6F4" w14:textId="3A00C0C8" w:rsidR="00C55784" w:rsidRDefault="006E42F0" w:rsidP="006E42F0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дослідницьке</w:t>
      </w:r>
      <w:proofErr w:type="spellEnd"/>
      <w:r w:rsidR="00000000">
        <w:t xml:space="preserve"> </w:t>
      </w:r>
      <w:proofErr w:type="spellStart"/>
      <w:r w:rsidR="00000000">
        <w:t>питання</w:t>
      </w:r>
      <w:proofErr w:type="spellEnd"/>
      <w:r w:rsidR="00000000">
        <w:t xml:space="preserve">, </w:t>
      </w:r>
      <w:proofErr w:type="spellStart"/>
      <w:r w:rsidR="00000000">
        <w:t>концептуальна</w:t>
      </w:r>
      <w:proofErr w:type="spellEnd"/>
      <w:r w:rsidR="00000000">
        <w:t xml:space="preserve"> модель і, за наявності, гіпотеза з попередніх практичних робіт;</w:t>
      </w:r>
    </w:p>
    <w:p w14:paraId="10DCC502" w14:textId="2B25BB59" w:rsidR="00C55784" w:rsidRDefault="006E42F0" w:rsidP="006E42F0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результати</w:t>
      </w:r>
      <w:proofErr w:type="spellEnd"/>
      <w:r w:rsidR="00000000">
        <w:t xml:space="preserve"> </w:t>
      </w:r>
      <w:proofErr w:type="spellStart"/>
      <w:r w:rsidR="00000000">
        <w:t>перевірки</w:t>
      </w:r>
      <w:proofErr w:type="spellEnd"/>
      <w:r w:rsidR="00000000">
        <w:t xml:space="preserve"> </w:t>
      </w:r>
      <w:proofErr w:type="spellStart"/>
      <w:r w:rsidR="00000000">
        <w:t>даних</w:t>
      </w:r>
      <w:proofErr w:type="spellEnd"/>
      <w:r w:rsidR="00000000">
        <w:t>, кількісного, якісного та діагностичного аналізу з практичних завдань 9–12;</w:t>
      </w:r>
    </w:p>
    <w:p w14:paraId="007E9135" w14:textId="14BF4B2E" w:rsidR="00C55784" w:rsidRDefault="006E42F0" w:rsidP="006E42F0">
      <w:pPr>
        <w:spacing w:after="10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опрацьовані</w:t>
      </w:r>
      <w:proofErr w:type="spellEnd"/>
      <w:r w:rsidR="00000000">
        <w:t xml:space="preserve"> </w:t>
      </w:r>
      <w:proofErr w:type="spellStart"/>
      <w:r w:rsidR="00000000">
        <w:t>наукові</w:t>
      </w:r>
      <w:proofErr w:type="spellEnd"/>
      <w:r w:rsidR="00000000">
        <w:t xml:space="preserve">, </w:t>
      </w:r>
      <w:proofErr w:type="spellStart"/>
      <w:r w:rsidR="00000000">
        <w:t>статистичні</w:t>
      </w:r>
      <w:proofErr w:type="spellEnd"/>
      <w:r w:rsidR="00000000">
        <w:t xml:space="preserve"> й документальні джерела, потрібні для перевірки висновків та обґрунтування рішень.</w:t>
      </w:r>
    </w:p>
    <w:p w14:paraId="12954991" w14:textId="77777777" w:rsidR="00C55784" w:rsidRDefault="00000000" w:rsidP="006E42F0">
      <w:pPr>
        <w:keepNext/>
        <w:spacing w:before="40" w:after="60"/>
        <w:ind w:firstLine="567"/>
      </w:pPr>
      <w:r>
        <w:rPr>
          <w:b/>
          <w:sz w:val="22"/>
        </w:rPr>
        <w:t>Завдання</w:t>
      </w:r>
    </w:p>
    <w:p w14:paraId="0433F2B5" w14:textId="77777777" w:rsidR="00C55784" w:rsidRDefault="00000000" w:rsidP="006E42F0">
      <w:pPr>
        <w:spacing w:after="80"/>
        <w:ind w:firstLine="567"/>
        <w:jc w:val="both"/>
      </w:pPr>
      <w:r>
        <w:t>Працюйте з фактично отриманими результатами власного дослідження. Розмежуйте те, що безпосередньо встановлено, Ваше пояснення результату та практичну рекомендацію; не подавайте припущення як доведені факти.</w:t>
      </w:r>
    </w:p>
    <w:p w14:paraId="57F2BD1E" w14:textId="77777777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1. </w:t>
      </w:r>
      <w:r>
        <w:t>Сформулюйте дослідницьке питання та виберіть 2–3 найважливіші результати попереднього аналізу. Для кожного зазначте конкретний доказ (значення або встановлений факт, об’єкт, період, джерело).</w:t>
      </w:r>
    </w:p>
    <w:p w14:paraId="164E024D" w14:textId="1302E62A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2. </w:t>
      </w:r>
      <w:r>
        <w:t xml:space="preserve">Побудуйте </w:t>
      </w:r>
      <w:proofErr w:type="spellStart"/>
      <w:r>
        <w:t>стислу</w:t>
      </w:r>
      <w:proofErr w:type="spellEnd"/>
      <w:r>
        <w:t xml:space="preserve"> </w:t>
      </w:r>
      <w:proofErr w:type="spellStart"/>
      <w:r>
        <w:t>матрицю</w:t>
      </w:r>
      <w:proofErr w:type="spellEnd"/>
      <w:r>
        <w:t xml:space="preserve"> «</w:t>
      </w:r>
      <w:proofErr w:type="spellStart"/>
      <w:r>
        <w:t>доказ</w:t>
      </w:r>
      <w:proofErr w:type="spellEnd"/>
      <w:r>
        <w:t xml:space="preserve"> </w:t>
      </w:r>
      <w:r w:rsidR="006E42F0">
        <w:t>-</w:t>
      </w:r>
      <w:r>
        <w:t xml:space="preserve"> </w:t>
      </w:r>
      <w:proofErr w:type="spellStart"/>
      <w:r>
        <w:t>установлений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</w:t>
      </w:r>
      <w:r w:rsidR="006E42F0">
        <w:t>-</w:t>
      </w:r>
      <w:r>
        <w:t xml:space="preserve"> </w:t>
      </w:r>
      <w:proofErr w:type="spellStart"/>
      <w:r>
        <w:t>інтерпретація</w:t>
      </w:r>
      <w:proofErr w:type="spellEnd"/>
      <w:r>
        <w:t xml:space="preserve"> </w:t>
      </w:r>
      <w:r w:rsidR="006E42F0">
        <w:t>-</w:t>
      </w:r>
      <w:r>
        <w:t xml:space="preserve"> </w:t>
      </w:r>
      <w:proofErr w:type="spellStart"/>
      <w:r>
        <w:t>обмеження</w:t>
      </w:r>
      <w:proofErr w:type="spellEnd"/>
      <w:r>
        <w:t>». Поясніть, як результати співвідносяться з теоретичним поясненням і, за наявності, висунутою гіпотезою.</w:t>
      </w:r>
    </w:p>
    <w:p w14:paraId="49BB1066" w14:textId="77777777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3. </w:t>
      </w:r>
      <w:r>
        <w:t>Запропонуйте щонайменше одне альтернативне пояснення основного результату. Зазначте, які додаткові дані або спосіб перевірки допомогли б розрізнити можливі пояснення.</w:t>
      </w:r>
    </w:p>
    <w:p w14:paraId="2870FD63" w14:textId="77777777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4. </w:t>
      </w:r>
      <w:r>
        <w:t>Визначте головні джерела невизначеності (якість даних, обмеження методу, зміна зовнішніх умов тощо). Укажіть, які висновки є достатньо підтвердженими, а які залишаються попередніми.</w:t>
      </w:r>
    </w:p>
    <w:p w14:paraId="11B57AC3" w14:textId="77777777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5. </w:t>
      </w:r>
      <w:r>
        <w:t>Запропонуйте два можливі практичні рішення або варіанти рекомендацій для конкретного адресата (інституції, підприємства чи іншого суб’єкта). Для кожного оцініть очікувану користь, передумови реалізації та основний ризик.</w:t>
      </w:r>
    </w:p>
    <w:p w14:paraId="7A333C5D" w14:textId="77777777" w:rsidR="00C55784" w:rsidRDefault="00000000" w:rsidP="006E42F0">
      <w:pPr>
        <w:spacing w:after="45"/>
        <w:ind w:firstLine="567"/>
        <w:jc w:val="both"/>
      </w:pPr>
      <w:r>
        <w:rPr>
          <w:b/>
        </w:rPr>
        <w:t xml:space="preserve">6. </w:t>
      </w:r>
      <w:r>
        <w:t>Оберіть більш обґрунтований варіант або поясніть, за яких умов кожен із них доречний. Дайте стислі відповіді на питання для аналізу та сформулюйте висновок без необґрунтованих причинних тверджень.</w:t>
      </w:r>
    </w:p>
    <w:p w14:paraId="612AA067" w14:textId="77777777" w:rsidR="006E42F0" w:rsidRDefault="006E42F0" w:rsidP="006E42F0">
      <w:pPr>
        <w:keepNext/>
        <w:spacing w:before="40" w:after="60"/>
        <w:ind w:firstLine="567"/>
        <w:rPr>
          <w:b/>
          <w:sz w:val="22"/>
          <w:lang w:val="uk-UA"/>
        </w:rPr>
      </w:pPr>
    </w:p>
    <w:p w14:paraId="1A9FBE76" w14:textId="61359F3C" w:rsidR="00C55784" w:rsidRDefault="00000000" w:rsidP="006E42F0">
      <w:pPr>
        <w:keepNext/>
        <w:spacing w:before="40" w:after="6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7D5A8650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1. </w:t>
      </w:r>
      <w:r>
        <w:t>Які результати безпосередньо випливають з отриманих доказів і що є Вашою інтерпретацією?</w:t>
      </w:r>
    </w:p>
    <w:p w14:paraId="14DF95EA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2. </w:t>
      </w:r>
      <w:r>
        <w:t>Наскільки результати відповідають дослідницькому питанню та теоретичній моделі?</w:t>
      </w:r>
    </w:p>
    <w:p w14:paraId="6086E662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3. </w:t>
      </w:r>
      <w:r>
        <w:t>Які альтернативні пояснення залишаються можливими й як їх можна перевірити?</w:t>
      </w:r>
    </w:p>
    <w:p w14:paraId="3241162B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4. </w:t>
      </w:r>
      <w:r>
        <w:t>Які джерела невизначеності найбільше впливають на достовірність висновку?</w:t>
      </w:r>
    </w:p>
    <w:p w14:paraId="05FC3DED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5. </w:t>
      </w:r>
      <w:r>
        <w:t>Які докази підтримують запропоновані рішення, а які ризики обмежують їх реалізацію?</w:t>
      </w:r>
    </w:p>
    <w:p w14:paraId="38E05975" w14:textId="77777777" w:rsidR="00C55784" w:rsidRDefault="00000000" w:rsidP="006E42F0">
      <w:pPr>
        <w:spacing w:after="44"/>
        <w:ind w:firstLine="567"/>
        <w:jc w:val="both"/>
      </w:pPr>
      <w:r>
        <w:rPr>
          <w:b/>
        </w:rPr>
        <w:t xml:space="preserve">6. </w:t>
      </w:r>
      <w:r>
        <w:t>За яких умов рекомендацію потрібно змінити або утриматися від остаточного рішення?</w:t>
      </w:r>
    </w:p>
    <w:p w14:paraId="11D4A55D" w14:textId="71C02CF6" w:rsidR="00C55784" w:rsidRDefault="00000000" w:rsidP="006E42F0">
      <w:pPr>
        <w:spacing w:before="100" w:after="10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6E42F0">
        <w:rPr>
          <w:b/>
        </w:rPr>
        <w:t>-</w:t>
      </w:r>
      <w:r>
        <w:rPr>
          <w:b/>
        </w:rPr>
        <w:t xml:space="preserve"> </w:t>
      </w:r>
      <w:proofErr w:type="spellStart"/>
      <w:r>
        <w:t>доказова</w:t>
      </w:r>
      <w:proofErr w:type="spellEnd"/>
      <w:r>
        <w:t xml:space="preserve"> </w:t>
      </w:r>
      <w:proofErr w:type="spellStart"/>
      <w:r>
        <w:t>інтерпретація</w:t>
      </w:r>
      <w:proofErr w:type="spellEnd"/>
      <w:r>
        <w:t xml:space="preserve"> </w:t>
      </w:r>
      <w:proofErr w:type="spellStart"/>
      <w:r>
        <w:t>ключових</w:t>
      </w:r>
      <w:proofErr w:type="spellEnd"/>
      <w:r>
        <w:t xml:space="preserve"> результатів, оцінка невизначеності та порівняння двох можливих рішень із аргументованою рекомендацією.</w:t>
      </w:r>
    </w:p>
    <w:p w14:paraId="25D89BAE" w14:textId="54D92CA9" w:rsidR="00C55784" w:rsidRDefault="00000000" w:rsidP="006E42F0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6E42F0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6E42F0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розмежування доказів та інтерпретації, критичність альтернативних пояснень, урахування невизначеності та обґрунтованість рекомендації.</w:t>
      </w:r>
    </w:p>
    <w:sectPr w:rsidR="00C55784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1023343">
    <w:abstractNumId w:val="8"/>
  </w:num>
  <w:num w:numId="2" w16cid:durableId="1369144199">
    <w:abstractNumId w:val="6"/>
  </w:num>
  <w:num w:numId="3" w16cid:durableId="367070923">
    <w:abstractNumId w:val="5"/>
  </w:num>
  <w:num w:numId="4" w16cid:durableId="477037086">
    <w:abstractNumId w:val="4"/>
  </w:num>
  <w:num w:numId="5" w16cid:durableId="1663847258">
    <w:abstractNumId w:val="7"/>
  </w:num>
  <w:num w:numId="6" w16cid:durableId="89201602">
    <w:abstractNumId w:val="3"/>
  </w:num>
  <w:num w:numId="7" w16cid:durableId="1193761285">
    <w:abstractNumId w:val="2"/>
  </w:num>
  <w:num w:numId="8" w16cid:durableId="898134412">
    <w:abstractNumId w:val="1"/>
  </w:num>
  <w:num w:numId="9" w16cid:durableId="125620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6E42F0"/>
    <w:rsid w:val="00AA1D8D"/>
    <w:rsid w:val="00B47730"/>
    <w:rsid w:val="00C5578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C5D54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1856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13 — Інтерпретація результатів та обґрунтування рішень за невизначеності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2026-10-18T12:54:00Z</dcterms:modified>
  <cp:category/>
</cp:coreProperties>
</file>