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6EB8" w14:textId="77777777" w:rsidR="009843C5" w:rsidRDefault="00000000" w:rsidP="004B6A3B">
      <w:pPr>
        <w:keepNext/>
        <w:spacing w:after="180"/>
        <w:ind w:firstLine="567"/>
        <w:jc w:val="center"/>
      </w:pPr>
      <w:proofErr w:type="spellStart"/>
      <w:r>
        <w:rPr>
          <w:sz w:val="24"/>
        </w:rPr>
        <w:t>Практичне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завдання</w:t>
      </w:r>
      <w:proofErr w:type="spellEnd"/>
      <w:r>
        <w:rPr>
          <w:sz w:val="24"/>
        </w:rPr>
        <w:t xml:space="preserve"> 4</w:t>
      </w:r>
    </w:p>
    <w:p w14:paraId="33C082E7" w14:textId="77777777" w:rsidR="009843C5" w:rsidRDefault="00000000" w:rsidP="004B6A3B">
      <w:pPr>
        <w:keepNext/>
        <w:spacing w:after="220"/>
        <w:ind w:firstLine="567"/>
        <w:jc w:val="center"/>
      </w:pPr>
      <w:r>
        <w:rPr>
          <w:b/>
          <w:sz w:val="24"/>
        </w:rPr>
        <w:t>Методологічні засади наукового дослідження</w:t>
      </w:r>
    </w:p>
    <w:p w14:paraId="7B6AADB5" w14:textId="78F23C5D" w:rsidR="009843C5" w:rsidRDefault="00000000" w:rsidP="004B6A3B">
      <w:pPr>
        <w:spacing w:after="160"/>
        <w:ind w:firstLine="567"/>
        <w:jc w:val="both"/>
      </w:pPr>
      <w:proofErr w:type="spellStart"/>
      <w:r>
        <w:rPr>
          <w:b/>
          <w:sz w:val="22"/>
        </w:rPr>
        <w:t>Мета</w:t>
      </w:r>
      <w:proofErr w:type="spellEnd"/>
      <w:r>
        <w:rPr>
          <w:b/>
          <w:sz w:val="22"/>
        </w:rPr>
        <w:t xml:space="preserve"> </w:t>
      </w:r>
      <w:r w:rsidR="004B6A3B">
        <w:rPr>
          <w:b/>
          <w:sz w:val="22"/>
        </w:rPr>
        <w:t>-</w:t>
      </w:r>
      <w:r>
        <w:rPr>
          <w:b/>
          <w:sz w:val="22"/>
        </w:rPr>
        <w:t xml:space="preserve"> </w:t>
      </w:r>
      <w:proofErr w:type="spellStart"/>
      <w:r>
        <w:rPr>
          <w:sz w:val="22"/>
        </w:rPr>
        <w:t>обґрунтувати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методологічний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підхід</w:t>
      </w:r>
      <w:proofErr w:type="spellEnd"/>
      <w:r>
        <w:rPr>
          <w:sz w:val="22"/>
        </w:rPr>
        <w:t xml:space="preserve"> до дослідження обраної проблеми, узгодити його з дослідницьким питанням і концептуальною моделлю та визначити можливості й обмеження майбутнього отримання доказів.</w:t>
      </w:r>
    </w:p>
    <w:p w14:paraId="4696F822" w14:textId="77777777" w:rsidR="009843C5" w:rsidRDefault="00000000" w:rsidP="004B6A3B">
      <w:pPr>
        <w:keepNext/>
        <w:spacing w:before="40" w:after="60"/>
        <w:ind w:firstLine="567"/>
      </w:pPr>
      <w:r>
        <w:rPr>
          <w:b/>
          <w:sz w:val="22"/>
        </w:rPr>
        <w:t>Матеріали для виконання завдання</w:t>
      </w:r>
    </w:p>
    <w:p w14:paraId="28BA021A" w14:textId="011E4B40" w:rsidR="009843C5" w:rsidRDefault="004B6A3B" w:rsidP="004B6A3B">
      <w:pPr>
        <w:spacing w:after="4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постановка</w:t>
      </w:r>
      <w:proofErr w:type="spellEnd"/>
      <w:r w:rsidR="00000000">
        <w:t xml:space="preserve"> </w:t>
      </w:r>
      <w:proofErr w:type="spellStart"/>
      <w:r w:rsidR="00000000">
        <w:t>наукової</w:t>
      </w:r>
      <w:proofErr w:type="spellEnd"/>
      <w:r w:rsidR="00000000">
        <w:t xml:space="preserve"> </w:t>
      </w:r>
      <w:proofErr w:type="spellStart"/>
      <w:r w:rsidR="00000000">
        <w:t>проблеми</w:t>
      </w:r>
      <w:proofErr w:type="spellEnd"/>
      <w:r w:rsidR="00000000">
        <w:t xml:space="preserve"> та дослідницьке питання з практичного завдання 2, концептуальна модель з практичного завдання 3;</w:t>
      </w:r>
    </w:p>
    <w:p w14:paraId="02EF5972" w14:textId="75C7142B" w:rsidR="009843C5" w:rsidRDefault="004B6A3B" w:rsidP="004B6A3B">
      <w:pPr>
        <w:spacing w:after="4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наукові</w:t>
      </w:r>
      <w:proofErr w:type="spellEnd"/>
      <w:r w:rsidR="00000000">
        <w:t xml:space="preserve"> </w:t>
      </w:r>
      <w:proofErr w:type="spellStart"/>
      <w:r w:rsidR="00000000">
        <w:t>статті</w:t>
      </w:r>
      <w:proofErr w:type="spellEnd"/>
      <w:r w:rsidR="00000000">
        <w:t xml:space="preserve">, </w:t>
      </w:r>
      <w:proofErr w:type="spellStart"/>
      <w:r w:rsidR="00000000">
        <w:t>статистичні</w:t>
      </w:r>
      <w:proofErr w:type="spellEnd"/>
      <w:r w:rsidR="00000000">
        <w:t xml:space="preserve"> й документальні джерела, використані у попередніх завданнях;</w:t>
      </w:r>
    </w:p>
    <w:p w14:paraId="33470E28" w14:textId="30200886" w:rsidR="009843C5" w:rsidRDefault="004B6A3B" w:rsidP="004B6A3B">
      <w:pPr>
        <w:spacing w:after="12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щонайменше</w:t>
      </w:r>
      <w:proofErr w:type="spellEnd"/>
      <w:r w:rsidR="00000000">
        <w:t xml:space="preserve"> </w:t>
      </w:r>
      <w:proofErr w:type="spellStart"/>
      <w:r w:rsidR="00000000">
        <w:t>одне</w:t>
      </w:r>
      <w:proofErr w:type="spellEnd"/>
      <w:r w:rsidR="00000000">
        <w:t xml:space="preserve"> </w:t>
      </w:r>
      <w:proofErr w:type="spellStart"/>
      <w:r w:rsidR="00000000">
        <w:t>наукове</w:t>
      </w:r>
      <w:proofErr w:type="spellEnd"/>
      <w:r w:rsidR="00000000">
        <w:t xml:space="preserve"> або навчально-методичне джерело щодо обраного методологічного підходу (можна використати вже опрацьоване джерело, якщо воно розкриває цей підхід).</w:t>
      </w:r>
    </w:p>
    <w:p w14:paraId="47F6E0A9" w14:textId="77777777" w:rsidR="009843C5" w:rsidRDefault="00000000" w:rsidP="004B6A3B">
      <w:pPr>
        <w:keepNext/>
        <w:spacing w:before="40" w:after="60"/>
        <w:ind w:firstLine="567"/>
      </w:pPr>
      <w:r>
        <w:rPr>
          <w:b/>
          <w:sz w:val="22"/>
        </w:rPr>
        <w:t>Завдання</w:t>
      </w:r>
    </w:p>
    <w:p w14:paraId="651592DA" w14:textId="77777777" w:rsidR="009843C5" w:rsidRDefault="00000000" w:rsidP="004B6A3B">
      <w:pPr>
        <w:spacing w:after="100"/>
        <w:ind w:firstLine="567"/>
        <w:jc w:val="both"/>
      </w:pPr>
      <w:r>
        <w:t>Спираючись на результати практичних завдань 1–3, визначте, яким методологічним шляхом доцільно досліджувати обрану проблему. Обґрунтуйте власне рішення, а не просто перелічіть відомі методи.</w:t>
      </w:r>
    </w:p>
    <w:p w14:paraId="07AF9EC6" w14:textId="77777777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1. </w:t>
      </w:r>
      <w:r>
        <w:t>Сформулюйте дослідницьке питання та назвіть ключові зв’язки, відображені в концептуальній моделі.</w:t>
      </w:r>
    </w:p>
    <w:p w14:paraId="776AC2C8" w14:textId="77777777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2. </w:t>
      </w:r>
      <w:r>
        <w:t>Оцініть доречність системного, інституційного, порівняльного та/або міждисциплінарного підходів для Вашої проблеми. Оберіть основний і, за потреби, додатковий підхід.</w:t>
      </w:r>
    </w:p>
    <w:p w14:paraId="55BF5CFA" w14:textId="77777777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3. </w:t>
      </w:r>
      <w:r>
        <w:t>Поясніть принципи обраного підходу на основі методологічного джерела; наведіть його бібліографічні реквізити й активне посилання.</w:t>
      </w:r>
    </w:p>
    <w:p w14:paraId="295ED96F" w14:textId="77777777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4. </w:t>
      </w:r>
      <w:r>
        <w:t>Окресліть одиниці аналізу, просторові й часові межі, попередні способи дослідження (аналіз даних, документів, порівняння, дослідження випадків тощо) і потрібні докази.</w:t>
      </w:r>
    </w:p>
    <w:p w14:paraId="36C83F68" w14:textId="433B2EDA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5. </w:t>
      </w:r>
      <w:r>
        <w:t xml:space="preserve">Подайте коротку матрицю узгодженості: </w:t>
      </w:r>
      <w:proofErr w:type="spellStart"/>
      <w:r>
        <w:t>аспект</w:t>
      </w:r>
      <w:proofErr w:type="spellEnd"/>
      <w:r>
        <w:t xml:space="preserve"> </w:t>
      </w:r>
      <w:proofErr w:type="spellStart"/>
      <w:r>
        <w:t>дослідницького</w:t>
      </w:r>
      <w:proofErr w:type="spellEnd"/>
      <w:r>
        <w:t xml:space="preserve"> </w:t>
      </w:r>
      <w:proofErr w:type="spellStart"/>
      <w:r>
        <w:t>питання</w:t>
      </w:r>
      <w:proofErr w:type="spellEnd"/>
      <w:r>
        <w:t xml:space="preserve"> </w:t>
      </w:r>
      <w:r w:rsidR="004B6A3B">
        <w:t>-</w:t>
      </w:r>
      <w:r>
        <w:t xml:space="preserve"> </w:t>
      </w:r>
      <w:proofErr w:type="spellStart"/>
      <w:r>
        <w:t>методологічний</w:t>
      </w:r>
      <w:proofErr w:type="spellEnd"/>
      <w:r>
        <w:t xml:space="preserve"> </w:t>
      </w:r>
      <w:proofErr w:type="spellStart"/>
      <w:r>
        <w:t>підхід</w:t>
      </w:r>
      <w:proofErr w:type="spellEnd"/>
      <w:r>
        <w:t xml:space="preserve"> </w:t>
      </w:r>
      <w:r w:rsidR="004B6A3B">
        <w:t>-</w:t>
      </w:r>
      <w:r>
        <w:t xml:space="preserve"> </w:t>
      </w:r>
      <w:proofErr w:type="spellStart"/>
      <w:r>
        <w:t>спосіб</w:t>
      </w:r>
      <w:proofErr w:type="spellEnd"/>
      <w:r>
        <w:t xml:space="preserve"> </w:t>
      </w:r>
      <w:proofErr w:type="spellStart"/>
      <w:r>
        <w:t>отримання</w:t>
      </w:r>
      <w:proofErr w:type="spellEnd"/>
      <w:r>
        <w:t xml:space="preserve"> </w:t>
      </w:r>
      <w:proofErr w:type="spellStart"/>
      <w:r>
        <w:t>доказів</w:t>
      </w:r>
      <w:proofErr w:type="spellEnd"/>
      <w:r>
        <w:t xml:space="preserve"> </w:t>
      </w:r>
      <w:r w:rsidR="004B6A3B">
        <w:t>-</w:t>
      </w:r>
      <w:r>
        <w:t xml:space="preserve"> </w:t>
      </w:r>
      <w:proofErr w:type="spellStart"/>
      <w:r>
        <w:t>джерела</w:t>
      </w:r>
      <w:proofErr w:type="spellEnd"/>
      <w:r>
        <w:t xml:space="preserve"> </w:t>
      </w:r>
      <w:r w:rsidR="004B6A3B">
        <w:t>-</w:t>
      </w:r>
      <w:r>
        <w:t xml:space="preserve"> </w:t>
      </w:r>
      <w:proofErr w:type="spellStart"/>
      <w:r>
        <w:t>обмеження</w:t>
      </w:r>
      <w:proofErr w:type="spellEnd"/>
      <w:r>
        <w:t>.</w:t>
      </w:r>
    </w:p>
    <w:p w14:paraId="3B354895" w14:textId="77777777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6. </w:t>
      </w:r>
      <w:r>
        <w:t>Дайте стислі відповіді на питання для аналізу та поясніть прийняті методологічні рішення.</w:t>
      </w:r>
    </w:p>
    <w:p w14:paraId="361B586E" w14:textId="77777777" w:rsidR="004B6A3B" w:rsidRDefault="004B6A3B" w:rsidP="004B6A3B">
      <w:pPr>
        <w:keepNext/>
        <w:spacing w:before="40" w:after="60"/>
        <w:ind w:firstLine="567"/>
        <w:rPr>
          <w:b/>
          <w:sz w:val="22"/>
          <w:lang w:val="uk-UA"/>
        </w:rPr>
      </w:pPr>
    </w:p>
    <w:p w14:paraId="062E40C4" w14:textId="4E0F256B" w:rsidR="009843C5" w:rsidRDefault="00000000" w:rsidP="004B6A3B">
      <w:pPr>
        <w:keepNext/>
        <w:spacing w:before="40" w:after="60"/>
        <w:ind w:firstLine="567"/>
      </w:pPr>
      <w:proofErr w:type="spellStart"/>
      <w:r>
        <w:rPr>
          <w:b/>
          <w:sz w:val="22"/>
        </w:rPr>
        <w:t>Питання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аналізу</w:t>
      </w:r>
      <w:proofErr w:type="spellEnd"/>
    </w:p>
    <w:p w14:paraId="3777615E" w14:textId="77777777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1. </w:t>
      </w:r>
      <w:r>
        <w:t>Які основні принципи та можливості обраного методологічного підходу?</w:t>
      </w:r>
    </w:p>
    <w:p w14:paraId="79DF1588" w14:textId="77777777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2. </w:t>
      </w:r>
      <w:r>
        <w:t>У чому полягають можливості системного, інституційного, порівняльного чи міждисциплінарного підходів саме для Вашої проблеми?</w:t>
      </w:r>
    </w:p>
    <w:p w14:paraId="7E4A000F" w14:textId="77777777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3. </w:t>
      </w:r>
      <w:r>
        <w:t>Як обраний підхід допоможе дослідити зв’язки концептуальної моделі й відповісти на дослідницьке питання?</w:t>
      </w:r>
    </w:p>
    <w:p w14:paraId="77F130D0" w14:textId="77777777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4. </w:t>
      </w:r>
      <w:r>
        <w:t>Які одиниці аналізу, джерела інформації та способи опрацювання матеріалів здатні забезпечити належні докази?</w:t>
      </w:r>
    </w:p>
    <w:p w14:paraId="7AEA9505" w14:textId="77777777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5. </w:t>
      </w:r>
      <w:r>
        <w:t>Які альтернативні методологічні рішення розглядалися та чому вони менш придатні в установлених межах дослідження?</w:t>
      </w:r>
    </w:p>
    <w:p w14:paraId="1463CB98" w14:textId="77777777" w:rsidR="009843C5" w:rsidRDefault="00000000" w:rsidP="004B6A3B">
      <w:pPr>
        <w:spacing w:after="48"/>
        <w:ind w:firstLine="567"/>
        <w:jc w:val="both"/>
      </w:pPr>
      <w:r>
        <w:rPr>
          <w:b/>
        </w:rPr>
        <w:t xml:space="preserve">6. </w:t>
      </w:r>
      <w:r>
        <w:t>Які обмеження даних і методологічні ризики можуть вплинути на висновки та як забезпечити прозорість дослідницьких рішень?</w:t>
      </w:r>
    </w:p>
    <w:p w14:paraId="5386338D" w14:textId="0A328964" w:rsidR="009843C5" w:rsidRDefault="00000000" w:rsidP="004B6A3B">
      <w:pPr>
        <w:spacing w:before="120" w:after="120"/>
        <w:ind w:firstLine="567"/>
        <w:jc w:val="both"/>
      </w:pPr>
      <w:proofErr w:type="spellStart"/>
      <w:r>
        <w:rPr>
          <w:b/>
        </w:rPr>
        <w:t>Результат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виконання</w:t>
      </w:r>
      <w:proofErr w:type="spellEnd"/>
      <w:r>
        <w:rPr>
          <w:b/>
        </w:rPr>
        <w:t xml:space="preserve"> </w:t>
      </w:r>
      <w:r w:rsidR="004B6A3B">
        <w:rPr>
          <w:b/>
        </w:rPr>
        <w:t>-</w:t>
      </w:r>
      <w:r>
        <w:rPr>
          <w:b/>
        </w:rPr>
        <w:t xml:space="preserve"> </w:t>
      </w:r>
      <w:proofErr w:type="spellStart"/>
      <w:r>
        <w:t>обґрунтований</w:t>
      </w:r>
      <w:proofErr w:type="spellEnd"/>
      <w:r>
        <w:t xml:space="preserve"> </w:t>
      </w:r>
      <w:proofErr w:type="spellStart"/>
      <w:r>
        <w:t>вибір</w:t>
      </w:r>
      <w:proofErr w:type="spellEnd"/>
      <w:r>
        <w:t xml:space="preserve"> </w:t>
      </w:r>
      <w:proofErr w:type="spellStart"/>
      <w:r>
        <w:t>методологічного</w:t>
      </w:r>
      <w:proofErr w:type="spellEnd"/>
      <w:r>
        <w:t xml:space="preserve"> підходу з поясненням його відповідності дослідницькому питанню, матрицею узгодженості методологічних рішень, джерел доказів та обмежень.</w:t>
      </w:r>
    </w:p>
    <w:p w14:paraId="5E747DF0" w14:textId="6899AC5C" w:rsidR="009843C5" w:rsidRDefault="00000000" w:rsidP="004B6A3B">
      <w:pPr>
        <w:spacing w:after="0"/>
        <w:ind w:firstLine="567"/>
        <w:jc w:val="both"/>
      </w:pP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</w:t>
      </w:r>
      <w:r w:rsidR="004B6A3B">
        <w:rPr>
          <w:b/>
        </w:rPr>
        <w:t>-</w:t>
      </w:r>
      <w:r>
        <w:rPr>
          <w:b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єдиною</w:t>
      </w:r>
      <w:proofErr w:type="spellEnd"/>
      <w:r>
        <w:t xml:space="preserve"> </w:t>
      </w:r>
      <w:proofErr w:type="spellStart"/>
      <w:r>
        <w:t>рубрикою</w:t>
      </w:r>
      <w:proofErr w:type="spellEnd"/>
      <w:r>
        <w:t xml:space="preserve">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</w:t>
      </w:r>
      <w:r w:rsidR="004B6A3B">
        <w:t>-</w:t>
      </w:r>
      <w:r>
        <w:t xml:space="preserve"> </w:t>
      </w:r>
      <w:proofErr w:type="spellStart"/>
      <w:r>
        <w:t>максимум</w:t>
      </w:r>
      <w:proofErr w:type="spellEnd"/>
      <w:r>
        <w:t xml:space="preserve"> 5 </w:t>
      </w:r>
      <w:proofErr w:type="spellStart"/>
      <w:r>
        <w:t>балів</w:t>
      </w:r>
      <w:proofErr w:type="spellEnd"/>
      <w:r>
        <w:t>. Враховуються розуміння сутності підходу, обґрунтованість його вибору, узгодженість із концептуальною моделлю, реалістичність доказової основи, критичне врахування обмежень і прозорість аргументації.</w:t>
      </w:r>
    </w:p>
    <w:sectPr w:rsidR="009843C5" w:rsidSect="00034616">
      <w:pgSz w:w="12240" w:h="15840"/>
      <w:pgMar w:top="692" w:right="833" w:bottom="692" w:left="833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4203599">
    <w:abstractNumId w:val="8"/>
  </w:num>
  <w:num w:numId="2" w16cid:durableId="741367619">
    <w:abstractNumId w:val="6"/>
  </w:num>
  <w:num w:numId="3" w16cid:durableId="748619656">
    <w:abstractNumId w:val="5"/>
  </w:num>
  <w:num w:numId="4" w16cid:durableId="1242645098">
    <w:abstractNumId w:val="4"/>
  </w:num>
  <w:num w:numId="5" w16cid:durableId="2134974965">
    <w:abstractNumId w:val="7"/>
  </w:num>
  <w:num w:numId="6" w16cid:durableId="1861507519">
    <w:abstractNumId w:val="3"/>
  </w:num>
  <w:num w:numId="7" w16cid:durableId="111557736">
    <w:abstractNumId w:val="2"/>
  </w:num>
  <w:num w:numId="8" w16cid:durableId="761337757">
    <w:abstractNumId w:val="1"/>
  </w:num>
  <w:num w:numId="9" w16cid:durableId="547113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D09"/>
    <w:rsid w:val="0023413D"/>
    <w:rsid w:val="0029639D"/>
    <w:rsid w:val="00326F90"/>
    <w:rsid w:val="004B6A3B"/>
    <w:rsid w:val="009843C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BB7363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 w:line="247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1818</Words>
  <Characters>1037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4: Методологічні засади наукового дослідження</dc:title>
  <dc:subject>Методологія та організація наукових досліджень, C1.02 Міжнародні економічні відносини</dc:subject>
  <dc:creator>Саша Саша</dc:creator>
  <cp:keywords/>
  <dc:description>generated by python-docx</dc:description>
  <cp:lastModifiedBy>Саша Саша</cp:lastModifiedBy>
  <cp:revision>3</cp:revision>
  <dcterms:created xsi:type="dcterms:W3CDTF">2026-10-18T11:10:00Z</dcterms:created>
  <dcterms:modified xsi:type="dcterms:W3CDTF">2026-10-18T12:34:00Z</dcterms:modified>
  <cp:category/>
</cp:coreProperties>
</file>