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9C267" w14:textId="13B98940" w:rsidR="00F12C76" w:rsidRPr="00C3487A" w:rsidRDefault="00C3487A" w:rsidP="006C0B77">
      <w:pPr>
        <w:spacing w:after="0"/>
        <w:ind w:firstLine="709"/>
        <w:jc w:val="both"/>
        <w:rPr>
          <w:lang w:val="en-US"/>
        </w:rPr>
      </w:pPr>
      <w:r>
        <w:rPr>
          <w:lang w:val="en-US"/>
        </w:rPr>
        <w:t>Read the article; get prepared to discuss it</w:t>
      </w:r>
    </w:p>
    <w:p w14:paraId="713E9C67" w14:textId="77777777" w:rsidR="00C3487A" w:rsidRPr="00C3487A" w:rsidRDefault="00C3487A" w:rsidP="006C0B77">
      <w:pPr>
        <w:spacing w:after="0"/>
        <w:ind w:firstLine="709"/>
        <w:jc w:val="both"/>
        <w:rPr>
          <w:lang w:val="en-US"/>
        </w:rPr>
      </w:pPr>
    </w:p>
    <w:p w14:paraId="34055769" w14:textId="77777777" w:rsidR="00C3487A" w:rsidRPr="00C3487A" w:rsidRDefault="00C3487A" w:rsidP="006C0B77">
      <w:pPr>
        <w:spacing w:after="0"/>
        <w:ind w:firstLine="709"/>
        <w:jc w:val="both"/>
        <w:rPr>
          <w:lang w:val="en-US"/>
        </w:rPr>
      </w:pPr>
    </w:p>
    <w:p w14:paraId="6202C90A" w14:textId="77777777" w:rsidR="00C3487A" w:rsidRPr="00C3487A" w:rsidRDefault="00C3487A" w:rsidP="006C0B77">
      <w:pPr>
        <w:spacing w:after="0"/>
        <w:ind w:firstLine="709"/>
        <w:jc w:val="both"/>
        <w:rPr>
          <w:lang w:val="en-US"/>
        </w:rPr>
      </w:pPr>
    </w:p>
    <w:p w14:paraId="0E67485C" w14:textId="7674F81F" w:rsidR="00C3487A" w:rsidRPr="00C3487A" w:rsidRDefault="00C3487A" w:rsidP="006C0B77">
      <w:pPr>
        <w:spacing w:after="0"/>
        <w:ind w:firstLine="709"/>
        <w:jc w:val="both"/>
        <w:rPr>
          <w:lang w:val="en-US"/>
        </w:rPr>
      </w:pPr>
      <w:hyperlink r:id="rId4" w:history="1">
        <w:r w:rsidRPr="00884F91">
          <w:rPr>
            <w:rStyle w:val="ac"/>
            <w:lang w:val="ru-RU"/>
          </w:rPr>
          <w:t>https://www.bloomberg.com/news/articles/2026-10-12/microsoft-prepares-to-put-gigawatts-of-its-chips-in-data-centers?srnd=phx-technology-big-tech</w:t>
        </w:r>
      </w:hyperlink>
      <w:r>
        <w:rPr>
          <w:lang w:val="ru-RU"/>
        </w:rPr>
        <w:t xml:space="preserve"> </w:t>
      </w:r>
    </w:p>
    <w:sectPr w:rsidR="00C3487A" w:rsidRPr="00C3487A" w:rsidSect="00873A18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7A"/>
    <w:rsid w:val="00224CAB"/>
    <w:rsid w:val="006C0B77"/>
    <w:rsid w:val="008242FF"/>
    <w:rsid w:val="0083575D"/>
    <w:rsid w:val="00870751"/>
    <w:rsid w:val="00873A18"/>
    <w:rsid w:val="00922C48"/>
    <w:rsid w:val="00B437DC"/>
    <w:rsid w:val="00B915B7"/>
    <w:rsid w:val="00C3487A"/>
    <w:rsid w:val="00EA59DF"/>
    <w:rsid w:val="00EE4070"/>
    <w:rsid w:val="00F013C3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95D79"/>
  <w15:chartTrackingRefBased/>
  <w15:docId w15:val="{7A0C2AD1-CFB0-49D7-8B34-CAB46F9CC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348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48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487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487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487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487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487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487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487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48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48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48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487A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3487A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3487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3487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3487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3487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348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348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487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348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348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3487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3487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3487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348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3487A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3487A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3487A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C348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bloomberg.com/news/articles/2026-10-12/microsoft-prepares-to-put-gigawatts-of-its-chips-in-data-centers?srnd=phx-technology-big-te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129</Characters>
  <Application>Microsoft Office Word</Application>
  <DocSecurity>0</DocSecurity>
  <Lines>1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Шадура</dc:creator>
  <cp:keywords/>
  <dc:description/>
  <cp:lastModifiedBy>Валентина Шадура</cp:lastModifiedBy>
  <cp:revision>2</cp:revision>
  <dcterms:created xsi:type="dcterms:W3CDTF">2026-10-14T15:09:00Z</dcterms:created>
  <dcterms:modified xsi:type="dcterms:W3CDTF">2026-10-14T15:11:00Z</dcterms:modified>
</cp:coreProperties>
</file>