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0BD4E" w14:textId="2FA588A4" w:rsidR="00226216" w:rsidRDefault="003D3369">
      <w:pPr>
        <w:rPr>
          <w:lang w:val="uk-UA"/>
        </w:rPr>
      </w:pPr>
      <w:r>
        <w:rPr>
          <w:lang w:val="uk-UA"/>
        </w:rPr>
        <w:t xml:space="preserve">Практичне завдання </w:t>
      </w:r>
      <w:r w:rsidR="00B52AB3">
        <w:rPr>
          <w:lang w:val="uk-UA"/>
        </w:rPr>
        <w:t>6</w:t>
      </w:r>
    </w:p>
    <w:p w14:paraId="50C44739" w14:textId="77777777" w:rsidR="003D3369" w:rsidRDefault="003D3369">
      <w:pPr>
        <w:rPr>
          <w:lang w:val="uk-UA"/>
        </w:rPr>
      </w:pPr>
    </w:p>
    <w:p w14:paraId="27F27711" w14:textId="7A66E15A" w:rsidR="003D3369" w:rsidRDefault="003D3369">
      <w:pPr>
        <w:rPr>
          <w:lang w:val="uk-UA"/>
        </w:rPr>
      </w:pPr>
      <w:r>
        <w:rPr>
          <w:lang w:val="uk-UA"/>
        </w:rPr>
        <w:t>На осн</w:t>
      </w:r>
      <w:r w:rsidR="00B52AB3">
        <w:rPr>
          <w:lang w:val="uk-UA"/>
        </w:rPr>
        <w:t>о</w:t>
      </w:r>
      <w:r>
        <w:rPr>
          <w:lang w:val="uk-UA"/>
        </w:rPr>
        <w:t>ві лекції 5 (</w:t>
      </w:r>
      <w:proofErr w:type="spellStart"/>
      <w:r>
        <w:rPr>
          <w:lang w:val="uk-UA"/>
        </w:rPr>
        <w:t>льорн</w:t>
      </w:r>
      <w:proofErr w:type="spellEnd"/>
      <w:r>
        <w:rPr>
          <w:lang w:val="uk-UA"/>
        </w:rPr>
        <w:t xml:space="preserve">) створити рекламу відповідно до </w:t>
      </w:r>
      <w:r w:rsidR="00B52AB3">
        <w:rPr>
          <w:lang w:val="uk-UA"/>
        </w:rPr>
        <w:t>4</w:t>
      </w:r>
      <w:r>
        <w:rPr>
          <w:lang w:val="uk-UA"/>
        </w:rPr>
        <w:t xml:space="preserve"> законів</w:t>
      </w:r>
      <w:r w:rsidR="00B52AB3">
        <w:rPr>
          <w:lang w:val="uk-UA"/>
        </w:rPr>
        <w:t xml:space="preserve"> (2 знайти приклади + 2 створити самому).</w:t>
      </w:r>
    </w:p>
    <w:p w14:paraId="58205062" w14:textId="407FBEA1" w:rsidR="00EB0E68" w:rsidRPr="003D3369" w:rsidRDefault="00EB0E68">
      <w:pPr>
        <w:rPr>
          <w:lang w:val="uk-UA"/>
        </w:rPr>
      </w:pPr>
      <w:r>
        <w:rPr>
          <w:lang w:val="uk-UA"/>
        </w:rPr>
        <w:t xml:space="preserve">Переходимо до </w:t>
      </w:r>
      <w:r w:rsidR="00B52AB3">
        <w:rPr>
          <w:lang w:val="uk-UA"/>
        </w:rPr>
        <w:t xml:space="preserve">3 </w:t>
      </w:r>
      <w:r>
        <w:rPr>
          <w:lang w:val="uk-UA"/>
        </w:rPr>
        <w:t>пункту основні закони реклами</w:t>
      </w:r>
      <w:r w:rsidR="00B52AB3">
        <w:rPr>
          <w:lang w:val="uk-UA"/>
        </w:rPr>
        <w:t>, у лекції № 5</w:t>
      </w:r>
    </w:p>
    <w:sectPr w:rsidR="00EB0E68" w:rsidRPr="003D33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369"/>
    <w:rsid w:val="000E52DA"/>
    <w:rsid w:val="000F5E7C"/>
    <w:rsid w:val="00226216"/>
    <w:rsid w:val="003D3369"/>
    <w:rsid w:val="00587F36"/>
    <w:rsid w:val="00635805"/>
    <w:rsid w:val="00B52AB3"/>
    <w:rsid w:val="00C05B88"/>
    <w:rsid w:val="00E510BB"/>
    <w:rsid w:val="00EB0E68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A3060E"/>
  <w15:chartTrackingRefBased/>
  <w15:docId w15:val="{CA38C830-603F-0E44-9040-3FBC7A0C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33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33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33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33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33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33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33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33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33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33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3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33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33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33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33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33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33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33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336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33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336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33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33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33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33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33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33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33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33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2026-10-04T18:38:00Z</dcterms:created>
  <dcterms:modified xsi:type="dcterms:W3CDTF">2026-10-13T11:24:00Z</dcterms:modified>
</cp:coreProperties>
</file>