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BB3" w:rsidRPr="00607E07" w:rsidRDefault="00AF37B6" w:rsidP="00607E07">
      <w:pPr>
        <w:spacing w:after="0" w:line="360" w:lineRule="auto"/>
        <w:ind w:left="-567" w:firstLine="284"/>
        <w:jc w:val="center"/>
        <w:rPr>
          <w:rStyle w:val="fontstyle01"/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 w:rsidRPr="00607E07">
        <w:rPr>
          <w:rStyle w:val="fontstyle01"/>
          <w:rFonts w:ascii="Times New Roman" w:hAnsi="Times New Roman" w:cs="Times New Roman"/>
          <w:sz w:val="28"/>
          <w:szCs w:val="28"/>
        </w:rPr>
        <w:t>Анатомія особистісного іміджу</w:t>
      </w:r>
    </w:p>
    <w:bookmarkEnd w:id="0"/>
    <w:p w:rsidR="002A0BB3" w:rsidRPr="00607E07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Іміджі розрізняються за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своєю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структурою. </w:t>
      </w:r>
    </w:p>
    <w:p w:rsidR="002A0BB3" w:rsidRPr="00607E07" w:rsidRDefault="00AF37B6" w:rsidP="00607E07">
      <w:pPr>
        <w:spacing w:after="0" w:line="360" w:lineRule="auto"/>
        <w:ind w:left="-567" w:firstLine="284"/>
        <w:rPr>
          <w:rStyle w:val="fontstyle0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О. Змановська</w:t>
      </w:r>
      <w:r w:rsidR="002A0BB3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вважа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є,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що структура будь</w:t>
      </w:r>
      <w:r w:rsidR="002A0BB3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якого іміджу припускає наявність</w:t>
      </w:r>
      <w:r w:rsidR="002A0BB3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певних властивостей (якостей), ступінь їх вираженості, їх супідрядність за важливістю.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Про особистий імідж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ідчить декілька його провідних компонентів. </w:t>
      </w:r>
    </w:p>
    <w:p w:rsidR="002A0BB3" w:rsidRPr="00607E07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BA2911">
        <w:rPr>
          <w:rStyle w:val="fontstyle01"/>
          <w:rFonts w:ascii="Times New Roman" w:hAnsi="Times New Roman" w:cs="Times New Roman"/>
          <w:i/>
          <w:sz w:val="28"/>
          <w:szCs w:val="28"/>
        </w:rPr>
        <w:t>Структура особистісного іміджу</w:t>
      </w:r>
      <w:r w:rsidRPr="00BA2911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1. Зовнішній вигляд (портретні характеристики):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фізичні дані (зрі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ст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, вага, фігура);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костюм (одяг, взуття, аксесуари);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зачіска;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манера поведінки і мови;</w:t>
      </w:r>
    </w:p>
    <w:p w:rsidR="00BA2911" w:rsidRDefault="00AF37B6" w:rsidP="00BA2911">
      <w:pPr>
        <w:spacing w:after="0" w:line="360" w:lineRule="auto"/>
        <w:ind w:left="-567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жести;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погляд і мі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м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іка;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особливості голосу;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запах.</w:t>
      </w:r>
    </w:p>
    <w:p w:rsidR="00BA2911" w:rsidRDefault="00AF37B6" w:rsidP="00BA2911">
      <w:pPr>
        <w:spacing w:after="0" w:line="360" w:lineRule="auto"/>
        <w:ind w:left="-567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2. Іміджева символіка: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ім’я;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особисті символи (колі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р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, числа, герб, логотип, марка);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особиста атрибутика (деталі й ознаки зовнішнього вигляду, що повторюються);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соціальні символи, або символи соціального престижу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(гроші, статус у суспільстві, професія, посада, марка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авто, вид спорту, якому надається перевага).</w:t>
      </w:r>
    </w:p>
    <w:p w:rsidR="00BA2911" w:rsidRDefault="00AF37B6" w:rsidP="00BA2911">
      <w:pPr>
        <w:spacing w:after="0" w:line="360" w:lineRule="auto"/>
        <w:ind w:left="-567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Соц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іально</w:t>
      </w:r>
      <w:r w:rsid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ролеві характеристики: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репутація (громадська думка про людину, що ґрунтується на історії її життя, особисті досягнення);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амплуа (соціальна роль, яку виконує людина);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>— легенда (історія життя людини, представлена в іміджі);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місія (соціально важливі цілі, корисність для суспільства).</w:t>
      </w:r>
    </w:p>
    <w:p w:rsidR="00BA2911" w:rsidRDefault="00AF37B6" w:rsidP="00BA2911">
      <w:pPr>
        <w:spacing w:after="0" w:line="360" w:lineRule="auto"/>
        <w:ind w:left="-567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4. Індивідуально</w:t>
      </w:r>
      <w:r w:rsid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особистісні властивості: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професійно</w:t>
      </w:r>
      <w:r w:rsid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важливі якості;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домінуючі індивідуальні характеристики;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стиль взаємостосунків з людьми;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пропаговані ідеї;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базові цінності.</w:t>
      </w:r>
    </w:p>
    <w:p w:rsidR="00411999" w:rsidRPr="00607E07" w:rsidRDefault="00AF37B6" w:rsidP="00BA2911">
      <w:pPr>
        <w:spacing w:after="0" w:line="360" w:lineRule="auto"/>
        <w:ind w:left="-567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BA2911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У цій схемі представлені тільки ті якості, які ми можемо</w:t>
      </w:r>
      <w:r w:rsid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спостерігати й усвідомлювати. Але навіть серед усвідомлюваних властивостей можна виокремити очевидніші — зовнішні</w:t>
      </w:r>
      <w:r w:rsidR="002A0BB3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ознаки, і глибші — смислотворчі.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Останні характеристики визначають суть 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м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іджу.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Основу публічного образу конкретної людини (групи) складають цінності й ідеї, які вона несе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іту. Позитивний імідж, до</w:t>
      </w:r>
      <w:r w:rsidR="002A0BB3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якого прагнуть багато людей, визначається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схож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істю між індивідуальними особливостями і загальнолюдськими цінностями.</w:t>
      </w:r>
    </w:p>
    <w:p w:rsidR="00BA2911" w:rsidRDefault="00AF37B6" w:rsidP="00BA2911">
      <w:pPr>
        <w:spacing w:after="0" w:line="360" w:lineRule="auto"/>
        <w:ind w:left="-567" w:firstLine="284"/>
        <w:jc w:val="center"/>
        <w:rPr>
          <w:rStyle w:val="fontstyle01"/>
          <w:rFonts w:ascii="Times New Roman" w:hAnsi="Times New Roman" w:cs="Times New Roman"/>
          <w:i/>
          <w:sz w:val="28"/>
          <w:szCs w:val="28"/>
          <w:lang w:val="uk-UA"/>
        </w:rPr>
      </w:pP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2911">
        <w:rPr>
          <w:rStyle w:val="fontstyle01"/>
          <w:rFonts w:ascii="Times New Roman" w:hAnsi="Times New Roman" w:cs="Times New Roman"/>
          <w:i/>
          <w:sz w:val="28"/>
          <w:szCs w:val="28"/>
        </w:rPr>
        <w:t>Психологічний практикум (О. Змановська)</w:t>
      </w:r>
    </w:p>
    <w:p w:rsidR="00BA2911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Психолог О. Змановська пропонує наступний психологічний практикум щодо структури власного іміджу на прикладі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портретних характеристик публічної особи.</w:t>
      </w:r>
    </w:p>
    <w:p w:rsidR="00BA2911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Для випробування запропонованої схеми представлений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імідж сера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їнстона Черчилля, що безумовно належить до знакових постатей ХХ століття. Варто зазначити, що, оскільки ми</w:t>
      </w:r>
      <w:r w:rsidR="002A0BB3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не були його сучасниками, не знали його особисто і не маємо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достовірних джерел інформації, судити про нього як про конкретну людину ми можемо винятково, виходячи з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його ім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іджу.</w:t>
      </w:r>
    </w:p>
    <w:p w:rsidR="00BA2911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Усе що ми аналізуємо — це узагальнений публічний образ історичного діяча, сформований унаслідок діяльності літературних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джерел і ЗМІ.</w:t>
      </w:r>
      <w:r w:rsidRPr="00BA2911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>Перше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, що ми побачимо і що міцно поєднане з ім’ям Черчилля, — його особиста символіка. Це — капелюх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кадилак,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краватка%метелик і незмінна сигара в роті. Черчилль точно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дотримувався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респектабельного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стилю і завжди носив костюмз жилетом. Незважаючи на невисокий зрі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ст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, повноту і лисину,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він справляв враження солідної людини.</w:t>
      </w:r>
    </w:p>
    <w:p w:rsidR="00BA2911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Зовнішній портрет Уїнстона гармонійно доповнювався його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особистими якостями: цілеспрямованістю, натиском, працездатністю, вмінням концентруватися, честолюбством, відповідальністю і самостійністю.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Наприклад, не дивлячись на великий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штат помічникі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Черчилль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всі свої промови писав сам.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Б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ільш того, завжди вчив їх напам’ять, завдяки чому завоював славу неперевершеного оратора і людини з неабиякими здібностями.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Черчилль мав репутацію «щасливчика», як говорять в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Англ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ії, «людини, що народилася зі срібною ложкою в роті». Він також політик, який найдовше протримався на політичній арені —65 років (вперше був обраний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до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парламенту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від консервативної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партії в 26 років), і тричі займав пост прем’єр</w:t>
      </w:r>
      <w:r w:rsid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міністра.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Кр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ім того, Черчилля вважали віртуозним інтриганом і людиною із «залізною хваткою», також він мав і стабільний імідж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зразкового сім’янина.</w:t>
      </w:r>
    </w:p>
    <w:p w:rsidR="00BA2911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Легенда Черчилля була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пов’язана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з двома речами: його високим походженням і військовими пригодами.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Черчилль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належав до роду герцогів Мальборо. Замолоду, коли був журналістом він брав участь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англо%бурській війні, потрапив у полон,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утік і дивом врятувався. Згодом Черчилль із задоволенням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розповідав про себе як про солдата свого народу.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Ідеї Черчилля нерідко ві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др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ізнялися оригінальністю та екстраординарністю — від повного неприйняття комунізму й соціалізму до тимчасової симпатії до Гітлера. Черчилль був переконаний, що історію створюють видатні особи — герої. Сам він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час Другої світової війни виконував місію рятівника людства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 власного народу, а також став одним з ініціаторів створення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антигітлерівської коаліції. У програмній мові у Фултоні (США)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 1946 році проникливий політик попередив про загрозу тоталітаризму, що насувається в СРСР. Упродовж всього життя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Черчилль виступав пристрасним захисником демократії та непримиренним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>супротивником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комунізму. У 1953 році був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удостоєний Нобелівської премії за внесок у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л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ітературу. Перу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Черчилля належить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безл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іч робіт, зокрема шеститомна праця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«Друга світова війна» і чотиритомна «Історія англомовних народів». На прикладі сера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їнстона Черчилля ми показали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структуру особистого іміджу.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Аналогічно можна скласти груповий іміджевий портрет.</w:t>
      </w:r>
    </w:p>
    <w:p w:rsidR="00BA2911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Груповий імідж відрізняється від особистого меншим ступенем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керованості, більшою складністю і певною інертністю.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Візьмемо, наприклад, національний імідж українців. На тих, хто приїжджає до України, українці загалом справляють враження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«людей, які все роблять тільки заради власних інтересі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». Цей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іміджевий стереотип багато в чому «завдячує» своєю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ст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ійкістю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образу тих недоброзичливих урядовців, з якими насамперед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стикаються іноземці, що прибувають до України. На цій обставині наголошують і самі українці, які повертаються з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за кордону. Неприємно вражає контраст між усміхненими люб’язними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співробітникамии служби сервісу зарубіжних аеропортів і суворо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загрозливим виглядом українських митникі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. А,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як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відомо, перше враження нерідко виявляється найстійкішим.</w:t>
      </w:r>
    </w:p>
    <w:p w:rsidR="00BA2911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Величезного удару украї</w:t>
      </w:r>
      <w:r w:rsidR="00411999"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нському національному іміджу бу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ло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завдано драматичними подіями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XX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століття: тоталітарною радянською системою, репресіями, «залізною завісою» і мілітаризацією.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Останнім часом міжнародні стереотипи щодо України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еликої держави з багатою культурою — стали змінюватися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у кращий бік. У сприйнятті іноземців починають домінувати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такі споконвічні українськи символи, як: собор Святої Софії,</w:t>
      </w:r>
      <w:r w:rsid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Тарас Шевченко, Іван Франко, Леся Українка, Микола Лисенко, Кос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Анатольський, </w:t>
      </w:r>
      <w:r w:rsid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Гулак</w:t>
      </w:r>
      <w:r w:rsid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Артемовський, Бортнянський та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Березовський, Ведель та інші, а також самобутній український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фольклор, українська мелодійна мова та пісня…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Безпосереднє спілкування з українцями характеризує їх як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товариських і балакучих співбесідників, що говорять відверто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й полюбляють випити в компанії.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Дослідження Роберта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Л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ьюїса, відомого культуролога, засвідчили, що цінності слов’ян, наприклад, очима американців, мають такий вигляд: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більша оріє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нтація на людей, ніж на бізнес;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>— недовіра до влади й урядовців;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відносно невелика зацікавленість у грошах;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консервативність;</w:t>
      </w:r>
      <w:r w:rsidRPr="00607E07">
        <w:rPr>
          <w:rFonts w:ascii="Times New Roman" w:hAnsi="Times New Roman" w:cs="Times New Roman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схильність до колективних дій;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велика прихильність до минулого, до традицій (тоді як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американці орієнтовані на сучасність);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надмірні вияви співчуття й душевності;</w:t>
      </w:r>
      <w:proofErr w:type="gramEnd"/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— домінування цінностей особистих взаємостосункі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над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атрибутикою особистого успіху.</w:t>
      </w:r>
    </w:p>
    <w:p w:rsidR="00BA2911" w:rsidRDefault="00BA2911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</w:p>
    <w:p w:rsidR="000A49B5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Узагальнюючи національний портрет, можна наголосити на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таких головних характеристиках іміджу українців: із великим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серцем, сильні, добрі, коллективні та творчі люди з великою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культурою і драматичною історією.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Аналогічно можна проаналізувати й інші групові образи.</w:t>
      </w:r>
    </w:p>
    <w:p w:rsidR="00BA2911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О. Змановська зазнача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є,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що собливості нації знаходять втілення в державній символіці. У зв’язку з цим цікаво порівняти талісмани Олімпійських ігор, що поєднують універсальну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символіку з національним колоритом: </w:t>
      </w:r>
    </w:p>
    <w:p w:rsidR="00BA2911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1968 рік, Мехіко — ягуар; 1976 рік, Монреаль — бобер Амік; 1980 рік, Москва — ведмежа Міша; 1984 рік, Лос</w:t>
      </w:r>
      <w:r w:rsidR="000A49B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Анджелес — орля Сем; 1988 рік, Сеул — тигр Ходорі; 2000 рік, Сідней — єхидна Міллі, качконіс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Сід; 2004 рік, Афіни — античні боги.</w:t>
      </w:r>
    </w:p>
    <w:p w:rsidR="000A49B5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Ми бачимо, що у спортивній інтернаціональній тематиці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широко використовують образи тварин, що втілюють фізичну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A2911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досконалість — силу, спритність, швидкість. </w:t>
      </w:r>
    </w:p>
    <w:p w:rsidR="000A49B5" w:rsidRDefault="000A49B5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У</w:t>
      </w:r>
      <w:r w:rsidR="00AF37B6" w:rsidRPr="000A49B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національній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7B6" w:rsidRPr="000A49B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іміджевій рекламі, навпаки,</w:t>
      </w:r>
      <w:r w:rsidR="00411999" w:rsidRPr="000A49B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частіше трапляються фігури кон</w:t>
      </w:r>
      <w:r w:rsidR="00AF37B6" w:rsidRPr="000A49B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кретних людей, що символізують ідеали нації, її найяскравіші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7B6" w:rsidRPr="000A49B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особливості. </w:t>
      </w:r>
      <w:r w:rsidR="00AF37B6" w:rsidRPr="00607E07">
        <w:rPr>
          <w:rStyle w:val="fontstyle21"/>
          <w:rFonts w:ascii="Times New Roman" w:hAnsi="Times New Roman" w:cs="Times New Roman"/>
          <w:sz w:val="28"/>
          <w:szCs w:val="28"/>
        </w:rPr>
        <w:t>Для України це — Володим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</w:rPr>
        <w:t>ир Великий, Ярослав Мудрий, Бог</w:t>
      </w:r>
      <w:r w:rsidR="00AF37B6" w:rsidRPr="00607E07">
        <w:rPr>
          <w:rStyle w:val="fontstyle21"/>
          <w:rFonts w:ascii="Times New Roman" w:hAnsi="Times New Roman" w:cs="Times New Roman"/>
          <w:sz w:val="28"/>
          <w:szCs w:val="28"/>
        </w:rPr>
        <w:t>дан Хмельницький, Іван Мазепа, Тарас Шевченко, Михайло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7B6" w:rsidRPr="00607E07">
        <w:rPr>
          <w:rStyle w:val="fontstyle21"/>
          <w:rFonts w:ascii="Times New Roman" w:hAnsi="Times New Roman" w:cs="Times New Roman"/>
          <w:sz w:val="28"/>
          <w:szCs w:val="28"/>
        </w:rPr>
        <w:t>Грушевський та ін.</w:t>
      </w:r>
    </w:p>
    <w:p w:rsidR="000A49B5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Ідеали й цінності не завжд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</w:rPr>
        <w:t>и можна описати словами. Набага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то ефективніше передати їх за допомогою цілісного візуального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образу. Наприклад, в 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м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іджевій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>рекламі годинника «Лонджін»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для європейської аудиторії пропонуються особи кіноактриси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Одрі Хепберн і актора Олега Меншикова. Банк «Надра» для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презентації своєї продукції в Україні використову</w:t>
      </w:r>
      <w:r w:rsidR="00411999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вав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образ співачки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ні Лорак.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Які цінності сучасних людей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вони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втілюють? Важко відповісти на це питання. Можливо, натхненність, гармонію, ніжність і красу…</w:t>
      </w:r>
    </w:p>
    <w:p w:rsidR="006A0940" w:rsidRPr="00607E07" w:rsidRDefault="00AF37B6" w:rsidP="00607E07">
      <w:pPr>
        <w:spacing w:after="0" w:line="360" w:lineRule="auto"/>
        <w:ind w:left="-567" w:firstLine="284"/>
        <w:rPr>
          <w:rStyle w:val="fontstyle01"/>
          <w:rFonts w:ascii="Times New Roman" w:hAnsi="Times New Roman" w:cs="Times New Roman"/>
          <w:sz w:val="28"/>
          <w:szCs w:val="28"/>
          <w:lang w:val="uk-UA"/>
        </w:rPr>
      </w:pPr>
      <w:r w:rsidRPr="000A49B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На прикладі особистого й групового іміджів ми переконалися, що, хоча імідж і охоплює безліч мінливих зовнішніх характеристик (одяг, поведінку, символи), його кінцевою метою</w:t>
      </w:r>
      <w:r w:rsidR="006A09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є</w:t>
      </w:r>
      <w:r w:rsidRPr="000A49B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тільки одне — спроба донести до оточуючих сутнісні якості</w:t>
      </w:r>
      <w:r w:rsidR="006A09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B5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прообразу — його цінності й ідеї.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Інакше кажучи, імідж — це</w:t>
      </w:r>
      <w:r w:rsidR="006A09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особисте послання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іту, зашифроване мовою символів.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A49B5" w:rsidRDefault="00AF37B6" w:rsidP="000A49B5">
      <w:pPr>
        <w:spacing w:after="0" w:line="360" w:lineRule="auto"/>
        <w:ind w:left="-567" w:firstLine="284"/>
        <w:jc w:val="center"/>
        <w:rPr>
          <w:rStyle w:val="fontstyle01"/>
          <w:rFonts w:ascii="Times New Roman" w:hAnsi="Times New Roman" w:cs="Times New Roman"/>
          <w:i/>
          <w:sz w:val="28"/>
          <w:szCs w:val="28"/>
          <w:lang w:val="uk-UA"/>
        </w:rPr>
      </w:pPr>
      <w:r w:rsidRPr="000A49B5">
        <w:rPr>
          <w:rStyle w:val="fontstyle01"/>
          <w:rFonts w:ascii="Times New Roman" w:hAnsi="Times New Roman" w:cs="Times New Roman"/>
          <w:i/>
          <w:sz w:val="28"/>
          <w:szCs w:val="28"/>
          <w:lang w:val="uk-UA"/>
        </w:rPr>
        <w:t>Глибинні характеристики іміджу</w:t>
      </w:r>
    </w:p>
    <w:p w:rsidR="00A22D70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31"/>
          <w:rFonts w:ascii="Times New Roman" w:hAnsi="Times New Roman" w:cs="Times New Roman"/>
          <w:sz w:val="28"/>
          <w:szCs w:val="28"/>
          <w:lang w:val="uk-UA"/>
        </w:rPr>
        <w:t>Близькість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: доступність образу, його здатність викликати</w:t>
      </w:r>
      <w:r w:rsidR="006A09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відчуття «свій».</w:t>
      </w:r>
      <w:r w:rsidRPr="00607E07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607E07">
        <w:rPr>
          <w:rStyle w:val="fontstyle31"/>
          <w:rFonts w:ascii="Times New Roman" w:hAnsi="Times New Roman" w:cs="Times New Roman"/>
          <w:sz w:val="28"/>
          <w:szCs w:val="28"/>
          <w:lang w:val="uk-UA"/>
        </w:rPr>
        <w:t>Експресивність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: запал, динамічність, емоційність, яскравість образу.</w:t>
      </w:r>
      <w:r w:rsidRPr="00607E07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607E07">
        <w:rPr>
          <w:rStyle w:val="fontstyle31"/>
          <w:rFonts w:ascii="Times New Roman" w:hAnsi="Times New Roman" w:cs="Times New Roman"/>
          <w:sz w:val="28"/>
          <w:szCs w:val="28"/>
          <w:lang w:val="uk-UA"/>
        </w:rPr>
        <w:t>Сексуальність (еротичність)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: чуттєвість образу, здатність</w:t>
      </w:r>
      <w:r w:rsidR="006A09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притягати і стимулювати збудження.</w:t>
      </w:r>
      <w:r w:rsidRPr="00607E07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607E07">
        <w:rPr>
          <w:rStyle w:val="fontstyle31"/>
          <w:rFonts w:ascii="Times New Roman" w:hAnsi="Times New Roman" w:cs="Times New Roman"/>
          <w:sz w:val="28"/>
          <w:szCs w:val="28"/>
          <w:lang w:val="uk-UA"/>
        </w:rPr>
        <w:t>Домінантність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: владність,</w:t>
      </w:r>
      <w:r w:rsidR="006A09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сила образу, його здатність ви 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кликати бажання підкорятися і йти слідом за прототипом.</w:t>
      </w:r>
      <w:r w:rsidRPr="00607E07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607E07">
        <w:rPr>
          <w:rStyle w:val="fontstyle31"/>
          <w:rFonts w:ascii="Times New Roman" w:hAnsi="Times New Roman" w:cs="Times New Roman"/>
          <w:sz w:val="28"/>
          <w:szCs w:val="28"/>
        </w:rPr>
        <w:t>Агресивність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: руйнівний потенціал, здатність іміджу викликати страх або провокувати гнів.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31"/>
          <w:rFonts w:ascii="Times New Roman" w:hAnsi="Times New Roman" w:cs="Times New Roman"/>
          <w:sz w:val="28"/>
          <w:szCs w:val="28"/>
        </w:rPr>
        <w:t>Архетипність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: віддзеркалення в образі найдавніших уявлень, традиційно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брядових дій і імпульсів.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31"/>
          <w:rFonts w:ascii="Times New Roman" w:hAnsi="Times New Roman" w:cs="Times New Roman"/>
          <w:sz w:val="28"/>
          <w:szCs w:val="28"/>
        </w:rPr>
        <w:t>Еталонність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: втілення в іміджі батьківських розпоряджень, домінуючих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соц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іальних цінностей і установок, здатність викликати відчуття «хороший».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Імідж, наповнений енергією кількох із перерахованих властивостей, створює харизму.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31"/>
          <w:rFonts w:ascii="Times New Roman" w:hAnsi="Times New Roman" w:cs="Times New Roman"/>
          <w:sz w:val="28"/>
          <w:szCs w:val="28"/>
        </w:rPr>
        <w:t xml:space="preserve">Харизматичний імідж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— це образ, що притягає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до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себе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оточуючих завдяки величезній внутрішній енергії та змістовній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потужності. Харизматичний імідж викликає сильні ірраціональні 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переживання людей порівняно зі священним трепетом.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 xml:space="preserve">На усвідомлюваному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р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івні це виявляється як захоплення,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пошана, пристрасна прихильність, страх або приплив енергії.</w:t>
      </w:r>
    </w:p>
    <w:p w:rsidR="00A22D70" w:rsidRDefault="00A22D70" w:rsidP="00607E07">
      <w:pPr>
        <w:spacing w:after="0" w:line="360" w:lineRule="auto"/>
        <w:ind w:left="-567" w:firstLine="284"/>
        <w:rPr>
          <w:rStyle w:val="fontstyle31"/>
          <w:rFonts w:ascii="Times New Roman" w:hAnsi="Times New Roman" w:cs="Times New Roman"/>
          <w:sz w:val="28"/>
          <w:szCs w:val="28"/>
          <w:lang w:val="uk-UA"/>
        </w:rPr>
      </w:pPr>
    </w:p>
    <w:p w:rsidR="00A22D70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31"/>
          <w:rFonts w:ascii="Times New Roman" w:hAnsi="Times New Roman" w:cs="Times New Roman"/>
          <w:sz w:val="28"/>
          <w:szCs w:val="28"/>
        </w:rPr>
        <w:t>Що робить харизматична особа?</w:t>
      </w:r>
      <w:r w:rsidRPr="00607E07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1. Привертає увагу.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2. Викликає сильні почуття.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3. Задовольняє явні та приховані потреби людей.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4. Пропонує ідеї.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5. Переконує.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6. Демонструє впевненість.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7. Володіє ситуацією.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8. Веде за собою.</w:t>
      </w:r>
    </w:p>
    <w:p w:rsidR="00A22D70" w:rsidRDefault="00A22D70" w:rsidP="00607E07">
      <w:pPr>
        <w:spacing w:after="0" w:line="360" w:lineRule="auto"/>
        <w:ind w:left="-567" w:firstLine="284"/>
        <w:rPr>
          <w:rStyle w:val="fontstyle31"/>
          <w:rFonts w:ascii="Times New Roman" w:hAnsi="Times New Roman" w:cs="Times New Roman"/>
          <w:sz w:val="28"/>
          <w:szCs w:val="28"/>
          <w:lang w:val="uk-UA"/>
        </w:rPr>
      </w:pPr>
    </w:p>
    <w:p w:rsidR="00A22D70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31"/>
          <w:rFonts w:ascii="Times New Roman" w:hAnsi="Times New Roman" w:cs="Times New Roman"/>
          <w:sz w:val="28"/>
          <w:szCs w:val="28"/>
        </w:rPr>
        <w:t>Які якості виявляє харизматична особа?</w:t>
      </w:r>
      <w:r w:rsidRPr="00607E07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Активність, безстрашність, віра, впливовість, воля, багата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уява, дружелюбність, духовність, дбайливість, краса, мудрість,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мужність, незворушність, незалежність, чарівність, товариськість, відвертість, оптимізм, оригінальність, відповідальність,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позитивний погляд на життя,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р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ішучість, сексуальність, сила,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сміливість, справедливість, пристрасність, таємничість, талановитість, вимогливість, переконливість, впевненість, розум, цілеспрямованість, емоційність, енергійність, гумор.</w:t>
      </w:r>
    </w:p>
    <w:p w:rsidR="00A22D70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A22D70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Сучасний дослідник харизми Н. Енкельман дає таке визначення: «Харизматична особа наділена владою — вона здійснює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22D70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щонайпотужніший вплив на думки, відчуття і дії інших людей. Харизматичні особи міцно стоять на землі, у них помірна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22D70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хода, відкритий доброзичливий погляд, міцне рукостискання,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22D70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глибокий і повнозвучний голос».</w:t>
      </w:r>
    </w:p>
    <w:p w:rsidR="00A22D70" w:rsidRDefault="00A22D70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</w:p>
    <w:p w:rsidR="000A494D" w:rsidRDefault="00AF37B6" w:rsidP="00607E07">
      <w:pPr>
        <w:spacing w:after="0" w:line="360" w:lineRule="auto"/>
        <w:ind w:left="-567" w:firstLine="284"/>
        <w:rPr>
          <w:rStyle w:val="fontstyle01"/>
          <w:rFonts w:ascii="Times New Roman" w:hAnsi="Times New Roman" w:cs="Times New Roman"/>
          <w:i/>
          <w:sz w:val="28"/>
          <w:szCs w:val="28"/>
          <w:lang w:val="uk-UA"/>
        </w:rPr>
      </w:pPr>
      <w:r w:rsidRPr="00A22D70">
        <w:rPr>
          <w:rStyle w:val="fontstyle01"/>
          <w:rFonts w:ascii="Times New Roman" w:hAnsi="Times New Roman" w:cs="Times New Roman"/>
          <w:i/>
          <w:sz w:val="28"/>
          <w:szCs w:val="28"/>
        </w:rPr>
        <w:t>Психологічний практикум (О. Змановська)</w:t>
      </w:r>
    </w:p>
    <w:p w:rsidR="000A494D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Ми проаналізували імідж з погляду його прихованих, частково або повністю неусвідомлюваних характеристик. У будь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якому конкретному іміджі представлені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 xml:space="preserve">властивості виявляються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р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ізною мірою. Відповідно до того, яка якість доміну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є,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характеризують імідж загалом.</w:t>
      </w:r>
    </w:p>
    <w:p w:rsidR="000A494D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Наприклад, образ Джеймса Бонда, що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ійшов до класики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сучасного кінематографа, втілює практично всі перераховані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нами глибинні якості. Перш за все, це: еталонность, сексуальність і домінантність. Для створення подібного образу не має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істотного значення реальний характер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конкретного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актора.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Хто б не грав Бонда — Шон Коннорі, Роджер Мур, Тімоті Далтон або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ірс Броснан, — усі вони рівною мірою примушують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нас переживати сильні архетипні почуття — всемогутність,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тріумф перемоги над злом, любов і благородство. При цьому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архетипна роль героя поєднується з сучасними іміджевими атрибутами, що незмінно супроводжують Бонда: автомобілем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марки БМВ, годинником «Омега», горілкою «Смірнофф». Для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багатомільйонної армії кіноглядачі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такі деталі миттю переходять в розряд «престижних речей».</w:t>
      </w:r>
    </w:p>
    <w:p w:rsidR="000A494D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О. Змановська вважа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є,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що яскравий імідж, створений кінематографом, і який досі вважається неперевершеним сексуальним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символом, — це образ Мерилін Монро. Очевидно, що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пров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ідною</w:t>
      </w:r>
      <w:r w:rsidR="00C23F40"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характеристикою цього іміджу є еротичність — здатність подобатися, притягати своєю чуттєвістю і приносити задоволення.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У свою чергу, еротичність реалізується через конкретні характеристики та дії: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св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ітлий колір волосся, стрункі ноги, класичну конфігурацію форм, асоційовану з «пісочним годинником»,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ходу, пухкі губи, жвавість і безпосередність.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Ідея «простодушної блондинки з апетитними формами» належала одному з голлівудських продюсерів, який не тільки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вдало сконструював новий образ, але й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ідібрав йому відповідне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ім’я. Виникає питання, наскільки імідж «секс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зірки» Мерилін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Монро збігався зі своїм прототипом — Нормою Джин — жінкою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з драматичною історією і жіночою долею, що не склалася?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Хоч як би там було, але образ Мерилін Монро в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XX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столітті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став еталоном жіночої краси і сексуальності — йому поклон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я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ються чоловіки і його наслідують жінки. Незважаючи на те,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що Мерілін давно пішла з життя, її образ залишається привабливим для мільйонів людей. З її легкої руки «джентльмени»</w:t>
      </w:r>
      <w:r w:rsidRPr="000A494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завжди «віддають перевагу блондинкам».</w:t>
      </w:r>
    </w:p>
    <w:p w:rsidR="000A494D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607E0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 xml:space="preserve">Для порівняння наведемо інший типаж — образ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абсолютного</w:t>
      </w:r>
      <w:proofErr w:type="gramEnd"/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лиходія (деструктивно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агресивний імідж), створений в кінематографі Генрі Олдманом. Перед нами постає плеяда колоритних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негідників, таких як: містер Зорг у фільмі «П’ятий елемент»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 поліцейський%перевертень в «Леоні» режисера Люка Бессона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і, нарешті, сам граф Дракула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 роботі Френсіса Копполи.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У сприйнятті мільйонів людей герої Олдмана асоціюються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з такими характеристиками, як неперевершена могутність,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витончена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ідступність і всепоглинаюча деструктівность. Незважаючи на наявні зовнішні відмінності, перераховані образи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активізують один і той самий архетип всемогутнього чудовиська, що викликає найглибші відчуття жаху і огиди.</w:t>
      </w:r>
    </w:p>
    <w:p w:rsidR="000A494D" w:rsidRDefault="00AF37B6" w:rsidP="00607E07">
      <w:pPr>
        <w:spacing w:after="0" w:line="360" w:lineRule="auto"/>
        <w:ind w:left="-567" w:firstLine="284"/>
        <w:rPr>
          <w:rStyle w:val="fontstyle21"/>
          <w:rFonts w:ascii="Times New Roman" w:hAnsi="Times New Roman" w:cs="Times New Roman"/>
          <w:sz w:val="28"/>
          <w:szCs w:val="28"/>
          <w:lang w:val="uk-UA"/>
        </w:rPr>
      </w:pP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Отже, ми досліджували приховані, глибинні якості іміджу,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що здійснюють могутній вп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лив на людей. Ці властивості ви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начають харизматичність іміджу — його ірраціональний магнетизм.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 xml:space="preserve">Чи можна </w:t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ідсилити харизматичність іміджу?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П</w:t>
      </w:r>
      <w:proofErr w:type="gramEnd"/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ідсилити — так, але створити на пустоту місці — навряд.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Ми можемо збільшити внутрішню енергію іміджу за рахунок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вже наявних властивостей.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Наприклад, ми хочемо зробити власний імідж сексуальнішим.</w:t>
      </w:r>
      <w:r w:rsidRPr="000A494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На нашу думку, потрібно зробити таке:</w:t>
      </w:r>
      <w:r w:rsidRPr="000A494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1) підкреслити свою статеву приналежність за допомогою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зовнішніх атрибутів: зачіски, макіяжу, взуття, одягу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й аксесуарів;</w:t>
      </w:r>
      <w:r w:rsidRPr="000A494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2) наповнити образ любов’ю і романтичними відчуттями,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вибираючи відповідні символи й теми розмов;</w:t>
      </w:r>
      <w:r w:rsidRPr="000A494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3) удосконалити, наскільки це можливе, власне тіло за допомогою гімнастики, фітнесу, водних процедур і здорового способу життя;</w:t>
      </w:r>
      <w:r w:rsidRPr="000A494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4) попрацювати над тембром голосу, зробивши його таким,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що чарує;</w:t>
      </w:r>
      <w:r w:rsidRPr="000A494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5) дотримуватися однієї із загальноприйнятих сексуальних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ролей, наприклад, «джентльмена» або «жінки</w:t>
      </w:r>
      <w:r w:rsidRPr="00607E07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-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загадки».</w:t>
      </w:r>
    </w:p>
    <w:p w:rsidR="00623956" w:rsidRPr="00607E07" w:rsidRDefault="00AF37B6" w:rsidP="00607E07">
      <w:pPr>
        <w:spacing w:after="0" w:line="36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При посиленні цієї сторони іміджу важливо пам’ятати, що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прямий вияв </w:t>
      </w:r>
      <w:r w:rsid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сексуальності виключається. Занадто оголене тіло або відверті сексуальні дії з великою вірогідністю викличуть негативний ефект — неприязнь оточуючих.</w:t>
      </w:r>
      <w:r w:rsidRPr="000A494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Еротичність доцільно передавати трьома основними способами — через щирість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lastRenderedPageBreak/>
        <w:t>власних відчуттів, вдосконалення тіла</w:t>
      </w:r>
      <w:r w:rsidR="00307878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94D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й майстерне володіння мовою символів.</w:t>
      </w:r>
      <w:r w:rsidRPr="000A494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307878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Наприклад, при побудові привабливого жіночого образу</w:t>
      </w:r>
      <w:r w:rsidR="00307878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7878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>особливого значення набувають: світлий колір одягу, коротка</w:t>
      </w:r>
      <w:r w:rsidR="00307878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07878">
        <w:rPr>
          <w:rStyle w:val="fontstyle21"/>
          <w:rFonts w:ascii="Times New Roman" w:hAnsi="Times New Roman" w:cs="Times New Roman"/>
          <w:sz w:val="28"/>
          <w:szCs w:val="28"/>
          <w:lang w:val="uk-UA"/>
        </w:rPr>
        <w:t xml:space="preserve">спідниця, вузконосі туфлі, довге волосся, тонкі аристократичні пальці, прикраси, сумочка, віяло, хутро, квіти. 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Типово чоловічими символами зовнішнього вигляду визнаються: класичний або спортивний кост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юм, легка щетина, коротка стриж</w:t>
      </w:r>
      <w:r w:rsidRPr="00607E07">
        <w:rPr>
          <w:rStyle w:val="fontstyle21"/>
          <w:rFonts w:ascii="Times New Roman" w:hAnsi="Times New Roman" w:cs="Times New Roman"/>
          <w:sz w:val="28"/>
          <w:szCs w:val="28"/>
        </w:rPr>
        <w:t>ка, спортивна фігура, краватка, автомобіль, авторучка.</w:t>
      </w:r>
      <w:r w:rsidRPr="00607E07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623956" w:rsidRPr="00607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C-Bold">
    <w:altName w:val="Times New Roman"/>
    <w:panose1 w:val="00000000000000000000"/>
    <w:charset w:val="00"/>
    <w:family w:val="roman"/>
    <w:notTrueType/>
    <w:pitch w:val="default"/>
  </w:font>
  <w:font w:name="SchoolBookC">
    <w:altName w:val="Times New Roman"/>
    <w:panose1 w:val="00000000000000000000"/>
    <w:charset w:val="00"/>
    <w:family w:val="roman"/>
    <w:notTrueType/>
    <w:pitch w:val="default"/>
  </w:font>
  <w:font w:name="SchoolBookC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71E"/>
    <w:rsid w:val="000A494D"/>
    <w:rsid w:val="000A49B5"/>
    <w:rsid w:val="002A0BB3"/>
    <w:rsid w:val="00307878"/>
    <w:rsid w:val="00411999"/>
    <w:rsid w:val="0058771E"/>
    <w:rsid w:val="00607E07"/>
    <w:rsid w:val="00623956"/>
    <w:rsid w:val="006A0940"/>
    <w:rsid w:val="00A22D70"/>
    <w:rsid w:val="00AF37B6"/>
    <w:rsid w:val="00BA2911"/>
    <w:rsid w:val="00C2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F37B6"/>
    <w:rPr>
      <w:rFonts w:ascii="SchoolBookC-Bold" w:hAnsi="SchoolBookC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F37B6"/>
    <w:rPr>
      <w:rFonts w:ascii="SchoolBookC" w:hAnsi="SchoolBookC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AF37B6"/>
    <w:rPr>
      <w:rFonts w:ascii="SchoolBookC-Italic" w:hAnsi="SchoolBookC-Italic" w:hint="default"/>
      <w:b w:val="0"/>
      <w:bCs w:val="0"/>
      <w:i/>
      <w:iCs/>
      <w:color w:val="000000"/>
      <w:sz w:val="22"/>
      <w:szCs w:val="22"/>
    </w:rPr>
  </w:style>
  <w:style w:type="paragraph" w:styleId="a3">
    <w:name w:val="List Paragraph"/>
    <w:basedOn w:val="a"/>
    <w:uiPriority w:val="34"/>
    <w:qFormat/>
    <w:rsid w:val="00BA29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F37B6"/>
    <w:rPr>
      <w:rFonts w:ascii="SchoolBookC-Bold" w:hAnsi="SchoolBookC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F37B6"/>
    <w:rPr>
      <w:rFonts w:ascii="SchoolBookC" w:hAnsi="SchoolBookC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AF37B6"/>
    <w:rPr>
      <w:rFonts w:ascii="SchoolBookC-Italic" w:hAnsi="SchoolBookC-Italic" w:hint="default"/>
      <w:b w:val="0"/>
      <w:bCs w:val="0"/>
      <w:i/>
      <w:iCs/>
      <w:color w:val="000000"/>
      <w:sz w:val="22"/>
      <w:szCs w:val="22"/>
    </w:rPr>
  </w:style>
  <w:style w:type="paragraph" w:styleId="a3">
    <w:name w:val="List Paragraph"/>
    <w:basedOn w:val="a"/>
    <w:uiPriority w:val="34"/>
    <w:qFormat/>
    <w:rsid w:val="00BA2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12</cp:revision>
  <dcterms:created xsi:type="dcterms:W3CDTF">2026-10-09T19:52:00Z</dcterms:created>
  <dcterms:modified xsi:type="dcterms:W3CDTF">2026-10-09T20:09:00Z</dcterms:modified>
</cp:coreProperties>
</file>