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CF2" w:rsidRPr="00CC0A7F" w:rsidRDefault="00CC0A7F" w:rsidP="00CC0A7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ПРАКТИЧНЕ ЗАНЯТТЯ</w:t>
      </w:r>
    </w:p>
    <w:p w:rsidR="00410CF2" w:rsidRPr="00CC0A7F" w:rsidRDefault="00CC0A7F" w:rsidP="00CC0A7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i/>
          <w:sz w:val="28"/>
          <w:szCs w:val="28"/>
        </w:rPr>
        <w:t>Тема 12. «Оцінка, вибір, реалізація та контроль стратегії підприємства»</w:t>
      </w:r>
    </w:p>
    <w:p w:rsidR="00410CF2" w:rsidRPr="00CC0A7F" w:rsidRDefault="00CC0A7F" w:rsidP="00CC0A7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I. Питання для обговорення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CC0A7F">
        <w:rPr>
          <w:rFonts w:ascii="Times New Roman" w:hAnsi="Times New Roman" w:cs="Times New Roman"/>
          <w:sz w:val="28"/>
          <w:szCs w:val="28"/>
        </w:rPr>
        <w:t>У чому полягає сутність етапу усвідомлення поточної стратегії та чому він є передумовою об’єктивної діагностики підприємства?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C0A7F">
        <w:rPr>
          <w:rFonts w:ascii="Times New Roman" w:hAnsi="Times New Roman" w:cs="Times New Roman"/>
          <w:sz w:val="28"/>
          <w:szCs w:val="28"/>
        </w:rPr>
        <w:t xml:space="preserve">Які </w:t>
      </w:r>
      <w:r w:rsidRPr="00CC0A7F">
        <w:rPr>
          <w:rFonts w:ascii="Times New Roman" w:hAnsi="Times New Roman" w:cs="Times New Roman"/>
          <w:sz w:val="28"/>
          <w:szCs w:val="28"/>
        </w:rPr>
        <w:t>п’ять ключових кроків охоплює процес розробки та формулювання нової стратегії розвитку підприємства?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CC0A7F">
        <w:rPr>
          <w:rFonts w:ascii="Times New Roman" w:hAnsi="Times New Roman" w:cs="Times New Roman"/>
          <w:sz w:val="28"/>
          <w:szCs w:val="28"/>
        </w:rPr>
        <w:t>За якими основними критеріями (здійсненність, придатність, прийнятність, ROI, ризики, вартість) здійснюється оцінка альтернативних стратегічних варіанті</w:t>
      </w:r>
      <w:r w:rsidRPr="00CC0A7F">
        <w:rPr>
          <w:rFonts w:ascii="Times New Roman" w:hAnsi="Times New Roman" w:cs="Times New Roman"/>
          <w:sz w:val="28"/>
          <w:szCs w:val="28"/>
        </w:rPr>
        <w:t>в?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CC0A7F">
        <w:rPr>
          <w:rFonts w:ascii="Times New Roman" w:hAnsi="Times New Roman" w:cs="Times New Roman"/>
          <w:sz w:val="28"/>
          <w:szCs w:val="28"/>
        </w:rPr>
        <w:t>Які основні компоненти та етапи (від уточнення цілей за SMART до закриття проєкту й ретроспективи) підтримують реалізацію стратегії?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CC0A7F">
        <w:rPr>
          <w:rFonts w:ascii="Times New Roman" w:hAnsi="Times New Roman" w:cs="Times New Roman"/>
          <w:sz w:val="28"/>
          <w:szCs w:val="28"/>
        </w:rPr>
        <w:t xml:space="preserve">Як забезпечити ефективний розподіл ролей, обов’язків та відповідальності в команді при перетворенні стратегічного </w:t>
      </w:r>
      <w:r w:rsidRPr="00CC0A7F">
        <w:rPr>
          <w:rFonts w:ascii="Times New Roman" w:hAnsi="Times New Roman" w:cs="Times New Roman"/>
          <w:sz w:val="28"/>
          <w:szCs w:val="28"/>
        </w:rPr>
        <w:t>плану на практичні дії?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CC0A7F">
        <w:rPr>
          <w:rFonts w:ascii="Times New Roman" w:hAnsi="Times New Roman" w:cs="Times New Roman"/>
          <w:sz w:val="28"/>
          <w:szCs w:val="28"/>
        </w:rPr>
        <w:t>Чому гнучкість, постійний моніторинг та здатність «прийняти несподіване» є вирішальними для коригування дій у ході виконання стратегії?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CC0A7F">
        <w:rPr>
          <w:rFonts w:ascii="Times New Roman" w:hAnsi="Times New Roman" w:cs="Times New Roman"/>
          <w:sz w:val="28"/>
          <w:szCs w:val="28"/>
        </w:rPr>
        <w:t xml:space="preserve">З якими основними бар'єрами та проблемами стикаються організації при реалізації стратегії </w:t>
      </w:r>
      <w:r w:rsidRPr="00CC0A7F">
        <w:rPr>
          <w:rFonts w:ascii="Times New Roman" w:hAnsi="Times New Roman" w:cs="Times New Roman"/>
          <w:sz w:val="28"/>
          <w:szCs w:val="28"/>
        </w:rPr>
        <w:t>і які шляхи їх подолання існує в менеджменті?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CC0A7F">
        <w:rPr>
          <w:rFonts w:ascii="Times New Roman" w:hAnsi="Times New Roman" w:cs="Times New Roman"/>
          <w:sz w:val="28"/>
          <w:szCs w:val="28"/>
        </w:rPr>
        <w:t xml:space="preserve">У чому полягає роль ретроспективного огляду </w:t>
      </w:r>
      <w:bookmarkStart w:id="0" w:name="_GoBack"/>
      <w:bookmarkEnd w:id="0"/>
      <w:r w:rsidRPr="00CC0A7F">
        <w:rPr>
          <w:rFonts w:ascii="Times New Roman" w:hAnsi="Times New Roman" w:cs="Times New Roman"/>
          <w:sz w:val="28"/>
          <w:szCs w:val="28"/>
        </w:rPr>
        <w:t xml:space="preserve"> та підсумкового оцінювання після завершення реалізації стратегічного проєкту?</w:t>
      </w:r>
    </w:p>
    <w:p w:rsidR="00410CF2" w:rsidRPr="00CC0A7F" w:rsidRDefault="00CC0A7F" w:rsidP="00CC0A7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II. Тестові завдання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1. Що є першим </w:t>
      </w:r>
      <w:r w:rsidRPr="00CC0A7F">
        <w:rPr>
          <w:rFonts w:ascii="Times New Roman" w:hAnsi="Times New Roman" w:cs="Times New Roman"/>
          <w:b/>
          <w:sz w:val="28"/>
          <w:szCs w:val="28"/>
        </w:rPr>
        <w:t>кроком у 5-кроковому процесі розробки (формулювання) стратегії підприємства?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А) Сканування внутрішнього та зовнішнього середовища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Б) Формулювання місії та бачення організації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В) Визначення альтернативних стратегічних варіантів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Г) Розрахунок терміну окупнос</w:t>
      </w:r>
      <w:r w:rsidRPr="00CC0A7F">
        <w:rPr>
          <w:rFonts w:ascii="Times New Roman" w:hAnsi="Times New Roman" w:cs="Times New Roman"/>
          <w:sz w:val="28"/>
          <w:szCs w:val="28"/>
        </w:rPr>
        <w:t>ті інвестицій (ROI)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Д) Призначення відповідальних менеджерів проєктів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2. Систематичний збір та аналіз інформації про економічні, соціальні, технологічні, екологічні та політичні тенденції (PEST-аналіз) належить до етапу: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А) Формулю</w:t>
      </w:r>
      <w:r w:rsidRPr="00CC0A7F">
        <w:rPr>
          <w:rFonts w:ascii="Times New Roman" w:hAnsi="Times New Roman" w:cs="Times New Roman"/>
          <w:sz w:val="28"/>
          <w:szCs w:val="28"/>
        </w:rPr>
        <w:t>вання місії та бачення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Б) Сканування середовища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В) Оцінки втрат та ризиків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Г) Закриття стратегічного проєкту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Д) Усвідомлення поточної структури управління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3. За якими критеріями здійснюється четвертий </w:t>
      </w:r>
      <w:proofErr w:type="spellStart"/>
      <w:r w:rsidRPr="00CC0A7F">
        <w:rPr>
          <w:rFonts w:ascii="Times New Roman" w:hAnsi="Times New Roman" w:cs="Times New Roman"/>
          <w:b/>
          <w:sz w:val="28"/>
          <w:szCs w:val="28"/>
        </w:rPr>
        <w:t>крок</w:t>
      </w:r>
      <w:proofErr w:type="spellEnd"/>
      <w:r w:rsidRPr="00CC0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b/>
          <w:sz w:val="28"/>
          <w:szCs w:val="28"/>
        </w:rPr>
        <w:t>формулювання</w:t>
      </w:r>
      <w:proofErr w:type="spellEnd"/>
      <w:r w:rsidRPr="00CC0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b/>
          <w:sz w:val="28"/>
          <w:szCs w:val="28"/>
        </w:rPr>
        <w:t>стратегії</w:t>
      </w:r>
      <w:proofErr w:type="spellEnd"/>
      <w:r w:rsidRPr="00CC0A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CC0A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0A7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CC0A7F">
        <w:rPr>
          <w:rFonts w:ascii="Times New Roman" w:hAnsi="Times New Roman" w:cs="Times New Roman"/>
          <w:b/>
          <w:sz w:val="28"/>
          <w:szCs w:val="28"/>
        </w:rPr>
        <w:t>Оцінка</w:t>
      </w:r>
      <w:proofErr w:type="spellEnd"/>
      <w:r w:rsidRPr="00CC0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b/>
          <w:sz w:val="28"/>
          <w:szCs w:val="28"/>
        </w:rPr>
        <w:t>стратегії</w:t>
      </w:r>
      <w:proofErr w:type="spellEnd"/>
      <w:r w:rsidRPr="00CC0A7F">
        <w:rPr>
          <w:rFonts w:ascii="Times New Roman" w:hAnsi="Times New Roman" w:cs="Times New Roman"/>
          <w:b/>
          <w:sz w:val="28"/>
          <w:szCs w:val="28"/>
        </w:rPr>
        <w:t>»?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А) Виключно за рівнем заробітної плати працівників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Б) За здійсненністю, придатністю, прийнятністю, ROI, ризиком, часовими рамками та вартістю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В) Лише за суб'єктивною думкою зовнішніх консультантів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Г) За швидкістю підписання контрактів і</w:t>
      </w:r>
      <w:r w:rsidRPr="00CC0A7F">
        <w:rPr>
          <w:rFonts w:ascii="Times New Roman" w:hAnsi="Times New Roman" w:cs="Times New Roman"/>
          <w:sz w:val="28"/>
          <w:szCs w:val="28"/>
        </w:rPr>
        <w:t>з постачальниками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lastRenderedPageBreak/>
        <w:t>Д) За обсягом випущеної рекламної продукції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4. Що описує поняття «реалізація (впровадження) стратегії»?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А) Процес написання звітів про минулі фінансові періоди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Б) Перетворення стратегічних планів у конкретні дії д</w:t>
      </w:r>
      <w:r w:rsidRPr="00CC0A7F">
        <w:rPr>
          <w:rFonts w:ascii="Times New Roman" w:hAnsi="Times New Roman" w:cs="Times New Roman"/>
          <w:sz w:val="28"/>
          <w:szCs w:val="28"/>
        </w:rPr>
        <w:t>ля досягнення довгострокових цілей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В) Статичне збереження поточних операційних регламентів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Г) Ліквідацію нерентабельних структурних підрозділів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Д) Автоматичну зміну власників підприємства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5. Якому критерію розробки цілей відповідає</w:t>
      </w:r>
      <w:r w:rsidRPr="00CC0A7F">
        <w:rPr>
          <w:rFonts w:ascii="Times New Roman" w:hAnsi="Times New Roman" w:cs="Times New Roman"/>
          <w:b/>
          <w:sz w:val="28"/>
          <w:szCs w:val="28"/>
        </w:rPr>
        <w:t xml:space="preserve"> вимога встановити чіткі часові рамки досягнення результату за концепцією SMART?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А) Specific (конкретні)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Б) Measurable (вимірні)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В) Achievable (досяжні)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Г) Relevant (релевантні)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Д) Time-bound (обмежені в часі)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6. На якому етапі реа</w:t>
      </w:r>
      <w:r w:rsidRPr="00CC0A7F">
        <w:rPr>
          <w:rFonts w:ascii="Times New Roman" w:hAnsi="Times New Roman" w:cs="Times New Roman"/>
          <w:b/>
          <w:sz w:val="28"/>
          <w:szCs w:val="28"/>
        </w:rPr>
        <w:t>лізації стратегії здійснюється закріплення завдань відповідно до навичок та компетенцій співробітників?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А) Етап 1: Уточніть свої цілі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Б) Етап 2: Призначте команді ролі та обов’язки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В) Етап 4: Прийміть несподіване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Г) Етап 6: Закриття проєкту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 xml:space="preserve">Д) Етап 7: </w:t>
      </w:r>
      <w:r w:rsidRPr="00CC0A7F">
        <w:rPr>
          <w:rFonts w:ascii="Times New Roman" w:hAnsi="Times New Roman" w:cs="Times New Roman"/>
          <w:sz w:val="28"/>
          <w:szCs w:val="28"/>
        </w:rPr>
        <w:t>Проведіть подальші дії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7. Щодо якого етапу впровадження стратегії зазначається необхідність сприйняття непередбачуваних викликів як можливостей для зростання та оперативного коригування дій?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А) Формулювання місії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Б) Сканування сере</w:t>
      </w:r>
      <w:r w:rsidRPr="00CC0A7F">
        <w:rPr>
          <w:rFonts w:ascii="Times New Roman" w:hAnsi="Times New Roman" w:cs="Times New Roman"/>
          <w:sz w:val="28"/>
          <w:szCs w:val="28"/>
        </w:rPr>
        <w:t>довища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В) Етап 4: Прийміть несподіване та внесіть зміни за потреби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Г) Оцінка поточних втрат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Д) Визначення матриці бачення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8. Що передбачає </w:t>
      </w:r>
      <w:proofErr w:type="spellStart"/>
      <w:r w:rsidRPr="00CC0A7F">
        <w:rPr>
          <w:rFonts w:ascii="Times New Roman" w:hAnsi="Times New Roman" w:cs="Times New Roman"/>
          <w:b/>
          <w:sz w:val="28"/>
          <w:szCs w:val="28"/>
        </w:rPr>
        <w:t>завершальний</w:t>
      </w:r>
      <w:proofErr w:type="spellEnd"/>
      <w:r w:rsidRPr="00CC0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b/>
          <w:sz w:val="28"/>
          <w:szCs w:val="28"/>
        </w:rPr>
        <w:t>етап</w:t>
      </w:r>
      <w:proofErr w:type="spellEnd"/>
      <w:r w:rsidRPr="00CC0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b/>
          <w:sz w:val="28"/>
          <w:szCs w:val="28"/>
        </w:rPr>
        <w:t>впровадження</w:t>
      </w:r>
      <w:proofErr w:type="spellEnd"/>
      <w:r w:rsidRPr="00CC0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b/>
          <w:sz w:val="28"/>
          <w:szCs w:val="28"/>
        </w:rPr>
        <w:t>стратегії</w:t>
      </w:r>
      <w:proofErr w:type="spellEnd"/>
      <w:r w:rsidRPr="00CC0A7F">
        <w:rPr>
          <w:rFonts w:ascii="Times New Roman" w:hAnsi="Times New Roman" w:cs="Times New Roman"/>
          <w:b/>
          <w:sz w:val="28"/>
          <w:szCs w:val="28"/>
        </w:rPr>
        <w:t>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А) Повний відкатом усіх зроблених дій до початкового стану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Б) Аналіз отриманих уроків, відзначення успіхів, виявлення сфер для вдосконалення та формування зворотного зв'язку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В) Звільнення команди реалізаторів проєкту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 xml:space="preserve">Г) Ігнорування виявлених </w:t>
      </w:r>
      <w:r w:rsidRPr="00CC0A7F">
        <w:rPr>
          <w:rFonts w:ascii="Times New Roman" w:hAnsi="Times New Roman" w:cs="Times New Roman"/>
          <w:sz w:val="28"/>
          <w:szCs w:val="28"/>
        </w:rPr>
        <w:t>помилок заради збереження репутації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Д) Автоматичне продовження бюджету проєкту без змін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9. Усвідомлення поточної стратегії дозволяє керівництву підприємства: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А) Повністю відмовитися від подальшого контролю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 xml:space="preserve">Б) Оцінити поточний стан </w:t>
      </w:r>
      <w:r w:rsidRPr="00CC0A7F">
        <w:rPr>
          <w:rFonts w:ascii="Times New Roman" w:hAnsi="Times New Roman" w:cs="Times New Roman"/>
          <w:sz w:val="28"/>
          <w:szCs w:val="28"/>
        </w:rPr>
        <w:t>бізнесу, розібратися з реалізовуваним вектором та створити основу для її коригування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В) Гарантовано уникнути будь-яких ризиків зовнішнього середовища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lastRenderedPageBreak/>
        <w:t>Г) Замінити довгострокові цілі короткими щоденними вказівками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 xml:space="preserve">Д) Скоротити чисельність персоналу компанії </w:t>
      </w:r>
      <w:r w:rsidRPr="00CC0A7F">
        <w:rPr>
          <w:rFonts w:ascii="Times New Roman" w:hAnsi="Times New Roman" w:cs="Times New Roman"/>
          <w:sz w:val="28"/>
          <w:szCs w:val="28"/>
        </w:rPr>
        <w:t>вдвічі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10. Що є головною метою процесу збір та аналіз інформації про конкурентів та клієнтів при скануванні середовища?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А) Встановлення фіксованих цін на ринку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 xml:space="preserve">Б) Виявлення загроз і можливостей для прийняття обґрунтованих </w:t>
      </w:r>
      <w:r w:rsidRPr="00CC0A7F">
        <w:rPr>
          <w:rFonts w:ascii="Times New Roman" w:hAnsi="Times New Roman" w:cs="Times New Roman"/>
          <w:sz w:val="28"/>
          <w:szCs w:val="28"/>
        </w:rPr>
        <w:t>стратегічних рішень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В) Зниження податкового навантаження підприємства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Г) Припинення будь-якої інноваційної діяльності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Д) Дублювання операційної структури конкурента</w:t>
      </w:r>
    </w:p>
    <w:p w:rsidR="00410CF2" w:rsidRPr="00CC0A7F" w:rsidRDefault="00CC0A7F" w:rsidP="00CC0A7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III. Практичні ситуації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i/>
          <w:sz w:val="28"/>
          <w:szCs w:val="28"/>
        </w:rPr>
        <w:t>Для кожної ситуації проаналізуйте проблему</w:t>
      </w:r>
      <w:r w:rsidRPr="00CC0A7F">
        <w:rPr>
          <w:rFonts w:ascii="Times New Roman" w:hAnsi="Times New Roman" w:cs="Times New Roman"/>
          <w:i/>
          <w:sz w:val="28"/>
          <w:szCs w:val="28"/>
        </w:rPr>
        <w:t>, прослідкуйте етапи формулювання та реалізації стратегії, оцініть відхилення та запропонуйте конкретні управлінські рішення.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Ситуація 1. Оцінка та вибір варіантів стратегії розвитку виробничої компанії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Машинобудівне підприємство після сканування середовищ</w:t>
      </w:r>
      <w:r w:rsidRPr="00CC0A7F">
        <w:rPr>
          <w:rFonts w:ascii="Times New Roman" w:hAnsi="Times New Roman" w:cs="Times New Roman"/>
          <w:sz w:val="28"/>
          <w:szCs w:val="28"/>
        </w:rPr>
        <w:t xml:space="preserve">а (SWOT/PEST) опинилося перед вибором нової стратегії зростання. Команда розробила три стратегічні </w:t>
      </w:r>
      <w:proofErr w:type="spellStart"/>
      <w:r w:rsidRPr="00CC0A7F">
        <w:rPr>
          <w:rFonts w:ascii="Times New Roman" w:hAnsi="Times New Roman" w:cs="Times New Roman"/>
          <w:sz w:val="28"/>
          <w:szCs w:val="28"/>
        </w:rPr>
        <w:t>варіанти</w:t>
      </w:r>
      <w:proofErr w:type="spellEnd"/>
      <w:r w:rsidRPr="00CC0A7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C0A7F">
        <w:rPr>
          <w:rFonts w:ascii="Times New Roman" w:hAnsi="Times New Roman" w:cs="Times New Roman"/>
          <w:sz w:val="28"/>
          <w:szCs w:val="28"/>
        </w:rPr>
        <w:t>Варіант</w:t>
      </w:r>
      <w:proofErr w:type="spellEnd"/>
      <w:r w:rsidRPr="00CC0A7F">
        <w:rPr>
          <w:rFonts w:ascii="Times New Roman" w:hAnsi="Times New Roman" w:cs="Times New Roman"/>
          <w:sz w:val="28"/>
          <w:szCs w:val="28"/>
        </w:rPr>
        <w:t xml:space="preserve"> 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sz w:val="28"/>
          <w:szCs w:val="28"/>
        </w:rPr>
        <w:t>глибока</w:t>
      </w:r>
      <w:proofErr w:type="spellEnd"/>
      <w:r w:rsidRPr="00CC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sz w:val="28"/>
          <w:szCs w:val="28"/>
        </w:rPr>
        <w:t>диверсифікація</w:t>
      </w:r>
      <w:proofErr w:type="spellEnd"/>
      <w:r w:rsidRPr="00CC0A7F">
        <w:rPr>
          <w:rFonts w:ascii="Times New Roman" w:hAnsi="Times New Roman" w:cs="Times New Roman"/>
          <w:sz w:val="28"/>
          <w:szCs w:val="28"/>
        </w:rPr>
        <w:t xml:space="preserve"> у суміжний ринок відновлювальної енергетики (високий ROI, але висока вартість і ризик через брак компетенцій); В</w:t>
      </w:r>
      <w:r w:rsidRPr="00CC0A7F">
        <w:rPr>
          <w:rFonts w:ascii="Times New Roman" w:hAnsi="Times New Roman" w:cs="Times New Roman"/>
          <w:sz w:val="28"/>
          <w:szCs w:val="28"/>
        </w:rPr>
        <w:t xml:space="preserve">аріант Б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0A7F">
        <w:rPr>
          <w:rFonts w:ascii="Times New Roman" w:hAnsi="Times New Roman" w:cs="Times New Roman"/>
          <w:sz w:val="28"/>
          <w:szCs w:val="28"/>
        </w:rPr>
        <w:t xml:space="preserve"> проникнення на наявний ринок за рахунок модернізації виробництва (середній ROI, помірні витрати та низькі </w:t>
      </w:r>
      <w:proofErr w:type="spellStart"/>
      <w:r w:rsidRPr="00CC0A7F">
        <w:rPr>
          <w:rFonts w:ascii="Times New Roman" w:hAnsi="Times New Roman" w:cs="Times New Roman"/>
          <w:sz w:val="28"/>
          <w:szCs w:val="28"/>
        </w:rPr>
        <w:t>ризики</w:t>
      </w:r>
      <w:proofErr w:type="spellEnd"/>
      <w:r w:rsidRPr="00CC0A7F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Pr="00CC0A7F">
        <w:rPr>
          <w:rFonts w:ascii="Times New Roman" w:hAnsi="Times New Roman" w:cs="Times New Roman"/>
          <w:sz w:val="28"/>
          <w:szCs w:val="28"/>
        </w:rPr>
        <w:t>Варіант</w:t>
      </w:r>
      <w:proofErr w:type="spellEnd"/>
      <w:r w:rsidRPr="00CC0A7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sz w:val="28"/>
          <w:szCs w:val="28"/>
        </w:rPr>
        <w:t>агресивна</w:t>
      </w:r>
      <w:proofErr w:type="spellEnd"/>
      <w:r w:rsidRPr="00CC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sz w:val="28"/>
          <w:szCs w:val="28"/>
        </w:rPr>
        <w:t>міжнародна</w:t>
      </w:r>
      <w:proofErr w:type="spellEnd"/>
      <w:r w:rsidRPr="00CC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0A7F">
        <w:rPr>
          <w:rFonts w:ascii="Times New Roman" w:hAnsi="Times New Roman" w:cs="Times New Roman"/>
          <w:sz w:val="28"/>
          <w:szCs w:val="28"/>
        </w:rPr>
        <w:t>експансія</w:t>
      </w:r>
      <w:proofErr w:type="spellEnd"/>
      <w:r w:rsidRPr="00CC0A7F">
        <w:rPr>
          <w:rFonts w:ascii="Times New Roman" w:hAnsi="Times New Roman" w:cs="Times New Roman"/>
          <w:sz w:val="28"/>
          <w:szCs w:val="28"/>
        </w:rPr>
        <w:t xml:space="preserve"> через купівлю іноземного дистриб'ютора (високі витрати та тривалий часовий лаг). Керівн</w:t>
      </w:r>
      <w:r w:rsidRPr="00CC0A7F">
        <w:rPr>
          <w:rFonts w:ascii="Times New Roman" w:hAnsi="Times New Roman" w:cs="Times New Roman"/>
          <w:sz w:val="28"/>
          <w:szCs w:val="28"/>
        </w:rPr>
        <w:t>ицтву необхідно оцінити всі варіанти за критеріями здійсненності, придатності, прийнятності, ROI та ризиків і обрати оптимальний план дій.</w:t>
      </w:r>
    </w:p>
    <w:p w:rsidR="00410CF2" w:rsidRPr="00CC0A7F" w:rsidRDefault="00CC0A7F" w:rsidP="00CC0A7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C0A7F">
        <w:rPr>
          <w:rFonts w:ascii="Times New Roman" w:hAnsi="Times New Roman" w:cs="Times New Roman"/>
          <w:sz w:val="28"/>
          <w:szCs w:val="28"/>
        </w:rPr>
        <w:t>Як оцінити запропоновані варіанти за матрицею критеріїв (здійсненність, придатність, прийн</w:t>
      </w:r>
      <w:r w:rsidRPr="00CC0A7F">
        <w:rPr>
          <w:rFonts w:ascii="Times New Roman" w:hAnsi="Times New Roman" w:cs="Times New Roman"/>
          <w:sz w:val="28"/>
          <w:szCs w:val="28"/>
        </w:rPr>
        <w:t>ятність, ROI, вартість, часові рамки)?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C0A7F">
        <w:rPr>
          <w:rFonts w:ascii="Times New Roman" w:hAnsi="Times New Roman" w:cs="Times New Roman"/>
          <w:sz w:val="28"/>
          <w:szCs w:val="28"/>
        </w:rPr>
        <w:t>Який варіант стратегії є найбільш обґрунтованим у короткостроковій та довгостроковій перспективі?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C0A7F">
        <w:rPr>
          <w:rFonts w:ascii="Times New Roman" w:hAnsi="Times New Roman" w:cs="Times New Roman"/>
          <w:sz w:val="28"/>
          <w:szCs w:val="28"/>
        </w:rPr>
        <w:t>Які першочергові кроки слід включити до плану дій реалізації обраної стратегії?</w:t>
      </w:r>
    </w:p>
    <w:p w:rsidR="00410CF2" w:rsidRPr="00CC0A7F" w:rsidRDefault="00410CF2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Ситуація 2. Проблеми реалізації ст</w:t>
      </w:r>
      <w:r w:rsidRPr="00CC0A7F">
        <w:rPr>
          <w:rFonts w:ascii="Times New Roman" w:hAnsi="Times New Roman" w:cs="Times New Roman"/>
          <w:b/>
          <w:sz w:val="28"/>
          <w:szCs w:val="28"/>
        </w:rPr>
        <w:t>ратегії та подолання неочікуваних перешкод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sz w:val="28"/>
          <w:szCs w:val="28"/>
        </w:rPr>
        <w:t>Фармацевтична компанія розпочала реалізацію нової стратегії диджиталізації та виходу в сегмент онлайн-продажів. Задекларовано SMART-цілі, визначено графік і розпочато виконання планів. Проте під час Етапу 3 (викон</w:t>
      </w:r>
      <w:r w:rsidRPr="00CC0A7F">
        <w:rPr>
          <w:rFonts w:ascii="Times New Roman" w:hAnsi="Times New Roman" w:cs="Times New Roman"/>
          <w:sz w:val="28"/>
          <w:szCs w:val="28"/>
        </w:rPr>
        <w:t>ання та контроль) виникли серйозні проблеми: відділ IT не встигає за графіком через розмитість ролей (Етап 2), маркетингова команда працює ізольовано, а зміни в законодавстві спричинили неочікувані затримки із сертифікацією онлайн-</w:t>
      </w:r>
      <w:r w:rsidRPr="00CC0A7F">
        <w:rPr>
          <w:rFonts w:ascii="Times New Roman" w:hAnsi="Times New Roman" w:cs="Times New Roman"/>
          <w:sz w:val="28"/>
          <w:szCs w:val="28"/>
        </w:rPr>
        <w:lastRenderedPageBreak/>
        <w:t>платформи. Проєкт перебув</w:t>
      </w:r>
      <w:r w:rsidRPr="00CC0A7F">
        <w:rPr>
          <w:rFonts w:ascii="Times New Roman" w:hAnsi="Times New Roman" w:cs="Times New Roman"/>
          <w:sz w:val="28"/>
          <w:szCs w:val="28"/>
        </w:rPr>
        <w:t>ає під загрозою зриву термінів та перевитрати бюджету, а між керівниками підрозділів виникло взаємне звинувачення.</w:t>
      </w:r>
    </w:p>
    <w:p w:rsidR="00410CF2" w:rsidRPr="00CC0A7F" w:rsidRDefault="00CC0A7F" w:rsidP="00CC0A7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C0A7F">
        <w:rPr>
          <w:rFonts w:ascii="Times New Roman" w:hAnsi="Times New Roman" w:cs="Times New Roman"/>
          <w:sz w:val="28"/>
          <w:szCs w:val="28"/>
        </w:rPr>
        <w:t xml:space="preserve">Які помилки на етапах розкладу та розподілу ролей (Етап 1–2) призвели до виникнення вузьких місць у реалізації </w:t>
      </w:r>
      <w:r w:rsidRPr="00CC0A7F">
        <w:rPr>
          <w:rFonts w:ascii="Times New Roman" w:hAnsi="Times New Roman" w:cs="Times New Roman"/>
          <w:sz w:val="28"/>
          <w:szCs w:val="28"/>
        </w:rPr>
        <w:t>стратегії?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C0A7F">
        <w:rPr>
          <w:rFonts w:ascii="Times New Roman" w:hAnsi="Times New Roman" w:cs="Times New Roman"/>
          <w:sz w:val="28"/>
          <w:szCs w:val="28"/>
        </w:rPr>
        <w:t>Як менеджменту застосувати принципи Етапу 4 («прийміть несподіване та внесіть зміни») для оперативного коригування проєкту?</w:t>
      </w:r>
    </w:p>
    <w:p w:rsidR="00410CF2" w:rsidRPr="00CC0A7F" w:rsidRDefault="00CC0A7F" w:rsidP="00CC0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A7F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CC0A7F">
        <w:rPr>
          <w:rFonts w:ascii="Times New Roman" w:hAnsi="Times New Roman" w:cs="Times New Roman"/>
          <w:sz w:val="28"/>
          <w:szCs w:val="28"/>
        </w:rPr>
        <w:t xml:space="preserve">Які заходи щодо закриття проєкту (Етап 6) та проведення ретроспективи (Етап 7) дозволять засвоїти отримані уроки для </w:t>
      </w:r>
      <w:r w:rsidRPr="00CC0A7F">
        <w:rPr>
          <w:rFonts w:ascii="Times New Roman" w:hAnsi="Times New Roman" w:cs="Times New Roman"/>
          <w:sz w:val="28"/>
          <w:szCs w:val="28"/>
        </w:rPr>
        <w:t>майбутніх стратегічних ініціатив?</w:t>
      </w:r>
    </w:p>
    <w:sectPr w:rsidR="00410CF2" w:rsidRPr="00CC0A7F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0CF2"/>
    <w:rsid w:val="00AA1D8D"/>
    <w:rsid w:val="00B47730"/>
    <w:rsid w:val="00CB0664"/>
    <w:rsid w:val="00CC0A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49BA50"/>
  <w14:defaultImageDpi w14:val="300"/>
  <w15:docId w15:val="{DB595259-530A-4CFD-83B9-2B05EFA2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6A3056-99F2-4C87-8502-B9448A348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4507</Words>
  <Characters>2570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2026-10-09T18:46:00Z</dcterms:modified>
  <cp:category/>
</cp:coreProperties>
</file>