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AFE" w:rsidRPr="000B1B8C" w:rsidRDefault="000B1B8C" w:rsidP="000B1B8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>ПРАКТИЧНЕ ЗАНЯТТЯ</w:t>
      </w:r>
    </w:p>
    <w:p w:rsidR="007B2AFE" w:rsidRPr="000B1B8C" w:rsidRDefault="000B1B8C" w:rsidP="000B1B8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i/>
          <w:sz w:val="28"/>
          <w:szCs w:val="28"/>
        </w:rPr>
        <w:t>Тема 2. «Процес стратегічного управління»</w:t>
      </w:r>
    </w:p>
    <w:p w:rsidR="000B1B8C" w:rsidRDefault="000B1B8C" w:rsidP="000B1B8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2AFE" w:rsidRPr="000B1B8C" w:rsidRDefault="000B1B8C" w:rsidP="000B1B8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>I. Питання для обговорення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0B1B8C">
        <w:rPr>
          <w:rFonts w:ascii="Times New Roman" w:hAnsi="Times New Roman" w:cs="Times New Roman"/>
          <w:sz w:val="28"/>
          <w:szCs w:val="28"/>
        </w:rPr>
        <w:t>У чому полягає сутність та закономірна послідовність основних етапів процесу стратегічного управління?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0B1B8C">
        <w:rPr>
          <w:rFonts w:ascii="Times New Roman" w:hAnsi="Times New Roman" w:cs="Times New Roman"/>
          <w:sz w:val="28"/>
          <w:szCs w:val="28"/>
        </w:rPr>
        <w:t xml:space="preserve">Як формула І. Ансоффа розкриває взаємозв'язок між місією, </w:t>
      </w:r>
      <w:r w:rsidRPr="000B1B8C">
        <w:rPr>
          <w:rFonts w:ascii="Times New Roman" w:hAnsi="Times New Roman" w:cs="Times New Roman"/>
          <w:sz w:val="28"/>
          <w:szCs w:val="28"/>
        </w:rPr>
        <w:t>цілями, стратегією та орієнтирами підприємства?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0B1B8C">
        <w:rPr>
          <w:rFonts w:ascii="Times New Roman" w:hAnsi="Times New Roman" w:cs="Times New Roman"/>
          <w:sz w:val="28"/>
          <w:szCs w:val="28"/>
        </w:rPr>
        <w:t>Які ключові відмінності існують між стратегічним, тактичним та операційним плануванням в організації?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0B1B8C">
        <w:rPr>
          <w:rFonts w:ascii="Times New Roman" w:hAnsi="Times New Roman" w:cs="Times New Roman"/>
          <w:sz w:val="28"/>
          <w:szCs w:val="28"/>
        </w:rPr>
        <w:t>Чому зворотний зв'язок та стратегічний контроль є критичними елементами для корегування стратегічног</w:t>
      </w:r>
      <w:r w:rsidRPr="000B1B8C">
        <w:rPr>
          <w:rFonts w:ascii="Times New Roman" w:hAnsi="Times New Roman" w:cs="Times New Roman"/>
          <w:sz w:val="28"/>
          <w:szCs w:val="28"/>
        </w:rPr>
        <w:t>о контуру?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0B1B8C">
        <w:rPr>
          <w:rFonts w:ascii="Times New Roman" w:hAnsi="Times New Roman" w:cs="Times New Roman"/>
          <w:sz w:val="28"/>
          <w:szCs w:val="28"/>
        </w:rPr>
        <w:t xml:space="preserve">Як вибір концепції стратегічного управління впливає на гнучкість бізнес-моделі підприємства в </w:t>
      </w:r>
      <w:r w:rsidRPr="000B1B8C">
        <w:rPr>
          <w:rFonts w:ascii="Times New Roman" w:hAnsi="Times New Roman" w:cs="Times New Roman"/>
          <w:sz w:val="28"/>
          <w:szCs w:val="28"/>
        </w:rPr>
        <w:t>умовах неоднорідного середовища?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0B1B8C">
        <w:rPr>
          <w:rFonts w:ascii="Times New Roman" w:hAnsi="Times New Roman" w:cs="Times New Roman"/>
          <w:sz w:val="28"/>
          <w:szCs w:val="28"/>
        </w:rPr>
        <w:t>У чому полягає відмінність між формальним стратегічним плануванням та гнучким стратегічним управлінням (Strategi</w:t>
      </w:r>
      <w:r w:rsidRPr="000B1B8C">
        <w:rPr>
          <w:rFonts w:ascii="Times New Roman" w:hAnsi="Times New Roman" w:cs="Times New Roman"/>
          <w:sz w:val="28"/>
          <w:szCs w:val="28"/>
        </w:rPr>
        <w:t>c Management vs Strategic Planning)?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0B1B8C">
        <w:rPr>
          <w:rFonts w:ascii="Times New Roman" w:hAnsi="Times New Roman" w:cs="Times New Roman"/>
          <w:sz w:val="28"/>
          <w:szCs w:val="28"/>
        </w:rPr>
        <w:t>Які основні труднощі та бар'єри виникають на етапі реалізації стратегічних рішень та як їх долати менеджменту?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0B1B8C">
        <w:rPr>
          <w:rFonts w:ascii="Times New Roman" w:hAnsi="Times New Roman" w:cs="Times New Roman"/>
          <w:sz w:val="28"/>
          <w:szCs w:val="28"/>
        </w:rPr>
        <w:t>Як забезпечити узгодженість цілей різних рівнів (корпоративного, бізнесового, функціонального та опера</w:t>
      </w:r>
      <w:r w:rsidRPr="000B1B8C">
        <w:rPr>
          <w:rFonts w:ascii="Times New Roman" w:hAnsi="Times New Roman" w:cs="Times New Roman"/>
          <w:sz w:val="28"/>
          <w:szCs w:val="28"/>
        </w:rPr>
        <w:t>ційного) в управлінському процесі?</w:t>
      </w:r>
    </w:p>
    <w:p w:rsidR="000B1B8C" w:rsidRDefault="000B1B8C" w:rsidP="000B1B8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2AFE" w:rsidRPr="000B1B8C" w:rsidRDefault="000B1B8C" w:rsidP="000B1B8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>II. Тестові завдання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>1. З якого етапу традиційно розпочинається класичний процес стратегічного управління?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А) Формулювання операційних завдань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Б) Визначення місії та цілей підприємства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В) Розробка кадрової політики</w:t>
      </w:r>
      <w:bookmarkStart w:id="0" w:name="_GoBack"/>
      <w:bookmarkEnd w:id="0"/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Г) Оці</w:t>
      </w:r>
      <w:r w:rsidRPr="000B1B8C">
        <w:rPr>
          <w:rFonts w:ascii="Times New Roman" w:hAnsi="Times New Roman" w:cs="Times New Roman"/>
          <w:sz w:val="28"/>
          <w:szCs w:val="28"/>
        </w:rPr>
        <w:t>нка поточних фінансових витрат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Д) Укладання договорів із постачальниками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 xml:space="preserve">2. Згідно з концепцією І. </w:t>
      </w:r>
      <w:proofErr w:type="spellStart"/>
      <w:r w:rsidRPr="000B1B8C">
        <w:rPr>
          <w:rFonts w:ascii="Times New Roman" w:hAnsi="Times New Roman" w:cs="Times New Roman"/>
          <w:b/>
          <w:sz w:val="28"/>
          <w:szCs w:val="28"/>
        </w:rPr>
        <w:t>Ансоффа</w:t>
      </w:r>
      <w:proofErr w:type="spellEnd"/>
      <w:r w:rsidRPr="000B1B8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0B1B8C">
        <w:rPr>
          <w:rFonts w:ascii="Times New Roman" w:hAnsi="Times New Roman" w:cs="Times New Roman"/>
          <w:b/>
          <w:sz w:val="28"/>
          <w:szCs w:val="28"/>
        </w:rPr>
        <w:t>стратегія</w:t>
      </w:r>
      <w:proofErr w:type="spellEnd"/>
      <w:r w:rsidRPr="000B1B8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1B8C">
        <w:rPr>
          <w:rFonts w:ascii="Times New Roman" w:hAnsi="Times New Roman" w:cs="Times New Roman"/>
          <w:b/>
          <w:sz w:val="28"/>
          <w:szCs w:val="28"/>
        </w:rPr>
        <w:t>підприємства</w:t>
      </w:r>
      <w:proofErr w:type="spellEnd"/>
      <w:r w:rsidRPr="000B1B8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0B1B8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1B8C">
        <w:rPr>
          <w:rFonts w:ascii="Times New Roman" w:hAnsi="Times New Roman" w:cs="Times New Roman"/>
          <w:b/>
          <w:sz w:val="28"/>
          <w:szCs w:val="28"/>
        </w:rPr>
        <w:t>це</w:t>
      </w:r>
      <w:proofErr w:type="spellEnd"/>
      <w:r w:rsidRPr="000B1B8C">
        <w:rPr>
          <w:rFonts w:ascii="Times New Roman" w:hAnsi="Times New Roman" w:cs="Times New Roman"/>
          <w:b/>
          <w:sz w:val="28"/>
          <w:szCs w:val="28"/>
        </w:rPr>
        <w:t>: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А) Набір детальних інструкцій для кожного працівника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Б) Набір правил для прийняття рішень, яки</w:t>
      </w:r>
      <w:r w:rsidRPr="000B1B8C">
        <w:rPr>
          <w:rFonts w:ascii="Times New Roman" w:hAnsi="Times New Roman" w:cs="Times New Roman"/>
          <w:sz w:val="28"/>
          <w:szCs w:val="28"/>
        </w:rPr>
        <w:t>ми організація керується у своїй діяльності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В) Короткостроковий графік відвантаження продукції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Г) Статичний документ, який не підлягає змінам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Д) Звіт про прибутки та збитки за минулий рік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 xml:space="preserve">3. Чим стратегічне управління принципово </w:t>
      </w:r>
      <w:r w:rsidRPr="000B1B8C">
        <w:rPr>
          <w:rFonts w:ascii="Times New Roman" w:hAnsi="Times New Roman" w:cs="Times New Roman"/>
          <w:b/>
          <w:sz w:val="28"/>
          <w:szCs w:val="28"/>
        </w:rPr>
        <w:t>відрізняється від оперативного менеджменту?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А) Фокусується виключно на внутрішньому середовищі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Б) Орієнтується на довгострокову перспективу та зовнішнє середовище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В) Займається лише контролем щоденних технологічних процесів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Г) Не використовує систему якісн</w:t>
      </w:r>
      <w:r w:rsidRPr="000B1B8C">
        <w:rPr>
          <w:rFonts w:ascii="Times New Roman" w:hAnsi="Times New Roman" w:cs="Times New Roman"/>
          <w:sz w:val="28"/>
          <w:szCs w:val="28"/>
        </w:rPr>
        <w:t>их показників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lastRenderedPageBreak/>
        <w:t>Д) Приймає рішення виключно на основі минулого досвіду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>4. На якому етапі процесу стратегічного управління здійснюється оцінка відхилень реальних результатів від запланованих орієнтирів?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А) Аналіз зовнішнього середовищ</w:t>
      </w:r>
      <w:r w:rsidRPr="000B1B8C">
        <w:rPr>
          <w:rFonts w:ascii="Times New Roman" w:hAnsi="Times New Roman" w:cs="Times New Roman"/>
          <w:sz w:val="28"/>
          <w:szCs w:val="28"/>
        </w:rPr>
        <w:t>а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Б) Формулювання місії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В) Стратегічний контроль та оцінка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Г) Формування альтернативних концепцій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Д) Вибір базової конкурентної стратегії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>5. Що з наведеного є головним завданням етапу стратегічного аналізу (SWOT / PEST)?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А) Розподі</w:t>
      </w:r>
      <w:r w:rsidRPr="000B1B8C">
        <w:rPr>
          <w:rFonts w:ascii="Times New Roman" w:hAnsi="Times New Roman" w:cs="Times New Roman"/>
          <w:sz w:val="28"/>
          <w:szCs w:val="28"/>
        </w:rPr>
        <w:t>л щоденних змін між робітниками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Б) Оцінка внутрішнього потенціалу компанії та факторів зовнішнього середовища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В) Виплата заробітної плати персоналу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Г) Підписання актів виконаних робіт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Д) Реєстрація нового торгового знака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>6. Як нази</w:t>
      </w:r>
      <w:r w:rsidRPr="000B1B8C">
        <w:rPr>
          <w:rFonts w:ascii="Times New Roman" w:hAnsi="Times New Roman" w:cs="Times New Roman"/>
          <w:b/>
          <w:sz w:val="28"/>
          <w:szCs w:val="28"/>
        </w:rPr>
        <w:t>вається рівень стратегії, що розробляється для окремого напрямку бізнесу або стратегічної господарської одиниці (СГО)?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А) Корпоративна стратегія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Б) Бізнесова (ділова) стратегія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В) Функціональна стратегія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Г) Операційна стратегія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Д) Індивідуальна стратегія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>7. Яка з наведених характеристик притаманна якісно сформульованим стратегічним цілям?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А) Абстрактність та відсутність термінів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Б) Вимірюваність, досяжність, часова визначеність та узгодженість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В) Орієнтація виключно на процеси, а н</w:t>
      </w:r>
      <w:r w:rsidRPr="000B1B8C">
        <w:rPr>
          <w:rFonts w:ascii="Times New Roman" w:hAnsi="Times New Roman" w:cs="Times New Roman"/>
          <w:sz w:val="28"/>
          <w:szCs w:val="28"/>
        </w:rPr>
        <w:t>е на результати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Г) Повна автономність від місії підприємства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Д) Незмінність за будь-яких умов середовища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>8. Що передбачає принцип циклічності в процесі стратегічного управління?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А) Одноразову розробку стратегії на весь період існув</w:t>
      </w:r>
      <w:r w:rsidRPr="000B1B8C">
        <w:rPr>
          <w:rFonts w:ascii="Times New Roman" w:hAnsi="Times New Roman" w:cs="Times New Roman"/>
          <w:sz w:val="28"/>
          <w:szCs w:val="28"/>
        </w:rPr>
        <w:t>ання компанії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Б) Постійне повторення управлінського циклу з коригуванням планів на основі зворотного зв'язку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В) Повне ігнорування результатів виконання попередніх планів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Г) Поквартальну зміну керівного складу компанії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 xml:space="preserve">Д) Відмову від стратегічного контролю </w:t>
      </w:r>
      <w:r w:rsidRPr="000B1B8C">
        <w:rPr>
          <w:rFonts w:ascii="Times New Roman" w:hAnsi="Times New Roman" w:cs="Times New Roman"/>
          <w:sz w:val="28"/>
          <w:szCs w:val="28"/>
        </w:rPr>
        <w:t>на користь оперативного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>9. До функціональних стратегій підприємства належать: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А) Стратегія диверсифікації всієї корпорації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Б) Маркетингова, фінансова, виробнича та кадрова стратегії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В) Стратегія виходу з бізнесу (ліквідації)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lastRenderedPageBreak/>
        <w:t>Г) Стр</w:t>
      </w:r>
      <w:r w:rsidRPr="000B1B8C">
        <w:rPr>
          <w:rFonts w:ascii="Times New Roman" w:hAnsi="Times New Roman" w:cs="Times New Roman"/>
          <w:sz w:val="28"/>
          <w:szCs w:val="28"/>
        </w:rPr>
        <w:t>атегія портфельного інвестування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Д) Загальна корпоративна місія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>10. Який фактор найбільше ускладнює реалізацію обраної стратегії підприємства?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А) Наявність чітко розподілених ресурсів та графіків дій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Б) Опір організаційним змінам з</w:t>
      </w:r>
      <w:r w:rsidRPr="000B1B8C">
        <w:rPr>
          <w:rFonts w:ascii="Times New Roman" w:hAnsi="Times New Roman" w:cs="Times New Roman"/>
          <w:sz w:val="28"/>
          <w:szCs w:val="28"/>
        </w:rPr>
        <w:t xml:space="preserve"> боку персоналу та брак узгодженості між підрозділами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В) Залучення кваліфікованих експертів до планування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Г) Наявність прозорої системи вимірювання KPI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Д) Стійкість зовнішнього економічного середовища</w:t>
      </w:r>
    </w:p>
    <w:p w:rsidR="000B1B8C" w:rsidRDefault="000B1B8C" w:rsidP="000B1B8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2AFE" w:rsidRPr="000B1B8C" w:rsidRDefault="000B1B8C" w:rsidP="000B1B8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>III. Практичні ситуації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i/>
          <w:sz w:val="28"/>
          <w:szCs w:val="28"/>
        </w:rPr>
        <w:t>Для ко</w:t>
      </w:r>
      <w:r w:rsidRPr="000B1B8C">
        <w:rPr>
          <w:rFonts w:ascii="Times New Roman" w:hAnsi="Times New Roman" w:cs="Times New Roman"/>
          <w:i/>
          <w:sz w:val="28"/>
          <w:szCs w:val="28"/>
        </w:rPr>
        <w:t>жної ситуації проаналізуйте проблему, визначте етапи процесу стратегічного управління, оцініть відхилення та запропонуйте конкретні управлінські рішення.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>Ситуація 1. Розрив між розробкою та реалізацією стратегії (Strategy Execution Gap)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 xml:space="preserve">Виробнича компанія </w:t>
      </w:r>
      <w:r w:rsidRPr="000B1B8C">
        <w:rPr>
          <w:rFonts w:ascii="Times New Roman" w:hAnsi="Times New Roman" w:cs="Times New Roman"/>
          <w:sz w:val="28"/>
          <w:szCs w:val="28"/>
        </w:rPr>
        <w:t>залучила провідну консалтингову фірму та розробила амбітну 5-річну стратегію збільшення частки ринку на 40% за рахунок виходу на нові регіональні ринки та диджиталізації продажів. Проте через рік після затвердження стратегії виявилося, що операційні показн</w:t>
      </w:r>
      <w:r w:rsidRPr="000B1B8C">
        <w:rPr>
          <w:rFonts w:ascii="Times New Roman" w:hAnsi="Times New Roman" w:cs="Times New Roman"/>
          <w:sz w:val="28"/>
          <w:szCs w:val="28"/>
        </w:rPr>
        <w:t>ики не змінилися: відділ продажів продовжував працювати за старими інструкціями, бюджети підрозділів розроблялися без урахування нових стратегічних пріоритетів, а керівники середньої ланки навіть не були ознайомлені з ключовими етапами стратегічного плану.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>Питання для обговорення: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0B1B8C">
        <w:rPr>
          <w:rFonts w:ascii="Times New Roman" w:hAnsi="Times New Roman" w:cs="Times New Roman"/>
          <w:sz w:val="28"/>
          <w:szCs w:val="28"/>
        </w:rPr>
        <w:t>На яких саме етапах процесу стратегічного управління керівництво компанії припустилося критичних помилок?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0B1B8C">
        <w:rPr>
          <w:rFonts w:ascii="Times New Roman" w:hAnsi="Times New Roman" w:cs="Times New Roman"/>
          <w:sz w:val="28"/>
          <w:szCs w:val="28"/>
        </w:rPr>
        <w:t>Як забезпечити ефективну декомпозицію довгострокової стратегії на рівень операційних планів та бюджетів підрозділів?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0B1B8C">
        <w:rPr>
          <w:rFonts w:ascii="Times New Roman" w:hAnsi="Times New Roman" w:cs="Times New Roman"/>
          <w:sz w:val="28"/>
          <w:szCs w:val="28"/>
        </w:rPr>
        <w:t>Я</w:t>
      </w:r>
      <w:r w:rsidRPr="000B1B8C">
        <w:rPr>
          <w:rFonts w:ascii="Times New Roman" w:hAnsi="Times New Roman" w:cs="Times New Roman"/>
          <w:sz w:val="28"/>
          <w:szCs w:val="28"/>
        </w:rPr>
        <w:t>кі управлінські механізми стратегічного контролю та комунікації слід запровадити для подолання виявленого розриву?</w:t>
      </w:r>
    </w:p>
    <w:p w:rsidR="007B2AFE" w:rsidRPr="000B1B8C" w:rsidRDefault="007B2AFE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>Ситуація 2. Необхідність коригування стратегічного контуру в умовах зміни середовища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sz w:val="28"/>
          <w:szCs w:val="28"/>
        </w:rPr>
        <w:t>Торговельна мережа розробила 3-річний стратегічний план</w:t>
      </w:r>
      <w:r w:rsidRPr="000B1B8C">
        <w:rPr>
          <w:rFonts w:ascii="Times New Roman" w:hAnsi="Times New Roman" w:cs="Times New Roman"/>
          <w:sz w:val="28"/>
          <w:szCs w:val="28"/>
        </w:rPr>
        <w:t xml:space="preserve"> розширення фізичної мережі офлайн-магазинів. Однак на другому році реалізації стратегії відбулися різкі макроекономічні зміни: стрімке зростання вартості оренди, зміна споживчих переваг у бік онлайн-покупок та поява агресивного цифрового конкурента. Фінан</w:t>
      </w:r>
      <w:r w:rsidRPr="000B1B8C">
        <w:rPr>
          <w:rFonts w:ascii="Times New Roman" w:hAnsi="Times New Roman" w:cs="Times New Roman"/>
          <w:sz w:val="28"/>
          <w:szCs w:val="28"/>
        </w:rPr>
        <w:t xml:space="preserve">сові показники нових відкритих магазинів виявилися збитковими. Незважаючи на це, топменеджмент наполягає на суворому виконанні </w:t>
      </w:r>
      <w:r w:rsidRPr="000B1B8C">
        <w:rPr>
          <w:rFonts w:ascii="Times New Roman" w:hAnsi="Times New Roman" w:cs="Times New Roman"/>
          <w:sz w:val="28"/>
          <w:szCs w:val="28"/>
        </w:rPr>
        <w:lastRenderedPageBreak/>
        <w:t>першопочаткового плану, аргументуючи це задекларованими стратегічними цілями.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>Питання для обговорення: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0B1B8C">
        <w:rPr>
          <w:rFonts w:ascii="Times New Roman" w:hAnsi="Times New Roman" w:cs="Times New Roman"/>
          <w:sz w:val="28"/>
          <w:szCs w:val="28"/>
        </w:rPr>
        <w:t xml:space="preserve">У чому полягає помилка </w:t>
      </w:r>
      <w:r w:rsidRPr="000B1B8C">
        <w:rPr>
          <w:rFonts w:ascii="Times New Roman" w:hAnsi="Times New Roman" w:cs="Times New Roman"/>
          <w:sz w:val="28"/>
          <w:szCs w:val="28"/>
        </w:rPr>
        <w:t>топменеджменту щодо розуміння принципу циклічності та адаптивності стратегічного управління?</w:t>
      </w:r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0B1B8C">
        <w:rPr>
          <w:rFonts w:ascii="Times New Roman" w:hAnsi="Times New Roman" w:cs="Times New Roman"/>
          <w:sz w:val="28"/>
          <w:szCs w:val="28"/>
        </w:rPr>
        <w:t xml:space="preserve">Як за допомогою системи стратегічного контролю та зворотного зв'язку сформувати альтернативний варіант </w:t>
      </w:r>
      <w:proofErr w:type="gramStart"/>
      <w:r w:rsidRPr="000B1B8C">
        <w:rPr>
          <w:rFonts w:ascii="Times New Roman" w:hAnsi="Times New Roman" w:cs="Times New Roman"/>
          <w:sz w:val="28"/>
          <w:szCs w:val="28"/>
        </w:rPr>
        <w:t xml:space="preserve">стратегії </w:t>
      </w:r>
      <w:r w:rsidRPr="000B1B8C">
        <w:rPr>
          <w:rFonts w:ascii="Times New Roman" w:hAnsi="Times New Roman" w:cs="Times New Roman"/>
          <w:sz w:val="28"/>
          <w:szCs w:val="28"/>
        </w:rPr>
        <w:t>?</w:t>
      </w:r>
      <w:proofErr w:type="gramEnd"/>
    </w:p>
    <w:p w:rsidR="007B2AFE" w:rsidRPr="000B1B8C" w:rsidRDefault="000B1B8C" w:rsidP="000B1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8C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0B1B8C">
        <w:rPr>
          <w:rFonts w:ascii="Times New Roman" w:hAnsi="Times New Roman" w:cs="Times New Roman"/>
          <w:sz w:val="28"/>
          <w:szCs w:val="28"/>
        </w:rPr>
        <w:t xml:space="preserve">Які конкретні кроки має зробити </w:t>
      </w:r>
      <w:r w:rsidRPr="000B1B8C">
        <w:rPr>
          <w:rFonts w:ascii="Times New Roman" w:hAnsi="Times New Roman" w:cs="Times New Roman"/>
          <w:sz w:val="28"/>
          <w:szCs w:val="28"/>
        </w:rPr>
        <w:t>підприємство для коригування місії, цілей та функціональних стратегій в сформованих умовах?</w:t>
      </w:r>
    </w:p>
    <w:sectPr w:rsidR="007B2AFE" w:rsidRPr="000B1B8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1B8C"/>
    <w:rsid w:val="0015074B"/>
    <w:rsid w:val="0029639D"/>
    <w:rsid w:val="00326F90"/>
    <w:rsid w:val="007B2AF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6E94E3"/>
  <w14:defaultImageDpi w14:val="300"/>
  <w15:docId w15:val="{1F877B24-0D4C-47B3-928C-592A751E6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063BF9-AA63-4845-B57B-E074F9E3C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4129</Words>
  <Characters>2354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2026-10-09T18:37:00Z</dcterms:modified>
  <cp:category/>
</cp:coreProperties>
</file>