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6369" w:rsidRPr="00F06369" w:rsidRDefault="00F06369" w:rsidP="00F0636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>Практичне заняття 5</w:t>
      </w:r>
    </w:p>
    <w:p w:rsidR="00F06369" w:rsidRDefault="00F06369" w:rsidP="00F0636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>Тема: «Формування маркетингової цінової політики</w:t>
      </w:r>
      <w:r>
        <w:rPr>
          <w:rFonts w:ascii="Times New Roman" w:hAnsi="Times New Roman" w:cs="Times New Roman"/>
          <w:sz w:val="28"/>
          <w:szCs w:val="28"/>
        </w:rPr>
        <w:t xml:space="preserve"> підприємства</w:t>
      </w:r>
      <w:r w:rsidRPr="00F06369">
        <w:rPr>
          <w:rFonts w:ascii="Times New Roman" w:hAnsi="Times New Roman" w:cs="Times New Roman"/>
          <w:sz w:val="28"/>
          <w:szCs w:val="28"/>
        </w:rPr>
        <w:t>»</w:t>
      </w:r>
    </w:p>
    <w:p w:rsidR="00F06369" w:rsidRDefault="00F06369" w:rsidP="00F0636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F06369" w:rsidRDefault="00F06369" w:rsidP="00F0636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Питання для обговорення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F06369">
        <w:rPr>
          <w:rFonts w:ascii="Times New Roman" w:hAnsi="Times New Roman" w:cs="Times New Roman"/>
          <w:sz w:val="28"/>
          <w:szCs w:val="28"/>
        </w:rPr>
        <w:t xml:space="preserve">. </w:t>
      </w:r>
      <w:r w:rsidRPr="00F06369">
        <w:rPr>
          <w:rFonts w:ascii="Times New Roman" w:hAnsi="Times New Roman" w:cs="Times New Roman"/>
          <w:bCs/>
          <w:sz w:val="28"/>
          <w:szCs w:val="28"/>
        </w:rPr>
        <w:t>Чим маркетингова цінова політика відрізняється від загальної цінової політики підприємства?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2. </w:t>
      </w:r>
      <w:r w:rsidRPr="00F06369">
        <w:rPr>
          <w:rFonts w:ascii="Times New Roman" w:hAnsi="Times New Roman" w:cs="Times New Roman"/>
          <w:bCs/>
          <w:sz w:val="28"/>
          <w:szCs w:val="28"/>
        </w:rPr>
        <w:t>Які цілі підприємства можуть визначати його цінову політику?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3. </w:t>
      </w:r>
      <w:r w:rsidRPr="00F06369">
        <w:rPr>
          <w:rFonts w:ascii="Times New Roman" w:hAnsi="Times New Roman" w:cs="Times New Roman"/>
          <w:bCs/>
          <w:sz w:val="28"/>
          <w:szCs w:val="28"/>
        </w:rPr>
        <w:t>Які принципи формування цінової політики є найбільш важливими в умовах нестабільного ринку?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4. </w:t>
      </w:r>
      <w:r w:rsidRPr="00F06369">
        <w:rPr>
          <w:rFonts w:ascii="Times New Roman" w:hAnsi="Times New Roman" w:cs="Times New Roman"/>
          <w:bCs/>
          <w:sz w:val="28"/>
          <w:szCs w:val="28"/>
        </w:rPr>
        <w:t>Чому підприємству недостатньо просто орієнтуватися на ціни конкурентів?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5. </w:t>
      </w:r>
      <w:r w:rsidRPr="00F06369">
        <w:rPr>
          <w:rFonts w:ascii="Times New Roman" w:hAnsi="Times New Roman" w:cs="Times New Roman"/>
          <w:bCs/>
          <w:sz w:val="28"/>
          <w:szCs w:val="28"/>
        </w:rPr>
        <w:t>У яких ситуаціях підприємству доцільно застосовувати активну, а коли пасивну цінову політику?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6. </w:t>
      </w:r>
      <w:r w:rsidRPr="00F06369">
        <w:rPr>
          <w:rFonts w:ascii="Times New Roman" w:hAnsi="Times New Roman" w:cs="Times New Roman"/>
          <w:bCs/>
          <w:sz w:val="28"/>
          <w:szCs w:val="28"/>
        </w:rPr>
        <w:t>Яку інформацію підприємство повинно зібрати перед встановленням ціни на новий товар?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7. </w:t>
      </w:r>
      <w:r w:rsidRPr="00F06369">
        <w:rPr>
          <w:rFonts w:ascii="Times New Roman" w:hAnsi="Times New Roman" w:cs="Times New Roman"/>
          <w:bCs/>
          <w:sz w:val="28"/>
          <w:szCs w:val="28"/>
        </w:rPr>
        <w:t xml:space="preserve">Як зміна одного із зовнішніх чинників ‒ попиту, конкуренції, макроекономічних умов або державного регулювання </w:t>
      </w:r>
      <w:r w:rsidRPr="00F06369">
        <w:rPr>
          <w:rFonts w:ascii="Times New Roman" w:hAnsi="Times New Roman" w:cs="Times New Roman"/>
          <w:bCs/>
          <w:sz w:val="28"/>
          <w:szCs w:val="28"/>
        </w:rPr>
        <w:t>‒</w:t>
      </w:r>
      <w:r w:rsidRPr="00F06369">
        <w:rPr>
          <w:rFonts w:ascii="Times New Roman" w:hAnsi="Times New Roman" w:cs="Times New Roman"/>
          <w:bCs/>
          <w:sz w:val="28"/>
          <w:szCs w:val="28"/>
        </w:rPr>
        <w:t xml:space="preserve"> може вплинути на цінове рішення підприємства?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8. </w:t>
      </w:r>
      <w:r w:rsidRPr="00F06369">
        <w:rPr>
          <w:rFonts w:ascii="Times New Roman" w:hAnsi="Times New Roman" w:cs="Times New Roman"/>
          <w:bCs/>
          <w:sz w:val="28"/>
          <w:szCs w:val="28"/>
        </w:rPr>
        <w:t>Чому цінова політика повинна передбачати не лише встановлення ціни, а й її подальше коригування та ринкове адаптування?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9. </w:t>
      </w:r>
      <w:r w:rsidRPr="00F06369">
        <w:rPr>
          <w:rFonts w:ascii="Times New Roman" w:hAnsi="Times New Roman" w:cs="Times New Roman"/>
          <w:bCs/>
          <w:sz w:val="28"/>
          <w:szCs w:val="28"/>
        </w:rPr>
        <w:t>Як ціна може бути інструментом формування конкурентної переваги?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10. </w:t>
      </w:r>
      <w:r w:rsidRPr="00F06369">
        <w:rPr>
          <w:rFonts w:ascii="Times New Roman" w:hAnsi="Times New Roman" w:cs="Times New Roman"/>
          <w:bCs/>
          <w:sz w:val="28"/>
          <w:szCs w:val="28"/>
        </w:rPr>
        <w:t>Як принципи сталого розвитку можуть впливати на сучасну маркетингову цінову політику?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06369" w:rsidRPr="00F06369" w:rsidRDefault="00F06369" w:rsidP="00F0636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>Кейс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bCs/>
          <w:sz w:val="28"/>
          <w:szCs w:val="28"/>
        </w:rPr>
        <w:t>Н</w:t>
      </w:r>
      <w:r w:rsidRPr="00F06369">
        <w:rPr>
          <w:rFonts w:ascii="Times New Roman" w:hAnsi="Times New Roman" w:cs="Times New Roman"/>
          <w:sz w:val="28"/>
          <w:szCs w:val="28"/>
        </w:rPr>
        <w:t>а основі публічної інформації оцінити сучасне становище АТ «</w:t>
      </w:r>
      <w:proofErr w:type="spellStart"/>
      <w:r w:rsidRPr="00F06369">
        <w:rPr>
          <w:rFonts w:ascii="Times New Roman" w:hAnsi="Times New Roman" w:cs="Times New Roman"/>
          <w:sz w:val="28"/>
          <w:szCs w:val="28"/>
        </w:rPr>
        <w:t>Рудь</w:t>
      </w:r>
      <w:proofErr w:type="spellEnd"/>
      <w:r w:rsidRPr="00F06369">
        <w:rPr>
          <w:rFonts w:ascii="Times New Roman" w:hAnsi="Times New Roman" w:cs="Times New Roman"/>
          <w:sz w:val="28"/>
          <w:szCs w:val="28"/>
        </w:rPr>
        <w:t>», конкурентне цінове середовище та визначити напрями вдосконалення маркетингової цінової політики підприємства на 2027-2030 рр.</w:t>
      </w:r>
    </w:p>
    <w:p w:rsidR="00F06369" w:rsidRPr="00F06369" w:rsidRDefault="00F06369" w:rsidP="00F06369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  <w:r w:rsidRPr="00F06369">
        <w:rPr>
          <w:rFonts w:ascii="Times New Roman" w:hAnsi="Times New Roman" w:cs="Times New Roman"/>
          <w:bCs/>
          <w:sz w:val="28"/>
          <w:szCs w:val="28"/>
        </w:rPr>
        <w:t>Вихідна ситуація</w:t>
      </w:r>
    </w:p>
    <w:p w:rsidR="00F06369" w:rsidRPr="00F06369" w:rsidRDefault="00F06369" w:rsidP="00F0636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>АТ «</w:t>
      </w:r>
      <w:proofErr w:type="spellStart"/>
      <w:r w:rsidRPr="00F06369">
        <w:rPr>
          <w:rFonts w:ascii="Times New Roman" w:hAnsi="Times New Roman" w:cs="Times New Roman"/>
          <w:sz w:val="28"/>
          <w:szCs w:val="28"/>
        </w:rPr>
        <w:t>Рудь</w:t>
      </w:r>
      <w:proofErr w:type="spellEnd"/>
      <w:r w:rsidRPr="00F06369">
        <w:rPr>
          <w:rFonts w:ascii="Times New Roman" w:hAnsi="Times New Roman" w:cs="Times New Roman"/>
          <w:sz w:val="28"/>
          <w:szCs w:val="28"/>
        </w:rPr>
        <w:t>» ‒ український виробник морозива, який продовжує діяльність в умовах повномасштабної війни та здійснює продаж продукції на внутрішньому і зовнішньому ринках.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У 2026 році підприємство зіткнулося з </w:t>
      </w:r>
      <w:r w:rsidRPr="00F06369">
        <w:rPr>
          <w:rFonts w:ascii="Times New Roman" w:hAnsi="Times New Roman" w:cs="Times New Roman"/>
          <w:bCs/>
          <w:sz w:val="28"/>
          <w:szCs w:val="28"/>
        </w:rPr>
        <w:t>безпосередніми наслідками воєнних дій</w:t>
      </w:r>
      <w:r w:rsidRPr="00F06369">
        <w:rPr>
          <w:rFonts w:ascii="Times New Roman" w:hAnsi="Times New Roman" w:cs="Times New Roman"/>
          <w:sz w:val="28"/>
          <w:szCs w:val="28"/>
        </w:rPr>
        <w:t>. У вересні 2026 року внаслідок атаки було зруйновано охолоджувальний склад підприємства в Житомирі площею близько 4350 м². На складі зберігалася готова продукція, а також знаходилася техніка та інше майно підприємства. Розмір збитків на момент оприлюднення інформації ще встановлювався.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Водночас підприємство продовжує працювати. За даними за І півріччя 2026 року, його дохід становив близько </w:t>
      </w:r>
      <w:r w:rsidRPr="00F06369">
        <w:rPr>
          <w:rFonts w:ascii="Times New Roman" w:hAnsi="Times New Roman" w:cs="Times New Roman"/>
          <w:bCs/>
          <w:sz w:val="28"/>
          <w:szCs w:val="28"/>
        </w:rPr>
        <w:t>2,586 млрд грн</w:t>
      </w:r>
      <w:r w:rsidRPr="00F06369">
        <w:rPr>
          <w:rFonts w:ascii="Times New Roman" w:hAnsi="Times New Roman" w:cs="Times New Roman"/>
          <w:sz w:val="28"/>
          <w:szCs w:val="28"/>
        </w:rPr>
        <w:t xml:space="preserve">, а чистий прибуток ‒ </w:t>
      </w:r>
      <w:r w:rsidRPr="00F06369">
        <w:rPr>
          <w:rFonts w:ascii="Times New Roman" w:hAnsi="Times New Roman" w:cs="Times New Roman"/>
          <w:bCs/>
          <w:sz w:val="28"/>
          <w:szCs w:val="28"/>
        </w:rPr>
        <w:t>245,5 млн грн</w:t>
      </w:r>
      <w:r w:rsidRPr="00F06369">
        <w:rPr>
          <w:rFonts w:ascii="Times New Roman" w:hAnsi="Times New Roman" w:cs="Times New Roman"/>
          <w:sz w:val="28"/>
          <w:szCs w:val="28"/>
        </w:rPr>
        <w:t>. Таким чином, зростання доходу не супроводжувалося відповідним зростанням чистого прибутку.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>Ця ситуація ставить пе</w:t>
      </w:r>
      <w:bookmarkStart w:id="0" w:name="_GoBack"/>
      <w:bookmarkEnd w:id="0"/>
      <w:r w:rsidRPr="00F06369">
        <w:rPr>
          <w:rFonts w:ascii="Times New Roman" w:hAnsi="Times New Roman" w:cs="Times New Roman"/>
          <w:sz w:val="28"/>
          <w:szCs w:val="28"/>
        </w:rPr>
        <w:t xml:space="preserve">ред підприємством питання: </w:t>
      </w:r>
      <w:r w:rsidRPr="00F06369">
        <w:rPr>
          <w:rFonts w:ascii="Times New Roman" w:hAnsi="Times New Roman" w:cs="Times New Roman"/>
          <w:bCs/>
          <w:sz w:val="28"/>
          <w:szCs w:val="28"/>
        </w:rPr>
        <w:t>як формувати ціну на продукцію в умовах одночасного зростання витрат, воєнних ризиків, необхідності підтримувати конкурентоспроможність та зберігати доступність продукції для споживача?</w:t>
      </w:r>
    </w:p>
    <w:p w:rsidR="00F06369" w:rsidRDefault="00F06369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F06369" w:rsidRPr="00F06369" w:rsidRDefault="00F06369" w:rsidP="00F06369">
      <w:pPr>
        <w:spacing w:after="0" w:line="240" w:lineRule="auto"/>
        <w:ind w:firstLine="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F0636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Завдання </w:t>
      </w:r>
    </w:p>
    <w:p w:rsidR="00F06369" w:rsidRPr="00F06369" w:rsidRDefault="00F06369" w:rsidP="00F0636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bCs/>
          <w:sz w:val="28"/>
          <w:szCs w:val="28"/>
        </w:rPr>
        <w:t>1. Оцініть цінове позиціонування АТ «</w:t>
      </w:r>
      <w:proofErr w:type="spellStart"/>
      <w:r w:rsidRPr="00F06369">
        <w:rPr>
          <w:rFonts w:ascii="Times New Roman" w:hAnsi="Times New Roman" w:cs="Times New Roman"/>
          <w:bCs/>
          <w:sz w:val="28"/>
          <w:szCs w:val="28"/>
        </w:rPr>
        <w:t>Рудь</w:t>
      </w:r>
      <w:proofErr w:type="spellEnd"/>
      <w:r w:rsidRPr="00F06369">
        <w:rPr>
          <w:rFonts w:ascii="Times New Roman" w:hAnsi="Times New Roman" w:cs="Times New Roman"/>
          <w:bCs/>
          <w:sz w:val="28"/>
          <w:szCs w:val="28"/>
        </w:rPr>
        <w:t>».</w:t>
      </w:r>
    </w:p>
    <w:p w:rsidR="00F06369" w:rsidRPr="00F06369" w:rsidRDefault="00F06369" w:rsidP="00F0636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Оберіть </w:t>
      </w:r>
      <w:r w:rsidRPr="00F06369">
        <w:rPr>
          <w:rFonts w:ascii="Times New Roman" w:hAnsi="Times New Roman" w:cs="Times New Roman"/>
          <w:bCs/>
          <w:sz w:val="28"/>
          <w:szCs w:val="28"/>
        </w:rPr>
        <w:t>3 товари</w:t>
      </w:r>
      <w:r w:rsidRPr="00F06369">
        <w:rPr>
          <w:rFonts w:ascii="Times New Roman" w:hAnsi="Times New Roman" w:cs="Times New Roman"/>
          <w:sz w:val="28"/>
          <w:szCs w:val="28"/>
        </w:rPr>
        <w:t xml:space="preserve"> з актуального асортименту підприємства та визначте за публічною інформацією:</w:t>
      </w:r>
    </w:p>
    <w:p w:rsidR="00F06369" w:rsidRPr="00F06369" w:rsidRDefault="00F06369" w:rsidP="00F0636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назву товару; </w:t>
      </w:r>
    </w:p>
    <w:p w:rsidR="00F06369" w:rsidRPr="00F06369" w:rsidRDefault="00F06369" w:rsidP="00F0636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ціну; </w:t>
      </w:r>
    </w:p>
    <w:p w:rsidR="00F06369" w:rsidRPr="00F06369" w:rsidRDefault="00F06369" w:rsidP="00F0636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ціновий сегмент; </w:t>
      </w:r>
    </w:p>
    <w:p w:rsidR="00F06369" w:rsidRPr="00F06369" w:rsidRDefault="00F06369" w:rsidP="00F06369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основні характеристики, які можуть обґрунтовувати ціну. </w:t>
      </w:r>
    </w:p>
    <w:p w:rsidR="00F06369" w:rsidRPr="00F06369" w:rsidRDefault="00F06369" w:rsidP="00F0636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bCs/>
          <w:sz w:val="28"/>
          <w:szCs w:val="28"/>
        </w:rPr>
        <w:t>2. Проведіть порівняння з конкурентами.</w:t>
      </w:r>
    </w:p>
    <w:p w:rsidR="00F06369" w:rsidRPr="00F06369" w:rsidRDefault="00F06369" w:rsidP="00F0636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Оберіть </w:t>
      </w:r>
      <w:r w:rsidRPr="00F06369">
        <w:rPr>
          <w:rFonts w:ascii="Times New Roman" w:hAnsi="Times New Roman" w:cs="Times New Roman"/>
          <w:bCs/>
          <w:sz w:val="28"/>
          <w:szCs w:val="28"/>
        </w:rPr>
        <w:t>2 конкурентів</w:t>
      </w:r>
      <w:r w:rsidRPr="00F06369">
        <w:rPr>
          <w:rFonts w:ascii="Times New Roman" w:hAnsi="Times New Roman" w:cs="Times New Roman"/>
          <w:sz w:val="28"/>
          <w:szCs w:val="28"/>
        </w:rPr>
        <w:t xml:space="preserve"> та порівняйте з «</w:t>
      </w:r>
      <w:proofErr w:type="spellStart"/>
      <w:r w:rsidRPr="00F06369">
        <w:rPr>
          <w:rFonts w:ascii="Times New Roman" w:hAnsi="Times New Roman" w:cs="Times New Roman"/>
          <w:sz w:val="28"/>
          <w:szCs w:val="28"/>
        </w:rPr>
        <w:t>Рудь</w:t>
      </w:r>
      <w:proofErr w:type="spellEnd"/>
      <w:r w:rsidRPr="00F06369">
        <w:rPr>
          <w:rFonts w:ascii="Times New Roman" w:hAnsi="Times New Roman" w:cs="Times New Roman"/>
          <w:sz w:val="28"/>
          <w:szCs w:val="28"/>
        </w:rPr>
        <w:t>» аналогічні товари за:</w:t>
      </w:r>
    </w:p>
    <w:p w:rsidR="00F06369" w:rsidRPr="00F06369" w:rsidRDefault="00F06369" w:rsidP="00F0636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ціною; </w:t>
      </w:r>
    </w:p>
    <w:p w:rsidR="00F06369" w:rsidRPr="00F06369" w:rsidRDefault="00F06369" w:rsidP="00F0636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асортиментом; </w:t>
      </w:r>
    </w:p>
    <w:p w:rsidR="00F06369" w:rsidRPr="00F06369" w:rsidRDefault="00F06369" w:rsidP="00F0636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характеристиками продукції; </w:t>
      </w:r>
    </w:p>
    <w:p w:rsidR="00F06369" w:rsidRPr="00F06369" w:rsidRDefault="00F06369" w:rsidP="00F0636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акціями та знижками; </w:t>
      </w:r>
    </w:p>
    <w:p w:rsidR="00F06369" w:rsidRPr="00F06369" w:rsidRDefault="00F06369" w:rsidP="00F06369">
      <w:pPr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ціновим позиціонуванням. 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bCs/>
          <w:sz w:val="28"/>
          <w:szCs w:val="28"/>
        </w:rPr>
        <w:t>3. Визначте фактори, які мають враховуватися при формуванні цінової політики «</w:t>
      </w:r>
      <w:proofErr w:type="spellStart"/>
      <w:r w:rsidRPr="00F06369">
        <w:rPr>
          <w:rFonts w:ascii="Times New Roman" w:hAnsi="Times New Roman" w:cs="Times New Roman"/>
          <w:bCs/>
          <w:sz w:val="28"/>
          <w:szCs w:val="28"/>
        </w:rPr>
        <w:t>Рудь</w:t>
      </w:r>
      <w:proofErr w:type="spellEnd"/>
      <w:r w:rsidRPr="00F06369">
        <w:rPr>
          <w:rFonts w:ascii="Times New Roman" w:hAnsi="Times New Roman" w:cs="Times New Roman"/>
          <w:bCs/>
          <w:sz w:val="28"/>
          <w:szCs w:val="28"/>
        </w:rPr>
        <w:t>» у 2027–2030 рр.</w:t>
      </w:r>
    </w:p>
    <w:p w:rsidR="00F06369" w:rsidRPr="00F06369" w:rsidRDefault="00F06369" w:rsidP="00F0636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>Особливу увагу зверніть на:</w:t>
      </w:r>
    </w:p>
    <w:p w:rsidR="00F06369" w:rsidRPr="00F06369" w:rsidRDefault="00F06369" w:rsidP="00F063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витрати на сировину та енергію; </w:t>
      </w:r>
    </w:p>
    <w:p w:rsidR="00F06369" w:rsidRPr="00F06369" w:rsidRDefault="00F06369" w:rsidP="00F063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логістичні витрати; </w:t>
      </w:r>
    </w:p>
    <w:p w:rsidR="00F06369" w:rsidRPr="00F06369" w:rsidRDefault="00F06369" w:rsidP="00F063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купівельну спроможність споживачів; </w:t>
      </w:r>
    </w:p>
    <w:p w:rsidR="00F06369" w:rsidRPr="00F06369" w:rsidRDefault="00F06369" w:rsidP="00F063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дії конкурентів; </w:t>
      </w:r>
    </w:p>
    <w:p w:rsidR="00F06369" w:rsidRPr="00F06369" w:rsidRDefault="00F06369" w:rsidP="00F063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сезонність попиту; </w:t>
      </w:r>
    </w:p>
    <w:p w:rsidR="00F06369" w:rsidRPr="00F06369" w:rsidRDefault="00F06369" w:rsidP="00F063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валютні фактори та експорт; </w:t>
      </w:r>
    </w:p>
    <w:p w:rsidR="00F06369" w:rsidRPr="00F06369" w:rsidRDefault="00F06369" w:rsidP="00F063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bCs/>
          <w:sz w:val="28"/>
          <w:szCs w:val="28"/>
        </w:rPr>
        <w:t>ризики пошкодження виробничої та складської інфраструктури;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bCs/>
          <w:sz w:val="28"/>
          <w:szCs w:val="28"/>
        </w:rPr>
        <w:t>витрати та ризики, пов'язані з перебоями електропостачання;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bCs/>
          <w:sz w:val="28"/>
          <w:szCs w:val="28"/>
        </w:rPr>
        <w:t>втрати або пошкодження готової продукції;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bCs/>
          <w:sz w:val="28"/>
          <w:szCs w:val="28"/>
        </w:rPr>
        <w:t xml:space="preserve">необхідність забезпечення резервних логістичних і складських </w:t>
      </w:r>
      <w:proofErr w:type="spellStart"/>
      <w:r w:rsidRPr="00F06369">
        <w:rPr>
          <w:rFonts w:ascii="Times New Roman" w:hAnsi="Times New Roman" w:cs="Times New Roman"/>
          <w:bCs/>
          <w:sz w:val="28"/>
          <w:szCs w:val="28"/>
        </w:rPr>
        <w:t>потужностей</w:t>
      </w:r>
      <w:proofErr w:type="spellEnd"/>
      <w:r w:rsidRPr="00F06369">
        <w:rPr>
          <w:rFonts w:ascii="Times New Roman" w:hAnsi="Times New Roman" w:cs="Times New Roman"/>
          <w:bCs/>
          <w:sz w:val="28"/>
          <w:szCs w:val="28"/>
        </w:rPr>
        <w:t>.</w:t>
      </w:r>
      <w:r w:rsidRPr="00F06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6369" w:rsidRPr="00F06369" w:rsidRDefault="00F06369" w:rsidP="00F063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bCs/>
          <w:sz w:val="28"/>
          <w:szCs w:val="28"/>
        </w:rPr>
        <w:t>4. Запропонуйте напрями вдосконалення маркетингової цінової політики АТ «</w:t>
      </w:r>
      <w:proofErr w:type="spellStart"/>
      <w:r w:rsidRPr="00F06369">
        <w:rPr>
          <w:rFonts w:ascii="Times New Roman" w:hAnsi="Times New Roman" w:cs="Times New Roman"/>
          <w:bCs/>
          <w:sz w:val="28"/>
          <w:szCs w:val="28"/>
        </w:rPr>
        <w:t>Рудь</w:t>
      </w:r>
      <w:proofErr w:type="spellEnd"/>
      <w:r w:rsidRPr="00F06369">
        <w:rPr>
          <w:rFonts w:ascii="Times New Roman" w:hAnsi="Times New Roman" w:cs="Times New Roman"/>
          <w:bCs/>
          <w:sz w:val="28"/>
          <w:szCs w:val="28"/>
        </w:rPr>
        <w:t>».</w:t>
      </w:r>
    </w:p>
    <w:p w:rsidR="00F06369" w:rsidRPr="00F06369" w:rsidRDefault="00F06369" w:rsidP="00F0636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Сформулюйте </w:t>
      </w:r>
      <w:r w:rsidRPr="00F06369">
        <w:rPr>
          <w:rFonts w:ascii="Times New Roman" w:hAnsi="Times New Roman" w:cs="Times New Roman"/>
          <w:bCs/>
          <w:sz w:val="28"/>
          <w:szCs w:val="28"/>
        </w:rPr>
        <w:t>3–5 конкретних рекомендацій</w:t>
      </w:r>
      <w:r w:rsidRPr="00F06369">
        <w:rPr>
          <w:rFonts w:ascii="Times New Roman" w:hAnsi="Times New Roman" w:cs="Times New Roman"/>
          <w:sz w:val="28"/>
          <w:szCs w:val="28"/>
        </w:rPr>
        <w:t>, наприклад щодо:</w:t>
      </w:r>
    </w:p>
    <w:p w:rsidR="00F06369" w:rsidRPr="00F06369" w:rsidRDefault="00F06369" w:rsidP="00F0636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цінового позиціонування різних товарних ліній; </w:t>
      </w:r>
    </w:p>
    <w:p w:rsidR="00F06369" w:rsidRPr="00F06369" w:rsidRDefault="00F06369" w:rsidP="00F0636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диференціації цін; </w:t>
      </w:r>
    </w:p>
    <w:p w:rsidR="00F06369" w:rsidRPr="00F06369" w:rsidRDefault="00F06369" w:rsidP="00F0636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знижок та акцій; </w:t>
      </w:r>
    </w:p>
    <w:p w:rsidR="00F06369" w:rsidRPr="00F06369" w:rsidRDefault="00F06369" w:rsidP="00F0636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сезонного ціноутворення; </w:t>
      </w:r>
    </w:p>
    <w:p w:rsidR="00F06369" w:rsidRPr="00F06369" w:rsidRDefault="00F06369" w:rsidP="00F0636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збереження доступного цінового сегмента; </w:t>
      </w:r>
    </w:p>
    <w:p w:rsidR="00F06369" w:rsidRPr="00F06369" w:rsidRDefault="00F06369" w:rsidP="00F0636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реагування на зростання витрат; </w:t>
      </w:r>
    </w:p>
    <w:p w:rsidR="00F06369" w:rsidRPr="00F06369" w:rsidRDefault="00F06369" w:rsidP="00F0636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 xml:space="preserve">врахування воєнних ризиків; </w:t>
      </w:r>
    </w:p>
    <w:p w:rsidR="00F06369" w:rsidRPr="00F06369" w:rsidRDefault="00F06369" w:rsidP="00F06369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06369">
        <w:rPr>
          <w:rFonts w:ascii="Times New Roman" w:hAnsi="Times New Roman" w:cs="Times New Roman"/>
          <w:sz w:val="28"/>
          <w:szCs w:val="28"/>
        </w:rPr>
        <w:t>використання внутрішнього та зовнішнього ринків.</w:t>
      </w:r>
    </w:p>
    <w:p w:rsidR="00100D2D" w:rsidRPr="00F06369" w:rsidRDefault="00100D2D" w:rsidP="00F0636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sectPr w:rsidR="00100D2D" w:rsidRPr="00F0636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13BE4"/>
    <w:multiLevelType w:val="multilevel"/>
    <w:tmpl w:val="9F9C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62062F"/>
    <w:multiLevelType w:val="multilevel"/>
    <w:tmpl w:val="C0AAB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6E6B92"/>
    <w:multiLevelType w:val="multilevel"/>
    <w:tmpl w:val="2EC82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5E6FB4"/>
    <w:multiLevelType w:val="multilevel"/>
    <w:tmpl w:val="1660C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CE2394"/>
    <w:multiLevelType w:val="multilevel"/>
    <w:tmpl w:val="552E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FD1BB1"/>
    <w:multiLevelType w:val="multilevel"/>
    <w:tmpl w:val="F75AC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855E75"/>
    <w:multiLevelType w:val="multilevel"/>
    <w:tmpl w:val="E064F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2C3753C"/>
    <w:multiLevelType w:val="multilevel"/>
    <w:tmpl w:val="A2F05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76C"/>
    <w:rsid w:val="00100D2D"/>
    <w:rsid w:val="00AD176C"/>
    <w:rsid w:val="00F0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3861E"/>
  <w15:chartTrackingRefBased/>
  <w15:docId w15:val="{986A82B8-FEFB-41ED-9140-543F218D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2348</Words>
  <Characters>1339</Characters>
  <Application>Microsoft Office Word</Application>
  <DocSecurity>0</DocSecurity>
  <Lines>11</Lines>
  <Paragraphs>7</Paragraphs>
  <ScaleCrop>false</ScaleCrop>
  <Company/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2026-10-05T05:45:00Z</dcterms:created>
  <dcterms:modified xsi:type="dcterms:W3CDTF">2026-10-05T05:58:00Z</dcterms:modified>
</cp:coreProperties>
</file>