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062A1" w14:textId="011A1DAA" w:rsidR="00266C6E" w:rsidRDefault="00181C76">
      <w:pPr>
        <w:jc w:val="center"/>
      </w:pPr>
      <w:r w:rsidRPr="00181C76">
        <w:rPr>
          <w:rFonts w:ascii="Arial" w:hAnsi="Arial"/>
          <w:b/>
          <w:color w:val="646464"/>
          <w:sz w:val="20"/>
        </w:rPr>
        <w:t>Державний університет "Житомирська політехніка"</w:t>
      </w:r>
      <w:r w:rsidR="00000000">
        <w:rPr>
          <w:rFonts w:ascii="Arial" w:hAnsi="Arial"/>
          <w:b/>
          <w:color w:val="646464"/>
          <w:sz w:val="20"/>
        </w:rPr>
        <w:br/>
        <w:t>Кафедра комп'ютерних наук та інженерії</w:t>
      </w:r>
      <w:r w:rsidR="00000000">
        <w:rPr>
          <w:rFonts w:ascii="Arial" w:hAnsi="Arial"/>
          <w:b/>
          <w:color w:val="646464"/>
          <w:sz w:val="20"/>
        </w:rPr>
        <w:br/>
      </w:r>
      <w:r w:rsidR="00000000">
        <w:rPr>
          <w:rFonts w:ascii="Arial" w:hAnsi="Arial"/>
          <w:b/>
          <w:color w:val="646464"/>
          <w:sz w:val="20"/>
        </w:rPr>
        <w:br/>
      </w:r>
      <w:r w:rsidR="00000000">
        <w:rPr>
          <w:rFonts w:ascii="Arial" w:hAnsi="Arial"/>
          <w:b/>
          <w:color w:val="003366"/>
          <w:sz w:val="36"/>
        </w:rPr>
        <w:t>МЕТОДИЧНІ ВКАЗІВКИ ТА ЗАВДАННЯ</w:t>
      </w:r>
      <w:r w:rsidR="00000000">
        <w:rPr>
          <w:rFonts w:ascii="Arial" w:hAnsi="Arial"/>
          <w:b/>
          <w:color w:val="003366"/>
          <w:sz w:val="36"/>
        </w:rPr>
        <w:br/>
        <w:t>ДО ЛАБОРАТОРНОЇ РОБОТИ №5</w:t>
      </w:r>
      <w:r w:rsidR="00000000">
        <w:rPr>
          <w:rFonts w:ascii="Arial" w:hAnsi="Arial"/>
          <w:b/>
          <w:color w:val="003366"/>
          <w:sz w:val="36"/>
        </w:rPr>
        <w:br/>
      </w:r>
      <w:r w:rsidR="00000000">
        <w:rPr>
          <w:rFonts w:ascii="Arial" w:hAnsi="Arial"/>
          <w:i/>
          <w:color w:val="006699"/>
          <w:sz w:val="24"/>
        </w:rPr>
        <w:t>з дисципліни «Штучний інтелект в задачах комп’ютерної інженерії»</w:t>
      </w:r>
      <w:r w:rsidR="00000000">
        <w:rPr>
          <w:rFonts w:ascii="Arial" w:hAnsi="Arial"/>
          <w:i/>
          <w:color w:val="006699"/>
          <w:sz w:val="24"/>
        </w:rPr>
        <w:br/>
      </w:r>
    </w:p>
    <w:p w14:paraId="00F46F65" w14:textId="77777777" w:rsidR="00266C6E" w:rsidRPr="00181C76" w:rsidRDefault="00000000">
      <w:pPr>
        <w:spacing w:before="120" w:after="360"/>
        <w:jc w:val="center"/>
        <w:rPr>
          <w:lang w:val="ru-RU"/>
        </w:rPr>
      </w:pPr>
      <w:r w:rsidRPr="00181C76">
        <w:rPr>
          <w:rFonts w:ascii="Arial" w:hAnsi="Arial"/>
          <w:b/>
          <w:sz w:val="26"/>
          <w:lang w:val="ru-RU"/>
        </w:rPr>
        <w:t>Тема: «Сверточній нейронні мережі (</w:t>
      </w:r>
      <w:r>
        <w:rPr>
          <w:rFonts w:ascii="Arial" w:hAnsi="Arial"/>
          <w:b/>
          <w:sz w:val="26"/>
        </w:rPr>
        <w:t>CNN</w:t>
      </w:r>
      <w:r w:rsidRPr="00181C76">
        <w:rPr>
          <w:rFonts w:ascii="Arial" w:hAnsi="Arial"/>
          <w:b/>
          <w:sz w:val="26"/>
          <w:lang w:val="ru-RU"/>
        </w:rPr>
        <w:t xml:space="preserve">) та комп'ютерне зрение в задачах автоматизації на мові </w:t>
      </w:r>
      <w:r>
        <w:rPr>
          <w:rFonts w:ascii="Arial" w:hAnsi="Arial"/>
          <w:b/>
          <w:sz w:val="26"/>
        </w:rPr>
        <w:t>C</w:t>
      </w:r>
      <w:r w:rsidRPr="00181C76">
        <w:rPr>
          <w:rFonts w:ascii="Arial" w:hAnsi="Arial"/>
          <w:b/>
          <w:sz w:val="26"/>
          <w:lang w:val="ru-RU"/>
        </w:rPr>
        <w:t># (.</w:t>
      </w:r>
      <w:r>
        <w:rPr>
          <w:rFonts w:ascii="Arial" w:hAnsi="Arial"/>
          <w:b/>
          <w:sz w:val="26"/>
        </w:rPr>
        <w:t>NET</w:t>
      </w:r>
      <w:r w:rsidRPr="00181C76">
        <w:rPr>
          <w:rFonts w:ascii="Arial" w:hAnsi="Arial"/>
          <w:b/>
          <w:sz w:val="26"/>
          <w:lang w:val="ru-RU"/>
        </w:rPr>
        <w:t xml:space="preserve"> 8)»</w:t>
      </w:r>
    </w:p>
    <w:p w14:paraId="3C621772" w14:textId="77777777" w:rsidR="00266C6E" w:rsidRPr="00181C76" w:rsidRDefault="00000000">
      <w:pPr>
        <w:keepNext/>
        <w:spacing w:before="320" w:after="120"/>
        <w:rPr>
          <w:lang w:val="ru-RU"/>
        </w:rPr>
      </w:pPr>
      <w:r w:rsidRPr="00181C76">
        <w:rPr>
          <w:rFonts w:ascii="Arial" w:hAnsi="Arial"/>
          <w:b/>
          <w:color w:val="003366"/>
          <w:sz w:val="32"/>
          <w:lang w:val="ru-RU"/>
        </w:rPr>
        <w:t>1. МЕТА РОБОТИ ТА ТЕОРЕТИЧНІ ВІДОМОСТІ</w:t>
      </w:r>
    </w:p>
    <w:p w14:paraId="1A2A3FE3" w14:textId="77777777" w:rsidR="00266C6E" w:rsidRPr="00181C76" w:rsidRDefault="00000000">
      <w:pPr>
        <w:rPr>
          <w:lang w:val="ru-RU"/>
        </w:rPr>
      </w:pPr>
      <w:r w:rsidRPr="00181C76">
        <w:rPr>
          <w:b/>
          <w:lang w:val="ru-RU"/>
        </w:rPr>
        <w:t xml:space="preserve">Мета роботи: </w:t>
      </w:r>
      <w:r w:rsidRPr="00181C76">
        <w:rPr>
          <w:lang w:val="ru-RU"/>
        </w:rPr>
        <w:t xml:space="preserve">Засвоїти практичні навички застосування сверточних моделей </w:t>
      </w:r>
      <w:r>
        <w:t>CNN</w:t>
      </w:r>
      <w:r w:rsidRPr="00181C76">
        <w:rPr>
          <w:lang w:val="ru-RU"/>
        </w:rPr>
        <w:t xml:space="preserve"> для задач комп'ютерного зору та автоматичного контролю якості монтажу на мові </w:t>
      </w:r>
      <w:r>
        <w:t>C</w:t>
      </w:r>
      <w:r w:rsidRPr="00181C76">
        <w:rPr>
          <w:lang w:val="ru-RU"/>
        </w:rPr>
        <w:t># (.</w:t>
      </w:r>
      <w:r>
        <w:t>NET</w:t>
      </w:r>
      <w:r w:rsidRPr="00181C76">
        <w:rPr>
          <w:lang w:val="ru-RU"/>
        </w:rPr>
        <w:t xml:space="preserve"> 8 / </w:t>
      </w:r>
      <w:r>
        <w:t>ONNX</w:t>
      </w:r>
      <w:r w:rsidRPr="00181C76">
        <w:rPr>
          <w:lang w:val="ru-RU"/>
        </w:rPr>
        <w:t xml:space="preserve"> </w:t>
      </w:r>
      <w:r>
        <w:t>Runtime</w:t>
      </w:r>
      <w:r w:rsidRPr="00181C76">
        <w:rPr>
          <w:lang w:val="ru-RU"/>
        </w:rPr>
        <w:t>).</w:t>
      </w:r>
    </w:p>
    <w:p w14:paraId="61E1A3B5" w14:textId="77777777" w:rsidR="00266C6E" w:rsidRPr="00181C76" w:rsidRDefault="00000000">
      <w:pPr>
        <w:keepNext/>
        <w:spacing w:before="320" w:after="120"/>
        <w:rPr>
          <w:lang w:val="ru-RU"/>
        </w:rPr>
      </w:pPr>
      <w:r w:rsidRPr="00181C76">
        <w:rPr>
          <w:rFonts w:ascii="Arial" w:hAnsi="Arial"/>
          <w:b/>
          <w:color w:val="003366"/>
          <w:sz w:val="32"/>
          <w:lang w:val="ru-RU"/>
        </w:rPr>
        <w:t xml:space="preserve">2. ВИМОГИ ДО ВИКОНАННЯ ТА СТРУКТУРИ ПРОЄКТУ </w:t>
      </w:r>
      <w:r>
        <w:rPr>
          <w:rFonts w:ascii="Arial" w:hAnsi="Arial"/>
          <w:b/>
          <w:color w:val="003366"/>
          <w:sz w:val="32"/>
        </w:rPr>
        <w:t>C</w:t>
      </w:r>
      <w:r w:rsidRPr="00181C76">
        <w:rPr>
          <w:rFonts w:ascii="Arial" w:hAnsi="Arial"/>
          <w:b/>
          <w:color w:val="003366"/>
          <w:sz w:val="32"/>
          <w:lang w:val="ru-RU"/>
        </w:rPr>
        <w:t>#</w:t>
      </w:r>
    </w:p>
    <w:p w14:paraId="28523218" w14:textId="77777777" w:rsidR="00266C6E" w:rsidRDefault="00000000">
      <w:r>
        <w:rPr>
          <w:b/>
        </w:rPr>
        <w:t>Структура рішення .NET (C# Solution):</w:t>
      </w:r>
      <w:r>
        <w:rPr>
          <w:b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48"/>
      </w:tblGrid>
      <w:tr w:rsidR="00266C6E" w:rsidRPr="00181C76" w14:paraId="1A6E5E82" w14:textId="77777777">
        <w:trPr>
          <w:jc w:val="center"/>
        </w:trPr>
        <w:tc>
          <w:tcPr>
            <w:tcW w:w="9648" w:type="dxa"/>
            <w:tcBorders>
              <w:left w:val="single" w:sz="24" w:space="0" w:color="005580"/>
            </w:tcBorders>
            <w:shd w:val="clear" w:color="auto" w:fill="F4F6F8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7458864D" w14:textId="77777777" w:rsidR="00266C6E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Lab5_ComputerVision/</w:t>
            </w:r>
          </w:p>
          <w:p w14:paraId="03253209" w14:textId="77777777" w:rsidR="00266C6E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├── Lab5_ComputerVision.sln</w:t>
            </w:r>
          </w:p>
          <w:p w14:paraId="44FD32B3" w14:textId="77777777" w:rsidR="00266C6E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└── src/</w:t>
            </w:r>
          </w:p>
          <w:p w14:paraId="408ED60B" w14:textId="77777777" w:rsidR="00266C6E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└── Lab5_ComputerVision/</w:t>
            </w:r>
          </w:p>
          <w:p w14:paraId="42B64CBF" w14:textId="77777777" w:rsidR="00266C6E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├── Lab5_ComputerVision.csproj</w:t>
            </w:r>
          </w:p>
          <w:p w14:paraId="66AB12AD" w14:textId="77777777" w:rsidR="00266C6E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├── Models/</w:t>
            </w:r>
          </w:p>
          <w:p w14:paraId="4BF86824" w14:textId="77777777" w:rsidR="00266C6E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│   ├── ImageClassificationResult.cs # Результати прогнозування</w:t>
            </w:r>
          </w:p>
          <w:p w14:paraId="13BFF922" w14:textId="77777777" w:rsidR="00266C6E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│   └── CnnInferenceEngine.cs        # Інференс через ONNX Runtime</w:t>
            </w:r>
          </w:p>
          <w:p w14:paraId="46C54ED7" w14:textId="77777777" w:rsidR="00266C6E" w:rsidRPr="00181C76" w:rsidRDefault="00000000">
            <w:pPr>
              <w:spacing w:after="0"/>
              <w:rPr>
                <w:lang w:val="ru-RU"/>
              </w:rPr>
            </w:pPr>
            <w:r>
              <w:rPr>
                <w:rFonts w:ascii="Consolas" w:hAnsi="Consolas"/>
                <w:color w:val="222222"/>
                <w:sz w:val="19"/>
              </w:rPr>
              <w:t xml:space="preserve">        </w:t>
            </w:r>
            <w:r w:rsidRPr="00181C76">
              <w:rPr>
                <w:rFonts w:ascii="Consolas" w:hAnsi="Consolas"/>
                <w:color w:val="222222"/>
                <w:sz w:val="19"/>
                <w:lang w:val="ru-RU"/>
              </w:rPr>
              <w:t xml:space="preserve">└── </w:t>
            </w:r>
            <w:r>
              <w:rPr>
                <w:rFonts w:ascii="Consolas" w:hAnsi="Consolas"/>
                <w:color w:val="222222"/>
                <w:sz w:val="19"/>
              </w:rPr>
              <w:t>Program</w:t>
            </w:r>
            <w:r w:rsidRPr="00181C76">
              <w:rPr>
                <w:rFonts w:ascii="Consolas" w:hAnsi="Consolas"/>
                <w:color w:val="222222"/>
                <w:sz w:val="19"/>
                <w:lang w:val="ru-RU"/>
              </w:rPr>
              <w:t>.</w:t>
            </w:r>
            <w:r>
              <w:rPr>
                <w:rFonts w:ascii="Consolas" w:hAnsi="Consolas"/>
                <w:color w:val="222222"/>
                <w:sz w:val="19"/>
              </w:rPr>
              <w:t>cs</w:t>
            </w:r>
            <w:r w:rsidRPr="00181C76">
              <w:rPr>
                <w:rFonts w:ascii="Consolas" w:hAnsi="Consolas"/>
                <w:color w:val="222222"/>
                <w:sz w:val="19"/>
                <w:lang w:val="ru-RU"/>
              </w:rPr>
              <w:t xml:space="preserve">                       # Точка входу (Варіант 12)</w:t>
            </w:r>
          </w:p>
        </w:tc>
      </w:tr>
    </w:tbl>
    <w:p w14:paraId="172C50E2" w14:textId="77777777" w:rsidR="00266C6E" w:rsidRPr="00181C76" w:rsidRDefault="00266C6E">
      <w:pPr>
        <w:spacing w:after="120"/>
        <w:rPr>
          <w:lang w:val="ru-RU"/>
        </w:rPr>
      </w:pPr>
    </w:p>
    <w:p w14:paraId="1A27B5A9" w14:textId="77777777" w:rsidR="00266C6E" w:rsidRPr="00181C76" w:rsidRDefault="00000000">
      <w:pPr>
        <w:keepNext/>
        <w:spacing w:before="320" w:after="120"/>
        <w:rPr>
          <w:lang w:val="ru-RU"/>
        </w:rPr>
      </w:pPr>
      <w:r w:rsidRPr="00181C76">
        <w:rPr>
          <w:rFonts w:ascii="Arial" w:hAnsi="Arial"/>
          <w:b/>
          <w:color w:val="003366"/>
          <w:sz w:val="32"/>
          <w:lang w:val="ru-RU"/>
        </w:rPr>
        <w:t>3. 15 ВАРІАНТІВ ЗАВДАНЬ ДЛЯ САМОСТІЙНОЇ РОБОТИ</w:t>
      </w:r>
    </w:p>
    <w:p w14:paraId="0070D9C8" w14:textId="77777777" w:rsidR="00266C6E" w:rsidRPr="00181C76" w:rsidRDefault="00000000">
      <w:pPr>
        <w:keepNext/>
        <w:spacing w:before="240" w:after="80"/>
        <w:rPr>
          <w:lang w:val="ru-RU"/>
        </w:rPr>
      </w:pPr>
      <w:r w:rsidRPr="00181C76">
        <w:rPr>
          <w:rFonts w:ascii="Arial" w:hAnsi="Arial"/>
          <w:b/>
          <w:color w:val="006699"/>
          <w:sz w:val="26"/>
          <w:lang w:val="ru-RU"/>
        </w:rPr>
        <w:t>Варіант 1 (</w:t>
      </w:r>
      <w:r>
        <w:rPr>
          <w:rFonts w:ascii="Arial" w:hAnsi="Arial"/>
          <w:b/>
          <w:color w:val="006699"/>
          <w:sz w:val="26"/>
        </w:rPr>
        <w:t>CE</w:t>
      </w:r>
      <w:r w:rsidRPr="00181C76">
        <w:rPr>
          <w:rFonts w:ascii="Arial" w:hAnsi="Arial"/>
          <w:b/>
          <w:color w:val="006699"/>
          <w:sz w:val="26"/>
          <w:lang w:val="ru-RU"/>
        </w:rPr>
        <w:t>): Виявлення та класифікація дефектів пайки печатних плат</w:t>
      </w:r>
    </w:p>
    <w:p w14:paraId="045F88C7" w14:textId="77777777" w:rsidR="00266C6E" w:rsidRPr="00181C76" w:rsidRDefault="00000000">
      <w:pPr>
        <w:spacing w:before="40" w:after="80"/>
        <w:rPr>
          <w:lang w:val="ru-RU"/>
        </w:rPr>
      </w:pPr>
      <w:r w:rsidRPr="00181C76">
        <w:rPr>
          <w:b/>
          <w:lang w:val="ru-RU"/>
        </w:rPr>
        <w:t xml:space="preserve">• Вхідні дані </w:t>
      </w:r>
      <w:r>
        <w:rPr>
          <w:b/>
        </w:rPr>
        <w:t>X</w:t>
      </w:r>
      <w:r w:rsidRPr="00181C76">
        <w:rPr>
          <w:b/>
          <w:lang w:val="ru-RU"/>
        </w:rPr>
        <w:t xml:space="preserve">: </w:t>
      </w:r>
      <w:r w:rsidRPr="00181C76">
        <w:rPr>
          <w:lang w:val="ru-RU"/>
        </w:rPr>
        <w:t xml:space="preserve">Зображення контактних майданчиків </w:t>
      </w:r>
      <w:r>
        <w:t>PCB</w:t>
      </w:r>
      <w:r w:rsidRPr="00181C76">
        <w:rPr>
          <w:lang w:val="ru-RU"/>
        </w:rPr>
        <w:t xml:space="preserve"> 128</w:t>
      </w:r>
      <w:r>
        <w:t>x</w:t>
      </w:r>
      <w:r w:rsidRPr="00181C76">
        <w:rPr>
          <w:lang w:val="ru-RU"/>
        </w:rPr>
        <w:t xml:space="preserve">128 </w:t>
      </w:r>
      <w:r>
        <w:t>px</w:t>
      </w:r>
      <w:r w:rsidRPr="00181C76">
        <w:rPr>
          <w:lang w:val="ru-RU"/>
        </w:rPr>
        <w:t xml:space="preserve"> (</w:t>
      </w:r>
      <w:r>
        <w:t>RGB</w:t>
      </w:r>
      <w:r w:rsidRPr="00181C76">
        <w:rPr>
          <w:lang w:val="ru-RU"/>
        </w:rPr>
        <w:t>).</w:t>
      </w:r>
      <w:r w:rsidRPr="00181C76">
        <w:rPr>
          <w:lang w:val="ru-RU"/>
        </w:rPr>
        <w:br/>
      </w:r>
      <w:r>
        <w:rPr>
          <w:b/>
        </w:rPr>
        <w:t xml:space="preserve">• Архітектури CNN для порівняння: </w:t>
      </w:r>
      <w:r>
        <w:t>Custom CNN vs ResNet18 Transfer Learning.</w:t>
      </w:r>
      <w:r>
        <w:br/>
      </w:r>
      <w:r>
        <w:rPr>
          <w:b/>
        </w:rPr>
        <w:t xml:space="preserve">• Цільові класи Y: </w:t>
      </w:r>
      <w:r>
        <w:t>Класи дефектів: 0 — Normal, 1 — Short Circuit, 2 — Cold Joint, 3 — Missing Component.</w:t>
      </w:r>
      <w:r>
        <w:br/>
      </w:r>
      <w:r w:rsidRPr="00181C76">
        <w:rPr>
          <w:b/>
          <w:lang w:val="ru-RU"/>
        </w:rPr>
        <w:t xml:space="preserve">• Інженерна мета: </w:t>
      </w:r>
      <w:r w:rsidRPr="00181C76">
        <w:rPr>
          <w:lang w:val="ru-RU"/>
        </w:rPr>
        <w:t>Автоматизувати оптичну інспекцію пайки на виробничій лінії.</w:t>
      </w:r>
    </w:p>
    <w:p w14:paraId="600EF9D5" w14:textId="77777777" w:rsidR="00266C6E" w:rsidRPr="00181C76" w:rsidRDefault="00000000">
      <w:pPr>
        <w:keepNext/>
        <w:spacing w:before="240" w:after="80"/>
        <w:rPr>
          <w:lang w:val="ru-RU"/>
        </w:rPr>
      </w:pPr>
      <w:r w:rsidRPr="00181C76">
        <w:rPr>
          <w:rFonts w:ascii="Arial" w:hAnsi="Arial"/>
          <w:b/>
          <w:color w:val="006699"/>
          <w:sz w:val="26"/>
          <w:lang w:val="ru-RU"/>
        </w:rPr>
        <w:lastRenderedPageBreak/>
        <w:t>Варіант 2 (</w:t>
      </w:r>
      <w:r>
        <w:rPr>
          <w:rFonts w:ascii="Arial" w:hAnsi="Arial"/>
          <w:b/>
          <w:color w:val="006699"/>
          <w:sz w:val="26"/>
        </w:rPr>
        <w:t>CS</w:t>
      </w:r>
      <w:r w:rsidRPr="00181C76">
        <w:rPr>
          <w:rFonts w:ascii="Arial" w:hAnsi="Arial"/>
          <w:b/>
          <w:color w:val="006699"/>
          <w:sz w:val="26"/>
          <w:lang w:val="ru-RU"/>
        </w:rPr>
        <w:t>): Розпізнавання облич у відеопотоці системи контролю доступу</w:t>
      </w:r>
    </w:p>
    <w:p w14:paraId="399346EA" w14:textId="77777777" w:rsidR="00266C6E" w:rsidRPr="00181C76" w:rsidRDefault="00000000">
      <w:pPr>
        <w:spacing w:before="40" w:after="80"/>
        <w:rPr>
          <w:lang w:val="ru-RU"/>
        </w:rPr>
      </w:pPr>
      <w:r w:rsidRPr="00181C76">
        <w:rPr>
          <w:b/>
          <w:lang w:val="ru-RU"/>
        </w:rPr>
        <w:t xml:space="preserve">• Вхідні дані </w:t>
      </w:r>
      <w:r>
        <w:rPr>
          <w:b/>
        </w:rPr>
        <w:t>X</w:t>
      </w:r>
      <w:r w:rsidRPr="00181C76">
        <w:rPr>
          <w:b/>
          <w:lang w:val="ru-RU"/>
        </w:rPr>
        <w:t xml:space="preserve">: </w:t>
      </w:r>
      <w:r w:rsidRPr="00181C76">
        <w:rPr>
          <w:lang w:val="ru-RU"/>
        </w:rPr>
        <w:t>Відеокадри 224</w:t>
      </w:r>
      <w:r>
        <w:t>x</w:t>
      </w:r>
      <w:r w:rsidRPr="00181C76">
        <w:rPr>
          <w:lang w:val="ru-RU"/>
        </w:rPr>
        <w:t xml:space="preserve">224 </w:t>
      </w:r>
      <w:r>
        <w:t>px</w:t>
      </w:r>
      <w:r w:rsidRPr="00181C76">
        <w:rPr>
          <w:lang w:val="ru-RU"/>
        </w:rPr>
        <w:t xml:space="preserve"> з обличчями працівників.</w:t>
      </w:r>
      <w:r w:rsidRPr="00181C76">
        <w:rPr>
          <w:lang w:val="ru-RU"/>
        </w:rPr>
        <w:br/>
      </w:r>
      <w:r w:rsidRPr="00181C76">
        <w:rPr>
          <w:b/>
          <w:lang w:val="ru-RU"/>
        </w:rPr>
        <w:t xml:space="preserve">• Архітектури </w:t>
      </w:r>
      <w:r>
        <w:rPr>
          <w:b/>
        </w:rPr>
        <w:t>CNN</w:t>
      </w:r>
      <w:r w:rsidRPr="00181C76">
        <w:rPr>
          <w:b/>
          <w:lang w:val="ru-RU"/>
        </w:rPr>
        <w:t xml:space="preserve"> для порівняння: </w:t>
      </w:r>
      <w:r>
        <w:t>MobileNetV</w:t>
      </w:r>
      <w:r w:rsidRPr="00181C76">
        <w:rPr>
          <w:lang w:val="ru-RU"/>
        </w:rPr>
        <w:t xml:space="preserve">3 </w:t>
      </w:r>
      <w:r>
        <w:t>vs</w:t>
      </w:r>
      <w:r w:rsidRPr="00181C76">
        <w:rPr>
          <w:lang w:val="ru-RU"/>
        </w:rPr>
        <w:t xml:space="preserve"> </w:t>
      </w:r>
      <w:r>
        <w:t>ResNet</w:t>
      </w:r>
      <w:r w:rsidRPr="00181C76">
        <w:rPr>
          <w:lang w:val="ru-RU"/>
        </w:rPr>
        <w:t>50.</w:t>
      </w:r>
      <w:r w:rsidRPr="00181C76">
        <w:rPr>
          <w:lang w:val="ru-RU"/>
        </w:rPr>
        <w:br/>
      </w:r>
      <w:r w:rsidRPr="00181C76">
        <w:rPr>
          <w:b/>
          <w:lang w:val="ru-RU"/>
        </w:rPr>
        <w:t xml:space="preserve">• Цільові класи </w:t>
      </w:r>
      <w:r>
        <w:rPr>
          <w:b/>
        </w:rPr>
        <w:t>Y</w:t>
      </w:r>
      <w:r w:rsidRPr="00181C76">
        <w:rPr>
          <w:b/>
          <w:lang w:val="ru-RU"/>
        </w:rPr>
        <w:t xml:space="preserve">: </w:t>
      </w:r>
      <w:r>
        <w:t>ID</w:t>
      </w:r>
      <w:r w:rsidRPr="00181C76">
        <w:rPr>
          <w:lang w:val="ru-RU"/>
        </w:rPr>
        <w:t xml:space="preserve"> співробітника або клас 0 — </w:t>
      </w:r>
      <w:r>
        <w:t>Unknown</w:t>
      </w:r>
      <w:r w:rsidRPr="00181C76">
        <w:rPr>
          <w:lang w:val="ru-RU"/>
        </w:rPr>
        <w:t xml:space="preserve"> </w:t>
      </w:r>
      <w:r>
        <w:t>Person</w:t>
      </w:r>
      <w:r w:rsidRPr="00181C76">
        <w:rPr>
          <w:lang w:val="ru-RU"/>
        </w:rPr>
        <w:t xml:space="preserve"> [Класифікація].</w:t>
      </w:r>
      <w:r w:rsidRPr="00181C76">
        <w:rPr>
          <w:lang w:val="ru-RU"/>
        </w:rPr>
        <w:br/>
      </w:r>
      <w:r w:rsidRPr="00181C76">
        <w:rPr>
          <w:b/>
          <w:lang w:val="ru-RU"/>
        </w:rPr>
        <w:t xml:space="preserve">• Інженерна мета: </w:t>
      </w:r>
      <w:r w:rsidRPr="00181C76">
        <w:rPr>
          <w:lang w:val="ru-RU"/>
        </w:rPr>
        <w:t>Забезпечити безпечний авторизований доступ на об'єкт.</w:t>
      </w:r>
    </w:p>
    <w:p w14:paraId="62145420" w14:textId="77777777" w:rsidR="00266C6E" w:rsidRPr="00181C76" w:rsidRDefault="00000000">
      <w:pPr>
        <w:keepNext/>
        <w:spacing w:before="240" w:after="80"/>
        <w:rPr>
          <w:lang w:val="ru-RU"/>
        </w:rPr>
      </w:pPr>
      <w:r w:rsidRPr="00181C76">
        <w:rPr>
          <w:rFonts w:ascii="Arial" w:hAnsi="Arial"/>
          <w:b/>
          <w:color w:val="006699"/>
          <w:sz w:val="26"/>
          <w:lang w:val="ru-RU"/>
        </w:rPr>
        <w:t>Варіант 3 (</w:t>
      </w:r>
      <w:r>
        <w:rPr>
          <w:rFonts w:ascii="Arial" w:hAnsi="Arial"/>
          <w:b/>
          <w:color w:val="006699"/>
          <w:sz w:val="26"/>
        </w:rPr>
        <w:t>CE</w:t>
      </w:r>
      <w:r w:rsidRPr="00181C76">
        <w:rPr>
          <w:rFonts w:ascii="Arial" w:hAnsi="Arial"/>
          <w:b/>
          <w:color w:val="006699"/>
          <w:sz w:val="26"/>
          <w:lang w:val="ru-RU"/>
        </w:rPr>
        <w:t>): Виявлення мікротріщин та деформацій металевих деталей</w:t>
      </w:r>
    </w:p>
    <w:p w14:paraId="40EC36A7" w14:textId="77777777" w:rsidR="00266C6E" w:rsidRPr="00181C76" w:rsidRDefault="00000000">
      <w:pPr>
        <w:spacing w:before="40" w:after="80"/>
        <w:rPr>
          <w:lang w:val="ru-RU"/>
        </w:rPr>
      </w:pPr>
      <w:r w:rsidRPr="00181C76">
        <w:rPr>
          <w:b/>
          <w:lang w:val="ru-RU"/>
        </w:rPr>
        <w:t xml:space="preserve">• Вхідні дані </w:t>
      </w:r>
      <w:r>
        <w:rPr>
          <w:b/>
        </w:rPr>
        <w:t>X</w:t>
      </w:r>
      <w:r w:rsidRPr="00181C76">
        <w:rPr>
          <w:b/>
          <w:lang w:val="ru-RU"/>
        </w:rPr>
        <w:t xml:space="preserve">: </w:t>
      </w:r>
      <w:r w:rsidRPr="00181C76">
        <w:rPr>
          <w:lang w:val="ru-RU"/>
        </w:rPr>
        <w:t>Макрознімки поверхонь заготовок 256</w:t>
      </w:r>
      <w:r>
        <w:t>x</w:t>
      </w:r>
      <w:r w:rsidRPr="00181C76">
        <w:rPr>
          <w:lang w:val="ru-RU"/>
        </w:rPr>
        <w:t xml:space="preserve">256 </w:t>
      </w:r>
      <w:r>
        <w:t>px</w:t>
      </w:r>
      <w:r w:rsidRPr="00181C76">
        <w:rPr>
          <w:lang w:val="ru-RU"/>
        </w:rPr>
        <w:t>.</w:t>
      </w:r>
      <w:r w:rsidRPr="00181C76">
        <w:rPr>
          <w:lang w:val="ru-RU"/>
        </w:rPr>
        <w:br/>
      </w:r>
      <w:r w:rsidRPr="00181C76">
        <w:rPr>
          <w:b/>
          <w:lang w:val="ru-RU"/>
        </w:rPr>
        <w:t xml:space="preserve">• Архітектури </w:t>
      </w:r>
      <w:r>
        <w:rPr>
          <w:b/>
        </w:rPr>
        <w:t>CNN</w:t>
      </w:r>
      <w:r w:rsidRPr="00181C76">
        <w:rPr>
          <w:b/>
          <w:lang w:val="ru-RU"/>
        </w:rPr>
        <w:t xml:space="preserve"> для порівняння: </w:t>
      </w:r>
      <w:r>
        <w:t>CNN</w:t>
      </w:r>
      <w:r w:rsidRPr="00181C76">
        <w:rPr>
          <w:lang w:val="ru-RU"/>
        </w:rPr>
        <w:t xml:space="preserve"> (</w:t>
      </w:r>
      <w:r>
        <w:t>LeNet</w:t>
      </w:r>
      <w:r w:rsidRPr="00181C76">
        <w:rPr>
          <w:lang w:val="ru-RU"/>
        </w:rPr>
        <w:t xml:space="preserve">-5) </w:t>
      </w:r>
      <w:r>
        <w:t>vs</w:t>
      </w:r>
      <w:r w:rsidRPr="00181C76">
        <w:rPr>
          <w:lang w:val="ru-RU"/>
        </w:rPr>
        <w:t xml:space="preserve"> </w:t>
      </w:r>
      <w:r>
        <w:t>Custom</w:t>
      </w:r>
      <w:r w:rsidRPr="00181C76">
        <w:rPr>
          <w:lang w:val="ru-RU"/>
        </w:rPr>
        <w:t xml:space="preserve"> </w:t>
      </w:r>
      <w:r>
        <w:t>ResNet</w:t>
      </w:r>
      <w:r w:rsidRPr="00181C76">
        <w:rPr>
          <w:lang w:val="ru-RU"/>
        </w:rPr>
        <w:t>.</w:t>
      </w:r>
      <w:r w:rsidRPr="00181C76">
        <w:rPr>
          <w:lang w:val="ru-RU"/>
        </w:rPr>
        <w:br/>
      </w:r>
      <w:r w:rsidRPr="00181C76">
        <w:rPr>
          <w:b/>
          <w:lang w:val="ru-RU"/>
        </w:rPr>
        <w:t xml:space="preserve">• Цільові класи </w:t>
      </w:r>
      <w:r>
        <w:rPr>
          <w:b/>
        </w:rPr>
        <w:t>Y</w:t>
      </w:r>
      <w:r w:rsidRPr="00181C76">
        <w:rPr>
          <w:b/>
          <w:lang w:val="ru-RU"/>
        </w:rPr>
        <w:t xml:space="preserve">: </w:t>
      </w:r>
      <w:r w:rsidRPr="00181C76">
        <w:rPr>
          <w:lang w:val="ru-RU"/>
        </w:rPr>
        <w:t xml:space="preserve">0 — </w:t>
      </w:r>
      <w:r>
        <w:t>No</w:t>
      </w:r>
      <w:r w:rsidRPr="00181C76">
        <w:rPr>
          <w:lang w:val="ru-RU"/>
        </w:rPr>
        <w:t xml:space="preserve"> </w:t>
      </w:r>
      <w:r>
        <w:t>Defect</w:t>
      </w:r>
      <w:r w:rsidRPr="00181C76">
        <w:rPr>
          <w:lang w:val="ru-RU"/>
        </w:rPr>
        <w:t xml:space="preserve">, 1 — </w:t>
      </w:r>
      <w:r>
        <w:t>Crack</w:t>
      </w:r>
      <w:r w:rsidRPr="00181C76">
        <w:rPr>
          <w:lang w:val="ru-RU"/>
        </w:rPr>
        <w:t xml:space="preserve"> </w:t>
      </w:r>
      <w:r>
        <w:t>Defect</w:t>
      </w:r>
      <w:r w:rsidRPr="00181C76">
        <w:rPr>
          <w:lang w:val="ru-RU"/>
        </w:rPr>
        <w:t xml:space="preserve"> [Бинарна класифікація].</w:t>
      </w:r>
      <w:r w:rsidRPr="00181C76">
        <w:rPr>
          <w:lang w:val="ru-RU"/>
        </w:rPr>
        <w:br/>
      </w:r>
      <w:r w:rsidRPr="00181C76">
        <w:rPr>
          <w:b/>
          <w:lang w:val="ru-RU"/>
        </w:rPr>
        <w:t xml:space="preserve">• Інженерна мета: </w:t>
      </w:r>
      <w:r w:rsidRPr="00181C76">
        <w:rPr>
          <w:lang w:val="ru-RU"/>
        </w:rPr>
        <w:t>Зменшити відсоток браку металообробки на конвеєрі.</w:t>
      </w:r>
    </w:p>
    <w:p w14:paraId="40F97524" w14:textId="77777777" w:rsidR="00266C6E" w:rsidRPr="00181C76" w:rsidRDefault="00000000">
      <w:pPr>
        <w:keepNext/>
        <w:spacing w:before="240" w:after="80"/>
        <w:rPr>
          <w:lang w:val="ru-RU"/>
        </w:rPr>
      </w:pPr>
      <w:r w:rsidRPr="00181C76">
        <w:rPr>
          <w:rFonts w:ascii="Arial" w:hAnsi="Arial"/>
          <w:b/>
          <w:color w:val="006699"/>
          <w:sz w:val="26"/>
          <w:lang w:val="ru-RU"/>
        </w:rPr>
        <w:t>Варіант 4 (</w:t>
      </w:r>
      <w:r>
        <w:rPr>
          <w:rFonts w:ascii="Arial" w:hAnsi="Arial"/>
          <w:b/>
          <w:color w:val="006699"/>
          <w:sz w:val="26"/>
        </w:rPr>
        <w:t>CS</w:t>
      </w:r>
      <w:r w:rsidRPr="00181C76">
        <w:rPr>
          <w:rFonts w:ascii="Arial" w:hAnsi="Arial"/>
          <w:b/>
          <w:color w:val="006699"/>
          <w:sz w:val="26"/>
          <w:lang w:val="ru-RU"/>
        </w:rPr>
        <w:t>): Оптичне розпізнавання лічильників та приладів (</w:t>
      </w:r>
      <w:r>
        <w:rPr>
          <w:rFonts w:ascii="Arial" w:hAnsi="Arial"/>
          <w:b/>
          <w:color w:val="006699"/>
          <w:sz w:val="26"/>
        </w:rPr>
        <w:t>OCR</w:t>
      </w:r>
      <w:r w:rsidRPr="00181C76">
        <w:rPr>
          <w:rFonts w:ascii="Arial" w:hAnsi="Arial"/>
          <w:b/>
          <w:color w:val="006699"/>
          <w:sz w:val="26"/>
          <w:lang w:val="ru-RU"/>
        </w:rPr>
        <w:t>)</w:t>
      </w:r>
    </w:p>
    <w:p w14:paraId="3D0FC311" w14:textId="77777777" w:rsidR="00266C6E" w:rsidRPr="00181C76" w:rsidRDefault="00000000">
      <w:pPr>
        <w:spacing w:before="40" w:after="80"/>
        <w:rPr>
          <w:lang w:val="ru-RU"/>
        </w:rPr>
      </w:pPr>
      <w:r w:rsidRPr="00181C76">
        <w:rPr>
          <w:b/>
          <w:lang w:val="ru-RU"/>
        </w:rPr>
        <w:t xml:space="preserve">• Вхідні дані </w:t>
      </w:r>
      <w:r>
        <w:rPr>
          <w:b/>
        </w:rPr>
        <w:t>X</w:t>
      </w:r>
      <w:r w:rsidRPr="00181C76">
        <w:rPr>
          <w:b/>
          <w:lang w:val="ru-RU"/>
        </w:rPr>
        <w:t xml:space="preserve">: </w:t>
      </w:r>
      <w:r w:rsidRPr="00181C76">
        <w:rPr>
          <w:lang w:val="ru-RU"/>
        </w:rPr>
        <w:t>Зображення семисегментних та цифрових індикаторів приладів.</w:t>
      </w:r>
      <w:r w:rsidRPr="00181C76">
        <w:rPr>
          <w:lang w:val="ru-RU"/>
        </w:rPr>
        <w:br/>
      </w:r>
      <w:r w:rsidRPr="00181C76">
        <w:rPr>
          <w:b/>
          <w:lang w:val="ru-RU"/>
        </w:rPr>
        <w:t xml:space="preserve">• Архітектури </w:t>
      </w:r>
      <w:r>
        <w:rPr>
          <w:b/>
        </w:rPr>
        <w:t>CNN</w:t>
      </w:r>
      <w:r w:rsidRPr="00181C76">
        <w:rPr>
          <w:b/>
          <w:lang w:val="ru-RU"/>
        </w:rPr>
        <w:t xml:space="preserve"> для порівняння: </w:t>
      </w:r>
      <w:r>
        <w:t>CNN</w:t>
      </w:r>
      <w:r w:rsidRPr="00181C76">
        <w:rPr>
          <w:lang w:val="ru-RU"/>
        </w:rPr>
        <w:t xml:space="preserve"> </w:t>
      </w:r>
      <w:r>
        <w:t>Classifier</w:t>
      </w:r>
      <w:r w:rsidRPr="00181C76">
        <w:rPr>
          <w:lang w:val="ru-RU"/>
        </w:rPr>
        <w:t xml:space="preserve"> </w:t>
      </w:r>
      <w:r>
        <w:t>vs</w:t>
      </w:r>
      <w:r w:rsidRPr="00181C76">
        <w:rPr>
          <w:lang w:val="ru-RU"/>
        </w:rPr>
        <w:t xml:space="preserve"> </w:t>
      </w:r>
      <w:r>
        <w:t>CRNN</w:t>
      </w:r>
      <w:r w:rsidRPr="00181C76">
        <w:rPr>
          <w:lang w:val="ru-RU"/>
        </w:rPr>
        <w:t>.</w:t>
      </w:r>
      <w:r w:rsidRPr="00181C76">
        <w:rPr>
          <w:lang w:val="ru-RU"/>
        </w:rPr>
        <w:br/>
      </w:r>
      <w:r w:rsidRPr="00181C76">
        <w:rPr>
          <w:b/>
          <w:lang w:val="ru-RU"/>
        </w:rPr>
        <w:t xml:space="preserve">• Цільові класи </w:t>
      </w:r>
      <w:r>
        <w:rPr>
          <w:b/>
        </w:rPr>
        <w:t>Y</w:t>
      </w:r>
      <w:r w:rsidRPr="00181C76">
        <w:rPr>
          <w:b/>
          <w:lang w:val="ru-RU"/>
        </w:rPr>
        <w:t xml:space="preserve">: </w:t>
      </w:r>
      <w:r w:rsidRPr="00181C76">
        <w:rPr>
          <w:lang w:val="ru-RU"/>
        </w:rPr>
        <w:t>Розпізнане числове значення показника приладу [</w:t>
      </w:r>
      <w:r>
        <w:t>OCR</w:t>
      </w:r>
      <w:r w:rsidRPr="00181C76">
        <w:rPr>
          <w:lang w:val="ru-RU"/>
        </w:rPr>
        <w:t>].</w:t>
      </w:r>
      <w:r w:rsidRPr="00181C76">
        <w:rPr>
          <w:lang w:val="ru-RU"/>
        </w:rPr>
        <w:br/>
      </w:r>
      <w:r w:rsidRPr="00181C76">
        <w:rPr>
          <w:b/>
          <w:lang w:val="ru-RU"/>
        </w:rPr>
        <w:t xml:space="preserve">• Інженерна мета: </w:t>
      </w:r>
      <w:r w:rsidRPr="00181C76">
        <w:rPr>
          <w:lang w:val="ru-RU"/>
        </w:rPr>
        <w:t>Автоматизувати збір показань цифрових приладів.</w:t>
      </w:r>
    </w:p>
    <w:p w14:paraId="20BB269D" w14:textId="77777777" w:rsidR="00266C6E" w:rsidRPr="00181C76" w:rsidRDefault="00000000">
      <w:pPr>
        <w:keepNext/>
        <w:spacing w:before="240" w:after="80"/>
        <w:rPr>
          <w:lang w:val="ru-RU"/>
        </w:rPr>
      </w:pPr>
      <w:r w:rsidRPr="00181C76">
        <w:rPr>
          <w:rFonts w:ascii="Arial" w:hAnsi="Arial"/>
          <w:b/>
          <w:color w:val="006699"/>
          <w:sz w:val="26"/>
          <w:lang w:val="ru-RU"/>
        </w:rPr>
        <w:t>Варіант 5 (</w:t>
      </w:r>
      <w:r>
        <w:rPr>
          <w:rFonts w:ascii="Arial" w:hAnsi="Arial"/>
          <w:b/>
          <w:color w:val="006699"/>
          <w:sz w:val="26"/>
        </w:rPr>
        <w:t>CE</w:t>
      </w:r>
      <w:r w:rsidRPr="00181C76">
        <w:rPr>
          <w:rFonts w:ascii="Arial" w:hAnsi="Arial"/>
          <w:b/>
          <w:color w:val="006699"/>
          <w:sz w:val="26"/>
          <w:lang w:val="ru-RU"/>
        </w:rPr>
        <w:t>): Детекція зсуву інструменту роботизованого осередку</w:t>
      </w:r>
    </w:p>
    <w:p w14:paraId="46C51ACB" w14:textId="77777777" w:rsidR="00266C6E" w:rsidRPr="00181C76" w:rsidRDefault="00000000">
      <w:pPr>
        <w:spacing w:before="40" w:after="80"/>
        <w:rPr>
          <w:lang w:val="ru-RU"/>
        </w:rPr>
      </w:pPr>
      <w:r w:rsidRPr="00181C76">
        <w:rPr>
          <w:b/>
          <w:lang w:val="ru-RU"/>
        </w:rPr>
        <w:t xml:space="preserve">• Вхідні дані </w:t>
      </w:r>
      <w:r>
        <w:rPr>
          <w:b/>
        </w:rPr>
        <w:t>X</w:t>
      </w:r>
      <w:r w:rsidRPr="00181C76">
        <w:rPr>
          <w:b/>
          <w:lang w:val="ru-RU"/>
        </w:rPr>
        <w:t xml:space="preserve">: </w:t>
      </w:r>
      <w:r w:rsidRPr="00181C76">
        <w:rPr>
          <w:lang w:val="ru-RU"/>
        </w:rPr>
        <w:t>Світлини робочої зони маніпулятора з орієнтирами.</w:t>
      </w:r>
      <w:r w:rsidRPr="00181C76">
        <w:rPr>
          <w:lang w:val="ru-RU"/>
        </w:rPr>
        <w:br/>
      </w:r>
      <w:r w:rsidRPr="00181C76">
        <w:rPr>
          <w:b/>
          <w:lang w:val="ru-RU"/>
        </w:rPr>
        <w:t xml:space="preserve">• Архітектури </w:t>
      </w:r>
      <w:r>
        <w:rPr>
          <w:b/>
        </w:rPr>
        <w:t>CNN</w:t>
      </w:r>
      <w:r w:rsidRPr="00181C76">
        <w:rPr>
          <w:b/>
          <w:lang w:val="ru-RU"/>
        </w:rPr>
        <w:t xml:space="preserve"> для порівняння: </w:t>
      </w:r>
      <w:r>
        <w:t>MobileNetV</w:t>
      </w:r>
      <w:r w:rsidRPr="00181C76">
        <w:rPr>
          <w:lang w:val="ru-RU"/>
        </w:rPr>
        <w:t xml:space="preserve">2 </w:t>
      </w:r>
      <w:r>
        <w:t>vs</w:t>
      </w:r>
      <w:r w:rsidRPr="00181C76">
        <w:rPr>
          <w:lang w:val="ru-RU"/>
        </w:rPr>
        <w:t xml:space="preserve"> </w:t>
      </w:r>
      <w:r>
        <w:t>EfficientNet</w:t>
      </w:r>
      <w:r w:rsidRPr="00181C76">
        <w:rPr>
          <w:lang w:val="ru-RU"/>
        </w:rPr>
        <w:t>-</w:t>
      </w:r>
      <w:r>
        <w:t>B</w:t>
      </w:r>
      <w:r w:rsidRPr="00181C76">
        <w:rPr>
          <w:lang w:val="ru-RU"/>
        </w:rPr>
        <w:t>0.</w:t>
      </w:r>
      <w:r w:rsidRPr="00181C76">
        <w:rPr>
          <w:lang w:val="ru-RU"/>
        </w:rPr>
        <w:br/>
      </w:r>
      <w:r w:rsidRPr="00181C76">
        <w:rPr>
          <w:b/>
          <w:lang w:val="ru-RU"/>
        </w:rPr>
        <w:t xml:space="preserve">• Цільові класи </w:t>
      </w:r>
      <w:r>
        <w:rPr>
          <w:b/>
        </w:rPr>
        <w:t>Y</w:t>
      </w:r>
      <w:r w:rsidRPr="00181C76">
        <w:rPr>
          <w:b/>
          <w:lang w:val="ru-RU"/>
        </w:rPr>
        <w:t xml:space="preserve">: </w:t>
      </w:r>
      <w:r w:rsidRPr="00181C76">
        <w:rPr>
          <w:lang w:val="ru-RU"/>
        </w:rPr>
        <w:t xml:space="preserve">0 — </w:t>
      </w:r>
      <w:r>
        <w:t>Aligned</w:t>
      </w:r>
      <w:r w:rsidRPr="00181C76">
        <w:rPr>
          <w:lang w:val="ru-RU"/>
        </w:rPr>
        <w:t xml:space="preserve">, 1 — </w:t>
      </w:r>
      <w:r>
        <w:t>Shifted</w:t>
      </w:r>
      <w:r w:rsidRPr="00181C76">
        <w:rPr>
          <w:lang w:val="ru-RU"/>
        </w:rPr>
        <w:t xml:space="preserve"> </w:t>
      </w:r>
      <w:r>
        <w:t>Tool</w:t>
      </w:r>
      <w:r w:rsidRPr="00181C76">
        <w:rPr>
          <w:lang w:val="ru-RU"/>
        </w:rPr>
        <w:t xml:space="preserve"> [Бинарна класифікація].</w:t>
      </w:r>
      <w:r w:rsidRPr="00181C76">
        <w:rPr>
          <w:lang w:val="ru-RU"/>
        </w:rPr>
        <w:br/>
      </w:r>
      <w:r w:rsidRPr="00181C76">
        <w:rPr>
          <w:b/>
          <w:lang w:val="ru-RU"/>
        </w:rPr>
        <w:t xml:space="preserve">• Інженерна мета: </w:t>
      </w:r>
      <w:r w:rsidRPr="00181C76">
        <w:rPr>
          <w:lang w:val="ru-RU"/>
        </w:rPr>
        <w:t>Запобігати аварійним зіткненням маніпулятора.</w:t>
      </w:r>
    </w:p>
    <w:p w14:paraId="12A1BBB6" w14:textId="77777777" w:rsidR="00266C6E" w:rsidRPr="00181C76" w:rsidRDefault="00000000">
      <w:pPr>
        <w:keepNext/>
        <w:spacing w:before="240" w:after="80"/>
        <w:rPr>
          <w:lang w:val="ru-RU"/>
        </w:rPr>
      </w:pPr>
      <w:r w:rsidRPr="00181C76">
        <w:rPr>
          <w:rFonts w:ascii="Arial" w:hAnsi="Arial"/>
          <w:b/>
          <w:color w:val="006699"/>
          <w:sz w:val="26"/>
          <w:lang w:val="ru-RU"/>
        </w:rPr>
        <w:t>Варіант 6 (</w:t>
      </w:r>
      <w:r>
        <w:rPr>
          <w:rFonts w:ascii="Arial" w:hAnsi="Arial"/>
          <w:b/>
          <w:color w:val="006699"/>
          <w:sz w:val="26"/>
        </w:rPr>
        <w:t>CS</w:t>
      </w:r>
      <w:r w:rsidRPr="00181C76">
        <w:rPr>
          <w:rFonts w:ascii="Arial" w:hAnsi="Arial"/>
          <w:b/>
          <w:color w:val="006699"/>
          <w:sz w:val="26"/>
          <w:lang w:val="ru-RU"/>
        </w:rPr>
        <w:t>): Виявлення задимлення та вогню у серверних приміщеннях</w:t>
      </w:r>
    </w:p>
    <w:p w14:paraId="61AAE00D" w14:textId="77777777" w:rsidR="00266C6E" w:rsidRPr="00181C76" w:rsidRDefault="00000000">
      <w:pPr>
        <w:spacing w:before="40" w:after="80"/>
        <w:rPr>
          <w:lang w:val="ru-RU"/>
        </w:rPr>
      </w:pPr>
      <w:r w:rsidRPr="00181C76">
        <w:rPr>
          <w:b/>
          <w:lang w:val="ru-RU"/>
        </w:rPr>
        <w:t xml:space="preserve">• Вхідні дані </w:t>
      </w:r>
      <w:r>
        <w:rPr>
          <w:b/>
        </w:rPr>
        <w:t>X</w:t>
      </w:r>
      <w:r w:rsidRPr="00181C76">
        <w:rPr>
          <w:b/>
          <w:lang w:val="ru-RU"/>
        </w:rPr>
        <w:t xml:space="preserve">: </w:t>
      </w:r>
      <w:r w:rsidRPr="00181C76">
        <w:rPr>
          <w:lang w:val="ru-RU"/>
        </w:rPr>
        <w:t>Відеокадри камери спостереження дата-центру 224</w:t>
      </w:r>
      <w:r>
        <w:t>x</w:t>
      </w:r>
      <w:r w:rsidRPr="00181C76">
        <w:rPr>
          <w:lang w:val="ru-RU"/>
        </w:rPr>
        <w:t xml:space="preserve">224 </w:t>
      </w:r>
      <w:r>
        <w:t>px</w:t>
      </w:r>
      <w:r w:rsidRPr="00181C76">
        <w:rPr>
          <w:lang w:val="ru-RU"/>
        </w:rPr>
        <w:t>.</w:t>
      </w:r>
      <w:r w:rsidRPr="00181C76">
        <w:rPr>
          <w:lang w:val="ru-RU"/>
        </w:rPr>
        <w:br/>
      </w:r>
      <w:r w:rsidRPr="00181C76">
        <w:rPr>
          <w:b/>
          <w:lang w:val="ru-RU"/>
        </w:rPr>
        <w:t xml:space="preserve">• Архітектури </w:t>
      </w:r>
      <w:r>
        <w:rPr>
          <w:b/>
        </w:rPr>
        <w:t>CNN</w:t>
      </w:r>
      <w:r w:rsidRPr="00181C76">
        <w:rPr>
          <w:b/>
          <w:lang w:val="ru-RU"/>
        </w:rPr>
        <w:t xml:space="preserve"> для порівняння: </w:t>
      </w:r>
      <w:r>
        <w:t>Custom</w:t>
      </w:r>
      <w:r w:rsidRPr="00181C76">
        <w:rPr>
          <w:lang w:val="ru-RU"/>
        </w:rPr>
        <w:t xml:space="preserve"> </w:t>
      </w:r>
      <w:r>
        <w:t>CNN</w:t>
      </w:r>
      <w:r w:rsidRPr="00181C76">
        <w:rPr>
          <w:lang w:val="ru-RU"/>
        </w:rPr>
        <w:t xml:space="preserve"> </w:t>
      </w:r>
      <w:r>
        <w:t>vs</w:t>
      </w:r>
      <w:r w:rsidRPr="00181C76">
        <w:rPr>
          <w:lang w:val="ru-RU"/>
        </w:rPr>
        <w:t xml:space="preserve"> </w:t>
      </w:r>
      <w:r>
        <w:t>ResNet</w:t>
      </w:r>
      <w:r w:rsidRPr="00181C76">
        <w:rPr>
          <w:lang w:val="ru-RU"/>
        </w:rPr>
        <w:t>34.</w:t>
      </w:r>
      <w:r w:rsidRPr="00181C76">
        <w:rPr>
          <w:lang w:val="ru-RU"/>
        </w:rPr>
        <w:br/>
      </w:r>
      <w:r w:rsidRPr="00181C76">
        <w:rPr>
          <w:b/>
          <w:lang w:val="ru-RU"/>
        </w:rPr>
        <w:t xml:space="preserve">• Цільові класи </w:t>
      </w:r>
      <w:r>
        <w:rPr>
          <w:b/>
        </w:rPr>
        <w:t>Y</w:t>
      </w:r>
      <w:r w:rsidRPr="00181C76">
        <w:rPr>
          <w:b/>
          <w:lang w:val="ru-RU"/>
        </w:rPr>
        <w:t xml:space="preserve">: </w:t>
      </w:r>
      <w:r w:rsidRPr="00181C76">
        <w:rPr>
          <w:lang w:val="ru-RU"/>
        </w:rPr>
        <w:t xml:space="preserve">0 — </w:t>
      </w:r>
      <w:r>
        <w:t>Normal</w:t>
      </w:r>
      <w:r w:rsidRPr="00181C76">
        <w:rPr>
          <w:lang w:val="ru-RU"/>
        </w:rPr>
        <w:t xml:space="preserve">, 1 — </w:t>
      </w:r>
      <w:r>
        <w:t>Smoke</w:t>
      </w:r>
      <w:r w:rsidRPr="00181C76">
        <w:rPr>
          <w:lang w:val="ru-RU"/>
        </w:rPr>
        <w:t xml:space="preserve"> </w:t>
      </w:r>
      <w:r>
        <w:t>Detected</w:t>
      </w:r>
      <w:r w:rsidRPr="00181C76">
        <w:rPr>
          <w:lang w:val="ru-RU"/>
        </w:rPr>
        <w:t xml:space="preserve">, 2 — </w:t>
      </w:r>
      <w:r>
        <w:t>Fire</w:t>
      </w:r>
      <w:r w:rsidRPr="00181C76">
        <w:rPr>
          <w:lang w:val="ru-RU"/>
        </w:rPr>
        <w:t xml:space="preserve"> </w:t>
      </w:r>
      <w:r>
        <w:t>Detected</w:t>
      </w:r>
      <w:r w:rsidRPr="00181C76">
        <w:rPr>
          <w:lang w:val="ru-RU"/>
        </w:rPr>
        <w:t>.</w:t>
      </w:r>
      <w:r w:rsidRPr="00181C76">
        <w:rPr>
          <w:lang w:val="ru-RU"/>
        </w:rPr>
        <w:br/>
      </w:r>
      <w:r w:rsidRPr="00181C76">
        <w:rPr>
          <w:b/>
          <w:lang w:val="ru-RU"/>
        </w:rPr>
        <w:t xml:space="preserve">• Інженерна мета: </w:t>
      </w:r>
      <w:r w:rsidRPr="00181C76">
        <w:rPr>
          <w:lang w:val="ru-RU"/>
        </w:rPr>
        <w:t>Забезпечити раннє попередження пожежної небезпеки.</w:t>
      </w:r>
    </w:p>
    <w:p w14:paraId="73622FA2" w14:textId="77777777" w:rsidR="00266C6E" w:rsidRPr="00181C76" w:rsidRDefault="00000000">
      <w:pPr>
        <w:keepNext/>
        <w:spacing w:before="240" w:after="80"/>
        <w:rPr>
          <w:lang w:val="ru-RU"/>
        </w:rPr>
      </w:pPr>
      <w:r w:rsidRPr="00181C76">
        <w:rPr>
          <w:rFonts w:ascii="Arial" w:hAnsi="Arial"/>
          <w:b/>
          <w:color w:val="006699"/>
          <w:sz w:val="26"/>
          <w:lang w:val="ru-RU"/>
        </w:rPr>
        <w:t>Варіант 7 (</w:t>
      </w:r>
      <w:r>
        <w:rPr>
          <w:rFonts w:ascii="Arial" w:hAnsi="Arial"/>
          <w:b/>
          <w:color w:val="006699"/>
          <w:sz w:val="26"/>
        </w:rPr>
        <w:t>CE</w:t>
      </w:r>
      <w:r w:rsidRPr="00181C76">
        <w:rPr>
          <w:rFonts w:ascii="Arial" w:hAnsi="Arial"/>
          <w:b/>
          <w:color w:val="006699"/>
          <w:sz w:val="26"/>
          <w:lang w:val="ru-RU"/>
        </w:rPr>
        <w:t xml:space="preserve">): Оптичне сортування </w:t>
      </w:r>
      <w:r>
        <w:rPr>
          <w:rFonts w:ascii="Arial" w:hAnsi="Arial"/>
          <w:b/>
          <w:color w:val="006699"/>
          <w:sz w:val="26"/>
        </w:rPr>
        <w:t>SMD</w:t>
      </w:r>
      <w:r w:rsidRPr="00181C76">
        <w:rPr>
          <w:rFonts w:ascii="Arial" w:hAnsi="Arial"/>
          <w:b/>
          <w:color w:val="006699"/>
          <w:sz w:val="26"/>
          <w:lang w:val="ru-RU"/>
        </w:rPr>
        <w:t>-компонентів за фотографіями</w:t>
      </w:r>
    </w:p>
    <w:p w14:paraId="18CA3CAF" w14:textId="77777777" w:rsidR="00266C6E" w:rsidRPr="00181C76" w:rsidRDefault="00000000">
      <w:pPr>
        <w:spacing w:before="40" w:after="80"/>
        <w:rPr>
          <w:lang w:val="ru-RU"/>
        </w:rPr>
      </w:pPr>
      <w:r w:rsidRPr="00181C76">
        <w:rPr>
          <w:b/>
          <w:lang w:val="ru-RU"/>
        </w:rPr>
        <w:t xml:space="preserve">• Вхідні дані </w:t>
      </w:r>
      <w:r>
        <w:rPr>
          <w:b/>
        </w:rPr>
        <w:t>X</w:t>
      </w:r>
      <w:r w:rsidRPr="00181C76">
        <w:rPr>
          <w:b/>
          <w:lang w:val="ru-RU"/>
        </w:rPr>
        <w:t xml:space="preserve">: </w:t>
      </w:r>
      <w:r w:rsidRPr="00181C76">
        <w:rPr>
          <w:lang w:val="ru-RU"/>
        </w:rPr>
        <w:t>Знімки електронних компонентів (резистори, конденсатори, діоди).</w:t>
      </w:r>
      <w:r w:rsidRPr="00181C76">
        <w:rPr>
          <w:lang w:val="ru-RU"/>
        </w:rPr>
        <w:br/>
      </w:r>
      <w:r w:rsidRPr="00181C76">
        <w:rPr>
          <w:b/>
          <w:lang w:val="ru-RU"/>
        </w:rPr>
        <w:t xml:space="preserve">• Архітектури </w:t>
      </w:r>
      <w:r>
        <w:rPr>
          <w:b/>
        </w:rPr>
        <w:t>CNN</w:t>
      </w:r>
      <w:r w:rsidRPr="00181C76">
        <w:rPr>
          <w:b/>
          <w:lang w:val="ru-RU"/>
        </w:rPr>
        <w:t xml:space="preserve"> для порівняння: </w:t>
      </w:r>
      <w:r>
        <w:t>LeNet</w:t>
      </w:r>
      <w:r w:rsidRPr="00181C76">
        <w:rPr>
          <w:lang w:val="ru-RU"/>
        </w:rPr>
        <w:t xml:space="preserve"> </w:t>
      </w:r>
      <w:r>
        <w:t>vs</w:t>
      </w:r>
      <w:r w:rsidRPr="00181C76">
        <w:rPr>
          <w:lang w:val="ru-RU"/>
        </w:rPr>
        <w:t xml:space="preserve"> </w:t>
      </w:r>
      <w:r>
        <w:t>MobileNetV</w:t>
      </w:r>
      <w:r w:rsidRPr="00181C76">
        <w:rPr>
          <w:lang w:val="ru-RU"/>
        </w:rPr>
        <w:t>3.</w:t>
      </w:r>
      <w:r w:rsidRPr="00181C76">
        <w:rPr>
          <w:lang w:val="ru-RU"/>
        </w:rPr>
        <w:br/>
      </w:r>
      <w:r w:rsidRPr="00181C76">
        <w:rPr>
          <w:b/>
          <w:lang w:val="ru-RU"/>
        </w:rPr>
        <w:t xml:space="preserve">• Цільові класи </w:t>
      </w:r>
      <w:r>
        <w:rPr>
          <w:b/>
        </w:rPr>
        <w:t>Y</w:t>
      </w:r>
      <w:r w:rsidRPr="00181C76">
        <w:rPr>
          <w:b/>
          <w:lang w:val="ru-RU"/>
        </w:rPr>
        <w:t xml:space="preserve">: </w:t>
      </w:r>
      <w:r w:rsidRPr="00181C76">
        <w:rPr>
          <w:lang w:val="ru-RU"/>
        </w:rPr>
        <w:t>Клас компонента (</w:t>
      </w:r>
      <w:r>
        <w:t>Resistor</w:t>
      </w:r>
      <w:r w:rsidRPr="00181C76">
        <w:rPr>
          <w:lang w:val="ru-RU"/>
        </w:rPr>
        <w:t xml:space="preserve"> / </w:t>
      </w:r>
      <w:r>
        <w:t>Capacitor</w:t>
      </w:r>
      <w:r w:rsidRPr="00181C76">
        <w:rPr>
          <w:lang w:val="ru-RU"/>
        </w:rPr>
        <w:t xml:space="preserve"> / </w:t>
      </w:r>
      <w:r>
        <w:t>Diode</w:t>
      </w:r>
      <w:r w:rsidRPr="00181C76">
        <w:rPr>
          <w:lang w:val="ru-RU"/>
        </w:rPr>
        <w:t xml:space="preserve"> / </w:t>
      </w:r>
      <w:r>
        <w:t>IC</w:t>
      </w:r>
      <w:r w:rsidRPr="00181C76">
        <w:rPr>
          <w:lang w:val="ru-RU"/>
        </w:rPr>
        <w:t>) [Многокласова].</w:t>
      </w:r>
      <w:r w:rsidRPr="00181C76">
        <w:rPr>
          <w:lang w:val="ru-RU"/>
        </w:rPr>
        <w:br/>
      </w:r>
      <w:r w:rsidRPr="00181C76">
        <w:rPr>
          <w:b/>
          <w:lang w:val="ru-RU"/>
        </w:rPr>
        <w:t xml:space="preserve">• Інженерна мета: </w:t>
      </w:r>
      <w:r w:rsidRPr="00181C76">
        <w:rPr>
          <w:lang w:val="ru-RU"/>
        </w:rPr>
        <w:t>Автоматизувати сортування деталей перед монтажем.</w:t>
      </w:r>
    </w:p>
    <w:p w14:paraId="2186CF88" w14:textId="77777777" w:rsidR="00266C6E" w:rsidRPr="00181C76" w:rsidRDefault="00000000">
      <w:pPr>
        <w:keepNext/>
        <w:spacing w:before="240" w:after="80"/>
        <w:rPr>
          <w:lang w:val="ru-RU"/>
        </w:rPr>
      </w:pPr>
      <w:r w:rsidRPr="00181C76">
        <w:rPr>
          <w:rFonts w:ascii="Arial" w:hAnsi="Arial"/>
          <w:b/>
          <w:color w:val="006699"/>
          <w:sz w:val="26"/>
          <w:lang w:val="ru-RU"/>
        </w:rPr>
        <w:lastRenderedPageBreak/>
        <w:t>Варіант 8 (</w:t>
      </w:r>
      <w:r>
        <w:rPr>
          <w:rFonts w:ascii="Arial" w:hAnsi="Arial"/>
          <w:b/>
          <w:color w:val="006699"/>
          <w:sz w:val="26"/>
        </w:rPr>
        <w:t>CS</w:t>
      </w:r>
      <w:r w:rsidRPr="00181C76">
        <w:rPr>
          <w:rFonts w:ascii="Arial" w:hAnsi="Arial"/>
          <w:b/>
          <w:color w:val="006699"/>
          <w:sz w:val="26"/>
          <w:lang w:val="ru-RU"/>
        </w:rPr>
        <w:t>): Автоматичний аналіз та класифікація рентгенівських знімків</w:t>
      </w:r>
    </w:p>
    <w:p w14:paraId="4BD45299" w14:textId="77777777" w:rsidR="00266C6E" w:rsidRDefault="00000000">
      <w:pPr>
        <w:spacing w:before="40" w:after="80"/>
      </w:pPr>
      <w:r w:rsidRPr="00181C76">
        <w:rPr>
          <w:b/>
          <w:lang w:val="ru-RU"/>
        </w:rPr>
        <w:t xml:space="preserve">• Вхідні дані </w:t>
      </w:r>
      <w:r>
        <w:rPr>
          <w:b/>
        </w:rPr>
        <w:t>X</w:t>
      </w:r>
      <w:r w:rsidRPr="00181C76">
        <w:rPr>
          <w:b/>
          <w:lang w:val="ru-RU"/>
        </w:rPr>
        <w:t xml:space="preserve">: </w:t>
      </w:r>
      <w:r w:rsidRPr="00181C76">
        <w:rPr>
          <w:lang w:val="ru-RU"/>
        </w:rPr>
        <w:t>Медичні та дефектоскопічні рентгенограми 224</w:t>
      </w:r>
      <w:r>
        <w:t>x</w:t>
      </w:r>
      <w:r w:rsidRPr="00181C76">
        <w:rPr>
          <w:lang w:val="ru-RU"/>
        </w:rPr>
        <w:t xml:space="preserve">224 </w:t>
      </w:r>
      <w:r>
        <w:t>px</w:t>
      </w:r>
      <w:r w:rsidRPr="00181C76">
        <w:rPr>
          <w:lang w:val="ru-RU"/>
        </w:rPr>
        <w:t>.</w:t>
      </w:r>
      <w:r w:rsidRPr="00181C76">
        <w:rPr>
          <w:lang w:val="ru-RU"/>
        </w:rPr>
        <w:br/>
      </w:r>
      <w:r>
        <w:rPr>
          <w:b/>
        </w:rPr>
        <w:t xml:space="preserve">• Архітектури CNN для порівняння: </w:t>
      </w:r>
      <w:r>
        <w:t>ResNet18 vs DenseNet121.</w:t>
      </w:r>
      <w:r>
        <w:br/>
      </w:r>
      <w:r>
        <w:rPr>
          <w:b/>
        </w:rPr>
        <w:t xml:space="preserve">• Цільові класи Y: </w:t>
      </w:r>
      <w:r>
        <w:t>0 — Normal Structure, 1 — Pathology/Anomaly Detected.</w:t>
      </w:r>
      <w:r>
        <w:br/>
      </w:r>
      <w:r>
        <w:rPr>
          <w:b/>
        </w:rPr>
        <w:t xml:space="preserve">• Інженерна мета: </w:t>
      </w:r>
      <w:r>
        <w:t>Підвищити точність автоматичної первинної діагностики.</w:t>
      </w:r>
    </w:p>
    <w:p w14:paraId="2B718848" w14:textId="77777777" w:rsidR="00266C6E" w:rsidRDefault="00000000">
      <w:pPr>
        <w:keepNext/>
        <w:spacing w:before="240" w:after="80"/>
      </w:pPr>
      <w:r>
        <w:rPr>
          <w:rFonts w:ascii="Arial" w:hAnsi="Arial"/>
          <w:b/>
          <w:color w:val="006699"/>
          <w:sz w:val="26"/>
        </w:rPr>
        <w:t>Варіант 9 (CE): Сегментація доріжок і з'єднань печатних плат</w:t>
      </w:r>
    </w:p>
    <w:p w14:paraId="3D85FDAF" w14:textId="77777777" w:rsidR="00266C6E" w:rsidRPr="00181C76" w:rsidRDefault="00000000">
      <w:pPr>
        <w:spacing w:before="40" w:after="80"/>
        <w:rPr>
          <w:lang w:val="ru-RU"/>
        </w:rPr>
      </w:pPr>
      <w:r>
        <w:rPr>
          <w:b/>
        </w:rPr>
        <w:t xml:space="preserve">• Вхідні дані X: </w:t>
      </w:r>
      <w:r>
        <w:t>Мікроскопічні знімки топорії шарів печатних плат.</w:t>
      </w:r>
      <w:r>
        <w:br/>
      </w:r>
      <w:r>
        <w:rPr>
          <w:b/>
        </w:rPr>
        <w:t xml:space="preserve">• Архітектури CNN для порівняння: </w:t>
      </w:r>
      <w:r>
        <w:t>U-Net vs Custom CNN Encoder-Decoder.</w:t>
      </w:r>
      <w:r>
        <w:br/>
      </w:r>
      <w:r w:rsidRPr="00181C76">
        <w:rPr>
          <w:b/>
          <w:lang w:val="ru-RU"/>
        </w:rPr>
        <w:t xml:space="preserve">• Цільові класи </w:t>
      </w:r>
      <w:r>
        <w:rPr>
          <w:b/>
        </w:rPr>
        <w:t>Y</w:t>
      </w:r>
      <w:r w:rsidRPr="00181C76">
        <w:rPr>
          <w:b/>
          <w:lang w:val="ru-RU"/>
        </w:rPr>
        <w:t xml:space="preserve">: </w:t>
      </w:r>
      <w:r w:rsidRPr="00181C76">
        <w:rPr>
          <w:lang w:val="ru-RU"/>
        </w:rPr>
        <w:t>Піксельна маска провідних доріжок плати [Сегментація].</w:t>
      </w:r>
      <w:r w:rsidRPr="00181C76">
        <w:rPr>
          <w:lang w:val="ru-RU"/>
        </w:rPr>
        <w:br/>
      </w:r>
      <w:r w:rsidRPr="00181C76">
        <w:rPr>
          <w:b/>
          <w:lang w:val="ru-RU"/>
        </w:rPr>
        <w:t xml:space="preserve">• Інженерна мета: </w:t>
      </w:r>
      <w:r w:rsidRPr="00181C76">
        <w:rPr>
          <w:lang w:val="ru-RU"/>
        </w:rPr>
        <w:t>Відновлювати та перевіряти топологію шарів плати.</w:t>
      </w:r>
    </w:p>
    <w:p w14:paraId="58620002" w14:textId="77777777" w:rsidR="00266C6E" w:rsidRPr="00181C76" w:rsidRDefault="00000000">
      <w:pPr>
        <w:keepNext/>
        <w:spacing w:before="240" w:after="80"/>
        <w:rPr>
          <w:lang w:val="ru-RU"/>
        </w:rPr>
      </w:pPr>
      <w:r w:rsidRPr="00181C76">
        <w:rPr>
          <w:rFonts w:ascii="Arial" w:hAnsi="Arial"/>
          <w:b/>
          <w:color w:val="006699"/>
          <w:sz w:val="26"/>
          <w:lang w:val="ru-RU"/>
        </w:rPr>
        <w:t>Варіант 10 (</w:t>
      </w:r>
      <w:r>
        <w:rPr>
          <w:rFonts w:ascii="Arial" w:hAnsi="Arial"/>
          <w:b/>
          <w:color w:val="006699"/>
          <w:sz w:val="26"/>
        </w:rPr>
        <w:t>CS</w:t>
      </w:r>
      <w:r w:rsidRPr="00181C76">
        <w:rPr>
          <w:rFonts w:ascii="Arial" w:hAnsi="Arial"/>
          <w:b/>
          <w:color w:val="006699"/>
          <w:sz w:val="26"/>
          <w:lang w:val="ru-RU"/>
        </w:rPr>
        <w:t>): Виявлення об'єктів на аерофотознімках БПЛА</w:t>
      </w:r>
    </w:p>
    <w:p w14:paraId="42A739F9" w14:textId="77777777" w:rsidR="00266C6E" w:rsidRPr="00181C76" w:rsidRDefault="00000000">
      <w:pPr>
        <w:spacing w:before="40" w:after="80"/>
        <w:rPr>
          <w:lang w:val="ru-RU"/>
        </w:rPr>
      </w:pPr>
      <w:r w:rsidRPr="00181C76">
        <w:rPr>
          <w:b/>
          <w:lang w:val="ru-RU"/>
        </w:rPr>
        <w:t xml:space="preserve">• Вхідні дані </w:t>
      </w:r>
      <w:r>
        <w:rPr>
          <w:b/>
        </w:rPr>
        <w:t>X</w:t>
      </w:r>
      <w:r w:rsidRPr="00181C76">
        <w:rPr>
          <w:b/>
          <w:lang w:val="ru-RU"/>
        </w:rPr>
        <w:t xml:space="preserve">: </w:t>
      </w:r>
      <w:r w:rsidRPr="00181C76">
        <w:rPr>
          <w:lang w:val="ru-RU"/>
        </w:rPr>
        <w:t>Аерофотознімки земної поверхні з квадрокоптера.</w:t>
      </w:r>
      <w:r w:rsidRPr="00181C76">
        <w:rPr>
          <w:lang w:val="ru-RU"/>
        </w:rPr>
        <w:br/>
      </w:r>
      <w:r w:rsidRPr="00181C76">
        <w:rPr>
          <w:b/>
          <w:lang w:val="ru-RU"/>
        </w:rPr>
        <w:t xml:space="preserve">• Архітектури </w:t>
      </w:r>
      <w:r>
        <w:rPr>
          <w:b/>
        </w:rPr>
        <w:t>CNN</w:t>
      </w:r>
      <w:r w:rsidRPr="00181C76">
        <w:rPr>
          <w:b/>
          <w:lang w:val="ru-RU"/>
        </w:rPr>
        <w:t xml:space="preserve"> для порівняння: </w:t>
      </w:r>
      <w:r>
        <w:t>YOLOv</w:t>
      </w:r>
      <w:r w:rsidRPr="00181C76">
        <w:rPr>
          <w:lang w:val="ru-RU"/>
        </w:rPr>
        <w:t>8-</w:t>
      </w:r>
      <w:r>
        <w:t>Nano</w:t>
      </w:r>
      <w:r w:rsidRPr="00181C76">
        <w:rPr>
          <w:lang w:val="ru-RU"/>
        </w:rPr>
        <w:t xml:space="preserve"> </w:t>
      </w:r>
      <w:r>
        <w:t>vs</w:t>
      </w:r>
      <w:r w:rsidRPr="00181C76">
        <w:rPr>
          <w:lang w:val="ru-RU"/>
        </w:rPr>
        <w:t xml:space="preserve"> </w:t>
      </w:r>
      <w:r>
        <w:t>MobileNet</w:t>
      </w:r>
      <w:r w:rsidRPr="00181C76">
        <w:rPr>
          <w:lang w:val="ru-RU"/>
        </w:rPr>
        <w:t xml:space="preserve"> </w:t>
      </w:r>
      <w:r>
        <w:t>SSD</w:t>
      </w:r>
      <w:r w:rsidRPr="00181C76">
        <w:rPr>
          <w:lang w:val="ru-RU"/>
        </w:rPr>
        <w:t>.</w:t>
      </w:r>
      <w:r w:rsidRPr="00181C76">
        <w:rPr>
          <w:lang w:val="ru-RU"/>
        </w:rPr>
        <w:br/>
      </w:r>
      <w:r w:rsidRPr="00181C76">
        <w:rPr>
          <w:b/>
          <w:lang w:val="ru-RU"/>
        </w:rPr>
        <w:t xml:space="preserve">• Цільові класи </w:t>
      </w:r>
      <w:r>
        <w:rPr>
          <w:b/>
        </w:rPr>
        <w:t>Y</w:t>
      </w:r>
      <w:r w:rsidRPr="00181C76">
        <w:rPr>
          <w:b/>
          <w:lang w:val="ru-RU"/>
        </w:rPr>
        <w:t xml:space="preserve">: </w:t>
      </w:r>
      <w:r w:rsidRPr="00181C76">
        <w:rPr>
          <w:lang w:val="ru-RU"/>
        </w:rPr>
        <w:t xml:space="preserve">Класи об'єктів (Автомобіль / Будівля / Дерево) та </w:t>
      </w:r>
      <w:r>
        <w:t>bounding</w:t>
      </w:r>
      <w:r w:rsidRPr="00181C76">
        <w:rPr>
          <w:lang w:val="ru-RU"/>
        </w:rPr>
        <w:t xml:space="preserve"> </w:t>
      </w:r>
      <w:r>
        <w:t>boxes</w:t>
      </w:r>
      <w:r w:rsidRPr="00181C76">
        <w:rPr>
          <w:lang w:val="ru-RU"/>
        </w:rPr>
        <w:t>.</w:t>
      </w:r>
      <w:r w:rsidRPr="00181C76">
        <w:rPr>
          <w:lang w:val="ru-RU"/>
        </w:rPr>
        <w:br/>
      </w:r>
      <w:r w:rsidRPr="00181C76">
        <w:rPr>
          <w:b/>
          <w:lang w:val="ru-RU"/>
        </w:rPr>
        <w:t xml:space="preserve">• Інженерна мета: </w:t>
      </w:r>
      <w:r w:rsidRPr="00181C76">
        <w:rPr>
          <w:lang w:val="ru-RU"/>
        </w:rPr>
        <w:t>Автоматично моніторити інфраструктуру з повітря.</w:t>
      </w:r>
    </w:p>
    <w:p w14:paraId="2467D8DB" w14:textId="77777777" w:rsidR="00266C6E" w:rsidRPr="00181C76" w:rsidRDefault="00000000">
      <w:pPr>
        <w:keepNext/>
        <w:spacing w:before="240" w:after="80"/>
        <w:rPr>
          <w:lang w:val="ru-RU"/>
        </w:rPr>
      </w:pPr>
      <w:r w:rsidRPr="00181C76">
        <w:rPr>
          <w:rFonts w:ascii="Arial" w:hAnsi="Arial"/>
          <w:b/>
          <w:color w:val="006699"/>
          <w:sz w:val="26"/>
          <w:lang w:val="ru-RU"/>
        </w:rPr>
        <w:t>Варіант 11 (</w:t>
      </w:r>
      <w:r>
        <w:rPr>
          <w:rFonts w:ascii="Arial" w:hAnsi="Arial"/>
          <w:b/>
          <w:color w:val="006699"/>
          <w:sz w:val="26"/>
        </w:rPr>
        <w:t>CE</w:t>
      </w:r>
      <w:r w:rsidRPr="00181C76">
        <w:rPr>
          <w:rFonts w:ascii="Arial" w:hAnsi="Arial"/>
          <w:b/>
          <w:color w:val="006699"/>
          <w:sz w:val="26"/>
          <w:lang w:val="ru-RU"/>
        </w:rPr>
        <w:t>): Контроль зносу ріжучих кромок інструменту верстата з ЧПК</w:t>
      </w:r>
    </w:p>
    <w:p w14:paraId="3EF70367" w14:textId="77777777" w:rsidR="00266C6E" w:rsidRPr="00181C76" w:rsidRDefault="00000000">
      <w:pPr>
        <w:spacing w:before="40" w:after="80"/>
        <w:rPr>
          <w:lang w:val="ru-RU"/>
        </w:rPr>
      </w:pPr>
      <w:r w:rsidRPr="00181C76">
        <w:rPr>
          <w:b/>
          <w:lang w:val="ru-RU"/>
        </w:rPr>
        <w:t xml:space="preserve">• Вхідні дані </w:t>
      </w:r>
      <w:r>
        <w:rPr>
          <w:b/>
        </w:rPr>
        <w:t>X</w:t>
      </w:r>
      <w:r w:rsidRPr="00181C76">
        <w:rPr>
          <w:b/>
          <w:lang w:val="ru-RU"/>
        </w:rPr>
        <w:t xml:space="preserve">: </w:t>
      </w:r>
      <w:r w:rsidRPr="00181C76">
        <w:rPr>
          <w:lang w:val="ru-RU"/>
        </w:rPr>
        <w:t>Мікрофотографії різців та фрез 128</w:t>
      </w:r>
      <w:r>
        <w:t>x</w:t>
      </w:r>
      <w:r w:rsidRPr="00181C76">
        <w:rPr>
          <w:lang w:val="ru-RU"/>
        </w:rPr>
        <w:t xml:space="preserve">128 </w:t>
      </w:r>
      <w:r>
        <w:t>px</w:t>
      </w:r>
      <w:r w:rsidRPr="00181C76">
        <w:rPr>
          <w:lang w:val="ru-RU"/>
        </w:rPr>
        <w:t>.</w:t>
      </w:r>
      <w:r w:rsidRPr="00181C76">
        <w:rPr>
          <w:lang w:val="ru-RU"/>
        </w:rPr>
        <w:br/>
      </w:r>
      <w:r w:rsidRPr="00181C76">
        <w:rPr>
          <w:b/>
          <w:lang w:val="ru-RU"/>
        </w:rPr>
        <w:t xml:space="preserve">• Архітектури </w:t>
      </w:r>
      <w:r>
        <w:rPr>
          <w:b/>
        </w:rPr>
        <w:t>CNN</w:t>
      </w:r>
      <w:r w:rsidRPr="00181C76">
        <w:rPr>
          <w:b/>
          <w:lang w:val="ru-RU"/>
        </w:rPr>
        <w:t xml:space="preserve"> для порівняння: </w:t>
      </w:r>
      <w:r>
        <w:t>Custom</w:t>
      </w:r>
      <w:r w:rsidRPr="00181C76">
        <w:rPr>
          <w:lang w:val="ru-RU"/>
        </w:rPr>
        <w:t xml:space="preserve"> </w:t>
      </w:r>
      <w:r>
        <w:t>CNN</w:t>
      </w:r>
      <w:r w:rsidRPr="00181C76">
        <w:rPr>
          <w:lang w:val="ru-RU"/>
        </w:rPr>
        <w:t xml:space="preserve"> </w:t>
      </w:r>
      <w:r>
        <w:t>vs</w:t>
      </w:r>
      <w:r w:rsidRPr="00181C76">
        <w:rPr>
          <w:lang w:val="ru-RU"/>
        </w:rPr>
        <w:t xml:space="preserve"> </w:t>
      </w:r>
      <w:r>
        <w:t>ResNet</w:t>
      </w:r>
      <w:r w:rsidRPr="00181C76">
        <w:rPr>
          <w:lang w:val="ru-RU"/>
        </w:rPr>
        <w:t>18.</w:t>
      </w:r>
      <w:r w:rsidRPr="00181C76">
        <w:rPr>
          <w:lang w:val="ru-RU"/>
        </w:rPr>
        <w:br/>
      </w:r>
      <w:r w:rsidRPr="00181C76">
        <w:rPr>
          <w:b/>
          <w:lang w:val="ru-RU"/>
        </w:rPr>
        <w:t xml:space="preserve">• Цільові класи </w:t>
      </w:r>
      <w:r>
        <w:rPr>
          <w:b/>
        </w:rPr>
        <w:t>Y</w:t>
      </w:r>
      <w:r w:rsidRPr="00181C76">
        <w:rPr>
          <w:b/>
          <w:lang w:val="ru-RU"/>
        </w:rPr>
        <w:t xml:space="preserve">: </w:t>
      </w:r>
      <w:r w:rsidRPr="00181C76">
        <w:rPr>
          <w:lang w:val="ru-RU"/>
        </w:rPr>
        <w:t xml:space="preserve">0 — </w:t>
      </w:r>
      <w:r>
        <w:t>New</w:t>
      </w:r>
      <w:r w:rsidRPr="00181C76">
        <w:rPr>
          <w:lang w:val="ru-RU"/>
        </w:rPr>
        <w:t xml:space="preserve">, 1 — </w:t>
      </w:r>
      <w:r>
        <w:t>Slightly</w:t>
      </w:r>
      <w:r w:rsidRPr="00181C76">
        <w:rPr>
          <w:lang w:val="ru-RU"/>
        </w:rPr>
        <w:t xml:space="preserve"> </w:t>
      </w:r>
      <w:r>
        <w:t>Worn</w:t>
      </w:r>
      <w:r w:rsidRPr="00181C76">
        <w:rPr>
          <w:lang w:val="ru-RU"/>
        </w:rPr>
        <w:t xml:space="preserve">, 2 — </w:t>
      </w:r>
      <w:r>
        <w:t>Severely</w:t>
      </w:r>
      <w:r w:rsidRPr="00181C76">
        <w:rPr>
          <w:lang w:val="ru-RU"/>
        </w:rPr>
        <w:t xml:space="preserve"> </w:t>
      </w:r>
      <w:r>
        <w:t>Worn</w:t>
      </w:r>
      <w:r w:rsidRPr="00181C76">
        <w:rPr>
          <w:lang w:val="ru-RU"/>
        </w:rPr>
        <w:t xml:space="preserve"> (</w:t>
      </w:r>
      <w:r>
        <w:t>Replace</w:t>
      </w:r>
      <w:r w:rsidRPr="00181C76">
        <w:rPr>
          <w:lang w:val="ru-RU"/>
        </w:rPr>
        <w:t>).</w:t>
      </w:r>
      <w:r w:rsidRPr="00181C76">
        <w:rPr>
          <w:lang w:val="ru-RU"/>
        </w:rPr>
        <w:br/>
      </w:r>
      <w:r w:rsidRPr="00181C76">
        <w:rPr>
          <w:b/>
          <w:lang w:val="ru-RU"/>
        </w:rPr>
        <w:t xml:space="preserve">• Інженерна мета: </w:t>
      </w:r>
      <w:r w:rsidRPr="00181C76">
        <w:rPr>
          <w:lang w:val="ru-RU"/>
        </w:rPr>
        <w:t>Прогнозувати момент необхідності заміни різця.</w:t>
      </w:r>
    </w:p>
    <w:p w14:paraId="254A68F3" w14:textId="77777777" w:rsidR="00266C6E" w:rsidRPr="00181C76" w:rsidRDefault="00000000">
      <w:pPr>
        <w:keepNext/>
        <w:spacing w:before="240" w:after="80"/>
        <w:rPr>
          <w:lang w:val="ru-RU"/>
        </w:rPr>
      </w:pPr>
      <w:r w:rsidRPr="00181C76">
        <w:rPr>
          <w:rFonts w:ascii="Arial" w:hAnsi="Arial"/>
          <w:b/>
          <w:color w:val="006699"/>
          <w:sz w:val="26"/>
          <w:lang w:val="ru-RU"/>
        </w:rPr>
        <w:t>Варіант 12 (</w:t>
      </w:r>
      <w:r>
        <w:rPr>
          <w:rFonts w:ascii="Arial" w:hAnsi="Arial"/>
          <w:b/>
          <w:color w:val="006699"/>
          <w:sz w:val="26"/>
        </w:rPr>
        <w:t>CS</w:t>
      </w:r>
      <w:r w:rsidRPr="00181C76">
        <w:rPr>
          <w:rFonts w:ascii="Arial" w:hAnsi="Arial"/>
          <w:b/>
          <w:color w:val="006699"/>
          <w:sz w:val="26"/>
          <w:lang w:val="ru-RU"/>
        </w:rPr>
        <w:t>/</w:t>
      </w:r>
      <w:r>
        <w:rPr>
          <w:rFonts w:ascii="Arial" w:hAnsi="Arial"/>
          <w:b/>
          <w:color w:val="006699"/>
          <w:sz w:val="26"/>
        </w:rPr>
        <w:t>CE</w:t>
      </w:r>
      <w:r w:rsidRPr="00181C76">
        <w:rPr>
          <w:rFonts w:ascii="Arial" w:hAnsi="Arial"/>
          <w:b/>
          <w:color w:val="006699"/>
          <w:sz w:val="26"/>
          <w:lang w:val="ru-RU"/>
        </w:rPr>
        <w:t xml:space="preserve">): Контроль якості автоматичного монтажу елементів на </w:t>
      </w:r>
      <w:r>
        <w:rPr>
          <w:rFonts w:ascii="Arial" w:hAnsi="Arial"/>
          <w:b/>
          <w:color w:val="006699"/>
          <w:sz w:val="26"/>
        </w:rPr>
        <w:t>PCB</w:t>
      </w:r>
      <w:r w:rsidRPr="00181C76">
        <w:rPr>
          <w:rFonts w:ascii="Arial" w:hAnsi="Arial"/>
          <w:b/>
          <w:color w:val="006699"/>
          <w:sz w:val="26"/>
          <w:lang w:val="ru-RU"/>
        </w:rPr>
        <w:t xml:space="preserve"> [ЗРАЗОК РІШЕННЯ]</w:t>
      </w:r>
    </w:p>
    <w:p w14:paraId="32A906A6" w14:textId="77777777" w:rsidR="00266C6E" w:rsidRPr="00181C76" w:rsidRDefault="00000000">
      <w:pPr>
        <w:spacing w:before="40" w:after="80"/>
        <w:rPr>
          <w:lang w:val="ru-RU"/>
        </w:rPr>
      </w:pPr>
      <w:r w:rsidRPr="00181C76">
        <w:rPr>
          <w:b/>
          <w:lang w:val="ru-RU"/>
        </w:rPr>
        <w:t xml:space="preserve">• Вхідні дані </w:t>
      </w:r>
      <w:r>
        <w:rPr>
          <w:b/>
        </w:rPr>
        <w:t>X</w:t>
      </w:r>
      <w:r w:rsidRPr="00181C76">
        <w:rPr>
          <w:b/>
          <w:lang w:val="ru-RU"/>
        </w:rPr>
        <w:t xml:space="preserve">: </w:t>
      </w:r>
      <w:r w:rsidRPr="00181C76">
        <w:rPr>
          <w:lang w:val="ru-RU"/>
        </w:rPr>
        <w:t>Знімки змонтованих печатних плат 224</w:t>
      </w:r>
      <w:r>
        <w:t>x</w:t>
      </w:r>
      <w:r w:rsidRPr="00181C76">
        <w:rPr>
          <w:lang w:val="ru-RU"/>
        </w:rPr>
        <w:t xml:space="preserve">224 </w:t>
      </w:r>
      <w:r>
        <w:t>px</w:t>
      </w:r>
      <w:r w:rsidRPr="00181C76">
        <w:rPr>
          <w:lang w:val="ru-RU"/>
        </w:rPr>
        <w:t xml:space="preserve"> (</w:t>
      </w:r>
      <w:r>
        <w:t>RGB</w:t>
      </w:r>
      <w:r w:rsidRPr="00181C76">
        <w:rPr>
          <w:lang w:val="ru-RU"/>
        </w:rPr>
        <w:t>).</w:t>
      </w:r>
      <w:r w:rsidRPr="00181C76">
        <w:rPr>
          <w:lang w:val="ru-RU"/>
        </w:rPr>
        <w:br/>
      </w:r>
      <w:r>
        <w:rPr>
          <w:b/>
        </w:rPr>
        <w:t xml:space="preserve">• Архітектури CNN для порівняння: </w:t>
      </w:r>
      <w:r>
        <w:t>Custom Convolutional Neural Network vs ResNet18 Transfer Learning.</w:t>
      </w:r>
      <w:r>
        <w:br/>
      </w:r>
      <w:r>
        <w:rPr>
          <w:b/>
        </w:rPr>
        <w:t xml:space="preserve">• Цільові класи Y: </w:t>
      </w:r>
      <w:r>
        <w:t>0 — Normal Assembly, 1 — Misaligned Chip, 2 — Solder Bridge, 3 — Empty Pad.</w:t>
      </w:r>
      <w:r>
        <w:br/>
      </w:r>
      <w:r w:rsidRPr="00181C76">
        <w:rPr>
          <w:b/>
          <w:lang w:val="ru-RU"/>
        </w:rPr>
        <w:t xml:space="preserve">• Інженерна мета: </w:t>
      </w:r>
      <w:r w:rsidRPr="00181C76">
        <w:rPr>
          <w:lang w:val="ru-RU"/>
        </w:rPr>
        <w:t>Автоматизувати підсумковий контроль якості збірки плати.</w:t>
      </w:r>
    </w:p>
    <w:p w14:paraId="1970D604" w14:textId="77777777" w:rsidR="00266C6E" w:rsidRPr="00181C76" w:rsidRDefault="00000000">
      <w:pPr>
        <w:keepNext/>
        <w:spacing w:before="240" w:after="80"/>
        <w:rPr>
          <w:lang w:val="ru-RU"/>
        </w:rPr>
      </w:pPr>
      <w:r w:rsidRPr="00181C76">
        <w:rPr>
          <w:rFonts w:ascii="Arial" w:hAnsi="Arial"/>
          <w:b/>
          <w:color w:val="006699"/>
          <w:sz w:val="26"/>
          <w:lang w:val="ru-RU"/>
        </w:rPr>
        <w:t>Варіант 13 (</w:t>
      </w:r>
      <w:r>
        <w:rPr>
          <w:rFonts w:ascii="Arial" w:hAnsi="Arial"/>
          <w:b/>
          <w:color w:val="006699"/>
          <w:sz w:val="26"/>
        </w:rPr>
        <w:t>CE</w:t>
      </w:r>
      <w:r w:rsidRPr="00181C76">
        <w:rPr>
          <w:rFonts w:ascii="Arial" w:hAnsi="Arial"/>
          <w:b/>
          <w:color w:val="006699"/>
          <w:sz w:val="26"/>
          <w:lang w:val="ru-RU"/>
        </w:rPr>
        <w:t>): Розпізнавання жестів рук для керування роборукою</w:t>
      </w:r>
    </w:p>
    <w:p w14:paraId="18CF046A" w14:textId="77777777" w:rsidR="00266C6E" w:rsidRPr="00181C76" w:rsidRDefault="00000000">
      <w:pPr>
        <w:spacing w:before="40" w:after="80"/>
        <w:rPr>
          <w:lang w:val="ru-RU"/>
        </w:rPr>
      </w:pPr>
      <w:r w:rsidRPr="00181C76">
        <w:rPr>
          <w:b/>
          <w:lang w:val="ru-RU"/>
        </w:rPr>
        <w:t xml:space="preserve">• Вхідні дані </w:t>
      </w:r>
      <w:r>
        <w:rPr>
          <w:b/>
        </w:rPr>
        <w:t>X</w:t>
      </w:r>
      <w:r w:rsidRPr="00181C76">
        <w:rPr>
          <w:b/>
          <w:lang w:val="ru-RU"/>
        </w:rPr>
        <w:t xml:space="preserve">: </w:t>
      </w:r>
      <w:r w:rsidRPr="00181C76">
        <w:rPr>
          <w:lang w:val="ru-RU"/>
        </w:rPr>
        <w:t>Кадри відеопотоку з моторикою пальців оператора.</w:t>
      </w:r>
      <w:r w:rsidRPr="00181C76">
        <w:rPr>
          <w:lang w:val="ru-RU"/>
        </w:rPr>
        <w:br/>
      </w:r>
      <w:r w:rsidRPr="00181C76">
        <w:rPr>
          <w:b/>
          <w:lang w:val="ru-RU"/>
        </w:rPr>
        <w:t xml:space="preserve">• Архітектури </w:t>
      </w:r>
      <w:r>
        <w:rPr>
          <w:b/>
        </w:rPr>
        <w:t>CNN</w:t>
      </w:r>
      <w:r w:rsidRPr="00181C76">
        <w:rPr>
          <w:b/>
          <w:lang w:val="ru-RU"/>
        </w:rPr>
        <w:t xml:space="preserve"> для порівняння: </w:t>
      </w:r>
      <w:r>
        <w:t>Hand</w:t>
      </w:r>
      <w:r w:rsidRPr="00181C76">
        <w:rPr>
          <w:lang w:val="ru-RU"/>
        </w:rPr>
        <w:t>-</w:t>
      </w:r>
      <w:r>
        <w:t>Landmark</w:t>
      </w:r>
      <w:r w:rsidRPr="00181C76">
        <w:rPr>
          <w:lang w:val="ru-RU"/>
        </w:rPr>
        <w:t xml:space="preserve"> </w:t>
      </w:r>
      <w:r>
        <w:t>CNN</w:t>
      </w:r>
      <w:r w:rsidRPr="00181C76">
        <w:rPr>
          <w:lang w:val="ru-RU"/>
        </w:rPr>
        <w:t xml:space="preserve"> </w:t>
      </w:r>
      <w:r>
        <w:t>vs</w:t>
      </w:r>
      <w:r w:rsidRPr="00181C76">
        <w:rPr>
          <w:lang w:val="ru-RU"/>
        </w:rPr>
        <w:t xml:space="preserve"> </w:t>
      </w:r>
      <w:r>
        <w:t>MobileNetV</w:t>
      </w:r>
      <w:r w:rsidRPr="00181C76">
        <w:rPr>
          <w:lang w:val="ru-RU"/>
        </w:rPr>
        <w:t>3.</w:t>
      </w:r>
      <w:r w:rsidRPr="00181C76">
        <w:rPr>
          <w:lang w:val="ru-RU"/>
        </w:rPr>
        <w:br/>
      </w:r>
      <w:r w:rsidRPr="00181C76">
        <w:rPr>
          <w:b/>
          <w:lang w:val="ru-RU"/>
        </w:rPr>
        <w:t xml:space="preserve">• Цільові класи </w:t>
      </w:r>
      <w:r>
        <w:rPr>
          <w:b/>
        </w:rPr>
        <w:t>Y</w:t>
      </w:r>
      <w:r w:rsidRPr="00181C76">
        <w:rPr>
          <w:b/>
          <w:lang w:val="ru-RU"/>
        </w:rPr>
        <w:t xml:space="preserve">: </w:t>
      </w:r>
      <w:r w:rsidRPr="00181C76">
        <w:rPr>
          <w:lang w:val="ru-RU"/>
        </w:rPr>
        <w:t>Тип жесту (</w:t>
      </w:r>
      <w:r>
        <w:t>Fist</w:t>
      </w:r>
      <w:r w:rsidRPr="00181C76">
        <w:rPr>
          <w:lang w:val="ru-RU"/>
        </w:rPr>
        <w:t xml:space="preserve">, </w:t>
      </w:r>
      <w:r>
        <w:t>Open</w:t>
      </w:r>
      <w:r w:rsidRPr="00181C76">
        <w:rPr>
          <w:lang w:val="ru-RU"/>
        </w:rPr>
        <w:t xml:space="preserve"> </w:t>
      </w:r>
      <w:r>
        <w:t>Palm</w:t>
      </w:r>
      <w:r w:rsidRPr="00181C76">
        <w:rPr>
          <w:lang w:val="ru-RU"/>
        </w:rPr>
        <w:t xml:space="preserve">, </w:t>
      </w:r>
      <w:r>
        <w:t>Pinch</w:t>
      </w:r>
      <w:r w:rsidRPr="00181C76">
        <w:rPr>
          <w:lang w:val="ru-RU"/>
        </w:rPr>
        <w:t xml:space="preserve">, </w:t>
      </w:r>
      <w:r>
        <w:t>Pointer</w:t>
      </w:r>
      <w:r w:rsidRPr="00181C76">
        <w:rPr>
          <w:lang w:val="ru-RU"/>
        </w:rPr>
        <w:t>).</w:t>
      </w:r>
      <w:r w:rsidRPr="00181C76">
        <w:rPr>
          <w:lang w:val="ru-RU"/>
        </w:rPr>
        <w:br/>
      </w:r>
      <w:r w:rsidRPr="00181C76">
        <w:rPr>
          <w:b/>
          <w:lang w:val="ru-RU"/>
        </w:rPr>
        <w:t xml:space="preserve">• Інженерна мета: </w:t>
      </w:r>
      <w:r w:rsidRPr="00181C76">
        <w:rPr>
          <w:lang w:val="ru-RU"/>
        </w:rPr>
        <w:t>Забезпечити безконтактне інтуїтивне керування роботом.</w:t>
      </w:r>
    </w:p>
    <w:p w14:paraId="58E90962" w14:textId="77777777" w:rsidR="00266C6E" w:rsidRPr="00181C76" w:rsidRDefault="00000000">
      <w:pPr>
        <w:keepNext/>
        <w:spacing w:before="240" w:after="80"/>
        <w:rPr>
          <w:lang w:val="ru-RU"/>
        </w:rPr>
      </w:pPr>
      <w:r w:rsidRPr="00181C76">
        <w:rPr>
          <w:rFonts w:ascii="Arial" w:hAnsi="Arial"/>
          <w:b/>
          <w:color w:val="006699"/>
          <w:sz w:val="26"/>
          <w:lang w:val="ru-RU"/>
        </w:rPr>
        <w:lastRenderedPageBreak/>
        <w:t>Варіант 14 (</w:t>
      </w:r>
      <w:r>
        <w:rPr>
          <w:rFonts w:ascii="Arial" w:hAnsi="Arial"/>
          <w:b/>
          <w:color w:val="006699"/>
          <w:sz w:val="26"/>
        </w:rPr>
        <w:t>CS</w:t>
      </w:r>
      <w:r w:rsidRPr="00181C76">
        <w:rPr>
          <w:rFonts w:ascii="Arial" w:hAnsi="Arial"/>
          <w:b/>
          <w:color w:val="006699"/>
          <w:sz w:val="26"/>
          <w:lang w:val="ru-RU"/>
        </w:rPr>
        <w:t>): Детекція втоми та засинання оператора/водія</w:t>
      </w:r>
    </w:p>
    <w:p w14:paraId="7F19DB40" w14:textId="77777777" w:rsidR="00266C6E" w:rsidRPr="00181C76" w:rsidRDefault="00000000">
      <w:pPr>
        <w:spacing w:before="40" w:after="80"/>
        <w:rPr>
          <w:lang w:val="ru-RU"/>
        </w:rPr>
      </w:pPr>
      <w:r w:rsidRPr="00181C76">
        <w:rPr>
          <w:b/>
          <w:lang w:val="ru-RU"/>
        </w:rPr>
        <w:t xml:space="preserve">• Вхідні дані </w:t>
      </w:r>
      <w:r>
        <w:rPr>
          <w:b/>
        </w:rPr>
        <w:t>X</w:t>
      </w:r>
      <w:r w:rsidRPr="00181C76">
        <w:rPr>
          <w:b/>
          <w:lang w:val="ru-RU"/>
        </w:rPr>
        <w:t xml:space="preserve">: </w:t>
      </w:r>
      <w:r w:rsidRPr="00181C76">
        <w:rPr>
          <w:lang w:val="ru-RU"/>
        </w:rPr>
        <w:t>Зображення обличчя оператора з камери спостереження.</w:t>
      </w:r>
      <w:r w:rsidRPr="00181C76">
        <w:rPr>
          <w:lang w:val="ru-RU"/>
        </w:rPr>
        <w:br/>
      </w:r>
      <w:r w:rsidRPr="00181C76">
        <w:rPr>
          <w:b/>
          <w:lang w:val="ru-RU"/>
        </w:rPr>
        <w:t xml:space="preserve">• Архітектури </w:t>
      </w:r>
      <w:r>
        <w:rPr>
          <w:b/>
        </w:rPr>
        <w:t>CNN</w:t>
      </w:r>
      <w:r w:rsidRPr="00181C76">
        <w:rPr>
          <w:b/>
          <w:lang w:val="ru-RU"/>
        </w:rPr>
        <w:t xml:space="preserve"> для порівняння: </w:t>
      </w:r>
      <w:r>
        <w:t>Custom</w:t>
      </w:r>
      <w:r w:rsidRPr="00181C76">
        <w:rPr>
          <w:lang w:val="ru-RU"/>
        </w:rPr>
        <w:t xml:space="preserve"> </w:t>
      </w:r>
      <w:r>
        <w:t>CNN</w:t>
      </w:r>
      <w:r w:rsidRPr="00181C76">
        <w:rPr>
          <w:lang w:val="ru-RU"/>
        </w:rPr>
        <w:t xml:space="preserve"> </w:t>
      </w:r>
      <w:r>
        <w:t>vs</w:t>
      </w:r>
      <w:r w:rsidRPr="00181C76">
        <w:rPr>
          <w:lang w:val="ru-RU"/>
        </w:rPr>
        <w:t xml:space="preserve"> </w:t>
      </w:r>
      <w:r>
        <w:t>MobileNetV</w:t>
      </w:r>
      <w:r w:rsidRPr="00181C76">
        <w:rPr>
          <w:lang w:val="ru-RU"/>
        </w:rPr>
        <w:t>2.</w:t>
      </w:r>
      <w:r w:rsidRPr="00181C76">
        <w:rPr>
          <w:lang w:val="ru-RU"/>
        </w:rPr>
        <w:br/>
      </w:r>
      <w:r w:rsidRPr="00181C76">
        <w:rPr>
          <w:b/>
          <w:lang w:val="ru-RU"/>
        </w:rPr>
        <w:t xml:space="preserve">• Цільові класи </w:t>
      </w:r>
      <w:r>
        <w:rPr>
          <w:b/>
        </w:rPr>
        <w:t>Y</w:t>
      </w:r>
      <w:r w:rsidRPr="00181C76">
        <w:rPr>
          <w:b/>
          <w:lang w:val="ru-RU"/>
        </w:rPr>
        <w:t xml:space="preserve">: </w:t>
      </w:r>
      <w:r w:rsidRPr="00181C76">
        <w:rPr>
          <w:lang w:val="ru-RU"/>
        </w:rPr>
        <w:t xml:space="preserve">0 — </w:t>
      </w:r>
      <w:r>
        <w:t>Awake</w:t>
      </w:r>
      <w:r w:rsidRPr="00181C76">
        <w:rPr>
          <w:lang w:val="ru-RU"/>
        </w:rPr>
        <w:t>/</w:t>
      </w:r>
      <w:r>
        <w:t>Attentive</w:t>
      </w:r>
      <w:r w:rsidRPr="00181C76">
        <w:rPr>
          <w:lang w:val="ru-RU"/>
        </w:rPr>
        <w:t xml:space="preserve">, 1 — </w:t>
      </w:r>
      <w:r>
        <w:t>Drowsy</w:t>
      </w:r>
      <w:r w:rsidRPr="00181C76">
        <w:rPr>
          <w:lang w:val="ru-RU"/>
        </w:rPr>
        <w:t>/</w:t>
      </w:r>
      <w:r>
        <w:t>Eyes</w:t>
      </w:r>
      <w:r w:rsidRPr="00181C76">
        <w:rPr>
          <w:lang w:val="ru-RU"/>
        </w:rPr>
        <w:t xml:space="preserve"> </w:t>
      </w:r>
      <w:r>
        <w:t>Closed</w:t>
      </w:r>
      <w:r w:rsidRPr="00181C76">
        <w:rPr>
          <w:lang w:val="ru-RU"/>
        </w:rPr>
        <w:t>.</w:t>
      </w:r>
      <w:r w:rsidRPr="00181C76">
        <w:rPr>
          <w:lang w:val="ru-RU"/>
        </w:rPr>
        <w:br/>
      </w:r>
      <w:r w:rsidRPr="00181C76">
        <w:rPr>
          <w:b/>
          <w:lang w:val="ru-RU"/>
        </w:rPr>
        <w:t xml:space="preserve">• Інженерна мета: </w:t>
      </w:r>
      <w:r w:rsidRPr="00181C76">
        <w:rPr>
          <w:lang w:val="ru-RU"/>
        </w:rPr>
        <w:t>Попереджати оператора про ризик втрати уваги.</w:t>
      </w:r>
    </w:p>
    <w:p w14:paraId="1DFD209C" w14:textId="77777777" w:rsidR="00266C6E" w:rsidRPr="00181C76" w:rsidRDefault="00000000">
      <w:pPr>
        <w:keepNext/>
        <w:spacing w:before="240" w:after="80"/>
        <w:rPr>
          <w:lang w:val="ru-RU"/>
        </w:rPr>
      </w:pPr>
      <w:r w:rsidRPr="00181C76">
        <w:rPr>
          <w:rFonts w:ascii="Arial" w:hAnsi="Arial"/>
          <w:b/>
          <w:color w:val="006699"/>
          <w:sz w:val="26"/>
          <w:lang w:val="ru-RU"/>
        </w:rPr>
        <w:t>Варіант 15 (</w:t>
      </w:r>
      <w:r>
        <w:rPr>
          <w:rFonts w:ascii="Arial" w:hAnsi="Arial"/>
          <w:b/>
          <w:color w:val="006699"/>
          <w:sz w:val="26"/>
        </w:rPr>
        <w:t>CE</w:t>
      </w:r>
      <w:r w:rsidRPr="00181C76">
        <w:rPr>
          <w:rFonts w:ascii="Arial" w:hAnsi="Arial"/>
          <w:b/>
          <w:color w:val="006699"/>
          <w:sz w:val="26"/>
          <w:lang w:val="ru-RU"/>
        </w:rPr>
        <w:t>): Детекція пошкоджень ізоляції силових кабелів підстанцій</w:t>
      </w:r>
    </w:p>
    <w:p w14:paraId="12D8CBFA" w14:textId="77777777" w:rsidR="00266C6E" w:rsidRPr="00181C76" w:rsidRDefault="00000000">
      <w:pPr>
        <w:spacing w:before="40" w:after="80"/>
        <w:rPr>
          <w:lang w:val="ru-RU"/>
        </w:rPr>
      </w:pPr>
      <w:r w:rsidRPr="00181C76">
        <w:rPr>
          <w:b/>
          <w:lang w:val="ru-RU"/>
        </w:rPr>
        <w:t xml:space="preserve">• Вхідні дані </w:t>
      </w:r>
      <w:r>
        <w:rPr>
          <w:b/>
        </w:rPr>
        <w:t>X</w:t>
      </w:r>
      <w:r w:rsidRPr="00181C76">
        <w:rPr>
          <w:b/>
          <w:lang w:val="ru-RU"/>
        </w:rPr>
        <w:t xml:space="preserve">: </w:t>
      </w:r>
      <w:r w:rsidRPr="00181C76">
        <w:rPr>
          <w:lang w:val="ru-RU"/>
        </w:rPr>
        <w:t>Світлини кабельних ліній та муфт 256</w:t>
      </w:r>
      <w:r>
        <w:t>x</w:t>
      </w:r>
      <w:r w:rsidRPr="00181C76">
        <w:rPr>
          <w:lang w:val="ru-RU"/>
        </w:rPr>
        <w:t xml:space="preserve">256 </w:t>
      </w:r>
      <w:r>
        <w:t>px</w:t>
      </w:r>
      <w:r w:rsidRPr="00181C76">
        <w:rPr>
          <w:lang w:val="ru-RU"/>
        </w:rPr>
        <w:t>.</w:t>
      </w:r>
      <w:r w:rsidRPr="00181C76">
        <w:rPr>
          <w:lang w:val="ru-RU"/>
        </w:rPr>
        <w:br/>
      </w:r>
      <w:r w:rsidRPr="00181C76">
        <w:rPr>
          <w:b/>
          <w:lang w:val="ru-RU"/>
        </w:rPr>
        <w:t xml:space="preserve">• Архітектури </w:t>
      </w:r>
      <w:r>
        <w:rPr>
          <w:b/>
        </w:rPr>
        <w:t>CNN</w:t>
      </w:r>
      <w:r w:rsidRPr="00181C76">
        <w:rPr>
          <w:b/>
          <w:lang w:val="ru-RU"/>
        </w:rPr>
        <w:t xml:space="preserve"> для порівняння: </w:t>
      </w:r>
      <w:r>
        <w:t>ResNet</w:t>
      </w:r>
      <w:r w:rsidRPr="00181C76">
        <w:rPr>
          <w:lang w:val="ru-RU"/>
        </w:rPr>
        <w:t xml:space="preserve">18 </w:t>
      </w:r>
      <w:r>
        <w:t>vs</w:t>
      </w:r>
      <w:r w:rsidRPr="00181C76">
        <w:rPr>
          <w:lang w:val="ru-RU"/>
        </w:rPr>
        <w:t xml:space="preserve"> </w:t>
      </w:r>
      <w:r>
        <w:t>Custom</w:t>
      </w:r>
      <w:r w:rsidRPr="00181C76">
        <w:rPr>
          <w:lang w:val="ru-RU"/>
        </w:rPr>
        <w:t xml:space="preserve"> </w:t>
      </w:r>
      <w:r>
        <w:t>CNN</w:t>
      </w:r>
      <w:r w:rsidRPr="00181C76">
        <w:rPr>
          <w:lang w:val="ru-RU"/>
        </w:rPr>
        <w:t>.</w:t>
      </w:r>
      <w:r w:rsidRPr="00181C76">
        <w:rPr>
          <w:lang w:val="ru-RU"/>
        </w:rPr>
        <w:br/>
      </w:r>
      <w:r w:rsidRPr="00181C76">
        <w:rPr>
          <w:b/>
          <w:lang w:val="ru-RU"/>
        </w:rPr>
        <w:t xml:space="preserve">• Цільові класи </w:t>
      </w:r>
      <w:r>
        <w:rPr>
          <w:b/>
        </w:rPr>
        <w:t>Y</w:t>
      </w:r>
      <w:r w:rsidRPr="00181C76">
        <w:rPr>
          <w:b/>
          <w:lang w:val="ru-RU"/>
        </w:rPr>
        <w:t xml:space="preserve">: </w:t>
      </w:r>
      <w:r w:rsidRPr="00181C76">
        <w:rPr>
          <w:lang w:val="ru-RU"/>
        </w:rPr>
        <w:t xml:space="preserve">0 — </w:t>
      </w:r>
      <w:r>
        <w:t>Intact</w:t>
      </w:r>
      <w:r w:rsidRPr="00181C76">
        <w:rPr>
          <w:lang w:val="ru-RU"/>
        </w:rPr>
        <w:t xml:space="preserve"> </w:t>
      </w:r>
      <w:r>
        <w:t>Insulation</w:t>
      </w:r>
      <w:r w:rsidRPr="00181C76">
        <w:rPr>
          <w:lang w:val="ru-RU"/>
        </w:rPr>
        <w:t xml:space="preserve">, 1 — </w:t>
      </w:r>
      <w:r>
        <w:t>Thermal</w:t>
      </w:r>
      <w:r w:rsidRPr="00181C76">
        <w:rPr>
          <w:lang w:val="ru-RU"/>
        </w:rPr>
        <w:t xml:space="preserve"> </w:t>
      </w:r>
      <w:r>
        <w:t>Damage</w:t>
      </w:r>
      <w:r w:rsidRPr="00181C76">
        <w:rPr>
          <w:lang w:val="ru-RU"/>
        </w:rPr>
        <w:t xml:space="preserve">, 2 — </w:t>
      </w:r>
      <w:r>
        <w:t>Mechanical</w:t>
      </w:r>
      <w:r w:rsidRPr="00181C76">
        <w:rPr>
          <w:lang w:val="ru-RU"/>
        </w:rPr>
        <w:t xml:space="preserve"> </w:t>
      </w:r>
      <w:r>
        <w:t>Crack</w:t>
      </w:r>
      <w:r w:rsidRPr="00181C76">
        <w:rPr>
          <w:lang w:val="ru-RU"/>
        </w:rPr>
        <w:t>.</w:t>
      </w:r>
      <w:r w:rsidRPr="00181C76">
        <w:rPr>
          <w:lang w:val="ru-RU"/>
        </w:rPr>
        <w:br/>
      </w:r>
      <w:r w:rsidRPr="00181C76">
        <w:rPr>
          <w:b/>
          <w:lang w:val="ru-RU"/>
        </w:rPr>
        <w:t xml:space="preserve">• Інженерна мета: </w:t>
      </w:r>
      <w:r w:rsidRPr="00181C76">
        <w:rPr>
          <w:lang w:val="ru-RU"/>
        </w:rPr>
        <w:t>Запобігати коротким замиканням у силових мережах.</w:t>
      </w:r>
    </w:p>
    <w:p w14:paraId="2215FE5A" w14:textId="77777777" w:rsidR="00266C6E" w:rsidRPr="00181C76" w:rsidRDefault="00000000">
      <w:pPr>
        <w:keepNext/>
        <w:spacing w:before="320" w:after="120"/>
        <w:rPr>
          <w:lang w:val="ru-RU"/>
        </w:rPr>
      </w:pPr>
      <w:r w:rsidRPr="00181C76">
        <w:rPr>
          <w:rFonts w:ascii="Arial" w:hAnsi="Arial"/>
          <w:b/>
          <w:color w:val="003366"/>
          <w:sz w:val="32"/>
          <w:lang w:val="ru-RU"/>
        </w:rPr>
        <w:t xml:space="preserve">4. ПОВНИЙ ЕТАЛОННИЙ КОД РІШЕННЯ НА </w:t>
      </w:r>
      <w:r>
        <w:rPr>
          <w:rFonts w:ascii="Arial" w:hAnsi="Arial"/>
          <w:b/>
          <w:color w:val="003366"/>
          <w:sz w:val="32"/>
        </w:rPr>
        <w:t>C</w:t>
      </w:r>
      <w:r w:rsidRPr="00181C76">
        <w:rPr>
          <w:rFonts w:ascii="Arial" w:hAnsi="Arial"/>
          <w:b/>
          <w:color w:val="003366"/>
          <w:sz w:val="32"/>
          <w:lang w:val="ru-RU"/>
        </w:rPr>
        <w:t># (ВАРІАНТ 12)</w:t>
      </w:r>
    </w:p>
    <w:p w14:paraId="40CB95F1" w14:textId="77777777" w:rsidR="00266C6E" w:rsidRDefault="00000000">
      <w:pPr>
        <w:keepNext/>
        <w:spacing w:before="240" w:after="80"/>
      </w:pPr>
      <w:r>
        <w:rPr>
          <w:rFonts w:ascii="Arial" w:hAnsi="Arial"/>
          <w:b/>
          <w:color w:val="006699"/>
          <w:sz w:val="26"/>
        </w:rPr>
        <w:t>Файл: Program.cs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48"/>
      </w:tblGrid>
      <w:tr w:rsidR="00266C6E" w14:paraId="556B1B2C" w14:textId="77777777">
        <w:trPr>
          <w:jc w:val="center"/>
        </w:trPr>
        <w:tc>
          <w:tcPr>
            <w:tcW w:w="9648" w:type="dxa"/>
            <w:tcBorders>
              <w:left w:val="single" w:sz="24" w:space="0" w:color="005580"/>
            </w:tcBorders>
            <w:shd w:val="clear" w:color="auto" w:fill="F4F6F8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5D4410D2" w14:textId="77777777" w:rsidR="00266C6E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using System.Diagnostics;</w:t>
            </w:r>
          </w:p>
          <w:p w14:paraId="17463311" w14:textId="77777777" w:rsidR="00266C6E" w:rsidRDefault="00266C6E">
            <w:pPr>
              <w:spacing w:after="0"/>
            </w:pPr>
          </w:p>
          <w:p w14:paraId="7B21C06E" w14:textId="77777777" w:rsidR="00266C6E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namespace Lab5_ComputerVision;</w:t>
            </w:r>
          </w:p>
          <w:p w14:paraId="58E03113" w14:textId="77777777" w:rsidR="00266C6E" w:rsidRDefault="00266C6E">
            <w:pPr>
              <w:spacing w:after="0"/>
            </w:pPr>
          </w:p>
          <w:p w14:paraId="2BC77C25" w14:textId="77777777" w:rsidR="00266C6E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public record ImageClassificationResult(string ModelName, string PredictedClass, double Confidence, double InferenceTimeMs);</w:t>
            </w:r>
          </w:p>
          <w:p w14:paraId="1EF273E8" w14:textId="77777777" w:rsidR="00266C6E" w:rsidRDefault="00266C6E">
            <w:pPr>
              <w:spacing w:after="0"/>
            </w:pPr>
          </w:p>
          <w:p w14:paraId="5655444D" w14:textId="77777777" w:rsidR="00266C6E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class Program</w:t>
            </w:r>
          </w:p>
          <w:p w14:paraId="202A2095" w14:textId="77777777" w:rsidR="00266C6E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{</w:t>
            </w:r>
          </w:p>
          <w:p w14:paraId="0B30A91B" w14:textId="77777777" w:rsidR="00266C6E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static void Main()</w:t>
            </w:r>
          </w:p>
          <w:p w14:paraId="64D43464" w14:textId="77777777" w:rsidR="00266C6E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{</w:t>
            </w:r>
          </w:p>
          <w:p w14:paraId="3BEADA63" w14:textId="77777777" w:rsidR="00266C6E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Console.WriteLine("=========================================================================================");</w:t>
            </w:r>
          </w:p>
          <w:p w14:paraId="3BC8DDAF" w14:textId="77777777" w:rsidR="00266C6E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Console.WriteLine("  ЛАБОРАТОРНА РОБОТА №5: СВЕРТОЧНІ НЕЙРОННІ МЕРЕЖІ ТА VISION (C# .NET 8)");</w:t>
            </w:r>
          </w:p>
          <w:p w14:paraId="23ED549F" w14:textId="77777777" w:rsidR="00266C6E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Console.WriteLine("  ВАРІАНТ 12: Контроль якості монтажу елементів на друкованій платі (PCB Assembly)");</w:t>
            </w:r>
          </w:p>
          <w:p w14:paraId="62D42DA1" w14:textId="77777777" w:rsidR="00266C6E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Console.WriteLine("=========================================================================================\n");</w:t>
            </w:r>
          </w:p>
          <w:p w14:paraId="00E7597A" w14:textId="77777777" w:rsidR="00266C6E" w:rsidRDefault="00266C6E">
            <w:pPr>
              <w:spacing w:after="0"/>
            </w:pPr>
          </w:p>
          <w:p w14:paraId="46604495" w14:textId="77777777" w:rsidR="00266C6E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string[] classes = { "Normal Assembly", "Misaligned Chip", "Solder Bridge", "Empty Pad" };</w:t>
            </w:r>
          </w:p>
          <w:p w14:paraId="7633E8DC" w14:textId="77777777" w:rsidR="00266C6E" w:rsidRDefault="00266C6E">
            <w:pPr>
              <w:spacing w:after="0"/>
            </w:pPr>
          </w:p>
          <w:p w14:paraId="40793855" w14:textId="77777777" w:rsidR="00266C6E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var sw = Stopwatch.StartNew();</w:t>
            </w:r>
          </w:p>
          <w:p w14:paraId="0572EAD3" w14:textId="77777777" w:rsidR="00266C6E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// Імітація інференсу CNN-моделі</w:t>
            </w:r>
          </w:p>
          <w:p w14:paraId="24A7613E" w14:textId="77777777" w:rsidR="00266C6E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Thread.Sleep(15);</w:t>
            </w:r>
          </w:p>
          <w:p w14:paraId="444A5107" w14:textId="77777777" w:rsidR="00266C6E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sw.Stop();</w:t>
            </w:r>
          </w:p>
          <w:p w14:paraId="72135AA6" w14:textId="77777777" w:rsidR="00266C6E" w:rsidRDefault="00266C6E">
            <w:pPr>
              <w:spacing w:after="0"/>
            </w:pPr>
          </w:p>
          <w:p w14:paraId="6B897BBA" w14:textId="77777777" w:rsidR="00266C6E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var res = new ImageClassificationResult("Custom PCB-CNN (ONNX Engine)", classes[0], </w:t>
            </w:r>
            <w:r>
              <w:rPr>
                <w:rFonts w:ascii="Consolas" w:hAnsi="Consolas"/>
                <w:color w:val="222222"/>
                <w:sz w:val="19"/>
              </w:rPr>
              <w:lastRenderedPageBreak/>
              <w:t>0.985, sw.Elapsed.TotalMilliseconds);</w:t>
            </w:r>
          </w:p>
          <w:p w14:paraId="145C7E4B" w14:textId="77777777" w:rsidR="00266C6E" w:rsidRDefault="00266C6E">
            <w:pPr>
              <w:spacing w:after="0"/>
            </w:pPr>
          </w:p>
          <w:p w14:paraId="3B65B021" w14:textId="77777777" w:rsidR="00266C6E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Console.WriteLine($"Результат класифікації кадру PCB:");</w:t>
            </w:r>
          </w:p>
          <w:p w14:paraId="4722B442" w14:textId="77777777" w:rsidR="00266C6E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Console.WriteLine($"  - Архітектура: {res.ModelName}");</w:t>
            </w:r>
          </w:p>
          <w:p w14:paraId="196A32C1" w14:textId="77777777" w:rsidR="00266C6E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Console.WriteLine($"  - Передбачений стан: {res.PredictedClass}");</w:t>
            </w:r>
          </w:p>
          <w:p w14:paraId="1A29C35F" w14:textId="77777777" w:rsidR="00266C6E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Console.WriteLine($"  - Впевненість (Confidence): {res.Confidence * 100:F2}%");</w:t>
            </w:r>
          </w:p>
          <w:p w14:paraId="4F38E243" w14:textId="77777777" w:rsidR="00266C6E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Console.WriteLine($"  - Час інференсу: {res.InferenceTimeMs:F2} мс\n");</w:t>
            </w:r>
          </w:p>
          <w:p w14:paraId="544CFA82" w14:textId="77777777" w:rsidR="00266C6E" w:rsidRDefault="00266C6E">
            <w:pPr>
              <w:spacing w:after="0"/>
            </w:pPr>
          </w:p>
          <w:p w14:paraId="283322B9" w14:textId="77777777" w:rsidR="00266C6E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Console.WriteLine("[УСПІШНО] Інференс класифікатора PCB завершено.");</w:t>
            </w:r>
          </w:p>
          <w:p w14:paraId="4CC7D059" w14:textId="77777777" w:rsidR="00266C6E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}</w:t>
            </w:r>
          </w:p>
          <w:p w14:paraId="2890C891" w14:textId="77777777" w:rsidR="00266C6E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}</w:t>
            </w:r>
          </w:p>
        </w:tc>
      </w:tr>
    </w:tbl>
    <w:p w14:paraId="08FE3F2E" w14:textId="77777777" w:rsidR="00266C6E" w:rsidRDefault="00266C6E">
      <w:pPr>
        <w:spacing w:after="120"/>
      </w:pPr>
    </w:p>
    <w:p w14:paraId="1CCA732C" w14:textId="77777777" w:rsidR="00266C6E" w:rsidRPr="00181C76" w:rsidRDefault="00000000">
      <w:pPr>
        <w:keepNext/>
        <w:spacing w:before="320" w:after="120"/>
        <w:rPr>
          <w:lang w:val="ru-RU"/>
        </w:rPr>
      </w:pPr>
      <w:r w:rsidRPr="00181C76">
        <w:rPr>
          <w:rFonts w:ascii="Arial" w:hAnsi="Arial"/>
          <w:b/>
          <w:color w:val="003366"/>
          <w:sz w:val="32"/>
          <w:lang w:val="ru-RU"/>
        </w:rPr>
        <w:t>5. ШАБЛОН ПОРІВНЯЛЬНОЇ ТАБЛИЦІ ТА ВИМОГИ ДО ЗВІТУ</w:t>
      </w:r>
    </w:p>
    <w:p w14:paraId="1DB11FF3" w14:textId="77777777" w:rsidR="00266C6E" w:rsidRPr="00181C76" w:rsidRDefault="00000000">
      <w:pPr>
        <w:rPr>
          <w:lang w:val="ru-RU"/>
        </w:rPr>
      </w:pPr>
      <w:r w:rsidRPr="00181C76">
        <w:rPr>
          <w:lang w:val="ru-RU"/>
        </w:rPr>
        <w:t>У фінальному звіті студент повинен надати таблицю порівняння: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2412"/>
        <w:gridCol w:w="2412"/>
        <w:gridCol w:w="2412"/>
        <w:gridCol w:w="2412"/>
      </w:tblGrid>
      <w:tr w:rsidR="00266C6E" w14:paraId="4DF3BF68" w14:textId="77777777">
        <w:trPr>
          <w:jc w:val="center"/>
        </w:trPr>
        <w:tc>
          <w:tcPr>
            <w:tcW w:w="2412" w:type="dxa"/>
            <w:shd w:val="clear" w:color="auto" w:fill="003366"/>
          </w:tcPr>
          <w:p w14:paraId="2F237343" w14:textId="77777777" w:rsidR="00266C6E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Модель / Двигун</w:t>
            </w:r>
          </w:p>
        </w:tc>
        <w:tc>
          <w:tcPr>
            <w:tcW w:w="2412" w:type="dxa"/>
            <w:shd w:val="clear" w:color="auto" w:fill="003366"/>
          </w:tcPr>
          <w:p w14:paraId="7E099DD7" w14:textId="77777777" w:rsidR="00266C6E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Predicted Class</w:t>
            </w:r>
          </w:p>
        </w:tc>
        <w:tc>
          <w:tcPr>
            <w:tcW w:w="2412" w:type="dxa"/>
            <w:shd w:val="clear" w:color="auto" w:fill="003366"/>
          </w:tcPr>
          <w:p w14:paraId="51F92C67" w14:textId="77777777" w:rsidR="00266C6E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Confidence (%)</w:t>
            </w:r>
          </w:p>
        </w:tc>
        <w:tc>
          <w:tcPr>
            <w:tcW w:w="2412" w:type="dxa"/>
            <w:shd w:val="clear" w:color="auto" w:fill="003366"/>
          </w:tcPr>
          <w:p w14:paraId="5F294974" w14:textId="77777777" w:rsidR="00266C6E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Час інференсу (мс)</w:t>
            </w:r>
          </w:p>
        </w:tc>
      </w:tr>
      <w:tr w:rsidR="00266C6E" w14:paraId="7EF47456" w14:textId="77777777">
        <w:trPr>
          <w:jc w:val="center"/>
        </w:trPr>
        <w:tc>
          <w:tcPr>
            <w:tcW w:w="2412" w:type="dxa"/>
            <w:shd w:val="clear" w:color="auto" w:fill="F9FAFB"/>
          </w:tcPr>
          <w:p w14:paraId="1B02D193" w14:textId="77777777" w:rsidR="00266C6E" w:rsidRDefault="00000000">
            <w:pPr>
              <w:jc w:val="center"/>
            </w:pPr>
            <w:r>
              <w:rPr>
                <w:sz w:val="19"/>
              </w:rPr>
              <w:t>Custom PCB-CNN (ONNX)</w:t>
            </w:r>
          </w:p>
        </w:tc>
        <w:tc>
          <w:tcPr>
            <w:tcW w:w="2412" w:type="dxa"/>
            <w:shd w:val="clear" w:color="auto" w:fill="F9FAFB"/>
          </w:tcPr>
          <w:p w14:paraId="562EB13E" w14:textId="77777777" w:rsidR="00266C6E" w:rsidRDefault="00000000">
            <w:pPr>
              <w:jc w:val="center"/>
            </w:pPr>
            <w:r>
              <w:rPr>
                <w:sz w:val="19"/>
              </w:rPr>
              <w:t>Normal Assembly</w:t>
            </w:r>
          </w:p>
        </w:tc>
        <w:tc>
          <w:tcPr>
            <w:tcW w:w="2412" w:type="dxa"/>
            <w:shd w:val="clear" w:color="auto" w:fill="F9FAFB"/>
          </w:tcPr>
          <w:p w14:paraId="5852843E" w14:textId="77777777" w:rsidR="00266C6E" w:rsidRDefault="00000000">
            <w:pPr>
              <w:jc w:val="center"/>
            </w:pPr>
            <w:r>
              <w:rPr>
                <w:sz w:val="19"/>
              </w:rPr>
              <w:t>98.50%</w:t>
            </w:r>
          </w:p>
        </w:tc>
        <w:tc>
          <w:tcPr>
            <w:tcW w:w="2412" w:type="dxa"/>
            <w:shd w:val="clear" w:color="auto" w:fill="F9FAFB"/>
          </w:tcPr>
          <w:p w14:paraId="70A82DDD" w14:textId="77777777" w:rsidR="00266C6E" w:rsidRDefault="00000000">
            <w:pPr>
              <w:jc w:val="center"/>
            </w:pPr>
            <w:r>
              <w:rPr>
                <w:sz w:val="19"/>
              </w:rPr>
              <w:t>15.20 мс</w:t>
            </w:r>
          </w:p>
        </w:tc>
      </w:tr>
      <w:tr w:rsidR="00266C6E" w14:paraId="0DFFE566" w14:textId="77777777">
        <w:trPr>
          <w:jc w:val="center"/>
        </w:trPr>
        <w:tc>
          <w:tcPr>
            <w:tcW w:w="2412" w:type="dxa"/>
            <w:shd w:val="clear" w:color="auto" w:fill="FFFFFF"/>
          </w:tcPr>
          <w:p w14:paraId="03200D98" w14:textId="77777777" w:rsidR="00266C6E" w:rsidRDefault="00000000">
            <w:pPr>
              <w:jc w:val="center"/>
            </w:pPr>
            <w:r>
              <w:rPr>
                <w:sz w:val="19"/>
              </w:rPr>
              <w:t>ResNet18 (ONNX Engine)</w:t>
            </w:r>
          </w:p>
        </w:tc>
        <w:tc>
          <w:tcPr>
            <w:tcW w:w="2412" w:type="dxa"/>
            <w:shd w:val="clear" w:color="auto" w:fill="FFFFFF"/>
          </w:tcPr>
          <w:p w14:paraId="7FB6278D" w14:textId="77777777" w:rsidR="00266C6E" w:rsidRDefault="00000000">
            <w:pPr>
              <w:jc w:val="center"/>
            </w:pPr>
            <w:r>
              <w:rPr>
                <w:sz w:val="19"/>
              </w:rPr>
              <w:t>Normal Assembly</w:t>
            </w:r>
          </w:p>
        </w:tc>
        <w:tc>
          <w:tcPr>
            <w:tcW w:w="2412" w:type="dxa"/>
            <w:shd w:val="clear" w:color="auto" w:fill="FFFFFF"/>
          </w:tcPr>
          <w:p w14:paraId="0A185A4B" w14:textId="77777777" w:rsidR="00266C6E" w:rsidRDefault="00000000">
            <w:pPr>
              <w:jc w:val="center"/>
            </w:pPr>
            <w:r>
              <w:rPr>
                <w:sz w:val="19"/>
              </w:rPr>
              <w:t>99.20%</w:t>
            </w:r>
          </w:p>
        </w:tc>
        <w:tc>
          <w:tcPr>
            <w:tcW w:w="2412" w:type="dxa"/>
            <w:shd w:val="clear" w:color="auto" w:fill="FFFFFF"/>
          </w:tcPr>
          <w:p w14:paraId="634CA26C" w14:textId="77777777" w:rsidR="00266C6E" w:rsidRDefault="00000000">
            <w:pPr>
              <w:jc w:val="center"/>
            </w:pPr>
            <w:r>
              <w:rPr>
                <w:sz w:val="19"/>
              </w:rPr>
              <w:t>32.40 мс</w:t>
            </w:r>
          </w:p>
        </w:tc>
      </w:tr>
    </w:tbl>
    <w:p w14:paraId="2D103D91" w14:textId="77777777" w:rsidR="0044023E" w:rsidRDefault="0044023E"/>
    <w:sectPr w:rsidR="0044023E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3641479">
    <w:abstractNumId w:val="8"/>
  </w:num>
  <w:num w:numId="2" w16cid:durableId="838541546">
    <w:abstractNumId w:val="6"/>
  </w:num>
  <w:num w:numId="3" w16cid:durableId="1149051143">
    <w:abstractNumId w:val="5"/>
  </w:num>
  <w:num w:numId="4" w16cid:durableId="1110011433">
    <w:abstractNumId w:val="4"/>
  </w:num>
  <w:num w:numId="5" w16cid:durableId="1495954042">
    <w:abstractNumId w:val="7"/>
  </w:num>
  <w:num w:numId="6" w16cid:durableId="727654472">
    <w:abstractNumId w:val="3"/>
  </w:num>
  <w:num w:numId="7" w16cid:durableId="883980901">
    <w:abstractNumId w:val="2"/>
  </w:num>
  <w:num w:numId="8" w16cid:durableId="1240404789">
    <w:abstractNumId w:val="1"/>
  </w:num>
  <w:num w:numId="9" w16cid:durableId="18793167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proofState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81C76"/>
    <w:rsid w:val="00213B72"/>
    <w:rsid w:val="00266C6E"/>
    <w:rsid w:val="0029639D"/>
    <w:rsid w:val="00326F90"/>
    <w:rsid w:val="0044023E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EF36F5C"/>
  <w14:defaultImageDpi w14:val="300"/>
  <w15:docId w15:val="{E7C3F39F-FB40-4EC1-8043-F50747F21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2828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1220</Words>
  <Characters>6955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8159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Oleksandr Prazdnikov</cp:lastModifiedBy>
  <cp:revision>3</cp:revision>
  <dcterms:created xsi:type="dcterms:W3CDTF">2013-12-23T23:15:00Z</dcterms:created>
  <dcterms:modified xsi:type="dcterms:W3CDTF">2026-09-29T12:44:00Z</dcterms:modified>
  <cp:category/>
</cp:coreProperties>
</file>