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D85C1" w14:textId="2F7E441C" w:rsidR="00585B13" w:rsidRPr="00A934AF" w:rsidRDefault="00106742" w:rsidP="00106742">
      <w:pPr>
        <w:jc w:val="center"/>
        <w:rPr>
          <w:rFonts w:ascii="Times New Roman" w:hAnsi="Times New Roman" w:cs="Times New Roman"/>
          <w:sz w:val="28"/>
          <w:szCs w:val="28"/>
        </w:rPr>
      </w:pPr>
      <w:r w:rsidRPr="00A934AF">
        <w:rPr>
          <w:rFonts w:ascii="Times New Roman" w:hAnsi="Times New Roman" w:cs="Times New Roman"/>
          <w:sz w:val="28"/>
          <w:szCs w:val="28"/>
        </w:rPr>
        <w:t>Практичне заняття №6</w:t>
      </w:r>
    </w:p>
    <w:p w14:paraId="18C71A73" w14:textId="2FB9550E" w:rsidR="00106742" w:rsidRPr="00A934AF" w:rsidRDefault="00A934AF" w:rsidP="00A934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4AF">
        <w:rPr>
          <w:rFonts w:ascii="Times New Roman" w:hAnsi="Times New Roman" w:cs="Times New Roman"/>
          <w:b/>
          <w:bCs/>
          <w:sz w:val="28"/>
          <w:szCs w:val="28"/>
        </w:rPr>
        <w:t>Психологія особистості: поняття, структура</w:t>
      </w:r>
    </w:p>
    <w:p w14:paraId="7CF936DF" w14:textId="238EF20D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 w:rsidRPr="00A934AF">
        <w:rPr>
          <w:rFonts w:ascii="Times New Roman" w:hAnsi="Times New Roman" w:cs="Times New Roman"/>
          <w:sz w:val="28"/>
          <w:szCs w:val="28"/>
        </w:rPr>
        <w:t>1.</w:t>
      </w:r>
      <w:r w:rsidRPr="00A934AF">
        <w:rPr>
          <w:rFonts w:ascii="Times New Roman" w:hAnsi="Times New Roman" w:cs="Times New Roman"/>
          <w:sz w:val="28"/>
          <w:szCs w:val="28"/>
        </w:rPr>
        <w:t xml:space="preserve"> </w:t>
      </w:r>
      <w:r w:rsidRPr="00A934AF">
        <w:rPr>
          <w:rFonts w:ascii="Times New Roman" w:hAnsi="Times New Roman" w:cs="Times New Roman"/>
          <w:sz w:val="28"/>
          <w:szCs w:val="28"/>
        </w:rPr>
        <w:t>Поняття про особистість.</w:t>
      </w:r>
      <w:r w:rsidRPr="00A934AF">
        <w:rPr>
          <w:rFonts w:ascii="Times New Roman" w:hAnsi="Times New Roman" w:cs="Times New Roman"/>
          <w:sz w:val="28"/>
          <w:szCs w:val="28"/>
        </w:rPr>
        <w:t xml:space="preserve"> Які основні ознаки характеризують особистість?</w:t>
      </w:r>
    </w:p>
    <w:p w14:paraId="7FBB0CCF" w14:textId="2043CB6E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 w:rsidRPr="00A934AF">
        <w:rPr>
          <w:rFonts w:ascii="Times New Roman" w:hAnsi="Times New Roman" w:cs="Times New Roman"/>
          <w:sz w:val="28"/>
          <w:szCs w:val="28"/>
        </w:rPr>
        <w:t>2.</w:t>
      </w:r>
      <w:r w:rsidRPr="00A934AF">
        <w:rPr>
          <w:rFonts w:ascii="Times New Roman" w:hAnsi="Times New Roman" w:cs="Times New Roman"/>
          <w:sz w:val="28"/>
          <w:szCs w:val="28"/>
        </w:rPr>
        <w:t>Дайте визначення поняттю «індивідуальність».</w:t>
      </w:r>
    </w:p>
    <w:p w14:paraId="45E74E85" w14:textId="0124B2B9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 w:rsidRPr="00A934AF">
        <w:rPr>
          <w:rFonts w:ascii="Times New Roman" w:hAnsi="Times New Roman" w:cs="Times New Roman"/>
          <w:sz w:val="28"/>
          <w:szCs w:val="28"/>
        </w:rPr>
        <w:t>3.</w:t>
      </w:r>
      <w:r w:rsidRPr="00A934AF">
        <w:rPr>
          <w:rFonts w:ascii="Times New Roman" w:hAnsi="Times New Roman" w:cs="Times New Roman"/>
          <w:sz w:val="28"/>
          <w:szCs w:val="28"/>
        </w:rPr>
        <w:t xml:space="preserve">  У чому полягає відмінність між поняттями «індивід», «особистість» та «індивідуальність»?</w:t>
      </w:r>
    </w:p>
    <w:p w14:paraId="55BC1EC1" w14:textId="1A8BF8BC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 w:rsidRPr="00A934AF">
        <w:rPr>
          <w:rFonts w:ascii="Times New Roman" w:hAnsi="Times New Roman" w:cs="Times New Roman"/>
          <w:sz w:val="28"/>
          <w:szCs w:val="28"/>
        </w:rPr>
        <w:t>4.</w:t>
      </w:r>
      <w:r w:rsidRPr="00A934AF">
        <w:rPr>
          <w:rFonts w:ascii="Times New Roman" w:hAnsi="Times New Roman" w:cs="Times New Roman"/>
          <w:sz w:val="28"/>
          <w:szCs w:val="28"/>
        </w:rPr>
        <w:t xml:space="preserve"> Які фактори впливають на формування та розвиток особистості?</w:t>
      </w:r>
    </w:p>
    <w:p w14:paraId="71A514AE" w14:textId="09104404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 w:rsidRPr="00A934AF">
        <w:rPr>
          <w:rFonts w:ascii="Times New Roman" w:hAnsi="Times New Roman" w:cs="Times New Roman"/>
          <w:sz w:val="28"/>
          <w:szCs w:val="28"/>
        </w:rPr>
        <w:t>5.</w:t>
      </w:r>
      <w:r w:rsidRPr="00A934AF">
        <w:rPr>
          <w:rFonts w:ascii="Times New Roman" w:hAnsi="Times New Roman" w:cs="Times New Roman"/>
          <w:sz w:val="28"/>
          <w:szCs w:val="28"/>
        </w:rPr>
        <w:t xml:space="preserve"> Яку роль у розвитку особистості відіграють спілкування, діяльність і соціальне середовище?</w:t>
      </w:r>
    </w:p>
    <w:p w14:paraId="5253A80C" w14:textId="4364A7B7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A934AF">
        <w:rPr>
          <w:rFonts w:ascii="Times New Roman" w:hAnsi="Times New Roman" w:cs="Times New Roman"/>
          <w:sz w:val="28"/>
          <w:szCs w:val="28"/>
        </w:rPr>
        <w:t xml:space="preserve">Дайте визначення поняттям </w:t>
      </w:r>
      <w:r w:rsidRPr="00A934A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934AF">
        <w:rPr>
          <w:rFonts w:ascii="Times New Roman" w:hAnsi="Times New Roman" w:cs="Times New Roman"/>
          <w:sz w:val="28"/>
          <w:szCs w:val="28"/>
        </w:rPr>
        <w:t>потреба», «мотив», «мотивація».</w:t>
      </w:r>
    </w:p>
    <w:p w14:paraId="6E62AF65" w14:textId="4705F63A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A934AF">
        <w:rPr>
          <w:rFonts w:ascii="Times New Roman" w:hAnsi="Times New Roman" w:cs="Times New Roman"/>
          <w:sz w:val="28"/>
          <w:szCs w:val="28"/>
        </w:rPr>
        <w:t xml:space="preserve"> Що таке мотиваційно-потребова сфера особистості?</w:t>
      </w:r>
    </w:p>
    <w:p w14:paraId="5AEFAA21" w14:textId="57E22ECA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A934AF">
        <w:rPr>
          <w:rFonts w:ascii="Times New Roman" w:hAnsi="Times New Roman" w:cs="Times New Roman"/>
          <w:sz w:val="28"/>
          <w:szCs w:val="28"/>
        </w:rPr>
        <w:t>Які основні види потреб людини ви знаєте?</w:t>
      </w:r>
    </w:p>
    <w:p w14:paraId="375E9851" w14:textId="32DC6FBA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A934AF">
        <w:rPr>
          <w:rFonts w:ascii="Times New Roman" w:hAnsi="Times New Roman" w:cs="Times New Roman"/>
          <w:sz w:val="28"/>
          <w:szCs w:val="28"/>
        </w:rPr>
        <w:t xml:space="preserve"> Чим відрізняється потреба від мотиву?</w:t>
      </w:r>
    </w:p>
    <w:p w14:paraId="43063D95" w14:textId="02C8854B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A934AF">
        <w:rPr>
          <w:rFonts w:ascii="Times New Roman" w:hAnsi="Times New Roman" w:cs="Times New Roman"/>
          <w:sz w:val="28"/>
          <w:szCs w:val="28"/>
        </w:rPr>
        <w:t xml:space="preserve"> Які функції виконують мотиви в діяльності людини?</w:t>
      </w:r>
    </w:p>
    <w:p w14:paraId="1C88BD11" w14:textId="766C78BF" w:rsidR="00A934AF" w:rsidRPr="00A934AF" w:rsidRDefault="00A934AF" w:rsidP="00A934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A934AF">
        <w:rPr>
          <w:rFonts w:ascii="Times New Roman" w:hAnsi="Times New Roman" w:cs="Times New Roman"/>
          <w:sz w:val="28"/>
          <w:szCs w:val="28"/>
        </w:rPr>
        <w:t xml:space="preserve"> Охарактеризуйте внутрішню та зовнішню мотивацію.</w:t>
      </w:r>
    </w:p>
    <w:p w14:paraId="5D480E5B" w14:textId="16427845" w:rsidR="00A934AF" w:rsidRDefault="00A934AF" w:rsidP="00A934AF"/>
    <w:sectPr w:rsidR="00A934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13"/>
    <w:rsid w:val="00106742"/>
    <w:rsid w:val="00585B13"/>
    <w:rsid w:val="006060F2"/>
    <w:rsid w:val="00A934AF"/>
    <w:rsid w:val="00E5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15E20"/>
  <w15:chartTrackingRefBased/>
  <w15:docId w15:val="{474F9AFA-1115-4745-B676-A051F4F0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5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B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B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B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5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5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5B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5B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5B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5B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5B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5B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5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85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85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85B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B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B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85B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85B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473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2026-09-25T11:00:00Z</dcterms:created>
  <dcterms:modified xsi:type="dcterms:W3CDTF">2026-09-25T12:08:00Z</dcterms:modified>
</cp:coreProperties>
</file>