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9.xml" ContentType="application/vnd.openxmlformats-officedocument.wordprocessingml.header+xml"/>
  <Override PartName="/word/document.xml" ContentType="application/vnd.openxmlformats-officedocument.wordprocessingml.document.main+xml"/>
  <Override PartName="/word/header49.xml" ContentType="application/vnd.openxmlformats-officedocument.wordprocessingml.header+xml"/>
  <Override PartName="/word/styles.xml" ContentType="application/vnd.openxmlformats-officedocument.wordprocessingml.styles+xml"/>
  <Override PartName="/word/header6.xml" ContentType="application/vnd.openxmlformats-officedocument.wordprocessingml.header+xml"/>
  <Override PartName="/word/header57.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header58.xml" ContentType="application/vnd.openxmlformats-officedocument.wordprocessingml.header+xml"/>
  <Override PartName="/word/header3.xml" ContentType="application/vnd.openxmlformats-officedocument.wordprocessingml.header+xml"/>
  <Override PartName="/word/header59.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media/image1.png" ContentType="image/png"/>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fontTable.xml" ContentType="application/vnd.openxmlformats-officedocument.wordprocessingml.fontTable+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90" w:after="0"/>
        <w:ind w:hanging="0" w:left="445" w:right="441"/>
        <w:jc w:val="center"/>
        <w:rPr>
          <w:b/>
          <w:sz w:val="28"/>
        </w:rPr>
      </w:pPr>
      <w:r>
        <w:rPr>
          <w:b/>
          <w:sz w:val="28"/>
        </w:rPr>
        <w:t>КОНСПЕКТ</w:t>
      </w:r>
      <w:r>
        <w:rPr>
          <w:b/>
          <w:spacing w:val="-6"/>
          <w:sz w:val="28"/>
        </w:rPr>
        <w:t xml:space="preserve"> </w:t>
      </w:r>
      <w:r>
        <w:rPr>
          <w:b/>
          <w:sz w:val="28"/>
        </w:rPr>
        <w:t>ЛЕКЦІЙ</w:t>
      </w:r>
      <w:r>
        <w:rPr>
          <w:b/>
          <w:spacing w:val="-1"/>
          <w:sz w:val="28"/>
        </w:rPr>
        <w:t xml:space="preserve"> </w:t>
      </w:r>
      <w:r>
        <w:rPr>
          <w:b/>
          <w:sz w:val="28"/>
        </w:rPr>
        <w:t>З</w:t>
      </w:r>
      <w:r>
        <w:rPr>
          <w:b/>
          <w:spacing w:val="-3"/>
          <w:sz w:val="28"/>
        </w:rPr>
        <w:t xml:space="preserve"> </w:t>
      </w:r>
      <w:r>
        <w:rPr>
          <w:b/>
          <w:sz w:val="28"/>
        </w:rPr>
        <w:t>ДИСЦИПЛІНИ</w:t>
      </w:r>
      <w:r>
        <w:rPr>
          <w:b/>
          <w:spacing w:val="-1"/>
          <w:sz w:val="28"/>
        </w:rPr>
        <w:t xml:space="preserve"> </w:t>
      </w:r>
      <w:r>
        <w:rPr>
          <w:b/>
          <w:sz w:val="28"/>
        </w:rPr>
        <w:t>„ТЕОРІЯ</w:t>
      </w:r>
      <w:r>
        <w:rPr>
          <w:b/>
          <w:spacing w:val="-2"/>
          <w:sz w:val="28"/>
        </w:rPr>
        <w:t xml:space="preserve"> ОРГАНІЗАЦІЇ”</w:t>
      </w:r>
      <w:r>
        <w:rPr>
          <w:b/>
          <w:sz w:val="28"/>
        </w:rPr>
        <w:t xml:space="preserve"> РОЗДІЛ 1. ЗАГАЛЬНА ТЕОРІЯ ОРГАНІЗАЦІЇ.</w:t>
      </w:r>
    </w:p>
    <w:p>
      <w:pPr>
        <w:pStyle w:val="Normal"/>
        <w:spacing w:lineRule="exact" w:line="322" w:before="0" w:after="0"/>
        <w:ind w:hanging="0" w:left="853" w:right="0"/>
        <w:jc w:val="both"/>
        <w:rPr>
          <w:b/>
          <w:sz w:val="28"/>
        </w:rPr>
      </w:pPr>
      <w:r>
        <w:rPr>
          <w:b/>
          <w:sz w:val="28"/>
        </w:rPr>
        <w:t>Тема</w:t>
      </w:r>
      <w:r>
        <w:rPr>
          <w:b/>
          <w:spacing w:val="-5"/>
          <w:sz w:val="28"/>
        </w:rPr>
        <w:t xml:space="preserve"> </w:t>
      </w:r>
      <w:r>
        <w:rPr>
          <w:b/>
          <w:sz w:val="28"/>
        </w:rPr>
        <w:t>1:</w:t>
      </w:r>
      <w:r>
        <w:rPr>
          <w:b/>
          <w:spacing w:val="-5"/>
          <w:sz w:val="28"/>
        </w:rPr>
        <w:t xml:space="preserve"> </w:t>
      </w:r>
      <w:r>
        <w:rPr>
          <w:b/>
          <w:sz w:val="28"/>
        </w:rPr>
        <w:t>“Загальна</w:t>
      </w:r>
      <w:r>
        <w:rPr>
          <w:b/>
          <w:spacing w:val="-5"/>
          <w:sz w:val="28"/>
        </w:rPr>
        <w:t xml:space="preserve"> </w:t>
      </w:r>
      <w:r>
        <w:rPr>
          <w:b/>
          <w:sz w:val="28"/>
        </w:rPr>
        <w:t>характеристика</w:t>
      </w:r>
      <w:r>
        <w:rPr>
          <w:b/>
          <w:spacing w:val="-5"/>
          <w:sz w:val="28"/>
        </w:rPr>
        <w:t xml:space="preserve"> </w:t>
      </w:r>
      <w:r>
        <w:rPr>
          <w:b/>
          <w:spacing w:val="-2"/>
          <w:sz w:val="28"/>
        </w:rPr>
        <w:t>організації”.</w:t>
      </w:r>
    </w:p>
    <w:p>
      <w:pPr>
        <w:pStyle w:val="Normal"/>
        <w:spacing w:before="0" w:after="0"/>
        <w:ind w:firstLine="710" w:left="143" w:right="162"/>
        <w:jc w:val="both"/>
        <w:rPr>
          <w:i/>
          <w:i/>
          <w:sz w:val="24"/>
        </w:rPr>
      </w:pPr>
      <w:r>
        <w:rPr>
          <w:i/>
          <w:sz w:val="24"/>
        </w:rPr>
        <w:t>Основні підходи до визначення сутності організації. Прояви організації: матеріальний, інтелектуальний та змішаний. Генезис організації. Положення генезису організації. Природа організації. Властивості організації. Загальні властивості. Соціальні властивості. Синергетичні властивості. Риси організації. Принципи організації. Процедура формування принципів</w:t>
      </w:r>
      <w:r>
        <w:rPr>
          <w:i/>
          <w:spacing w:val="40"/>
          <w:sz w:val="24"/>
        </w:rPr>
        <w:t xml:space="preserve"> </w:t>
      </w:r>
      <w:r>
        <w:rPr>
          <w:i/>
          <w:sz w:val="24"/>
        </w:rPr>
        <w:t>організації. Класифікація принципів організації. Принципи цілі. Принципи форми. Принципи взаємозв’язку. Принципи змісту. Принципи взаємодії. Система законів організації. Основні</w:t>
      </w:r>
      <w:r>
        <w:rPr>
          <w:i/>
          <w:spacing w:val="40"/>
          <w:sz w:val="24"/>
        </w:rPr>
        <w:t xml:space="preserve"> </w:t>
      </w:r>
      <w:r>
        <w:rPr>
          <w:i/>
          <w:sz w:val="24"/>
        </w:rPr>
        <w:t>закони. Закон синергії. Закони форми. Закони взаємозв’язку. Закони змісту. Закони взаємодії. Місце і значення теорії організації серед інших економічних та управлінських наук.</w:t>
      </w:r>
    </w:p>
    <w:p>
      <w:pPr>
        <w:pStyle w:val="BodyText"/>
        <w:spacing w:before="46" w:after="0"/>
        <w:ind w:hanging="0" w:left="0" w:right="0"/>
        <w:jc w:val="left"/>
        <w:rPr>
          <w:i/>
          <w:i/>
          <w:sz w:val="24"/>
        </w:rPr>
      </w:pPr>
      <w:r>
        <w:rPr>
          <w:i/>
          <w:sz w:val="24"/>
        </w:rPr>
      </w:r>
    </w:p>
    <w:p>
      <w:pPr>
        <w:pStyle w:val="Heading2"/>
        <w:numPr>
          <w:ilvl w:val="0"/>
          <w:numId w:val="25"/>
        </w:numPr>
        <w:tabs>
          <w:tab w:val="clear" w:pos="720"/>
          <w:tab w:val="left" w:pos="423" w:leader="none"/>
        </w:tabs>
        <w:spacing w:lineRule="auto" w:line="240" w:before="0" w:after="0"/>
        <w:ind w:hanging="280" w:left="423" w:right="0"/>
        <w:jc w:val="both"/>
        <w:rPr/>
      </w:pPr>
      <w:r>
        <w:rPr/>
        <w:t>Організація</w:t>
      </w:r>
      <w:r>
        <w:rPr>
          <w:spacing w:val="-8"/>
        </w:rPr>
        <w:t xml:space="preserve"> </w:t>
      </w:r>
      <w:r>
        <w:rPr/>
        <w:t>як</w:t>
      </w:r>
      <w:r>
        <w:rPr>
          <w:spacing w:val="-5"/>
        </w:rPr>
        <w:t xml:space="preserve"> </w:t>
      </w:r>
      <w:r>
        <w:rPr/>
        <w:t>універсальна</w:t>
      </w:r>
      <w:r>
        <w:rPr>
          <w:spacing w:val="-4"/>
        </w:rPr>
        <w:t xml:space="preserve"> </w:t>
      </w:r>
      <w:r>
        <w:rPr/>
        <w:t>категорія:</w:t>
      </w:r>
      <w:r>
        <w:rPr>
          <w:spacing w:val="-4"/>
        </w:rPr>
        <w:t xml:space="preserve"> </w:t>
      </w:r>
      <w:r>
        <w:rPr/>
        <w:t>основні</w:t>
      </w:r>
      <w:r>
        <w:rPr>
          <w:spacing w:val="-4"/>
        </w:rPr>
        <w:t xml:space="preserve"> </w:t>
      </w:r>
      <w:r>
        <w:rPr>
          <w:spacing w:val="-2"/>
        </w:rPr>
        <w:t>підходи.</w:t>
      </w:r>
    </w:p>
    <w:p>
      <w:pPr>
        <w:pStyle w:val="BodyText"/>
        <w:spacing w:before="1" w:after="0"/>
        <w:ind w:firstLine="710" w:left="143" w:right="141"/>
        <w:rPr/>
      </w:pPr>
      <w:r>
        <w:rPr/>
        <w:t>Організація</w:t>
      </w:r>
      <w:r>
        <w:rPr>
          <w:spacing w:val="-3"/>
        </w:rPr>
        <w:t xml:space="preserve"> </w:t>
      </w:r>
      <w:r>
        <w:rPr/>
        <w:t>є</w:t>
      </w:r>
      <w:r>
        <w:rPr>
          <w:spacing w:val="-4"/>
        </w:rPr>
        <w:t xml:space="preserve"> </w:t>
      </w:r>
      <w:r>
        <w:rPr/>
        <w:t>універсальною</w:t>
      </w:r>
      <w:r>
        <w:rPr>
          <w:spacing w:val="-3"/>
        </w:rPr>
        <w:t xml:space="preserve"> </w:t>
      </w:r>
      <w:r>
        <w:rPr/>
        <w:t>категорією,</w:t>
      </w:r>
      <w:r>
        <w:rPr>
          <w:spacing w:val="-4"/>
        </w:rPr>
        <w:t xml:space="preserve"> </w:t>
      </w:r>
      <w:r>
        <w:rPr/>
        <w:t>оскільки</w:t>
      </w:r>
      <w:r>
        <w:rPr>
          <w:spacing w:val="-4"/>
        </w:rPr>
        <w:t xml:space="preserve"> </w:t>
      </w:r>
      <w:r>
        <w:rPr/>
        <w:t>простежується</w:t>
      </w:r>
      <w:r>
        <w:rPr>
          <w:spacing w:val="-3"/>
        </w:rPr>
        <w:t xml:space="preserve"> </w:t>
      </w:r>
      <w:r>
        <w:rPr/>
        <w:t>у</w:t>
      </w:r>
      <w:r>
        <w:rPr>
          <w:spacing w:val="-4"/>
        </w:rPr>
        <w:t xml:space="preserve"> </w:t>
      </w:r>
      <w:r>
        <w:rPr/>
        <w:t>всіх</w:t>
      </w:r>
      <w:r>
        <w:rPr>
          <w:spacing w:val="-4"/>
        </w:rPr>
        <w:t xml:space="preserve"> </w:t>
      </w:r>
      <w:r>
        <w:rPr/>
        <w:t>сферах нашого життя.</w:t>
      </w:r>
    </w:p>
    <w:p>
      <w:pPr>
        <w:pStyle w:val="BodyText"/>
        <w:ind w:hanging="0" w:left="853" w:right="0"/>
        <w:rPr/>
      </w:pPr>
      <w:r>
        <w:rPr/>
        <w:t>Існує</w:t>
      </w:r>
      <w:r>
        <w:rPr>
          <w:spacing w:val="-5"/>
        </w:rPr>
        <w:t xml:space="preserve"> </w:t>
      </w:r>
      <w:r>
        <w:rPr/>
        <w:t>два</w:t>
      </w:r>
      <w:r>
        <w:rPr>
          <w:spacing w:val="-5"/>
        </w:rPr>
        <w:t xml:space="preserve"> </w:t>
      </w:r>
      <w:r>
        <w:rPr/>
        <w:t>підходи</w:t>
      </w:r>
      <w:r>
        <w:rPr>
          <w:spacing w:val="-4"/>
        </w:rPr>
        <w:t xml:space="preserve"> </w:t>
      </w:r>
      <w:r>
        <w:rPr/>
        <w:t>до</w:t>
      </w:r>
      <w:r>
        <w:rPr>
          <w:spacing w:val="-3"/>
        </w:rPr>
        <w:t xml:space="preserve"> </w:t>
      </w:r>
      <w:r>
        <w:rPr/>
        <w:t>визначення</w:t>
      </w:r>
      <w:r>
        <w:rPr>
          <w:spacing w:val="-3"/>
        </w:rPr>
        <w:t xml:space="preserve"> </w:t>
      </w:r>
      <w:r>
        <w:rPr>
          <w:spacing w:val="-2"/>
        </w:rPr>
        <w:t>організації.</w:t>
      </w:r>
    </w:p>
    <w:p>
      <w:pPr>
        <w:pStyle w:val="ListParagraph"/>
        <w:numPr>
          <w:ilvl w:val="1"/>
          <w:numId w:val="25"/>
        </w:numPr>
        <w:tabs>
          <w:tab w:val="clear" w:pos="720"/>
          <w:tab w:val="left" w:pos="1194" w:leader="none"/>
        </w:tabs>
        <w:spacing w:lineRule="auto" w:line="240" w:before="0" w:after="0"/>
        <w:ind w:firstLine="710" w:left="143" w:right="141"/>
        <w:jc w:val="both"/>
        <w:rPr>
          <w:sz w:val="28"/>
        </w:rPr>
      </w:pPr>
      <w:r>
        <w:rPr>
          <w:i/>
          <w:sz w:val="28"/>
        </w:rPr>
        <w:t xml:space="preserve">організація як система — </w:t>
      </w:r>
      <w:r>
        <w:rPr>
          <w:sz w:val="28"/>
        </w:rPr>
        <w:t>це внутрішня впорядкованість, узгодженість та взаємодія частин цілого, що обумовлена його побудовою та цілями</w:t>
      </w:r>
    </w:p>
    <w:p>
      <w:pPr>
        <w:pStyle w:val="ListParagraph"/>
        <w:numPr>
          <w:ilvl w:val="1"/>
          <w:numId w:val="25"/>
        </w:numPr>
        <w:tabs>
          <w:tab w:val="clear" w:pos="720"/>
          <w:tab w:val="left" w:pos="1168" w:leader="none"/>
        </w:tabs>
        <w:spacing w:lineRule="auto" w:line="240" w:before="0" w:after="0"/>
        <w:ind w:firstLine="710" w:left="143" w:right="144"/>
        <w:jc w:val="both"/>
        <w:rPr>
          <w:sz w:val="28"/>
        </w:rPr>
      </w:pPr>
      <w:r>
        <w:rPr>
          <w:i/>
          <w:sz w:val="28"/>
        </w:rPr>
        <w:t xml:space="preserve">організація як процес — </w:t>
      </w:r>
      <w:r>
        <w:rPr>
          <w:sz w:val="28"/>
        </w:rPr>
        <w:t>це сукупність цілеспрямованих дій, що призводять до утворення необхідних зв’язків. Встановлення кількісних і якісних просторово-часових зв’язків є сутністю організації як процесу.</w:t>
      </w:r>
    </w:p>
    <w:p>
      <w:pPr>
        <w:pStyle w:val="BodyText"/>
        <w:ind w:firstLine="708" w:left="143" w:right="142"/>
        <w:rPr/>
      </w:pPr>
      <w:r>
        <w:rPr/>
        <w:t>В курсі „Теорія організації” вивчається соціальна організація як об’єднання людей для досягнення спільних цілей. В повсякденному житті під організацією розуміють офіційну установу чи суспільну структуру (підприємство, фірму, орган влади), тобто організація — це соціальна система, що реально існує та цілеспрямовано функціонує.</w:t>
      </w:r>
    </w:p>
    <w:p>
      <w:pPr>
        <w:pStyle w:val="BodyText"/>
        <w:ind w:firstLine="710" w:left="143" w:right="142"/>
        <w:rPr/>
      </w:pPr>
      <w:r>
        <w:rPr/>
        <w:t>Організація є всезагальною вона має безпосередній стосунок до формування, функціонування, розвитку та відображення всього, що оточує людину і складає сферу її життєдіяльності.</w:t>
      </w:r>
    </w:p>
    <w:p>
      <w:pPr>
        <w:pStyle w:val="BodyText"/>
        <w:ind w:firstLine="710" w:left="143" w:right="136"/>
        <w:rPr/>
      </w:pPr>
      <w:r>
        <w:rPr/>
        <w:t>Організація характеризує об’єктивні, суб’єктивні процеси чи системи у матеріальному, інтелектуальному або змішаному виразі.</w:t>
      </w:r>
    </w:p>
    <w:p>
      <w:pPr>
        <w:pStyle w:val="BodyText"/>
        <w:ind w:hanging="0" w:left="0" w:right="0"/>
        <w:jc w:val="left"/>
        <w:rPr/>
      </w:pPr>
      <w:r>
        <w:rPr/>
      </w:r>
    </w:p>
    <w:p>
      <w:pPr>
        <w:pStyle w:val="Heading2"/>
        <w:numPr>
          <w:ilvl w:val="0"/>
          <w:numId w:val="25"/>
        </w:numPr>
        <w:tabs>
          <w:tab w:val="clear" w:pos="720"/>
          <w:tab w:val="left" w:pos="493" w:leader="none"/>
        </w:tabs>
        <w:spacing w:lineRule="auto" w:line="240" w:before="0" w:after="0"/>
        <w:ind w:hanging="350" w:left="493" w:right="0"/>
        <w:jc w:val="both"/>
        <w:rPr/>
      </w:pPr>
      <w:r>
        <w:rPr/>
        <w:t>Генезис</w:t>
      </w:r>
      <w:r>
        <w:rPr>
          <w:spacing w:val="-4"/>
        </w:rPr>
        <w:t xml:space="preserve"> </w:t>
      </w:r>
      <w:r>
        <w:rPr>
          <w:spacing w:val="-2"/>
        </w:rPr>
        <w:t>організації.</w:t>
      </w:r>
    </w:p>
    <w:p>
      <w:pPr>
        <w:pStyle w:val="Normal"/>
        <w:spacing w:before="0" w:after="0"/>
        <w:ind w:firstLine="710" w:left="143" w:right="144"/>
        <w:jc w:val="both"/>
        <w:rPr>
          <w:sz w:val="28"/>
        </w:rPr>
      </w:pPr>
      <w:r>
        <w:rPr>
          <w:i/>
          <w:sz w:val="28"/>
        </w:rPr>
        <w:t xml:space="preserve">Генезис організації </w:t>
      </w:r>
      <w:r>
        <w:rPr>
          <w:sz w:val="28"/>
        </w:rPr>
        <w:t xml:space="preserve">— це система знань, уявлень про її виникнення чи </w:t>
      </w:r>
      <w:r>
        <w:rPr>
          <w:spacing w:val="-2"/>
          <w:sz w:val="28"/>
        </w:rPr>
        <w:t>створення.</w:t>
      </w:r>
    </w:p>
    <w:p>
      <w:pPr>
        <w:pStyle w:val="BodyText"/>
        <w:ind w:firstLine="710" w:left="143" w:right="140"/>
        <w:rPr>
          <w:b/>
        </w:rPr>
      </w:pPr>
      <w:r>
        <w:rPr/>
        <w:t>Розглядаючи генезис організації насамперед потрібно з’ясувати, що є первинним: організація як система чи організація як процес</w:t>
      </w:r>
      <w:r>
        <w:rPr>
          <w:b/>
        </w:rPr>
        <w:t>.</w:t>
      </w:r>
    </w:p>
    <w:p>
      <w:pPr>
        <w:pStyle w:val="Normal"/>
        <w:spacing w:before="0" w:after="0"/>
        <w:ind w:firstLine="710" w:left="143" w:right="137"/>
        <w:jc w:val="both"/>
        <w:rPr>
          <w:sz w:val="28"/>
        </w:rPr>
      </w:pPr>
      <w:r>
        <w:rPr>
          <w:i/>
          <w:sz w:val="28"/>
        </w:rPr>
        <w:t xml:space="preserve">Перше положення генезису організації: </w:t>
      </w:r>
      <w:r>
        <w:rPr>
          <w:sz w:val="28"/>
        </w:rPr>
        <w:t>система є результатом процесу її організації, але не кожен процес завершується створенням системи. Тобто первинним в організації є процес.</w:t>
      </w:r>
    </w:p>
    <w:p>
      <w:pPr>
        <w:pStyle w:val="Normal"/>
        <w:spacing w:before="0" w:after="0"/>
        <w:ind w:firstLine="710" w:left="143" w:right="135"/>
        <w:jc w:val="both"/>
        <w:rPr>
          <w:sz w:val="28"/>
        </w:rPr>
      </w:pPr>
      <w:r>
        <w:rPr>
          <w:i/>
          <w:sz w:val="28"/>
        </w:rPr>
        <w:t xml:space="preserve">Друге положення генезису організації: </w:t>
      </w:r>
      <w:r>
        <w:rPr>
          <w:sz w:val="28"/>
        </w:rPr>
        <w:t>організація має двоїсту об’єктивно-суб’єктивну природу, що зумовлює її становлення і розвиток.</w:t>
      </w:r>
    </w:p>
    <w:p>
      <w:pPr>
        <w:sectPr>
          <w:headerReference w:type="even" r:id="rId2"/>
          <w:headerReference w:type="default" r:id="rId3"/>
          <w:headerReference w:type="first" r:id="rId4"/>
          <w:type w:val="nextPage"/>
          <w:pgSz w:w="11906" w:h="16838"/>
          <w:pgMar w:left="992" w:right="425" w:gutter="0" w:header="720" w:top="1040" w:footer="0" w:bottom="280"/>
          <w:pgNumType w:fmt="decimal"/>
          <w:formProt w:val="false"/>
          <w:textDirection w:val="lrTb"/>
        </w:sectPr>
      </w:pPr>
    </w:p>
    <w:p>
      <w:pPr>
        <w:pStyle w:val="BodyText"/>
        <w:spacing w:before="90" w:after="0"/>
        <w:ind w:firstLine="710" w:left="143" w:right="139"/>
        <w:rPr/>
      </w:pPr>
      <w:r>
        <w:rPr>
          <w:i/>
        </w:rPr>
        <w:t xml:space="preserve">Третє положення генезису організації: </w:t>
      </w:r>
      <w:r>
        <w:rPr/>
        <w:t>генезис організації є логічною послідовністю виникнення, становлення і розвитку об’єктивних, суб’єктивних та змішаних взаємозв’язків в матеріальному та інтелектуальному виразі.</w:t>
      </w:r>
    </w:p>
    <w:p>
      <w:pPr>
        <w:pStyle w:val="Heading2"/>
        <w:numPr>
          <w:ilvl w:val="0"/>
          <w:numId w:val="25"/>
        </w:numPr>
        <w:tabs>
          <w:tab w:val="clear" w:pos="720"/>
          <w:tab w:val="left" w:pos="423" w:leader="none"/>
        </w:tabs>
        <w:spacing w:lineRule="auto" w:line="240" w:before="276" w:after="0"/>
        <w:ind w:hanging="280" w:left="423" w:right="0"/>
        <w:jc w:val="left"/>
        <w:rPr/>
      </w:pPr>
      <w:r>
        <w:rPr/>
        <w:t>Властивості</w:t>
      </w:r>
      <w:r>
        <w:rPr>
          <w:spacing w:val="-7"/>
        </w:rPr>
        <w:t xml:space="preserve"> </w:t>
      </w:r>
      <w:r>
        <w:rPr>
          <w:spacing w:val="-2"/>
        </w:rPr>
        <w:t>організації.</w:t>
      </w:r>
    </w:p>
    <w:p>
      <w:pPr>
        <w:pStyle w:val="BodyText"/>
        <w:ind w:firstLine="710" w:left="143" w:right="0"/>
        <w:jc w:val="left"/>
        <w:rPr/>
      </w:pPr>
      <w:r>
        <w:rPr/>
        <w:t xml:space="preserve">Основні виявом сутності організації є її </w:t>
      </w:r>
      <w:r>
        <w:rPr>
          <w:i/>
        </w:rPr>
        <w:t xml:space="preserve">властивості </w:t>
      </w:r>
      <w:r>
        <w:rPr/>
        <w:t>— сукупність ознак, що відображають загальні, характерні та специфічні риси організації:</w:t>
      </w:r>
    </w:p>
    <w:p>
      <w:pPr>
        <w:pStyle w:val="ListParagraph"/>
        <w:numPr>
          <w:ilvl w:val="0"/>
          <w:numId w:val="24"/>
        </w:numPr>
        <w:tabs>
          <w:tab w:val="clear" w:pos="720"/>
          <w:tab w:val="left" w:pos="503" w:leader="none"/>
          <w:tab w:val="left" w:pos="2941" w:leader="none"/>
          <w:tab w:val="left" w:pos="3448" w:leader="none"/>
          <w:tab w:val="left" w:pos="4907" w:leader="none"/>
          <w:tab w:val="left" w:pos="6423" w:leader="none"/>
          <w:tab w:val="left" w:pos="6924" w:leader="none"/>
          <w:tab w:val="left" w:pos="8512" w:leader="none"/>
          <w:tab w:val="left" w:pos="8988" w:leader="none"/>
        </w:tabs>
        <w:spacing w:lineRule="auto" w:line="240" w:before="0" w:after="0"/>
        <w:ind w:hanging="360" w:left="503" w:right="144"/>
        <w:jc w:val="left"/>
        <w:rPr>
          <w:sz w:val="28"/>
        </w:rPr>
      </w:pPr>
      <w:r>
        <w:rPr>
          <w:spacing w:val="-2"/>
          <w:sz w:val="28"/>
        </w:rPr>
        <w:t>цілеспрямованість</w:t>
      </w:r>
      <w:r>
        <w:rPr>
          <w:sz w:val="28"/>
        </w:rPr>
        <w:tab/>
        <w:t>—</w:t>
        <w:tab/>
      </w:r>
      <w:r>
        <w:rPr>
          <w:spacing w:val="-2"/>
          <w:sz w:val="28"/>
        </w:rPr>
        <w:t>орієнтація</w:t>
      </w:r>
      <w:r>
        <w:rPr>
          <w:sz w:val="28"/>
        </w:rPr>
        <w:tab/>
      </w:r>
      <w:r>
        <w:rPr>
          <w:spacing w:val="-2"/>
          <w:sz w:val="28"/>
        </w:rPr>
        <w:t>організації</w:t>
      </w:r>
      <w:r>
        <w:rPr>
          <w:sz w:val="28"/>
        </w:rPr>
        <w:tab/>
      </w:r>
      <w:r>
        <w:rPr>
          <w:spacing w:val="-6"/>
          <w:sz w:val="28"/>
        </w:rPr>
        <w:t>на</w:t>
      </w:r>
      <w:r>
        <w:rPr>
          <w:sz w:val="28"/>
        </w:rPr>
        <w:tab/>
      </w:r>
      <w:r>
        <w:rPr>
          <w:spacing w:val="-2"/>
          <w:sz w:val="28"/>
        </w:rPr>
        <w:t>постановку</w:t>
      </w:r>
      <w:r>
        <w:rPr>
          <w:sz w:val="28"/>
        </w:rPr>
        <w:tab/>
      </w:r>
      <w:r>
        <w:rPr>
          <w:spacing w:val="-6"/>
          <w:sz w:val="28"/>
        </w:rPr>
        <w:t>та</w:t>
      </w:r>
      <w:r>
        <w:rPr>
          <w:sz w:val="28"/>
        </w:rPr>
        <w:tab/>
      </w:r>
      <w:r>
        <w:rPr>
          <w:spacing w:val="-2"/>
          <w:sz w:val="28"/>
        </w:rPr>
        <w:t xml:space="preserve">досягнення </w:t>
      </w:r>
      <w:r>
        <w:rPr>
          <w:sz w:val="28"/>
        </w:rPr>
        <w:t>бажаного та необхідного стану;</w:t>
      </w:r>
    </w:p>
    <w:p>
      <w:pPr>
        <w:pStyle w:val="ListParagraph"/>
        <w:numPr>
          <w:ilvl w:val="0"/>
          <w:numId w:val="24"/>
        </w:numPr>
        <w:tabs>
          <w:tab w:val="clear" w:pos="720"/>
          <w:tab w:val="left" w:pos="502" w:leader="none"/>
        </w:tabs>
        <w:spacing w:lineRule="auto" w:line="240" w:before="0" w:after="0"/>
        <w:ind w:hanging="359" w:left="502" w:right="0"/>
        <w:jc w:val="left"/>
        <w:rPr>
          <w:sz w:val="28"/>
        </w:rPr>
      </w:pPr>
      <w:r>
        <w:rPr>
          <w:sz w:val="28"/>
        </w:rPr>
        <w:t>перманентність</w:t>
      </w:r>
      <w:r>
        <w:rPr>
          <w:spacing w:val="-6"/>
          <w:sz w:val="28"/>
        </w:rPr>
        <w:t xml:space="preserve"> </w:t>
      </w:r>
      <w:r>
        <w:rPr>
          <w:sz w:val="28"/>
        </w:rPr>
        <w:t>—</w:t>
      </w:r>
      <w:r>
        <w:rPr>
          <w:spacing w:val="62"/>
          <w:sz w:val="28"/>
        </w:rPr>
        <w:t xml:space="preserve"> </w:t>
      </w:r>
      <w:r>
        <w:rPr>
          <w:sz w:val="28"/>
        </w:rPr>
        <w:t>безперервне,</w:t>
      </w:r>
      <w:r>
        <w:rPr>
          <w:spacing w:val="-3"/>
          <w:sz w:val="28"/>
        </w:rPr>
        <w:t xml:space="preserve"> </w:t>
      </w:r>
      <w:r>
        <w:rPr>
          <w:sz w:val="28"/>
        </w:rPr>
        <w:t>постійне</w:t>
      </w:r>
      <w:r>
        <w:rPr>
          <w:spacing w:val="-3"/>
          <w:sz w:val="28"/>
        </w:rPr>
        <w:t xml:space="preserve"> </w:t>
      </w:r>
      <w:r>
        <w:rPr>
          <w:sz w:val="28"/>
        </w:rPr>
        <w:t>здійснення</w:t>
      </w:r>
      <w:r>
        <w:rPr>
          <w:spacing w:val="-4"/>
          <w:sz w:val="28"/>
        </w:rPr>
        <w:t xml:space="preserve"> </w:t>
      </w:r>
      <w:r>
        <w:rPr>
          <w:spacing w:val="-2"/>
          <w:sz w:val="28"/>
        </w:rPr>
        <w:t>чогось;</w:t>
      </w:r>
    </w:p>
    <w:p>
      <w:pPr>
        <w:pStyle w:val="ListParagraph"/>
        <w:numPr>
          <w:ilvl w:val="0"/>
          <w:numId w:val="24"/>
        </w:numPr>
        <w:tabs>
          <w:tab w:val="clear" w:pos="720"/>
          <w:tab w:val="left" w:pos="502" w:leader="none"/>
        </w:tabs>
        <w:spacing w:lineRule="auto" w:line="240" w:before="0" w:after="0"/>
        <w:ind w:hanging="359" w:left="502" w:right="0"/>
        <w:jc w:val="left"/>
        <w:rPr>
          <w:sz w:val="28"/>
        </w:rPr>
      </w:pPr>
      <w:r>
        <w:rPr>
          <w:sz w:val="28"/>
        </w:rPr>
        <w:t>дискретність</w:t>
      </w:r>
      <w:r>
        <w:rPr>
          <w:spacing w:val="-7"/>
          <w:sz w:val="28"/>
        </w:rPr>
        <w:t xml:space="preserve"> </w:t>
      </w:r>
      <w:r>
        <w:rPr>
          <w:sz w:val="28"/>
        </w:rPr>
        <w:t>—</w:t>
      </w:r>
      <w:r>
        <w:rPr>
          <w:spacing w:val="-5"/>
          <w:sz w:val="28"/>
        </w:rPr>
        <w:t xml:space="preserve"> </w:t>
      </w:r>
      <w:r>
        <w:rPr>
          <w:sz w:val="28"/>
        </w:rPr>
        <w:t>перервність</w:t>
      </w:r>
      <w:r>
        <w:rPr>
          <w:spacing w:val="-7"/>
          <w:sz w:val="28"/>
        </w:rPr>
        <w:t xml:space="preserve"> </w:t>
      </w:r>
      <w:r>
        <w:rPr>
          <w:sz w:val="28"/>
        </w:rPr>
        <w:t>та</w:t>
      </w:r>
      <w:r>
        <w:rPr>
          <w:spacing w:val="-4"/>
          <w:sz w:val="28"/>
        </w:rPr>
        <w:t xml:space="preserve"> </w:t>
      </w:r>
      <w:r>
        <w:rPr>
          <w:sz w:val="28"/>
        </w:rPr>
        <w:t>виокремлення</w:t>
      </w:r>
      <w:r>
        <w:rPr>
          <w:spacing w:val="-6"/>
          <w:sz w:val="28"/>
        </w:rPr>
        <w:t xml:space="preserve"> </w:t>
      </w:r>
      <w:r>
        <w:rPr>
          <w:sz w:val="28"/>
        </w:rPr>
        <w:t>окремих</w:t>
      </w:r>
      <w:r>
        <w:rPr>
          <w:spacing w:val="-5"/>
          <w:sz w:val="28"/>
        </w:rPr>
        <w:t xml:space="preserve"> </w:t>
      </w:r>
      <w:r>
        <w:rPr>
          <w:sz w:val="28"/>
        </w:rPr>
        <w:t>складових</w:t>
      </w:r>
      <w:r>
        <w:rPr>
          <w:spacing w:val="-4"/>
          <w:sz w:val="28"/>
        </w:rPr>
        <w:t xml:space="preserve"> </w:t>
      </w:r>
      <w:r>
        <w:rPr>
          <w:spacing w:val="-2"/>
          <w:sz w:val="28"/>
        </w:rPr>
        <w:t>організації;</w:t>
      </w:r>
    </w:p>
    <w:p>
      <w:pPr>
        <w:pStyle w:val="ListParagraph"/>
        <w:numPr>
          <w:ilvl w:val="0"/>
          <w:numId w:val="24"/>
        </w:numPr>
        <w:tabs>
          <w:tab w:val="clear" w:pos="720"/>
          <w:tab w:val="left" w:pos="502" w:leader="none"/>
        </w:tabs>
        <w:spacing w:lineRule="auto" w:line="240" w:before="0" w:after="0"/>
        <w:ind w:hanging="359" w:left="502" w:right="0"/>
        <w:jc w:val="left"/>
        <w:rPr>
          <w:sz w:val="28"/>
        </w:rPr>
      </w:pPr>
      <w:r>
        <w:rPr>
          <w:sz w:val="28"/>
        </w:rPr>
        <w:t>циклічність</w:t>
      </w:r>
      <w:r>
        <w:rPr>
          <w:spacing w:val="-9"/>
          <w:sz w:val="28"/>
        </w:rPr>
        <w:t xml:space="preserve"> </w:t>
      </w:r>
      <w:r>
        <w:rPr>
          <w:sz w:val="28"/>
        </w:rPr>
        <w:t>—</w:t>
      </w:r>
      <w:r>
        <w:rPr>
          <w:spacing w:val="-6"/>
          <w:sz w:val="28"/>
        </w:rPr>
        <w:t xml:space="preserve"> </w:t>
      </w:r>
      <w:r>
        <w:rPr>
          <w:sz w:val="28"/>
        </w:rPr>
        <w:t>періодичне</w:t>
      </w:r>
      <w:r>
        <w:rPr>
          <w:spacing w:val="-5"/>
          <w:sz w:val="28"/>
        </w:rPr>
        <w:t xml:space="preserve"> </w:t>
      </w:r>
      <w:r>
        <w:rPr>
          <w:sz w:val="28"/>
        </w:rPr>
        <w:t>повторення</w:t>
      </w:r>
      <w:r>
        <w:rPr>
          <w:spacing w:val="-6"/>
          <w:sz w:val="28"/>
        </w:rPr>
        <w:t xml:space="preserve"> </w:t>
      </w:r>
      <w:r>
        <w:rPr>
          <w:sz w:val="28"/>
        </w:rPr>
        <w:t>певної</w:t>
      </w:r>
      <w:r>
        <w:rPr>
          <w:spacing w:val="-5"/>
          <w:sz w:val="28"/>
        </w:rPr>
        <w:t xml:space="preserve"> </w:t>
      </w:r>
      <w:r>
        <w:rPr>
          <w:spacing w:val="-2"/>
          <w:sz w:val="28"/>
        </w:rPr>
        <w:t>послідовності;</w:t>
      </w:r>
    </w:p>
    <w:p>
      <w:pPr>
        <w:pStyle w:val="ListParagraph"/>
        <w:numPr>
          <w:ilvl w:val="0"/>
          <w:numId w:val="24"/>
        </w:numPr>
        <w:tabs>
          <w:tab w:val="clear" w:pos="720"/>
          <w:tab w:val="left" w:pos="502" w:leader="none"/>
        </w:tabs>
        <w:spacing w:lineRule="auto" w:line="240" w:before="0" w:after="0"/>
        <w:ind w:hanging="359" w:left="502" w:right="0"/>
        <w:jc w:val="left"/>
        <w:rPr>
          <w:sz w:val="28"/>
        </w:rPr>
      </w:pPr>
      <w:r>
        <w:rPr>
          <w:sz w:val="28"/>
        </w:rPr>
        <w:t>реверсивність</w:t>
      </w:r>
      <w:r>
        <w:rPr>
          <w:spacing w:val="-5"/>
          <w:sz w:val="28"/>
        </w:rPr>
        <w:t xml:space="preserve"> </w:t>
      </w:r>
      <w:r>
        <w:rPr>
          <w:sz w:val="28"/>
        </w:rPr>
        <w:t>—</w:t>
      </w:r>
      <w:r>
        <w:rPr>
          <w:spacing w:val="-5"/>
          <w:sz w:val="28"/>
        </w:rPr>
        <w:t xml:space="preserve"> </w:t>
      </w:r>
      <w:r>
        <w:rPr>
          <w:sz w:val="28"/>
        </w:rPr>
        <w:t>повернення</w:t>
      </w:r>
      <w:r>
        <w:rPr>
          <w:spacing w:val="-7"/>
          <w:sz w:val="28"/>
        </w:rPr>
        <w:t xml:space="preserve"> </w:t>
      </w:r>
      <w:r>
        <w:rPr>
          <w:sz w:val="28"/>
        </w:rPr>
        <w:t>до</w:t>
      </w:r>
      <w:r>
        <w:rPr>
          <w:spacing w:val="-4"/>
          <w:sz w:val="28"/>
        </w:rPr>
        <w:t xml:space="preserve"> </w:t>
      </w:r>
      <w:r>
        <w:rPr>
          <w:sz w:val="28"/>
        </w:rPr>
        <w:t>вихідного</w:t>
      </w:r>
      <w:r>
        <w:rPr>
          <w:spacing w:val="-5"/>
          <w:sz w:val="28"/>
        </w:rPr>
        <w:t xml:space="preserve"> </w:t>
      </w:r>
      <w:r>
        <w:rPr>
          <w:spacing w:val="-2"/>
          <w:sz w:val="28"/>
        </w:rPr>
        <w:t>стану;</w:t>
      </w:r>
    </w:p>
    <w:p>
      <w:pPr>
        <w:pStyle w:val="ListParagraph"/>
        <w:numPr>
          <w:ilvl w:val="0"/>
          <w:numId w:val="24"/>
        </w:numPr>
        <w:tabs>
          <w:tab w:val="clear" w:pos="720"/>
          <w:tab w:val="left" w:pos="503" w:leader="none"/>
        </w:tabs>
        <w:spacing w:lineRule="auto" w:line="240" w:before="0" w:after="0"/>
        <w:ind w:hanging="360" w:left="503" w:right="143"/>
        <w:jc w:val="left"/>
        <w:rPr>
          <w:sz w:val="28"/>
        </w:rPr>
      </w:pPr>
      <w:r>
        <w:rPr>
          <w:sz w:val="28"/>
        </w:rPr>
        <w:t>оперативність — здатність організації швидко, своєчасно, гнучко реформуватися та адаптуватися до нових умов;</w:t>
      </w:r>
    </w:p>
    <w:p>
      <w:pPr>
        <w:pStyle w:val="ListParagraph"/>
        <w:numPr>
          <w:ilvl w:val="0"/>
          <w:numId w:val="24"/>
        </w:numPr>
        <w:tabs>
          <w:tab w:val="clear" w:pos="720"/>
          <w:tab w:val="left" w:pos="502" w:leader="none"/>
        </w:tabs>
        <w:spacing w:lineRule="auto" w:line="240" w:before="0" w:after="0"/>
        <w:ind w:hanging="359" w:left="502" w:right="0"/>
        <w:jc w:val="left"/>
        <w:rPr>
          <w:sz w:val="28"/>
        </w:rPr>
      </w:pPr>
      <w:r>
        <w:rPr>
          <w:sz w:val="28"/>
        </w:rPr>
        <w:t>ротаційність</w:t>
      </w:r>
      <w:r>
        <w:rPr>
          <w:spacing w:val="-5"/>
          <w:sz w:val="28"/>
        </w:rPr>
        <w:t xml:space="preserve"> </w:t>
      </w:r>
      <w:r>
        <w:rPr>
          <w:sz w:val="28"/>
        </w:rPr>
        <w:t>—</w:t>
      </w:r>
      <w:r>
        <w:rPr>
          <w:spacing w:val="-5"/>
          <w:sz w:val="28"/>
        </w:rPr>
        <w:t xml:space="preserve"> </w:t>
      </w:r>
      <w:r>
        <w:rPr>
          <w:sz w:val="28"/>
        </w:rPr>
        <w:t>переміщення</w:t>
      </w:r>
      <w:r>
        <w:rPr>
          <w:spacing w:val="-4"/>
          <w:sz w:val="28"/>
        </w:rPr>
        <w:t xml:space="preserve"> </w:t>
      </w:r>
      <w:r>
        <w:rPr>
          <w:sz w:val="28"/>
        </w:rPr>
        <w:t>по</w:t>
      </w:r>
      <w:r>
        <w:rPr>
          <w:spacing w:val="-5"/>
          <w:sz w:val="28"/>
        </w:rPr>
        <w:t xml:space="preserve"> </w:t>
      </w:r>
      <w:r>
        <w:rPr>
          <w:sz w:val="28"/>
        </w:rPr>
        <w:t>циклічній</w:t>
      </w:r>
      <w:r>
        <w:rPr>
          <w:spacing w:val="-4"/>
          <w:sz w:val="28"/>
        </w:rPr>
        <w:t xml:space="preserve"> </w:t>
      </w:r>
      <w:r>
        <w:rPr>
          <w:spacing w:val="-2"/>
          <w:sz w:val="28"/>
        </w:rPr>
        <w:t>траєкторії;</w:t>
      </w:r>
    </w:p>
    <w:p>
      <w:pPr>
        <w:pStyle w:val="ListParagraph"/>
        <w:numPr>
          <w:ilvl w:val="0"/>
          <w:numId w:val="24"/>
        </w:numPr>
        <w:tabs>
          <w:tab w:val="clear" w:pos="720"/>
          <w:tab w:val="left" w:pos="502" w:leader="none"/>
        </w:tabs>
        <w:spacing w:lineRule="auto" w:line="240" w:before="0" w:after="0"/>
        <w:ind w:hanging="359" w:left="502" w:right="0"/>
        <w:jc w:val="left"/>
        <w:rPr>
          <w:sz w:val="28"/>
        </w:rPr>
      </w:pPr>
      <w:r>
        <w:rPr>
          <w:sz w:val="28"/>
        </w:rPr>
        <w:t>корпоративність</w:t>
      </w:r>
      <w:r>
        <w:rPr>
          <w:spacing w:val="-5"/>
          <w:sz w:val="28"/>
        </w:rPr>
        <w:t xml:space="preserve"> </w:t>
      </w:r>
      <w:r>
        <w:rPr>
          <w:sz w:val="28"/>
        </w:rPr>
        <w:t>—</w:t>
      </w:r>
      <w:r>
        <w:rPr>
          <w:spacing w:val="-3"/>
          <w:sz w:val="28"/>
        </w:rPr>
        <w:t xml:space="preserve"> </w:t>
      </w:r>
      <w:r>
        <w:rPr>
          <w:sz w:val="28"/>
        </w:rPr>
        <w:t>схильність</w:t>
      </w:r>
      <w:r>
        <w:rPr>
          <w:spacing w:val="-5"/>
          <w:sz w:val="28"/>
        </w:rPr>
        <w:t xml:space="preserve"> </w:t>
      </w:r>
      <w:r>
        <w:rPr>
          <w:sz w:val="28"/>
        </w:rPr>
        <w:t>до</w:t>
      </w:r>
      <w:r>
        <w:rPr>
          <w:spacing w:val="-2"/>
          <w:sz w:val="28"/>
        </w:rPr>
        <w:t xml:space="preserve"> </w:t>
      </w:r>
      <w:r>
        <w:rPr>
          <w:sz w:val="28"/>
        </w:rPr>
        <w:t>групової</w:t>
      </w:r>
      <w:r>
        <w:rPr>
          <w:spacing w:val="-4"/>
          <w:sz w:val="28"/>
        </w:rPr>
        <w:t xml:space="preserve"> </w:t>
      </w:r>
      <w:r>
        <w:rPr>
          <w:sz w:val="28"/>
        </w:rPr>
        <w:t>діяльності</w:t>
      </w:r>
      <w:r>
        <w:rPr>
          <w:spacing w:val="-3"/>
          <w:sz w:val="28"/>
        </w:rPr>
        <w:t xml:space="preserve"> </w:t>
      </w:r>
      <w:r>
        <w:rPr>
          <w:sz w:val="28"/>
        </w:rPr>
        <w:t>та</w:t>
      </w:r>
      <w:r>
        <w:rPr>
          <w:spacing w:val="-2"/>
          <w:sz w:val="28"/>
        </w:rPr>
        <w:t xml:space="preserve"> кооперації;</w:t>
      </w:r>
    </w:p>
    <w:p>
      <w:pPr>
        <w:pStyle w:val="ListParagraph"/>
        <w:numPr>
          <w:ilvl w:val="0"/>
          <w:numId w:val="24"/>
        </w:numPr>
        <w:tabs>
          <w:tab w:val="clear" w:pos="720"/>
          <w:tab w:val="left" w:pos="502" w:leader="none"/>
        </w:tabs>
        <w:spacing w:lineRule="auto" w:line="240" w:before="0" w:after="0"/>
        <w:ind w:hanging="359" w:left="502" w:right="0"/>
        <w:jc w:val="left"/>
        <w:rPr>
          <w:sz w:val="28"/>
        </w:rPr>
      </w:pPr>
      <w:r>
        <w:rPr>
          <w:sz w:val="28"/>
        </w:rPr>
        <w:t>комунікаційність</w:t>
      </w:r>
      <w:r>
        <w:rPr>
          <w:spacing w:val="-6"/>
          <w:sz w:val="28"/>
        </w:rPr>
        <w:t xml:space="preserve"> </w:t>
      </w:r>
      <w:r>
        <w:rPr>
          <w:sz w:val="28"/>
        </w:rPr>
        <w:t>—</w:t>
      </w:r>
      <w:r>
        <w:rPr>
          <w:spacing w:val="-4"/>
          <w:sz w:val="28"/>
        </w:rPr>
        <w:t xml:space="preserve"> </w:t>
      </w:r>
      <w:r>
        <w:rPr>
          <w:sz w:val="28"/>
        </w:rPr>
        <w:t>схильність</w:t>
      </w:r>
      <w:r>
        <w:rPr>
          <w:spacing w:val="-5"/>
          <w:sz w:val="28"/>
        </w:rPr>
        <w:t xml:space="preserve"> </w:t>
      </w:r>
      <w:r>
        <w:rPr>
          <w:sz w:val="28"/>
        </w:rPr>
        <w:t>до</w:t>
      </w:r>
      <w:r>
        <w:rPr>
          <w:spacing w:val="-3"/>
          <w:sz w:val="28"/>
        </w:rPr>
        <w:t xml:space="preserve"> </w:t>
      </w:r>
      <w:r>
        <w:rPr>
          <w:spacing w:val="-2"/>
          <w:sz w:val="28"/>
        </w:rPr>
        <w:t>взаємозв’язків;</w:t>
      </w:r>
    </w:p>
    <w:p>
      <w:pPr>
        <w:pStyle w:val="ListParagraph"/>
        <w:numPr>
          <w:ilvl w:val="0"/>
          <w:numId w:val="24"/>
        </w:numPr>
        <w:tabs>
          <w:tab w:val="clear" w:pos="720"/>
          <w:tab w:val="left" w:pos="503" w:leader="none"/>
          <w:tab w:val="left" w:pos="2762" w:leader="none"/>
          <w:tab w:val="left" w:pos="3347" w:leader="none"/>
          <w:tab w:val="left" w:pos="4832" w:leader="none"/>
          <w:tab w:val="left" w:pos="6358" w:leader="none"/>
          <w:tab w:val="left" w:pos="7694" w:leader="none"/>
          <w:tab w:val="left" w:pos="9168" w:leader="none"/>
        </w:tabs>
        <w:spacing w:lineRule="auto" w:line="240" w:before="0" w:after="0"/>
        <w:ind w:hanging="360" w:left="503" w:right="140"/>
        <w:jc w:val="left"/>
        <w:rPr>
          <w:sz w:val="28"/>
        </w:rPr>
      </w:pPr>
      <w:r>
        <w:rPr>
          <w:spacing w:val="-2"/>
          <w:sz w:val="28"/>
        </w:rPr>
        <w:t>комбінаторність</w:t>
      </w:r>
      <w:r>
        <w:rPr>
          <w:sz w:val="28"/>
        </w:rPr>
        <w:tab/>
        <w:t>—</w:t>
        <w:tab/>
      </w:r>
      <w:r>
        <w:rPr>
          <w:spacing w:val="-2"/>
          <w:sz w:val="28"/>
        </w:rPr>
        <w:t>потенціал</w:t>
      </w:r>
      <w:r>
        <w:rPr>
          <w:sz w:val="28"/>
        </w:rPr>
        <w:tab/>
      </w:r>
      <w:r>
        <w:rPr>
          <w:spacing w:val="-2"/>
          <w:sz w:val="28"/>
        </w:rPr>
        <w:t>можливих</w:t>
      </w:r>
      <w:r>
        <w:rPr>
          <w:sz w:val="28"/>
        </w:rPr>
        <w:tab/>
      </w:r>
      <w:r>
        <w:rPr>
          <w:spacing w:val="-2"/>
          <w:sz w:val="28"/>
        </w:rPr>
        <w:t>способів</w:t>
      </w:r>
      <w:r>
        <w:rPr>
          <w:sz w:val="28"/>
        </w:rPr>
        <w:tab/>
      </w:r>
      <w:r>
        <w:rPr>
          <w:spacing w:val="-2"/>
          <w:sz w:val="28"/>
        </w:rPr>
        <w:t>з’єднання</w:t>
      </w:r>
      <w:r>
        <w:rPr>
          <w:sz w:val="28"/>
        </w:rPr>
        <w:tab/>
      </w:r>
      <w:r>
        <w:rPr>
          <w:spacing w:val="-2"/>
          <w:sz w:val="28"/>
        </w:rPr>
        <w:t>елементів організації;</w:t>
      </w:r>
    </w:p>
    <w:p>
      <w:pPr>
        <w:pStyle w:val="ListParagraph"/>
        <w:numPr>
          <w:ilvl w:val="0"/>
          <w:numId w:val="24"/>
        </w:numPr>
        <w:tabs>
          <w:tab w:val="clear" w:pos="720"/>
          <w:tab w:val="left" w:pos="503" w:leader="none"/>
        </w:tabs>
        <w:spacing w:lineRule="auto" w:line="240" w:before="0" w:after="0"/>
        <w:ind w:hanging="360" w:left="503" w:right="142"/>
        <w:jc w:val="left"/>
        <w:rPr>
          <w:sz w:val="28"/>
        </w:rPr>
      </w:pPr>
      <w:r>
        <w:rPr>
          <w:sz w:val="28"/>
        </w:rPr>
        <w:t>селективність</w:t>
      </w:r>
      <w:r>
        <w:rPr>
          <w:spacing w:val="80"/>
          <w:sz w:val="28"/>
        </w:rPr>
        <w:t xml:space="preserve"> </w:t>
      </w:r>
      <w:r>
        <w:rPr>
          <w:sz w:val="28"/>
        </w:rPr>
        <w:t>—</w:t>
      </w:r>
      <w:r>
        <w:rPr>
          <w:spacing w:val="80"/>
          <w:sz w:val="28"/>
        </w:rPr>
        <w:t xml:space="preserve"> </w:t>
      </w:r>
      <w:r>
        <w:rPr>
          <w:sz w:val="28"/>
        </w:rPr>
        <w:t>здатність</w:t>
      </w:r>
      <w:r>
        <w:rPr>
          <w:spacing w:val="80"/>
          <w:sz w:val="28"/>
        </w:rPr>
        <w:t xml:space="preserve"> </w:t>
      </w:r>
      <w:r>
        <w:rPr>
          <w:sz w:val="28"/>
        </w:rPr>
        <w:t>організації</w:t>
      </w:r>
      <w:r>
        <w:rPr>
          <w:spacing w:val="80"/>
          <w:sz w:val="28"/>
        </w:rPr>
        <w:t xml:space="preserve"> </w:t>
      </w:r>
      <w:r>
        <w:rPr>
          <w:sz w:val="28"/>
        </w:rPr>
        <w:t>до</w:t>
      </w:r>
      <w:r>
        <w:rPr>
          <w:spacing w:val="80"/>
          <w:sz w:val="28"/>
        </w:rPr>
        <w:t xml:space="preserve"> </w:t>
      </w:r>
      <w:r>
        <w:rPr>
          <w:sz w:val="28"/>
        </w:rPr>
        <w:t>удосконалення</w:t>
      </w:r>
      <w:r>
        <w:rPr>
          <w:spacing w:val="80"/>
          <w:sz w:val="28"/>
        </w:rPr>
        <w:t xml:space="preserve"> </w:t>
      </w:r>
      <w:r>
        <w:rPr>
          <w:sz w:val="28"/>
        </w:rPr>
        <w:t>шляхом</w:t>
      </w:r>
      <w:r>
        <w:rPr>
          <w:spacing w:val="80"/>
          <w:sz w:val="28"/>
        </w:rPr>
        <w:t xml:space="preserve"> </w:t>
      </w:r>
      <w:r>
        <w:rPr>
          <w:sz w:val="28"/>
        </w:rPr>
        <w:t>відбору</w:t>
      </w:r>
      <w:r>
        <w:rPr>
          <w:spacing w:val="80"/>
          <w:sz w:val="28"/>
        </w:rPr>
        <w:t xml:space="preserve"> </w:t>
      </w:r>
      <w:r>
        <w:rPr>
          <w:sz w:val="28"/>
        </w:rPr>
        <w:t>та закріплення необхідних властивостей;</w:t>
      </w:r>
    </w:p>
    <w:p>
      <w:pPr>
        <w:pStyle w:val="ListParagraph"/>
        <w:numPr>
          <w:ilvl w:val="0"/>
          <w:numId w:val="24"/>
        </w:numPr>
        <w:tabs>
          <w:tab w:val="clear" w:pos="720"/>
          <w:tab w:val="left" w:pos="503" w:leader="none"/>
        </w:tabs>
        <w:spacing w:lineRule="auto" w:line="240" w:before="0" w:after="0"/>
        <w:ind w:hanging="360" w:left="503" w:right="142"/>
        <w:jc w:val="left"/>
        <w:rPr>
          <w:sz w:val="28"/>
        </w:rPr>
      </w:pPr>
      <w:r>
        <w:rPr>
          <w:sz w:val="28"/>
        </w:rPr>
        <w:t>інгресивність</w:t>
      </w:r>
      <w:r>
        <w:rPr>
          <w:spacing w:val="80"/>
          <w:sz w:val="28"/>
        </w:rPr>
        <w:t xml:space="preserve"> </w:t>
      </w:r>
      <w:r>
        <w:rPr>
          <w:sz w:val="28"/>
        </w:rPr>
        <w:t>—</w:t>
      </w:r>
      <w:r>
        <w:rPr>
          <w:spacing w:val="80"/>
          <w:sz w:val="28"/>
        </w:rPr>
        <w:t xml:space="preserve"> </w:t>
      </w:r>
      <w:r>
        <w:rPr>
          <w:sz w:val="28"/>
        </w:rPr>
        <w:t>поступове</w:t>
      </w:r>
      <w:r>
        <w:rPr>
          <w:spacing w:val="80"/>
          <w:sz w:val="28"/>
        </w:rPr>
        <w:t xml:space="preserve"> </w:t>
      </w:r>
      <w:r>
        <w:rPr>
          <w:sz w:val="28"/>
        </w:rPr>
        <w:t>формування</w:t>
      </w:r>
      <w:r>
        <w:rPr>
          <w:spacing w:val="80"/>
          <w:sz w:val="28"/>
        </w:rPr>
        <w:t xml:space="preserve"> </w:t>
      </w:r>
      <w:r>
        <w:rPr>
          <w:sz w:val="28"/>
        </w:rPr>
        <w:t>організацією</w:t>
      </w:r>
      <w:r>
        <w:rPr>
          <w:spacing w:val="80"/>
          <w:sz w:val="28"/>
        </w:rPr>
        <w:t xml:space="preserve"> </w:t>
      </w:r>
      <w:r>
        <w:rPr>
          <w:sz w:val="28"/>
        </w:rPr>
        <w:t>нових</w:t>
      </w:r>
      <w:r>
        <w:rPr>
          <w:spacing w:val="80"/>
          <w:sz w:val="28"/>
        </w:rPr>
        <w:t xml:space="preserve"> </w:t>
      </w:r>
      <w:r>
        <w:rPr>
          <w:sz w:val="28"/>
        </w:rPr>
        <w:t>властивостей</w:t>
      </w:r>
      <w:r>
        <w:rPr>
          <w:spacing w:val="80"/>
          <w:sz w:val="28"/>
        </w:rPr>
        <w:t xml:space="preserve"> </w:t>
      </w:r>
      <w:r>
        <w:rPr>
          <w:sz w:val="28"/>
        </w:rPr>
        <w:t xml:space="preserve">її </w:t>
      </w:r>
      <w:r>
        <w:rPr>
          <w:spacing w:val="-2"/>
          <w:sz w:val="28"/>
        </w:rPr>
        <w:t>складових;</w:t>
      </w:r>
    </w:p>
    <w:p>
      <w:pPr>
        <w:pStyle w:val="ListParagraph"/>
        <w:numPr>
          <w:ilvl w:val="0"/>
          <w:numId w:val="24"/>
        </w:numPr>
        <w:tabs>
          <w:tab w:val="clear" w:pos="720"/>
          <w:tab w:val="left" w:pos="503" w:leader="none"/>
        </w:tabs>
        <w:spacing w:lineRule="auto" w:line="240" w:before="0" w:after="0"/>
        <w:ind w:hanging="360" w:left="503" w:right="148"/>
        <w:jc w:val="left"/>
        <w:rPr>
          <w:sz w:val="28"/>
        </w:rPr>
      </w:pPr>
      <w:r>
        <w:rPr>
          <w:sz w:val="28"/>
        </w:rPr>
        <w:t>коньюгативність</w:t>
      </w:r>
      <w:r>
        <w:rPr>
          <w:spacing w:val="40"/>
          <w:sz w:val="28"/>
        </w:rPr>
        <w:t xml:space="preserve"> </w:t>
      </w:r>
      <w:r>
        <w:rPr>
          <w:sz w:val="28"/>
        </w:rPr>
        <w:t>—</w:t>
      </w:r>
      <w:r>
        <w:rPr>
          <w:spacing w:val="40"/>
          <w:sz w:val="28"/>
        </w:rPr>
        <w:t xml:space="preserve"> </w:t>
      </w:r>
      <w:r>
        <w:rPr>
          <w:sz w:val="28"/>
        </w:rPr>
        <w:t>здатність</w:t>
      </w:r>
      <w:r>
        <w:rPr>
          <w:spacing w:val="40"/>
          <w:sz w:val="28"/>
        </w:rPr>
        <w:t xml:space="preserve"> </w:t>
      </w:r>
      <w:r>
        <w:rPr>
          <w:sz w:val="28"/>
        </w:rPr>
        <w:t>до</w:t>
      </w:r>
      <w:r>
        <w:rPr>
          <w:spacing w:val="40"/>
          <w:sz w:val="28"/>
        </w:rPr>
        <w:t xml:space="preserve"> </w:t>
      </w:r>
      <w:r>
        <w:rPr>
          <w:sz w:val="28"/>
        </w:rPr>
        <w:t>внутрішнього</w:t>
      </w:r>
      <w:r>
        <w:rPr>
          <w:spacing w:val="40"/>
          <w:sz w:val="28"/>
        </w:rPr>
        <w:t xml:space="preserve"> </w:t>
      </w:r>
      <w:r>
        <w:rPr>
          <w:sz w:val="28"/>
        </w:rPr>
        <w:t>обміну</w:t>
      </w:r>
      <w:r>
        <w:rPr>
          <w:spacing w:val="40"/>
          <w:sz w:val="28"/>
        </w:rPr>
        <w:t xml:space="preserve"> </w:t>
      </w:r>
      <w:r>
        <w:rPr>
          <w:sz w:val="28"/>
        </w:rPr>
        <w:t>та</w:t>
      </w:r>
      <w:r>
        <w:rPr>
          <w:spacing w:val="40"/>
          <w:sz w:val="28"/>
        </w:rPr>
        <w:t xml:space="preserve"> </w:t>
      </w:r>
      <w:r>
        <w:rPr>
          <w:sz w:val="28"/>
        </w:rPr>
        <w:t>об’єднання</w:t>
      </w:r>
      <w:r>
        <w:rPr>
          <w:spacing w:val="40"/>
          <w:sz w:val="28"/>
        </w:rPr>
        <w:t xml:space="preserve"> </w:t>
      </w:r>
      <w:r>
        <w:rPr>
          <w:sz w:val="28"/>
        </w:rPr>
        <w:t>якостей</w:t>
      </w:r>
      <w:r>
        <w:rPr>
          <w:spacing w:val="40"/>
          <w:sz w:val="28"/>
        </w:rPr>
        <w:t xml:space="preserve"> </w:t>
      </w:r>
      <w:r>
        <w:rPr>
          <w:sz w:val="28"/>
        </w:rPr>
        <w:t>елементів органзації;</w:t>
      </w:r>
    </w:p>
    <w:p>
      <w:pPr>
        <w:pStyle w:val="ListParagraph"/>
        <w:numPr>
          <w:ilvl w:val="0"/>
          <w:numId w:val="24"/>
        </w:numPr>
        <w:tabs>
          <w:tab w:val="clear" w:pos="720"/>
          <w:tab w:val="left" w:pos="502" w:leader="none"/>
        </w:tabs>
        <w:spacing w:lineRule="auto" w:line="240" w:before="0" w:after="0"/>
        <w:ind w:hanging="359" w:left="502" w:right="0"/>
        <w:jc w:val="left"/>
        <w:rPr>
          <w:sz w:val="28"/>
        </w:rPr>
      </w:pPr>
      <w:r>
        <w:rPr>
          <w:sz w:val="28"/>
        </w:rPr>
        <w:t>кореляційність</w:t>
      </w:r>
      <w:r>
        <w:rPr>
          <w:spacing w:val="-8"/>
          <w:sz w:val="28"/>
        </w:rPr>
        <w:t xml:space="preserve"> </w:t>
      </w:r>
      <w:r>
        <w:rPr>
          <w:sz w:val="28"/>
        </w:rPr>
        <w:t>—</w:t>
      </w:r>
      <w:r>
        <w:rPr>
          <w:spacing w:val="-4"/>
          <w:sz w:val="28"/>
        </w:rPr>
        <w:t xml:space="preserve"> </w:t>
      </w:r>
      <w:r>
        <w:rPr>
          <w:sz w:val="28"/>
        </w:rPr>
        <w:t>здатність</w:t>
      </w:r>
      <w:r>
        <w:rPr>
          <w:spacing w:val="-4"/>
          <w:sz w:val="28"/>
        </w:rPr>
        <w:t xml:space="preserve"> </w:t>
      </w:r>
      <w:r>
        <w:rPr>
          <w:sz w:val="28"/>
        </w:rPr>
        <w:t>до</w:t>
      </w:r>
      <w:r>
        <w:rPr>
          <w:spacing w:val="-3"/>
          <w:sz w:val="28"/>
        </w:rPr>
        <w:t xml:space="preserve"> </w:t>
      </w:r>
      <w:r>
        <w:rPr>
          <w:sz w:val="28"/>
        </w:rPr>
        <w:t>активізації</w:t>
      </w:r>
      <w:r>
        <w:rPr>
          <w:spacing w:val="-4"/>
          <w:sz w:val="28"/>
        </w:rPr>
        <w:t xml:space="preserve"> </w:t>
      </w:r>
      <w:r>
        <w:rPr>
          <w:spacing w:val="-2"/>
          <w:sz w:val="28"/>
        </w:rPr>
        <w:t>взаємозв’язку;</w:t>
      </w:r>
    </w:p>
    <w:p>
      <w:pPr>
        <w:pStyle w:val="ListParagraph"/>
        <w:numPr>
          <w:ilvl w:val="0"/>
          <w:numId w:val="24"/>
        </w:numPr>
        <w:tabs>
          <w:tab w:val="clear" w:pos="720"/>
          <w:tab w:val="left" w:pos="503" w:leader="none"/>
          <w:tab w:val="left" w:pos="2267" w:leader="none"/>
          <w:tab w:val="left" w:pos="2798" w:leader="none"/>
          <w:tab w:val="left" w:pos="4402" w:leader="none"/>
          <w:tab w:val="left" w:pos="6477" w:leader="none"/>
          <w:tab w:val="left" w:pos="7358" w:leader="none"/>
          <w:tab w:val="left" w:pos="8754" w:leader="none"/>
        </w:tabs>
        <w:spacing w:lineRule="auto" w:line="240" w:before="1" w:after="0"/>
        <w:ind w:hanging="360" w:left="503" w:right="142"/>
        <w:jc w:val="left"/>
        <w:rPr>
          <w:sz w:val="28"/>
        </w:rPr>
      </w:pPr>
      <w:r>
        <w:rPr>
          <w:spacing w:val="-2"/>
          <w:sz w:val="28"/>
        </w:rPr>
        <w:t>егресивність</w:t>
      </w:r>
      <w:r>
        <w:rPr>
          <w:sz w:val="28"/>
        </w:rPr>
        <w:tab/>
        <w:t>—</w:t>
        <w:tab/>
      </w:r>
      <w:r>
        <w:rPr>
          <w:spacing w:val="-2"/>
          <w:sz w:val="28"/>
        </w:rPr>
        <w:t>досягнення</w:t>
      </w:r>
      <w:r>
        <w:rPr>
          <w:sz w:val="28"/>
        </w:rPr>
        <w:tab/>
      </w:r>
      <w:r>
        <w:rPr>
          <w:spacing w:val="-2"/>
          <w:sz w:val="28"/>
        </w:rPr>
        <w:t>максимального</w:t>
      </w:r>
      <w:r>
        <w:rPr>
          <w:sz w:val="28"/>
        </w:rPr>
        <w:tab/>
      </w:r>
      <w:r>
        <w:rPr>
          <w:spacing w:val="-2"/>
          <w:sz w:val="28"/>
        </w:rPr>
        <w:t>рівня</w:t>
      </w:r>
      <w:r>
        <w:rPr>
          <w:sz w:val="28"/>
        </w:rPr>
        <w:tab/>
      </w:r>
      <w:r>
        <w:rPr>
          <w:spacing w:val="-2"/>
          <w:sz w:val="28"/>
        </w:rPr>
        <w:t>реалізації</w:t>
      </w:r>
      <w:r>
        <w:rPr>
          <w:sz w:val="28"/>
        </w:rPr>
        <w:tab/>
      </w:r>
      <w:r>
        <w:rPr>
          <w:spacing w:val="-2"/>
          <w:sz w:val="28"/>
        </w:rPr>
        <w:t>властивостей організації;</w:t>
      </w:r>
    </w:p>
    <w:p>
      <w:pPr>
        <w:pStyle w:val="ListParagraph"/>
        <w:numPr>
          <w:ilvl w:val="0"/>
          <w:numId w:val="24"/>
        </w:numPr>
        <w:tabs>
          <w:tab w:val="clear" w:pos="720"/>
          <w:tab w:val="left" w:pos="503" w:leader="none"/>
          <w:tab w:val="left" w:pos="2656" w:leader="none"/>
          <w:tab w:val="left" w:pos="3190" w:leader="none"/>
          <w:tab w:val="left" w:pos="4802" w:leader="none"/>
          <w:tab w:val="left" w:pos="6400" w:leader="none"/>
          <w:tab w:val="left" w:pos="7365" w:leader="none"/>
          <w:tab w:val="left" w:pos="9282" w:leader="none"/>
          <w:tab w:val="left" w:pos="10209" w:leader="none"/>
        </w:tabs>
        <w:spacing w:lineRule="auto" w:line="240" w:before="0" w:after="0"/>
        <w:ind w:hanging="360" w:left="503" w:right="139"/>
        <w:jc w:val="left"/>
        <w:rPr>
          <w:sz w:val="28"/>
        </w:rPr>
      </w:pPr>
      <w:r>
        <w:rPr>
          <w:spacing w:val="-2"/>
          <w:sz w:val="28"/>
        </w:rPr>
        <w:t>емерджентність</w:t>
      </w:r>
      <w:r>
        <w:rPr>
          <w:sz w:val="28"/>
        </w:rPr>
        <w:tab/>
        <w:t>—</w:t>
        <w:tab/>
      </w:r>
      <w:r>
        <w:rPr>
          <w:spacing w:val="-2"/>
          <w:sz w:val="28"/>
        </w:rPr>
        <w:t>оперативна</w:t>
      </w:r>
      <w:r>
        <w:rPr>
          <w:sz w:val="28"/>
        </w:rPr>
        <w:tab/>
      </w:r>
      <w:r>
        <w:rPr>
          <w:spacing w:val="-2"/>
          <w:sz w:val="28"/>
        </w:rPr>
        <w:t>мобілізація</w:t>
      </w:r>
      <w:r>
        <w:rPr>
          <w:sz w:val="28"/>
        </w:rPr>
        <w:tab/>
      </w:r>
      <w:r>
        <w:rPr>
          <w:spacing w:val="-2"/>
          <w:sz w:val="28"/>
        </w:rPr>
        <w:t>нових</w:t>
      </w:r>
      <w:r>
        <w:rPr>
          <w:sz w:val="28"/>
        </w:rPr>
        <w:tab/>
      </w:r>
      <w:r>
        <w:rPr>
          <w:spacing w:val="-2"/>
          <w:sz w:val="28"/>
        </w:rPr>
        <w:t>можливостей,</w:t>
      </w:r>
      <w:r>
        <w:rPr>
          <w:sz w:val="28"/>
        </w:rPr>
        <w:tab/>
      </w:r>
      <w:r>
        <w:rPr>
          <w:spacing w:val="-2"/>
          <w:sz w:val="28"/>
        </w:rPr>
        <w:t>поява</w:t>
      </w:r>
      <w:r>
        <w:rPr>
          <w:sz w:val="28"/>
        </w:rPr>
        <w:tab/>
      </w:r>
      <w:r>
        <w:rPr>
          <w:spacing w:val="-10"/>
          <w:sz w:val="28"/>
        </w:rPr>
        <w:t xml:space="preserve">в </w:t>
      </w:r>
      <w:r>
        <w:rPr>
          <w:sz w:val="28"/>
        </w:rPr>
        <w:t>організації нових властивостей, які не притаманні її елементам;</w:t>
      </w:r>
    </w:p>
    <w:p>
      <w:pPr>
        <w:pStyle w:val="ListParagraph"/>
        <w:numPr>
          <w:ilvl w:val="0"/>
          <w:numId w:val="24"/>
        </w:numPr>
        <w:tabs>
          <w:tab w:val="clear" w:pos="720"/>
          <w:tab w:val="left" w:pos="503" w:leader="none"/>
          <w:tab w:val="left" w:pos="2288" w:leader="none"/>
          <w:tab w:val="left" w:pos="2850" w:leader="none"/>
          <w:tab w:val="left" w:pos="4083" w:leader="none"/>
          <w:tab w:val="left" w:pos="5628" w:leader="none"/>
          <w:tab w:val="left" w:pos="6481" w:leader="none"/>
          <w:tab w:val="left" w:pos="7908" w:leader="none"/>
          <w:tab w:val="left" w:pos="9728" w:leader="none"/>
        </w:tabs>
        <w:spacing w:lineRule="auto" w:line="240" w:before="0" w:after="0"/>
        <w:ind w:hanging="360" w:left="503" w:right="138"/>
        <w:jc w:val="left"/>
        <w:rPr>
          <w:sz w:val="28"/>
        </w:rPr>
      </w:pPr>
      <w:r>
        <w:rPr>
          <w:spacing w:val="-2"/>
          <w:sz w:val="28"/>
        </w:rPr>
        <w:t>обмеженість</w:t>
      </w:r>
      <w:r>
        <w:rPr>
          <w:sz w:val="28"/>
        </w:rPr>
        <w:tab/>
        <w:t>—</w:t>
        <w:tab/>
      </w:r>
      <w:r>
        <w:rPr>
          <w:spacing w:val="-2"/>
          <w:sz w:val="28"/>
        </w:rPr>
        <w:t>існують</w:t>
      </w:r>
      <w:r>
        <w:rPr>
          <w:sz w:val="28"/>
        </w:rPr>
        <w:tab/>
      </w:r>
      <w:r>
        <w:rPr>
          <w:spacing w:val="-2"/>
          <w:sz w:val="28"/>
        </w:rPr>
        <w:t>об’єктивні</w:t>
      </w:r>
      <w:r>
        <w:rPr>
          <w:sz w:val="28"/>
        </w:rPr>
        <w:tab/>
      </w:r>
      <w:r>
        <w:rPr>
          <w:spacing w:val="-4"/>
          <w:sz w:val="28"/>
        </w:rPr>
        <w:t>межі</w:t>
      </w:r>
      <w:r>
        <w:rPr>
          <w:sz w:val="28"/>
        </w:rPr>
        <w:tab/>
      </w:r>
      <w:r>
        <w:rPr>
          <w:spacing w:val="-2"/>
          <w:sz w:val="28"/>
        </w:rPr>
        <w:t>реалізації</w:t>
      </w:r>
      <w:r>
        <w:rPr>
          <w:sz w:val="28"/>
        </w:rPr>
        <w:tab/>
      </w:r>
      <w:r>
        <w:rPr>
          <w:spacing w:val="-2"/>
          <w:sz w:val="28"/>
        </w:rPr>
        <w:t>організацією</w:t>
      </w:r>
      <w:r>
        <w:rPr>
          <w:sz w:val="28"/>
        </w:rPr>
        <w:tab/>
      </w:r>
      <w:r>
        <w:rPr>
          <w:spacing w:val="-2"/>
          <w:sz w:val="28"/>
        </w:rPr>
        <w:t>своїх властивостей;</w:t>
      </w:r>
    </w:p>
    <w:p>
      <w:pPr>
        <w:pStyle w:val="ListParagraph"/>
        <w:numPr>
          <w:ilvl w:val="0"/>
          <w:numId w:val="24"/>
        </w:numPr>
        <w:tabs>
          <w:tab w:val="clear" w:pos="720"/>
          <w:tab w:val="left" w:pos="502" w:leader="none"/>
        </w:tabs>
        <w:spacing w:lineRule="auto" w:line="240" w:before="0" w:after="0"/>
        <w:ind w:hanging="359" w:left="502" w:right="0"/>
        <w:jc w:val="left"/>
        <w:rPr>
          <w:sz w:val="28"/>
        </w:rPr>
      </w:pPr>
      <w:r>
        <w:rPr>
          <w:sz w:val="28"/>
        </w:rPr>
        <w:t>репредуктивність</w:t>
      </w:r>
      <w:r>
        <w:rPr>
          <w:spacing w:val="-8"/>
          <w:sz w:val="28"/>
        </w:rPr>
        <w:t xml:space="preserve"> </w:t>
      </w:r>
      <w:r>
        <w:rPr>
          <w:sz w:val="28"/>
        </w:rPr>
        <w:t>—</w:t>
      </w:r>
      <w:r>
        <w:rPr>
          <w:spacing w:val="-5"/>
          <w:sz w:val="28"/>
        </w:rPr>
        <w:t xml:space="preserve"> </w:t>
      </w:r>
      <w:r>
        <w:rPr>
          <w:sz w:val="28"/>
        </w:rPr>
        <w:t>властивість,</w:t>
      </w:r>
      <w:r>
        <w:rPr>
          <w:spacing w:val="-5"/>
          <w:sz w:val="28"/>
        </w:rPr>
        <w:t xml:space="preserve"> </w:t>
      </w:r>
      <w:r>
        <w:rPr>
          <w:sz w:val="28"/>
        </w:rPr>
        <w:t>яка</w:t>
      </w:r>
      <w:r>
        <w:rPr>
          <w:spacing w:val="-4"/>
          <w:sz w:val="28"/>
        </w:rPr>
        <w:t xml:space="preserve"> </w:t>
      </w:r>
      <w:r>
        <w:rPr>
          <w:sz w:val="28"/>
        </w:rPr>
        <w:t>обумовлює</w:t>
      </w:r>
      <w:r>
        <w:rPr>
          <w:spacing w:val="-6"/>
          <w:sz w:val="28"/>
        </w:rPr>
        <w:t xml:space="preserve"> </w:t>
      </w:r>
      <w:r>
        <w:rPr>
          <w:sz w:val="28"/>
        </w:rPr>
        <w:t>ефект</w:t>
      </w:r>
      <w:r>
        <w:rPr>
          <w:spacing w:val="-4"/>
          <w:sz w:val="28"/>
        </w:rPr>
        <w:t xml:space="preserve"> </w:t>
      </w:r>
      <w:r>
        <w:rPr>
          <w:sz w:val="28"/>
        </w:rPr>
        <w:t>відтворення</w:t>
      </w:r>
      <w:r>
        <w:rPr>
          <w:spacing w:val="-4"/>
          <w:sz w:val="28"/>
        </w:rPr>
        <w:t xml:space="preserve"> </w:t>
      </w:r>
      <w:r>
        <w:rPr>
          <w:spacing w:val="-2"/>
          <w:sz w:val="28"/>
        </w:rPr>
        <w:t>організацією;</w:t>
      </w:r>
    </w:p>
    <w:p>
      <w:pPr>
        <w:pStyle w:val="ListParagraph"/>
        <w:numPr>
          <w:ilvl w:val="0"/>
          <w:numId w:val="24"/>
        </w:numPr>
        <w:tabs>
          <w:tab w:val="clear" w:pos="720"/>
          <w:tab w:val="left" w:pos="502" w:leader="none"/>
        </w:tabs>
        <w:spacing w:lineRule="auto" w:line="240" w:before="0" w:after="0"/>
        <w:ind w:hanging="359" w:left="502" w:right="0"/>
        <w:jc w:val="left"/>
        <w:rPr>
          <w:sz w:val="28"/>
        </w:rPr>
      </w:pPr>
      <w:r>
        <w:rPr>
          <w:sz w:val="28"/>
        </w:rPr>
        <w:t>адаптивність</w:t>
      </w:r>
      <w:r>
        <w:rPr>
          <w:spacing w:val="-6"/>
          <w:sz w:val="28"/>
        </w:rPr>
        <w:t xml:space="preserve"> </w:t>
      </w:r>
      <w:r>
        <w:rPr>
          <w:sz w:val="28"/>
        </w:rPr>
        <w:t>—</w:t>
      </w:r>
      <w:r>
        <w:rPr>
          <w:spacing w:val="-5"/>
          <w:sz w:val="28"/>
        </w:rPr>
        <w:t xml:space="preserve"> </w:t>
      </w:r>
      <w:r>
        <w:rPr>
          <w:sz w:val="28"/>
        </w:rPr>
        <w:t>забезпечує</w:t>
      </w:r>
      <w:r>
        <w:rPr>
          <w:spacing w:val="-4"/>
          <w:sz w:val="28"/>
        </w:rPr>
        <w:t xml:space="preserve"> </w:t>
      </w:r>
      <w:r>
        <w:rPr>
          <w:sz w:val="28"/>
        </w:rPr>
        <w:t>можливість</w:t>
      </w:r>
      <w:r>
        <w:rPr>
          <w:spacing w:val="-6"/>
          <w:sz w:val="28"/>
        </w:rPr>
        <w:t xml:space="preserve"> </w:t>
      </w:r>
      <w:r>
        <w:rPr>
          <w:sz w:val="28"/>
        </w:rPr>
        <w:t>пристосування</w:t>
      </w:r>
      <w:r>
        <w:rPr>
          <w:spacing w:val="-5"/>
          <w:sz w:val="28"/>
        </w:rPr>
        <w:t xml:space="preserve"> </w:t>
      </w:r>
      <w:r>
        <w:rPr>
          <w:sz w:val="28"/>
        </w:rPr>
        <w:t>організації</w:t>
      </w:r>
      <w:r>
        <w:rPr>
          <w:spacing w:val="-3"/>
          <w:sz w:val="28"/>
        </w:rPr>
        <w:t xml:space="preserve"> </w:t>
      </w:r>
      <w:r>
        <w:rPr>
          <w:sz w:val="28"/>
        </w:rPr>
        <w:t>до</w:t>
      </w:r>
      <w:r>
        <w:rPr>
          <w:spacing w:val="-5"/>
          <w:sz w:val="28"/>
        </w:rPr>
        <w:t xml:space="preserve"> </w:t>
      </w:r>
      <w:r>
        <w:rPr>
          <w:sz w:val="28"/>
        </w:rPr>
        <w:t>різних</w:t>
      </w:r>
      <w:r>
        <w:rPr>
          <w:spacing w:val="-4"/>
          <w:sz w:val="28"/>
        </w:rPr>
        <w:t xml:space="preserve"> </w:t>
      </w:r>
      <w:r>
        <w:rPr>
          <w:spacing w:val="-2"/>
          <w:sz w:val="28"/>
        </w:rPr>
        <w:t>умов;</w:t>
      </w:r>
    </w:p>
    <w:p>
      <w:pPr>
        <w:pStyle w:val="ListParagraph"/>
        <w:numPr>
          <w:ilvl w:val="0"/>
          <w:numId w:val="24"/>
        </w:numPr>
        <w:tabs>
          <w:tab w:val="clear" w:pos="720"/>
          <w:tab w:val="left" w:pos="503" w:leader="none"/>
          <w:tab w:val="left" w:pos="2581" w:leader="none"/>
          <w:tab w:val="left" w:pos="3076" w:leader="none"/>
          <w:tab w:val="left" w:pos="4629" w:leader="none"/>
          <w:tab w:val="left" w:pos="6144" w:leader="none"/>
          <w:tab w:val="left" w:pos="7196" w:leader="none"/>
          <w:tab w:val="left" w:pos="8700" w:leader="none"/>
          <w:tab w:val="left" w:pos="9056" w:leader="none"/>
        </w:tabs>
        <w:spacing w:lineRule="auto" w:line="240" w:before="0" w:after="0"/>
        <w:ind w:hanging="360" w:left="503" w:right="141"/>
        <w:jc w:val="left"/>
        <w:rPr>
          <w:sz w:val="28"/>
        </w:rPr>
      </w:pPr>
      <w:r>
        <w:rPr>
          <w:spacing w:val="-2"/>
          <w:sz w:val="28"/>
        </w:rPr>
        <w:t>інтегративність</w:t>
      </w:r>
      <w:r>
        <w:rPr>
          <w:sz w:val="28"/>
        </w:rPr>
        <w:tab/>
        <w:t>—</w:t>
        <w:tab/>
      </w:r>
      <w:r>
        <w:rPr>
          <w:spacing w:val="-2"/>
          <w:sz w:val="28"/>
        </w:rPr>
        <w:t>відображає</w:t>
      </w:r>
      <w:r>
        <w:rPr>
          <w:sz w:val="28"/>
        </w:rPr>
        <w:tab/>
      </w:r>
      <w:r>
        <w:rPr>
          <w:spacing w:val="-2"/>
          <w:sz w:val="28"/>
        </w:rPr>
        <w:t>входження</w:t>
      </w:r>
      <w:r>
        <w:rPr>
          <w:sz w:val="28"/>
        </w:rPr>
        <w:tab/>
      </w:r>
      <w:r>
        <w:rPr>
          <w:spacing w:val="-2"/>
          <w:sz w:val="28"/>
        </w:rPr>
        <w:t>кожної</w:t>
      </w:r>
      <w:r>
        <w:rPr>
          <w:sz w:val="28"/>
        </w:rPr>
        <w:tab/>
      </w:r>
      <w:r>
        <w:rPr>
          <w:spacing w:val="-2"/>
          <w:sz w:val="28"/>
        </w:rPr>
        <w:t>організації</w:t>
      </w:r>
      <w:r>
        <w:rPr>
          <w:sz w:val="28"/>
        </w:rPr>
        <w:tab/>
      </w:r>
      <w:r>
        <w:rPr>
          <w:spacing w:val="-10"/>
          <w:sz w:val="28"/>
        </w:rPr>
        <w:t>у</w:t>
      </w:r>
      <w:r>
        <w:rPr>
          <w:sz w:val="28"/>
        </w:rPr>
        <w:tab/>
      </w:r>
      <w:r>
        <w:rPr>
          <w:spacing w:val="-2"/>
          <w:sz w:val="28"/>
        </w:rPr>
        <w:t>відповідну макроорганізацію;</w:t>
      </w:r>
    </w:p>
    <w:p>
      <w:pPr>
        <w:pStyle w:val="ListParagraph"/>
        <w:numPr>
          <w:ilvl w:val="0"/>
          <w:numId w:val="24"/>
        </w:numPr>
        <w:tabs>
          <w:tab w:val="clear" w:pos="720"/>
          <w:tab w:val="left" w:pos="502" w:leader="none"/>
        </w:tabs>
        <w:spacing w:lineRule="auto" w:line="240" w:before="0" w:after="0"/>
        <w:ind w:hanging="359" w:left="502" w:right="0"/>
        <w:jc w:val="left"/>
        <w:rPr>
          <w:sz w:val="28"/>
        </w:rPr>
      </w:pPr>
      <w:r>
        <w:rPr>
          <w:sz w:val="28"/>
        </w:rPr>
        <w:t>концептуальність</w:t>
      </w:r>
      <w:r>
        <w:rPr>
          <w:spacing w:val="-6"/>
          <w:sz w:val="28"/>
        </w:rPr>
        <w:t xml:space="preserve"> </w:t>
      </w:r>
      <w:r>
        <w:rPr>
          <w:sz w:val="28"/>
        </w:rPr>
        <w:t>—</w:t>
      </w:r>
      <w:r>
        <w:rPr>
          <w:spacing w:val="-3"/>
          <w:sz w:val="28"/>
        </w:rPr>
        <w:t xml:space="preserve"> </w:t>
      </w:r>
      <w:r>
        <w:rPr>
          <w:sz w:val="28"/>
        </w:rPr>
        <w:t>це</w:t>
      </w:r>
      <w:r>
        <w:rPr>
          <w:spacing w:val="-4"/>
          <w:sz w:val="28"/>
        </w:rPr>
        <w:t xml:space="preserve"> </w:t>
      </w:r>
      <w:r>
        <w:rPr>
          <w:sz w:val="28"/>
        </w:rPr>
        <w:t>певні</w:t>
      </w:r>
      <w:r>
        <w:rPr>
          <w:spacing w:val="-3"/>
          <w:sz w:val="28"/>
        </w:rPr>
        <w:t xml:space="preserve"> </w:t>
      </w:r>
      <w:r>
        <w:rPr>
          <w:sz w:val="28"/>
        </w:rPr>
        <w:t>уявлення</w:t>
      </w:r>
      <w:r>
        <w:rPr>
          <w:spacing w:val="-4"/>
          <w:sz w:val="28"/>
        </w:rPr>
        <w:t xml:space="preserve"> </w:t>
      </w:r>
      <w:r>
        <w:rPr>
          <w:sz w:val="28"/>
        </w:rPr>
        <w:t>суспільства</w:t>
      </w:r>
      <w:r>
        <w:rPr>
          <w:spacing w:val="-4"/>
          <w:sz w:val="28"/>
        </w:rPr>
        <w:t xml:space="preserve"> </w:t>
      </w:r>
      <w:r>
        <w:rPr>
          <w:sz w:val="28"/>
        </w:rPr>
        <w:t>про</w:t>
      </w:r>
      <w:r>
        <w:rPr>
          <w:spacing w:val="-3"/>
          <w:sz w:val="28"/>
        </w:rPr>
        <w:t xml:space="preserve"> </w:t>
      </w:r>
      <w:r>
        <w:rPr>
          <w:sz w:val="28"/>
        </w:rPr>
        <w:t>конкретну</w:t>
      </w:r>
      <w:r>
        <w:rPr>
          <w:spacing w:val="-2"/>
          <w:sz w:val="28"/>
        </w:rPr>
        <w:t xml:space="preserve"> організацію;</w:t>
      </w:r>
    </w:p>
    <w:p>
      <w:pPr>
        <w:pStyle w:val="ListParagraph"/>
        <w:numPr>
          <w:ilvl w:val="0"/>
          <w:numId w:val="24"/>
        </w:numPr>
        <w:tabs>
          <w:tab w:val="clear" w:pos="720"/>
          <w:tab w:val="left" w:pos="503" w:leader="none"/>
          <w:tab w:val="left" w:pos="2500" w:leader="none"/>
          <w:tab w:val="left" w:pos="3055" w:leader="none"/>
          <w:tab w:val="left" w:pos="4525" w:leader="none"/>
          <w:tab w:val="left" w:pos="6137" w:leader="none"/>
          <w:tab w:val="left" w:pos="7935" w:leader="none"/>
          <w:tab w:val="left" w:pos="9212" w:leader="none"/>
        </w:tabs>
        <w:spacing w:lineRule="auto" w:line="240" w:before="0" w:after="0"/>
        <w:ind w:hanging="360" w:left="503" w:right="142"/>
        <w:jc w:val="left"/>
        <w:rPr>
          <w:sz w:val="28"/>
        </w:rPr>
      </w:pPr>
      <w:r>
        <w:rPr>
          <w:spacing w:val="-2"/>
          <w:sz w:val="28"/>
        </w:rPr>
        <w:t>мотивованість</w:t>
      </w:r>
      <w:r>
        <w:rPr>
          <w:sz w:val="28"/>
        </w:rPr>
        <w:tab/>
        <w:t>—</w:t>
        <w:tab/>
      </w:r>
      <w:r>
        <w:rPr>
          <w:spacing w:val="-2"/>
          <w:sz w:val="28"/>
        </w:rPr>
        <w:t>розкриває</w:t>
      </w:r>
      <w:r>
        <w:rPr>
          <w:sz w:val="28"/>
        </w:rPr>
        <w:tab/>
      </w:r>
      <w:r>
        <w:rPr>
          <w:spacing w:val="-2"/>
          <w:sz w:val="28"/>
        </w:rPr>
        <w:t>внутрішню</w:t>
      </w:r>
      <w:r>
        <w:rPr>
          <w:sz w:val="28"/>
        </w:rPr>
        <w:tab/>
      </w:r>
      <w:r>
        <w:rPr>
          <w:spacing w:val="-2"/>
          <w:sz w:val="28"/>
        </w:rPr>
        <w:t>спонукальну</w:t>
      </w:r>
      <w:r>
        <w:rPr>
          <w:sz w:val="28"/>
        </w:rPr>
        <w:tab/>
      </w:r>
      <w:r>
        <w:rPr>
          <w:spacing w:val="-2"/>
          <w:sz w:val="28"/>
        </w:rPr>
        <w:t>природу</w:t>
      </w:r>
      <w:r>
        <w:rPr>
          <w:sz w:val="28"/>
        </w:rPr>
        <w:tab/>
      </w:r>
      <w:r>
        <w:rPr>
          <w:spacing w:val="-2"/>
          <w:sz w:val="28"/>
        </w:rPr>
        <w:t xml:space="preserve">будь-якої </w:t>
      </w:r>
      <w:r>
        <w:rPr>
          <w:sz w:val="28"/>
        </w:rPr>
        <w:t>соціальної організації.</w:t>
      </w:r>
    </w:p>
    <w:p>
      <w:pPr>
        <w:pStyle w:val="BodyText"/>
        <w:ind w:hanging="0" w:left="853" w:right="0"/>
        <w:jc w:val="left"/>
        <w:rPr/>
      </w:pPr>
      <w:r>
        <w:rPr/>
        <w:t>Всі</w:t>
      </w:r>
      <w:r>
        <w:rPr>
          <w:spacing w:val="-6"/>
        </w:rPr>
        <w:t xml:space="preserve"> </w:t>
      </w:r>
      <w:r>
        <w:rPr/>
        <w:t>ці</w:t>
      </w:r>
      <w:r>
        <w:rPr>
          <w:spacing w:val="-4"/>
        </w:rPr>
        <w:t xml:space="preserve"> </w:t>
      </w:r>
      <w:r>
        <w:rPr/>
        <w:t>властивості</w:t>
      </w:r>
      <w:r>
        <w:rPr>
          <w:spacing w:val="-2"/>
        </w:rPr>
        <w:t xml:space="preserve"> </w:t>
      </w:r>
      <w:r>
        <w:rPr/>
        <w:t>можна</w:t>
      </w:r>
      <w:r>
        <w:rPr>
          <w:spacing w:val="-5"/>
        </w:rPr>
        <w:t xml:space="preserve"> </w:t>
      </w:r>
      <w:r>
        <w:rPr/>
        <w:t>поділити</w:t>
      </w:r>
      <w:r>
        <w:rPr>
          <w:spacing w:val="-5"/>
        </w:rPr>
        <w:t xml:space="preserve"> </w:t>
      </w:r>
      <w:r>
        <w:rPr/>
        <w:t>на</w:t>
      </w:r>
      <w:r>
        <w:rPr>
          <w:spacing w:val="-5"/>
        </w:rPr>
        <w:t xml:space="preserve"> </w:t>
      </w:r>
      <w:r>
        <w:rPr/>
        <w:t>соціальні,</w:t>
      </w:r>
      <w:r>
        <w:rPr>
          <w:spacing w:val="-4"/>
        </w:rPr>
        <w:t xml:space="preserve"> </w:t>
      </w:r>
      <w:r>
        <w:rPr/>
        <w:t>загальні,</w:t>
      </w:r>
      <w:r>
        <w:rPr>
          <w:spacing w:val="-3"/>
        </w:rPr>
        <w:t xml:space="preserve"> </w:t>
      </w:r>
      <w:r>
        <w:rPr>
          <w:spacing w:val="-2"/>
        </w:rPr>
        <w:t>синергічні.</w:t>
      </w:r>
    </w:p>
    <w:p>
      <w:pPr>
        <w:pStyle w:val="BodyText"/>
        <w:ind w:hanging="0" w:left="0" w:right="0"/>
        <w:jc w:val="left"/>
        <w:rPr/>
      </w:pPr>
      <w:r>
        <w:rPr/>
      </w:r>
    </w:p>
    <w:p>
      <w:pPr>
        <w:pStyle w:val="Heading2"/>
        <w:numPr>
          <w:ilvl w:val="0"/>
          <w:numId w:val="25"/>
        </w:numPr>
        <w:tabs>
          <w:tab w:val="clear" w:pos="720"/>
          <w:tab w:val="left" w:pos="493" w:leader="none"/>
        </w:tabs>
        <w:spacing w:lineRule="auto" w:line="240" w:before="0" w:after="0"/>
        <w:ind w:hanging="280" w:left="493" w:right="0"/>
        <w:jc w:val="left"/>
        <w:rPr/>
      </w:pPr>
      <w:r>
        <w:rPr/>
        <w:t>Принципи</w:t>
      </w:r>
      <w:r>
        <w:rPr>
          <w:spacing w:val="-7"/>
        </w:rPr>
        <w:t xml:space="preserve"> </w:t>
      </w:r>
      <w:r>
        <w:rPr>
          <w:spacing w:val="-2"/>
        </w:rPr>
        <w:t>організації.</w:t>
      </w:r>
    </w:p>
    <w:p>
      <w:pPr>
        <w:sectPr>
          <w:headerReference w:type="even" r:id="rId5"/>
          <w:headerReference w:type="default" r:id="rId6"/>
          <w:headerReference w:type="first" r:id="rId7"/>
          <w:type w:val="nextPage"/>
          <w:pgSz w:w="11906" w:h="16838"/>
          <w:pgMar w:left="992" w:right="425" w:gutter="0" w:header="720" w:top="1040" w:footer="0" w:bottom="280"/>
          <w:pgNumType w:fmt="decimal"/>
          <w:formProt w:val="false"/>
          <w:textDirection w:val="lrTb"/>
          <w:docGrid w:type="default" w:linePitch="100" w:charSpace="4096"/>
        </w:sectPr>
        <w:pStyle w:val="BodyText"/>
        <w:ind w:firstLine="710" w:left="143" w:right="0"/>
        <w:jc w:val="left"/>
        <w:rPr/>
      </w:pPr>
      <w:r>
        <w:rPr>
          <w:i/>
        </w:rPr>
        <w:t xml:space="preserve">Принцип </w:t>
      </w:r>
      <w:r>
        <w:rPr/>
        <w:t>— це норма, правило, вимога, що використовується при побудові та здійсненні певного процесу чи системи.</w:t>
      </w:r>
    </w:p>
    <w:p>
      <w:pPr>
        <w:pStyle w:val="BodyText"/>
        <w:spacing w:before="90" w:after="0"/>
        <w:ind w:hanging="0" w:left="853" w:right="0"/>
        <w:rPr/>
      </w:pPr>
      <w:r>
        <w:rPr/>
        <w:t>Класифікація</w:t>
      </w:r>
      <w:r>
        <w:rPr>
          <w:spacing w:val="-9"/>
        </w:rPr>
        <w:t xml:space="preserve"> </w:t>
      </w:r>
      <w:r>
        <w:rPr/>
        <w:t>принципів</w:t>
      </w:r>
      <w:r>
        <w:rPr>
          <w:spacing w:val="-7"/>
        </w:rPr>
        <w:t xml:space="preserve"> </w:t>
      </w:r>
      <w:r>
        <w:rPr/>
        <w:t>організації</w:t>
      </w:r>
      <w:r>
        <w:rPr>
          <w:spacing w:val="-4"/>
        </w:rPr>
        <w:t xml:space="preserve"> </w:t>
      </w:r>
      <w:r>
        <w:rPr/>
        <w:t>включає</w:t>
      </w:r>
      <w:r>
        <w:rPr>
          <w:spacing w:val="-5"/>
        </w:rPr>
        <w:t xml:space="preserve"> </w:t>
      </w:r>
      <w:r>
        <w:rPr/>
        <w:t>5</w:t>
      </w:r>
      <w:r>
        <w:rPr>
          <w:spacing w:val="-5"/>
        </w:rPr>
        <w:t xml:space="preserve"> </w:t>
      </w:r>
      <w:r>
        <w:rPr>
          <w:spacing w:val="-2"/>
        </w:rPr>
        <w:t>груп:</w:t>
      </w:r>
    </w:p>
    <w:p>
      <w:pPr>
        <w:pStyle w:val="Normal"/>
        <w:spacing w:before="0" w:after="0"/>
        <w:ind w:hanging="0" w:left="143" w:right="0"/>
        <w:jc w:val="both"/>
        <w:rPr>
          <w:i/>
          <w:i/>
          <w:sz w:val="28"/>
        </w:rPr>
      </w:pPr>
      <w:r>
        <w:rPr>
          <w:i/>
          <w:sz w:val="28"/>
        </w:rPr>
        <w:t>І.</w:t>
      </w:r>
      <w:r>
        <w:rPr>
          <w:i/>
          <w:spacing w:val="-4"/>
          <w:sz w:val="28"/>
        </w:rPr>
        <w:t xml:space="preserve"> </w:t>
      </w:r>
      <w:r>
        <w:rPr>
          <w:i/>
          <w:sz w:val="28"/>
        </w:rPr>
        <w:t>Принципи</w:t>
      </w:r>
      <w:r>
        <w:rPr>
          <w:i/>
          <w:spacing w:val="-2"/>
          <w:sz w:val="28"/>
        </w:rPr>
        <w:t xml:space="preserve"> </w:t>
      </w:r>
      <w:r>
        <w:rPr>
          <w:i/>
          <w:spacing w:val="-4"/>
          <w:sz w:val="28"/>
        </w:rPr>
        <w:t>цілі:</w:t>
      </w:r>
    </w:p>
    <w:p>
      <w:pPr>
        <w:pStyle w:val="ListParagraph"/>
        <w:numPr>
          <w:ilvl w:val="0"/>
          <w:numId w:val="23"/>
        </w:numPr>
        <w:tabs>
          <w:tab w:val="clear" w:pos="720"/>
          <w:tab w:val="left" w:pos="1042" w:leader="none"/>
        </w:tabs>
        <w:spacing w:lineRule="auto" w:line="240" w:before="0" w:after="0"/>
        <w:ind w:firstLine="540" w:left="143" w:right="146"/>
        <w:jc w:val="both"/>
        <w:rPr>
          <w:rFonts w:ascii="Symbol" w:hAnsi="Symbol"/>
          <w:sz w:val="28"/>
        </w:rPr>
      </w:pPr>
      <w:r>
        <w:rPr>
          <w:sz w:val="28"/>
        </w:rPr>
        <w:t xml:space="preserve">принцип первинності цілі. Означає, що ціль суб’єктивної організації є </w:t>
      </w:r>
      <w:r>
        <w:rPr>
          <w:spacing w:val="-2"/>
          <w:sz w:val="28"/>
        </w:rPr>
        <w:t>первинною;</w:t>
      </w:r>
    </w:p>
    <w:p>
      <w:pPr>
        <w:pStyle w:val="ListParagraph"/>
        <w:numPr>
          <w:ilvl w:val="0"/>
          <w:numId w:val="23"/>
        </w:numPr>
        <w:tabs>
          <w:tab w:val="clear" w:pos="720"/>
          <w:tab w:val="left" w:pos="1042" w:leader="none"/>
        </w:tabs>
        <w:spacing w:lineRule="auto" w:line="240" w:before="1" w:after="0"/>
        <w:ind w:firstLine="540" w:left="143" w:right="141"/>
        <w:jc w:val="both"/>
        <w:rPr>
          <w:rFonts w:ascii="Symbol" w:hAnsi="Symbol"/>
          <w:sz w:val="28"/>
        </w:rPr>
      </w:pPr>
      <w:r>
        <w:rPr>
          <w:sz w:val="28"/>
        </w:rPr>
        <w:t>принцип дерева цілей. Означає, що постановка і досягнення цілі будується в такій</w:t>
      </w:r>
      <w:r>
        <w:rPr>
          <w:spacing w:val="-2"/>
          <w:sz w:val="28"/>
        </w:rPr>
        <w:t xml:space="preserve"> </w:t>
      </w:r>
      <w:r>
        <w:rPr>
          <w:sz w:val="28"/>
        </w:rPr>
        <w:t>логічній послідовності:</w:t>
      </w:r>
      <w:r>
        <w:rPr>
          <w:spacing w:val="40"/>
          <w:sz w:val="28"/>
        </w:rPr>
        <w:t xml:space="preserve"> </w:t>
      </w:r>
      <w:r>
        <w:rPr>
          <w:sz w:val="28"/>
        </w:rPr>
        <w:t>часткова, локальна,</w:t>
      </w:r>
      <w:r>
        <w:rPr>
          <w:spacing w:val="-2"/>
          <w:sz w:val="28"/>
        </w:rPr>
        <w:t xml:space="preserve"> </w:t>
      </w:r>
      <w:r>
        <w:rPr>
          <w:sz w:val="28"/>
        </w:rPr>
        <w:t>оперативна,</w:t>
      </w:r>
      <w:r>
        <w:rPr>
          <w:spacing w:val="-2"/>
          <w:sz w:val="28"/>
        </w:rPr>
        <w:t xml:space="preserve"> </w:t>
      </w:r>
      <w:r>
        <w:rPr>
          <w:sz w:val="28"/>
        </w:rPr>
        <w:t>тактична, стратегічна, глобальна ціль;</w:t>
      </w:r>
    </w:p>
    <w:p>
      <w:pPr>
        <w:pStyle w:val="ListParagraph"/>
        <w:numPr>
          <w:ilvl w:val="0"/>
          <w:numId w:val="23"/>
        </w:numPr>
        <w:tabs>
          <w:tab w:val="clear" w:pos="720"/>
          <w:tab w:val="left" w:pos="1042" w:leader="none"/>
        </w:tabs>
        <w:spacing w:lineRule="auto" w:line="240" w:before="0" w:after="0"/>
        <w:ind w:firstLine="540" w:left="143" w:right="146"/>
        <w:jc w:val="both"/>
        <w:rPr>
          <w:rFonts w:ascii="Symbol" w:hAnsi="Symbol"/>
          <w:sz w:val="28"/>
        </w:rPr>
      </w:pPr>
      <w:r>
        <w:rPr>
          <w:sz w:val="28"/>
        </w:rPr>
        <w:t>принцип цільової адаптації проблеми, завдання, рішення. Означає, що результати як складові організації адаптуються до певної цілі;</w:t>
      </w:r>
    </w:p>
    <w:p>
      <w:pPr>
        <w:pStyle w:val="ListParagraph"/>
        <w:numPr>
          <w:ilvl w:val="0"/>
          <w:numId w:val="23"/>
        </w:numPr>
        <w:tabs>
          <w:tab w:val="clear" w:pos="720"/>
          <w:tab w:val="left" w:pos="1042" w:leader="none"/>
        </w:tabs>
        <w:spacing w:lineRule="auto" w:line="240" w:before="0" w:after="0"/>
        <w:ind w:firstLine="540" w:left="143" w:right="141"/>
        <w:jc w:val="both"/>
        <w:rPr>
          <w:rFonts w:ascii="Symbol" w:hAnsi="Symbol"/>
          <w:sz w:val="28"/>
        </w:rPr>
      </w:pPr>
      <w:r>
        <w:rPr>
          <w:sz w:val="28"/>
        </w:rPr>
        <w:t>принцип безперервності цілей — покладання, розроблення, постановка, корекція цілі здійснюється в процесі їх досягнення;</w:t>
      </w:r>
    </w:p>
    <w:p>
      <w:pPr>
        <w:pStyle w:val="ListParagraph"/>
        <w:numPr>
          <w:ilvl w:val="0"/>
          <w:numId w:val="23"/>
        </w:numPr>
        <w:tabs>
          <w:tab w:val="clear" w:pos="720"/>
          <w:tab w:val="left" w:pos="1043" w:leader="none"/>
        </w:tabs>
        <w:spacing w:lineRule="auto" w:line="240" w:before="0" w:after="0"/>
        <w:ind w:firstLine="540" w:left="143" w:right="147"/>
        <w:jc w:val="left"/>
        <w:rPr>
          <w:rFonts w:ascii="Symbol" w:hAnsi="Symbol"/>
          <w:sz w:val="28"/>
        </w:rPr>
      </w:pPr>
      <w:r>
        <w:rPr>
          <w:sz w:val="28"/>
        </w:rPr>
        <w:t>принцип</w:t>
      </w:r>
      <w:r>
        <w:rPr>
          <w:spacing w:val="40"/>
          <w:sz w:val="28"/>
        </w:rPr>
        <w:t xml:space="preserve"> </w:t>
      </w:r>
      <w:r>
        <w:rPr>
          <w:sz w:val="28"/>
        </w:rPr>
        <w:t>стратегічного</w:t>
      </w:r>
      <w:r>
        <w:rPr>
          <w:spacing w:val="40"/>
          <w:sz w:val="28"/>
        </w:rPr>
        <w:t xml:space="preserve"> </w:t>
      </w:r>
      <w:r>
        <w:rPr>
          <w:sz w:val="28"/>
        </w:rPr>
        <w:t>планування</w:t>
      </w:r>
      <w:r>
        <w:rPr>
          <w:spacing w:val="40"/>
          <w:sz w:val="28"/>
        </w:rPr>
        <w:t xml:space="preserve"> </w:t>
      </w:r>
      <w:r>
        <w:rPr>
          <w:sz w:val="28"/>
        </w:rPr>
        <w:t>—</w:t>
      </w:r>
      <w:r>
        <w:rPr>
          <w:spacing w:val="40"/>
          <w:sz w:val="28"/>
        </w:rPr>
        <w:t xml:space="preserve"> </w:t>
      </w:r>
      <w:r>
        <w:rPr>
          <w:sz w:val="28"/>
        </w:rPr>
        <w:t>ефективна</w:t>
      </w:r>
      <w:r>
        <w:rPr>
          <w:spacing w:val="40"/>
          <w:sz w:val="28"/>
        </w:rPr>
        <w:t xml:space="preserve"> </w:t>
      </w:r>
      <w:r>
        <w:rPr>
          <w:sz w:val="28"/>
        </w:rPr>
        <w:t>постановка</w:t>
      </w:r>
      <w:r>
        <w:rPr>
          <w:spacing w:val="40"/>
          <w:sz w:val="28"/>
        </w:rPr>
        <w:t xml:space="preserve"> </w:t>
      </w:r>
      <w:r>
        <w:rPr>
          <w:sz w:val="28"/>
        </w:rPr>
        <w:t>і</w:t>
      </w:r>
      <w:r>
        <w:rPr>
          <w:spacing w:val="40"/>
          <w:sz w:val="28"/>
        </w:rPr>
        <w:t xml:space="preserve"> </w:t>
      </w:r>
      <w:r>
        <w:rPr>
          <w:sz w:val="28"/>
        </w:rPr>
        <w:t xml:space="preserve">досягнення цілі базується на стратегічного плануванні функціонування та розвитку організації. </w:t>
      </w:r>
      <w:r>
        <w:rPr>
          <w:i/>
          <w:sz w:val="28"/>
        </w:rPr>
        <w:t>ІІ. Принципи форми:</w:t>
      </w:r>
    </w:p>
    <w:p>
      <w:pPr>
        <w:pStyle w:val="ListParagraph"/>
        <w:numPr>
          <w:ilvl w:val="0"/>
          <w:numId w:val="23"/>
        </w:numPr>
        <w:tabs>
          <w:tab w:val="clear" w:pos="720"/>
          <w:tab w:val="left" w:pos="1043" w:leader="none"/>
        </w:tabs>
        <w:spacing w:lineRule="auto" w:line="240" w:before="0" w:after="0"/>
        <w:ind w:firstLine="540" w:left="143" w:right="140"/>
        <w:jc w:val="left"/>
        <w:rPr>
          <w:rFonts w:ascii="Symbol" w:hAnsi="Symbol"/>
          <w:sz w:val="28"/>
        </w:rPr>
      </w:pPr>
      <w:r>
        <w:rPr>
          <w:sz w:val="28"/>
        </w:rPr>
        <w:t xml:space="preserve">принцип системності — будь-яка організація є сукупністю взаємопов’язаних </w:t>
      </w:r>
      <w:r>
        <w:rPr>
          <w:spacing w:val="-2"/>
          <w:sz w:val="28"/>
        </w:rPr>
        <w:t>елементів;</w:t>
      </w:r>
    </w:p>
    <w:p>
      <w:pPr>
        <w:pStyle w:val="ListParagraph"/>
        <w:numPr>
          <w:ilvl w:val="0"/>
          <w:numId w:val="23"/>
        </w:numPr>
        <w:tabs>
          <w:tab w:val="clear" w:pos="720"/>
          <w:tab w:val="left" w:pos="1043" w:leader="none"/>
        </w:tabs>
        <w:spacing w:lineRule="auto" w:line="240" w:before="0" w:after="0"/>
        <w:ind w:firstLine="540" w:left="143" w:right="136"/>
        <w:jc w:val="left"/>
        <w:rPr>
          <w:rFonts w:ascii="Symbol" w:hAnsi="Symbol"/>
          <w:sz w:val="28"/>
        </w:rPr>
      </w:pPr>
      <w:r>
        <w:rPr>
          <w:sz w:val="28"/>
        </w:rPr>
        <w:t>принцип толерантності. Визначає існування організації в контексті стійкості до зовнішніх впливів;</w:t>
      </w:r>
    </w:p>
    <w:p>
      <w:pPr>
        <w:pStyle w:val="ListParagraph"/>
        <w:numPr>
          <w:ilvl w:val="0"/>
          <w:numId w:val="23"/>
        </w:numPr>
        <w:tabs>
          <w:tab w:val="clear" w:pos="720"/>
          <w:tab w:val="left" w:pos="1043" w:leader="none"/>
        </w:tabs>
        <w:spacing w:lineRule="auto" w:line="240" w:before="0" w:after="0"/>
        <w:ind w:firstLine="540" w:left="143" w:right="143"/>
        <w:jc w:val="left"/>
        <w:rPr>
          <w:rFonts w:ascii="Symbol" w:hAnsi="Symbol"/>
          <w:sz w:val="28"/>
        </w:rPr>
      </w:pPr>
      <w:r>
        <w:rPr>
          <w:sz w:val="28"/>
        </w:rPr>
        <w:t>принцип конструктивності — внутрішня стійкість організації забезпечується її конструкцією;</w:t>
      </w:r>
    </w:p>
    <w:p>
      <w:pPr>
        <w:pStyle w:val="ListParagraph"/>
        <w:numPr>
          <w:ilvl w:val="0"/>
          <w:numId w:val="23"/>
        </w:numPr>
        <w:tabs>
          <w:tab w:val="clear" w:pos="720"/>
          <w:tab w:val="left" w:pos="1043" w:leader="none"/>
        </w:tabs>
        <w:spacing w:lineRule="auto" w:line="240" w:before="0" w:after="0"/>
        <w:ind w:firstLine="540" w:left="143" w:right="145"/>
        <w:jc w:val="left"/>
        <w:rPr>
          <w:rFonts w:ascii="Symbol" w:hAnsi="Symbol"/>
          <w:sz w:val="28"/>
        </w:rPr>
      </w:pPr>
      <w:r>
        <w:rPr>
          <w:sz w:val="28"/>
        </w:rPr>
        <w:t>принцип ієрархічності — розвиток та можливість управління організацією є можливими завдяки ієрархічності її структури;</w:t>
      </w:r>
    </w:p>
    <w:p>
      <w:pPr>
        <w:pStyle w:val="ListParagraph"/>
        <w:numPr>
          <w:ilvl w:val="0"/>
          <w:numId w:val="23"/>
        </w:numPr>
        <w:tabs>
          <w:tab w:val="clear" w:pos="720"/>
          <w:tab w:val="left" w:pos="1042" w:leader="none"/>
        </w:tabs>
        <w:spacing w:lineRule="auto" w:line="240" w:before="0" w:after="0"/>
        <w:ind w:firstLine="540" w:left="143" w:right="136"/>
        <w:jc w:val="both"/>
        <w:rPr>
          <w:rFonts w:ascii="Symbol" w:hAnsi="Symbol"/>
          <w:sz w:val="24"/>
        </w:rPr>
      </w:pPr>
      <w:r>
        <w:rPr>
          <w:sz w:val="28"/>
        </w:rPr>
        <w:t xml:space="preserve">принцип універсальності — адекватність формування і функціонування організації забезпечується її універсальністю. </w:t>
      </w:r>
      <w:r>
        <w:rPr>
          <w:i/>
          <w:sz w:val="28"/>
        </w:rPr>
        <w:t xml:space="preserve">Адекватний </w:t>
      </w:r>
      <w:r>
        <w:rPr>
          <w:sz w:val="28"/>
        </w:rPr>
        <w:t>— це той, що відповідає реальності, реальним цілям та взаємозв’язкам.</w:t>
      </w:r>
    </w:p>
    <w:p>
      <w:pPr>
        <w:pStyle w:val="Normal"/>
        <w:spacing w:before="0" w:after="0"/>
        <w:ind w:hanging="0" w:left="143" w:right="0"/>
        <w:jc w:val="both"/>
        <w:rPr>
          <w:i/>
          <w:i/>
          <w:sz w:val="28"/>
        </w:rPr>
      </w:pPr>
      <w:r>
        <w:rPr>
          <w:i/>
          <w:sz w:val="28"/>
        </w:rPr>
        <w:t>ІІІ.</w:t>
      </w:r>
      <w:r>
        <w:rPr>
          <w:i/>
          <w:spacing w:val="-3"/>
          <w:sz w:val="28"/>
        </w:rPr>
        <w:t xml:space="preserve"> </w:t>
      </w:r>
      <w:r>
        <w:rPr>
          <w:i/>
          <w:sz w:val="28"/>
        </w:rPr>
        <w:t>Принципи</w:t>
      </w:r>
      <w:r>
        <w:rPr>
          <w:i/>
          <w:spacing w:val="-2"/>
          <w:sz w:val="28"/>
        </w:rPr>
        <w:t xml:space="preserve"> змісту:</w:t>
      </w:r>
    </w:p>
    <w:p>
      <w:pPr>
        <w:pStyle w:val="ListParagraph"/>
        <w:numPr>
          <w:ilvl w:val="0"/>
          <w:numId w:val="23"/>
        </w:numPr>
        <w:tabs>
          <w:tab w:val="clear" w:pos="720"/>
          <w:tab w:val="left" w:pos="1043" w:leader="none"/>
        </w:tabs>
        <w:spacing w:lineRule="auto" w:line="240" w:before="0" w:after="0"/>
        <w:ind w:firstLine="540" w:left="143" w:right="144"/>
        <w:jc w:val="left"/>
        <w:rPr>
          <w:rFonts w:ascii="Symbol" w:hAnsi="Symbol"/>
          <w:sz w:val="28"/>
        </w:rPr>
      </w:pPr>
      <w:r>
        <w:rPr>
          <w:sz w:val="28"/>
        </w:rPr>
        <w:t>принцип</w:t>
      </w:r>
      <w:r>
        <w:rPr>
          <w:spacing w:val="40"/>
          <w:sz w:val="28"/>
        </w:rPr>
        <w:t xml:space="preserve"> </w:t>
      </w:r>
      <w:r>
        <w:rPr>
          <w:sz w:val="28"/>
        </w:rPr>
        <w:t>провідної</w:t>
      </w:r>
      <w:r>
        <w:rPr>
          <w:spacing w:val="40"/>
          <w:sz w:val="28"/>
        </w:rPr>
        <w:t xml:space="preserve"> </w:t>
      </w:r>
      <w:r>
        <w:rPr>
          <w:sz w:val="28"/>
        </w:rPr>
        <w:t>ланки</w:t>
      </w:r>
      <w:r>
        <w:rPr>
          <w:spacing w:val="40"/>
          <w:sz w:val="28"/>
        </w:rPr>
        <w:t xml:space="preserve"> </w:t>
      </w:r>
      <w:r>
        <w:rPr>
          <w:sz w:val="28"/>
        </w:rPr>
        <w:t>—</w:t>
      </w:r>
      <w:r>
        <w:rPr>
          <w:spacing w:val="40"/>
          <w:sz w:val="28"/>
        </w:rPr>
        <w:t xml:space="preserve"> </w:t>
      </w:r>
      <w:r>
        <w:rPr>
          <w:sz w:val="28"/>
        </w:rPr>
        <w:t>визначальну</w:t>
      </w:r>
      <w:r>
        <w:rPr>
          <w:spacing w:val="40"/>
          <w:sz w:val="28"/>
        </w:rPr>
        <w:t xml:space="preserve"> </w:t>
      </w:r>
      <w:r>
        <w:rPr>
          <w:sz w:val="28"/>
        </w:rPr>
        <w:t>роль</w:t>
      </w:r>
      <w:r>
        <w:rPr>
          <w:spacing w:val="40"/>
          <w:sz w:val="28"/>
        </w:rPr>
        <w:t xml:space="preserve"> </w:t>
      </w:r>
      <w:r>
        <w:rPr>
          <w:sz w:val="28"/>
        </w:rPr>
        <w:t>у</w:t>
      </w:r>
      <w:r>
        <w:rPr>
          <w:spacing w:val="40"/>
          <w:sz w:val="28"/>
        </w:rPr>
        <w:t xml:space="preserve"> </w:t>
      </w:r>
      <w:r>
        <w:rPr>
          <w:sz w:val="28"/>
        </w:rPr>
        <w:t>формуванні</w:t>
      </w:r>
      <w:r>
        <w:rPr>
          <w:spacing w:val="40"/>
          <w:sz w:val="28"/>
        </w:rPr>
        <w:t xml:space="preserve"> </w:t>
      </w:r>
      <w:r>
        <w:rPr>
          <w:sz w:val="28"/>
        </w:rPr>
        <w:t>властивостей організації відіграє її провідна ланка;</w:t>
      </w:r>
    </w:p>
    <w:p>
      <w:pPr>
        <w:pStyle w:val="ListParagraph"/>
        <w:numPr>
          <w:ilvl w:val="0"/>
          <w:numId w:val="23"/>
        </w:numPr>
        <w:tabs>
          <w:tab w:val="clear" w:pos="720"/>
          <w:tab w:val="left" w:pos="1043" w:leader="none"/>
          <w:tab w:val="left" w:pos="2486" w:leader="none"/>
          <w:tab w:val="left" w:pos="4172" w:leader="none"/>
          <w:tab w:val="left" w:pos="6458" w:leader="none"/>
          <w:tab w:val="left" w:pos="7142" w:leader="none"/>
          <w:tab w:val="left" w:pos="9053" w:leader="none"/>
        </w:tabs>
        <w:spacing w:lineRule="auto" w:line="240" w:before="0" w:after="0"/>
        <w:ind w:firstLine="540" w:left="143" w:right="142"/>
        <w:jc w:val="left"/>
        <w:rPr>
          <w:rFonts w:ascii="Symbol" w:hAnsi="Symbol"/>
          <w:sz w:val="28"/>
        </w:rPr>
      </w:pPr>
      <w:r>
        <w:rPr>
          <w:spacing w:val="-2"/>
          <w:sz w:val="28"/>
        </w:rPr>
        <w:t>принцип</w:t>
      </w:r>
      <w:r>
        <w:rPr>
          <w:sz w:val="28"/>
        </w:rPr>
        <w:tab/>
      </w:r>
      <w:r>
        <w:rPr>
          <w:spacing w:val="-2"/>
          <w:sz w:val="28"/>
        </w:rPr>
        <w:t>необхідної</w:t>
      </w:r>
      <w:r>
        <w:rPr>
          <w:sz w:val="28"/>
        </w:rPr>
        <w:tab/>
      </w:r>
      <w:r>
        <w:rPr>
          <w:spacing w:val="-2"/>
          <w:sz w:val="28"/>
        </w:rPr>
        <w:t>різноманітності</w:t>
      </w:r>
      <w:r>
        <w:rPr>
          <w:sz w:val="28"/>
        </w:rPr>
        <w:tab/>
        <w:t>—</w:t>
        <w:tab/>
      </w:r>
      <w:r>
        <w:rPr>
          <w:spacing w:val="-2"/>
          <w:sz w:val="28"/>
        </w:rPr>
        <w:t>адекватність</w:t>
      </w:r>
      <w:r>
        <w:rPr>
          <w:sz w:val="28"/>
        </w:rPr>
        <w:tab/>
      </w:r>
      <w:r>
        <w:rPr>
          <w:spacing w:val="-2"/>
          <w:sz w:val="28"/>
        </w:rPr>
        <w:t xml:space="preserve">організації </w:t>
      </w:r>
      <w:r>
        <w:rPr>
          <w:sz w:val="28"/>
        </w:rPr>
        <w:t>забезпечується різноманіттям її складових;</w:t>
      </w:r>
    </w:p>
    <w:p>
      <w:pPr>
        <w:pStyle w:val="ListParagraph"/>
        <w:numPr>
          <w:ilvl w:val="0"/>
          <w:numId w:val="23"/>
        </w:numPr>
        <w:tabs>
          <w:tab w:val="clear" w:pos="720"/>
          <w:tab w:val="left" w:pos="1043" w:leader="none"/>
        </w:tabs>
        <w:spacing w:lineRule="auto" w:line="240" w:before="0" w:after="0"/>
        <w:ind w:firstLine="540" w:left="143" w:right="143"/>
        <w:jc w:val="left"/>
        <w:rPr>
          <w:rFonts w:ascii="Symbol" w:hAnsi="Symbol"/>
          <w:sz w:val="28"/>
        </w:rPr>
      </w:pPr>
      <w:r>
        <w:rPr>
          <w:sz w:val="28"/>
        </w:rPr>
        <w:t>принцип необхідності та достатності — кількість складових організації має бути оптимальною;</w:t>
      </w:r>
    </w:p>
    <w:p>
      <w:pPr>
        <w:pStyle w:val="ListParagraph"/>
        <w:numPr>
          <w:ilvl w:val="0"/>
          <w:numId w:val="23"/>
        </w:numPr>
        <w:tabs>
          <w:tab w:val="clear" w:pos="720"/>
          <w:tab w:val="left" w:pos="1043" w:leader="none"/>
          <w:tab w:val="left" w:pos="2414" w:leader="none"/>
          <w:tab w:val="left" w:pos="4340" w:leader="none"/>
          <w:tab w:val="left" w:pos="4750" w:leader="none"/>
          <w:tab w:val="left" w:pos="6537" w:leader="none"/>
          <w:tab w:val="left" w:pos="7148" w:leader="none"/>
          <w:tab w:val="left" w:pos="9053" w:leader="none"/>
        </w:tabs>
        <w:spacing w:lineRule="auto" w:line="240" w:before="0" w:after="0"/>
        <w:ind w:firstLine="540" w:left="143" w:right="142"/>
        <w:jc w:val="left"/>
        <w:rPr>
          <w:rFonts w:ascii="Symbol" w:hAnsi="Symbol"/>
          <w:sz w:val="28"/>
        </w:rPr>
      </w:pPr>
      <w:r>
        <w:rPr>
          <w:spacing w:val="-2"/>
          <w:sz w:val="28"/>
        </w:rPr>
        <w:t>принцип</w:t>
      </w:r>
      <w:r>
        <w:rPr>
          <w:sz w:val="28"/>
        </w:rPr>
        <w:tab/>
      </w:r>
      <w:r>
        <w:rPr>
          <w:spacing w:val="-2"/>
          <w:sz w:val="28"/>
        </w:rPr>
        <w:t>резервування</w:t>
      </w:r>
      <w:r>
        <w:rPr>
          <w:sz w:val="28"/>
        </w:rPr>
        <w:tab/>
      </w:r>
      <w:r>
        <w:rPr>
          <w:spacing w:val="-10"/>
          <w:sz w:val="28"/>
        </w:rPr>
        <w:t>і</w:t>
      </w:r>
      <w:r>
        <w:rPr>
          <w:sz w:val="28"/>
        </w:rPr>
        <w:tab/>
      </w:r>
      <w:r>
        <w:rPr>
          <w:spacing w:val="-2"/>
          <w:sz w:val="28"/>
        </w:rPr>
        <w:t>дублювання</w:t>
      </w:r>
      <w:r>
        <w:rPr>
          <w:sz w:val="28"/>
        </w:rPr>
        <w:tab/>
        <w:t>—</w:t>
        <w:tab/>
      </w:r>
      <w:r>
        <w:rPr>
          <w:spacing w:val="-2"/>
          <w:sz w:val="28"/>
        </w:rPr>
        <w:t>ефективність</w:t>
      </w:r>
      <w:r>
        <w:rPr>
          <w:sz w:val="28"/>
        </w:rPr>
        <w:tab/>
      </w:r>
      <w:r>
        <w:rPr>
          <w:spacing w:val="-2"/>
          <w:sz w:val="28"/>
        </w:rPr>
        <w:t xml:space="preserve">організації </w:t>
      </w:r>
      <w:r>
        <w:rPr>
          <w:sz w:val="28"/>
        </w:rPr>
        <w:t>забезпечується балансом резервів та дублювання функцій;</w:t>
      </w:r>
    </w:p>
    <w:p>
      <w:pPr>
        <w:pStyle w:val="ListParagraph"/>
        <w:numPr>
          <w:ilvl w:val="0"/>
          <w:numId w:val="23"/>
        </w:numPr>
        <w:tabs>
          <w:tab w:val="clear" w:pos="720"/>
          <w:tab w:val="left" w:pos="1043" w:leader="none"/>
        </w:tabs>
        <w:spacing w:lineRule="auto" w:line="240" w:before="0" w:after="0"/>
        <w:ind w:firstLine="540" w:left="143" w:right="149"/>
        <w:jc w:val="left"/>
        <w:rPr>
          <w:rFonts w:ascii="Symbol" w:hAnsi="Symbol"/>
          <w:sz w:val="28"/>
        </w:rPr>
      </w:pPr>
      <w:r>
        <w:rPr>
          <w:sz w:val="28"/>
        </w:rPr>
        <w:t>принцип єдності форми і змісту — співвідношення форми і змісту визначає якість організації.</w:t>
      </w:r>
    </w:p>
    <w:p>
      <w:pPr>
        <w:pStyle w:val="Normal"/>
        <w:spacing w:lineRule="exact" w:line="321" w:before="0" w:after="0"/>
        <w:ind w:hanging="0" w:left="143" w:right="0"/>
        <w:jc w:val="left"/>
        <w:rPr>
          <w:i/>
          <w:i/>
          <w:sz w:val="28"/>
        </w:rPr>
      </w:pPr>
      <w:r>
        <w:rPr>
          <w:i/>
          <w:sz w:val="28"/>
        </w:rPr>
        <w:t>ІV.</w:t>
      </w:r>
      <w:r>
        <w:rPr>
          <w:i/>
          <w:spacing w:val="-3"/>
          <w:sz w:val="28"/>
        </w:rPr>
        <w:t xml:space="preserve"> </w:t>
      </w:r>
      <w:r>
        <w:rPr>
          <w:i/>
          <w:sz w:val="28"/>
        </w:rPr>
        <w:t>Принципи</w:t>
      </w:r>
      <w:r>
        <w:rPr>
          <w:i/>
          <w:spacing w:val="-2"/>
          <w:sz w:val="28"/>
        </w:rPr>
        <w:t xml:space="preserve"> взаємозв’язку:</w:t>
      </w:r>
    </w:p>
    <w:p>
      <w:pPr>
        <w:pStyle w:val="ListParagraph"/>
        <w:numPr>
          <w:ilvl w:val="0"/>
          <w:numId w:val="23"/>
        </w:numPr>
        <w:tabs>
          <w:tab w:val="clear" w:pos="720"/>
          <w:tab w:val="left" w:pos="1043" w:leader="none"/>
        </w:tabs>
        <w:spacing w:lineRule="auto" w:line="240" w:before="0" w:after="0"/>
        <w:ind w:firstLine="540" w:left="143" w:right="146"/>
        <w:jc w:val="left"/>
        <w:rPr>
          <w:rFonts w:ascii="Symbol" w:hAnsi="Symbol"/>
          <w:sz w:val="28"/>
        </w:rPr>
      </w:pPr>
      <w:r>
        <w:rPr>
          <w:sz w:val="28"/>
        </w:rPr>
        <w:t>принцип</w:t>
      </w:r>
      <w:r>
        <w:rPr>
          <w:spacing w:val="36"/>
          <w:sz w:val="28"/>
        </w:rPr>
        <w:t xml:space="preserve"> </w:t>
      </w:r>
      <w:r>
        <w:rPr>
          <w:sz w:val="28"/>
        </w:rPr>
        <w:t>лінійності</w:t>
      </w:r>
      <w:r>
        <w:rPr>
          <w:spacing w:val="36"/>
          <w:sz w:val="28"/>
        </w:rPr>
        <w:t xml:space="preserve"> </w:t>
      </w:r>
      <w:r>
        <w:rPr>
          <w:sz w:val="28"/>
        </w:rPr>
        <w:t>та</w:t>
      </w:r>
      <w:r>
        <w:rPr>
          <w:spacing w:val="38"/>
          <w:sz w:val="28"/>
        </w:rPr>
        <w:t xml:space="preserve"> </w:t>
      </w:r>
      <w:r>
        <w:rPr>
          <w:sz w:val="28"/>
        </w:rPr>
        <w:t>функціональності</w:t>
      </w:r>
      <w:r>
        <w:rPr>
          <w:spacing w:val="38"/>
          <w:sz w:val="28"/>
        </w:rPr>
        <w:t xml:space="preserve"> </w:t>
      </w:r>
      <w:r>
        <w:rPr>
          <w:sz w:val="28"/>
        </w:rPr>
        <w:t>—</w:t>
      </w:r>
      <w:r>
        <w:rPr>
          <w:spacing w:val="38"/>
          <w:sz w:val="28"/>
        </w:rPr>
        <w:t xml:space="preserve"> </w:t>
      </w:r>
      <w:r>
        <w:rPr>
          <w:sz w:val="28"/>
        </w:rPr>
        <w:t>зв’язки</w:t>
      </w:r>
      <w:r>
        <w:rPr>
          <w:spacing w:val="38"/>
          <w:sz w:val="28"/>
        </w:rPr>
        <w:t xml:space="preserve"> </w:t>
      </w:r>
      <w:r>
        <w:rPr>
          <w:sz w:val="28"/>
        </w:rPr>
        <w:t>в</w:t>
      </w:r>
      <w:r>
        <w:rPr>
          <w:spacing w:val="36"/>
          <w:sz w:val="28"/>
        </w:rPr>
        <w:t xml:space="preserve"> </w:t>
      </w:r>
      <w:r>
        <w:rPr>
          <w:sz w:val="28"/>
        </w:rPr>
        <w:t>організації</w:t>
      </w:r>
      <w:r>
        <w:rPr>
          <w:spacing w:val="40"/>
          <w:sz w:val="28"/>
        </w:rPr>
        <w:t xml:space="preserve"> </w:t>
      </w:r>
      <w:r>
        <w:rPr>
          <w:sz w:val="28"/>
        </w:rPr>
        <w:t>є</w:t>
      </w:r>
      <w:r>
        <w:rPr>
          <w:spacing w:val="36"/>
          <w:sz w:val="28"/>
        </w:rPr>
        <w:t xml:space="preserve"> </w:t>
      </w:r>
      <w:r>
        <w:rPr>
          <w:sz w:val="28"/>
        </w:rPr>
        <w:t>лінійно-</w:t>
      </w:r>
      <w:r>
        <w:rPr>
          <w:spacing w:val="-2"/>
          <w:sz w:val="28"/>
        </w:rPr>
        <w:t>функціональними;</w:t>
      </w:r>
    </w:p>
    <w:p>
      <w:pPr>
        <w:pStyle w:val="ListParagraph"/>
        <w:numPr>
          <w:ilvl w:val="0"/>
          <w:numId w:val="23"/>
        </w:numPr>
        <w:tabs>
          <w:tab w:val="clear" w:pos="720"/>
          <w:tab w:val="left" w:pos="1043" w:leader="none"/>
        </w:tabs>
        <w:spacing w:lineRule="auto" w:line="240" w:before="1" w:after="0"/>
        <w:ind w:firstLine="540" w:left="143" w:right="143"/>
        <w:jc w:val="left"/>
        <w:rPr>
          <w:rFonts w:ascii="Symbol" w:hAnsi="Symbol"/>
          <w:sz w:val="28"/>
        </w:rPr>
      </w:pPr>
      <w:r>
        <w:rPr>
          <w:sz w:val="28"/>
        </w:rPr>
        <w:t>принцип</w:t>
      </w:r>
      <w:r>
        <w:rPr>
          <w:spacing w:val="40"/>
          <w:sz w:val="28"/>
        </w:rPr>
        <w:t xml:space="preserve"> </w:t>
      </w:r>
      <w:r>
        <w:rPr>
          <w:sz w:val="28"/>
        </w:rPr>
        <w:t>паралельності</w:t>
      </w:r>
      <w:r>
        <w:rPr>
          <w:spacing w:val="40"/>
          <w:sz w:val="28"/>
        </w:rPr>
        <w:t xml:space="preserve"> </w:t>
      </w:r>
      <w:r>
        <w:rPr>
          <w:sz w:val="28"/>
        </w:rPr>
        <w:t>та</w:t>
      </w:r>
      <w:r>
        <w:rPr>
          <w:spacing w:val="40"/>
          <w:sz w:val="28"/>
        </w:rPr>
        <w:t xml:space="preserve"> </w:t>
      </w:r>
      <w:r>
        <w:rPr>
          <w:sz w:val="28"/>
        </w:rPr>
        <w:t>послідовності</w:t>
      </w:r>
      <w:r>
        <w:rPr>
          <w:spacing w:val="40"/>
          <w:sz w:val="28"/>
        </w:rPr>
        <w:t xml:space="preserve"> </w:t>
      </w:r>
      <w:r>
        <w:rPr>
          <w:sz w:val="28"/>
        </w:rPr>
        <w:t>—</w:t>
      </w:r>
      <w:r>
        <w:rPr>
          <w:spacing w:val="40"/>
          <w:sz w:val="28"/>
        </w:rPr>
        <w:t xml:space="preserve"> </w:t>
      </w:r>
      <w:r>
        <w:rPr>
          <w:sz w:val="28"/>
        </w:rPr>
        <w:t>функціонування</w:t>
      </w:r>
      <w:r>
        <w:rPr>
          <w:spacing w:val="40"/>
          <w:sz w:val="28"/>
        </w:rPr>
        <w:t xml:space="preserve"> </w:t>
      </w:r>
      <w:r>
        <w:rPr>
          <w:sz w:val="28"/>
        </w:rPr>
        <w:t>та</w:t>
      </w:r>
      <w:r>
        <w:rPr>
          <w:spacing w:val="40"/>
          <w:sz w:val="28"/>
        </w:rPr>
        <w:t xml:space="preserve"> </w:t>
      </w:r>
      <w:r>
        <w:rPr>
          <w:sz w:val="28"/>
        </w:rPr>
        <w:t>розвиток</w:t>
      </w:r>
      <w:r>
        <w:rPr>
          <w:spacing w:val="80"/>
          <w:w w:val="150"/>
          <w:sz w:val="28"/>
        </w:rPr>
        <w:t xml:space="preserve"> </w:t>
      </w:r>
      <w:r>
        <w:rPr>
          <w:sz w:val="28"/>
        </w:rPr>
        <w:t>організації здійснюється як паралельно, так і послідовно;</w:t>
      </w:r>
    </w:p>
    <w:p>
      <w:pPr>
        <w:pStyle w:val="ListParagraph"/>
        <w:numPr>
          <w:ilvl w:val="0"/>
          <w:numId w:val="23"/>
        </w:numPr>
        <w:tabs>
          <w:tab w:val="clear" w:pos="720"/>
          <w:tab w:val="left" w:pos="1043" w:leader="none"/>
        </w:tabs>
        <w:spacing w:lineRule="auto" w:line="240" w:before="0" w:after="0"/>
        <w:ind w:firstLine="540" w:left="143" w:right="149"/>
        <w:jc w:val="left"/>
        <w:rPr>
          <w:rFonts w:ascii="Symbol" w:hAnsi="Symbol"/>
          <w:sz w:val="28"/>
        </w:rPr>
      </w:pPr>
      <w:r>
        <w:rPr>
          <w:sz w:val="28"/>
        </w:rPr>
        <w:t>принцип</w:t>
      </w:r>
      <w:r>
        <w:rPr>
          <w:spacing w:val="80"/>
          <w:sz w:val="28"/>
        </w:rPr>
        <w:t xml:space="preserve"> </w:t>
      </w:r>
      <w:r>
        <w:rPr>
          <w:sz w:val="28"/>
        </w:rPr>
        <w:t>розподілу</w:t>
      </w:r>
      <w:r>
        <w:rPr>
          <w:spacing w:val="80"/>
          <w:sz w:val="28"/>
        </w:rPr>
        <w:t xml:space="preserve"> </w:t>
      </w:r>
      <w:r>
        <w:rPr>
          <w:sz w:val="28"/>
        </w:rPr>
        <w:t>та</w:t>
      </w:r>
      <w:r>
        <w:rPr>
          <w:spacing w:val="80"/>
          <w:sz w:val="28"/>
        </w:rPr>
        <w:t xml:space="preserve"> </w:t>
      </w:r>
      <w:r>
        <w:rPr>
          <w:sz w:val="28"/>
        </w:rPr>
        <w:t>спеціалізації</w:t>
      </w:r>
      <w:r>
        <w:rPr>
          <w:spacing w:val="80"/>
          <w:sz w:val="28"/>
        </w:rPr>
        <w:t xml:space="preserve"> </w:t>
      </w:r>
      <w:r>
        <w:rPr>
          <w:sz w:val="28"/>
        </w:rPr>
        <w:t>—</w:t>
      </w:r>
      <w:r>
        <w:rPr>
          <w:spacing w:val="80"/>
          <w:sz w:val="28"/>
        </w:rPr>
        <w:t xml:space="preserve"> </w:t>
      </w:r>
      <w:r>
        <w:rPr>
          <w:sz w:val="28"/>
        </w:rPr>
        <w:t>основою</w:t>
      </w:r>
      <w:r>
        <w:rPr>
          <w:spacing w:val="80"/>
          <w:sz w:val="28"/>
        </w:rPr>
        <w:t xml:space="preserve"> </w:t>
      </w:r>
      <w:r>
        <w:rPr>
          <w:sz w:val="28"/>
        </w:rPr>
        <w:t>побудови</w:t>
      </w:r>
      <w:r>
        <w:rPr>
          <w:spacing w:val="80"/>
          <w:sz w:val="28"/>
        </w:rPr>
        <w:t xml:space="preserve"> </w:t>
      </w:r>
      <w:r>
        <w:rPr>
          <w:sz w:val="28"/>
        </w:rPr>
        <w:t>організації</w:t>
      </w:r>
      <w:r>
        <w:rPr>
          <w:spacing w:val="80"/>
          <w:sz w:val="28"/>
        </w:rPr>
        <w:t xml:space="preserve"> </w:t>
      </w:r>
      <w:r>
        <w:rPr>
          <w:sz w:val="28"/>
        </w:rPr>
        <w:t>є розподіл та спеціалізація її функцій;</w:t>
      </w:r>
    </w:p>
    <w:p>
      <w:pPr>
        <w:sectPr>
          <w:headerReference w:type="even" r:id="rId8"/>
          <w:headerReference w:type="default" r:id="rId9"/>
          <w:headerReference w:type="first" r:id="rId10"/>
          <w:type w:val="nextPage"/>
          <w:pgSz w:w="11906" w:h="16838"/>
          <w:pgMar w:left="992" w:right="425" w:gutter="0" w:header="720" w:top="1040" w:footer="0" w:bottom="280"/>
          <w:pgNumType w:fmt="decimal"/>
          <w:formProt w:val="false"/>
          <w:textDirection w:val="lrTb"/>
          <w:docGrid w:type="default" w:linePitch="100" w:charSpace="4096"/>
        </w:sectPr>
        <w:pStyle w:val="ListParagraph"/>
        <w:numPr>
          <w:ilvl w:val="0"/>
          <w:numId w:val="23"/>
        </w:numPr>
        <w:tabs>
          <w:tab w:val="clear" w:pos="720"/>
          <w:tab w:val="left" w:pos="1043" w:leader="none"/>
        </w:tabs>
        <w:spacing w:lineRule="auto" w:line="240" w:before="0" w:after="0"/>
        <w:ind w:hanging="360" w:left="1043" w:right="0"/>
        <w:jc w:val="left"/>
        <w:rPr>
          <w:rFonts w:ascii="Symbol" w:hAnsi="Symbol"/>
          <w:sz w:val="28"/>
        </w:rPr>
      </w:pPr>
      <w:r>
        <w:rPr>
          <w:sz w:val="28"/>
        </w:rPr>
        <w:t>принцип</w:t>
      </w:r>
      <w:r>
        <w:rPr>
          <w:spacing w:val="-9"/>
          <w:sz w:val="28"/>
        </w:rPr>
        <w:t xml:space="preserve"> </w:t>
      </w:r>
      <w:r>
        <w:rPr>
          <w:sz w:val="28"/>
        </w:rPr>
        <w:t>оптимальної</w:t>
      </w:r>
      <w:r>
        <w:rPr>
          <w:spacing w:val="-5"/>
          <w:sz w:val="28"/>
        </w:rPr>
        <w:t xml:space="preserve"> </w:t>
      </w:r>
      <w:r>
        <w:rPr>
          <w:sz w:val="28"/>
        </w:rPr>
        <w:t>кількості</w:t>
      </w:r>
      <w:r>
        <w:rPr>
          <w:spacing w:val="-5"/>
          <w:sz w:val="28"/>
        </w:rPr>
        <w:t xml:space="preserve"> </w:t>
      </w:r>
      <w:r>
        <w:rPr>
          <w:spacing w:val="-2"/>
          <w:sz w:val="28"/>
        </w:rPr>
        <w:t>ланок;</w:t>
      </w:r>
    </w:p>
    <w:p>
      <w:pPr>
        <w:pStyle w:val="ListParagraph"/>
        <w:numPr>
          <w:ilvl w:val="0"/>
          <w:numId w:val="23"/>
        </w:numPr>
        <w:tabs>
          <w:tab w:val="clear" w:pos="720"/>
          <w:tab w:val="left" w:pos="1043" w:leader="none"/>
        </w:tabs>
        <w:spacing w:lineRule="auto" w:line="240" w:before="90" w:after="0"/>
        <w:ind w:hanging="360" w:left="1043" w:right="0"/>
        <w:jc w:val="left"/>
        <w:rPr>
          <w:rFonts w:ascii="Symbol" w:hAnsi="Symbol"/>
          <w:sz w:val="28"/>
        </w:rPr>
      </w:pPr>
      <w:r>
        <w:rPr>
          <w:sz w:val="28"/>
        </w:rPr>
        <w:t>принцип</w:t>
      </w:r>
      <w:r>
        <w:rPr>
          <w:spacing w:val="-6"/>
          <w:sz w:val="28"/>
        </w:rPr>
        <w:t xml:space="preserve"> </w:t>
      </w:r>
      <w:r>
        <w:rPr>
          <w:sz w:val="28"/>
        </w:rPr>
        <w:t>зворотного</w:t>
      </w:r>
      <w:r>
        <w:rPr>
          <w:spacing w:val="-4"/>
          <w:sz w:val="28"/>
        </w:rPr>
        <w:t xml:space="preserve"> </w:t>
      </w:r>
      <w:r>
        <w:rPr>
          <w:sz w:val="28"/>
        </w:rPr>
        <w:t>зв’язку</w:t>
      </w:r>
      <w:r>
        <w:rPr>
          <w:spacing w:val="-3"/>
          <w:sz w:val="28"/>
        </w:rPr>
        <w:t xml:space="preserve"> </w:t>
      </w:r>
      <w:r>
        <w:rPr>
          <w:sz w:val="28"/>
        </w:rPr>
        <w:t>—</w:t>
      </w:r>
      <w:r>
        <w:rPr>
          <w:spacing w:val="-5"/>
          <w:sz w:val="28"/>
        </w:rPr>
        <w:t xml:space="preserve"> </w:t>
      </w:r>
      <w:r>
        <w:rPr>
          <w:sz w:val="28"/>
        </w:rPr>
        <w:t>зворотній</w:t>
      </w:r>
      <w:r>
        <w:rPr>
          <w:spacing w:val="-3"/>
          <w:sz w:val="28"/>
        </w:rPr>
        <w:t xml:space="preserve"> </w:t>
      </w:r>
      <w:r>
        <w:rPr>
          <w:sz w:val="28"/>
        </w:rPr>
        <w:t>зв’язок</w:t>
      </w:r>
      <w:r>
        <w:rPr>
          <w:spacing w:val="-4"/>
          <w:sz w:val="28"/>
        </w:rPr>
        <w:t xml:space="preserve"> </w:t>
      </w:r>
      <w:r>
        <w:rPr>
          <w:sz w:val="28"/>
        </w:rPr>
        <w:t>об’єднує</w:t>
      </w:r>
      <w:r>
        <w:rPr>
          <w:spacing w:val="-5"/>
          <w:sz w:val="28"/>
        </w:rPr>
        <w:t xml:space="preserve"> </w:t>
      </w:r>
      <w:r>
        <w:rPr>
          <w:spacing w:val="-2"/>
          <w:sz w:val="28"/>
        </w:rPr>
        <w:t>організацію.</w:t>
      </w:r>
    </w:p>
    <w:p>
      <w:pPr>
        <w:pStyle w:val="Normal"/>
        <w:spacing w:before="1" w:after="0"/>
        <w:ind w:hanging="0" w:left="143" w:right="0"/>
        <w:jc w:val="left"/>
        <w:rPr>
          <w:i/>
          <w:i/>
          <w:sz w:val="28"/>
        </w:rPr>
      </w:pPr>
      <w:r>
        <w:rPr>
          <w:i/>
          <w:sz w:val="28"/>
        </w:rPr>
        <w:t>V.</w:t>
      </w:r>
      <w:r>
        <w:rPr>
          <w:i/>
          <w:spacing w:val="-2"/>
          <w:sz w:val="28"/>
        </w:rPr>
        <w:t xml:space="preserve"> </w:t>
      </w:r>
      <w:r>
        <w:rPr>
          <w:i/>
          <w:sz w:val="28"/>
        </w:rPr>
        <w:t>Принципи</w:t>
      </w:r>
      <w:r>
        <w:rPr>
          <w:i/>
          <w:spacing w:val="-2"/>
          <w:sz w:val="28"/>
        </w:rPr>
        <w:t xml:space="preserve"> взаємодії:</w:t>
      </w:r>
    </w:p>
    <w:p>
      <w:pPr>
        <w:pStyle w:val="ListParagraph"/>
        <w:numPr>
          <w:ilvl w:val="0"/>
          <w:numId w:val="22"/>
        </w:numPr>
        <w:tabs>
          <w:tab w:val="clear" w:pos="720"/>
          <w:tab w:val="left" w:pos="1043" w:leader="none"/>
        </w:tabs>
        <w:spacing w:lineRule="exact" w:line="342" w:before="0" w:after="0"/>
        <w:ind w:hanging="360" w:left="1043" w:right="0"/>
        <w:jc w:val="left"/>
        <w:rPr>
          <w:sz w:val="28"/>
        </w:rPr>
      </w:pPr>
      <w:r>
        <w:rPr>
          <w:sz w:val="28"/>
        </w:rPr>
        <w:t>принцип</w:t>
      </w:r>
      <w:r>
        <w:rPr>
          <w:spacing w:val="-5"/>
          <w:sz w:val="28"/>
        </w:rPr>
        <w:t xml:space="preserve"> </w:t>
      </w:r>
      <w:r>
        <w:rPr>
          <w:sz w:val="28"/>
        </w:rPr>
        <w:t>оперативності</w:t>
      </w:r>
      <w:r>
        <w:rPr>
          <w:spacing w:val="-4"/>
          <w:sz w:val="28"/>
        </w:rPr>
        <w:t xml:space="preserve"> </w:t>
      </w:r>
      <w:r>
        <w:rPr>
          <w:sz w:val="28"/>
        </w:rPr>
        <w:t>та</w:t>
      </w:r>
      <w:r>
        <w:rPr>
          <w:spacing w:val="-2"/>
          <w:sz w:val="28"/>
        </w:rPr>
        <w:t xml:space="preserve"> гнучкості;</w:t>
      </w:r>
    </w:p>
    <w:p>
      <w:pPr>
        <w:pStyle w:val="ListParagraph"/>
        <w:numPr>
          <w:ilvl w:val="0"/>
          <w:numId w:val="22"/>
        </w:numPr>
        <w:tabs>
          <w:tab w:val="clear" w:pos="720"/>
          <w:tab w:val="left" w:pos="1043" w:leader="none"/>
        </w:tabs>
        <w:spacing w:lineRule="exact" w:line="343" w:before="0" w:after="0"/>
        <w:ind w:hanging="360" w:left="1043" w:right="0"/>
        <w:jc w:val="left"/>
        <w:rPr>
          <w:sz w:val="28"/>
        </w:rPr>
      </w:pPr>
      <w:r>
        <w:rPr>
          <w:sz w:val="28"/>
        </w:rPr>
        <w:t>принцип</w:t>
      </w:r>
      <w:r>
        <w:rPr>
          <w:spacing w:val="-7"/>
          <w:sz w:val="28"/>
        </w:rPr>
        <w:t xml:space="preserve"> </w:t>
      </w:r>
      <w:r>
        <w:rPr>
          <w:sz w:val="28"/>
        </w:rPr>
        <w:t>безперервності</w:t>
      </w:r>
      <w:r>
        <w:rPr>
          <w:spacing w:val="-3"/>
          <w:sz w:val="28"/>
        </w:rPr>
        <w:t xml:space="preserve"> </w:t>
      </w:r>
      <w:r>
        <w:rPr>
          <w:sz w:val="28"/>
        </w:rPr>
        <w:t>та</w:t>
      </w:r>
      <w:r>
        <w:rPr>
          <w:spacing w:val="-6"/>
          <w:sz w:val="28"/>
        </w:rPr>
        <w:t xml:space="preserve"> </w:t>
      </w:r>
      <w:r>
        <w:rPr>
          <w:spacing w:val="-2"/>
          <w:sz w:val="28"/>
        </w:rPr>
        <w:t>ритмічності;</w:t>
      </w:r>
    </w:p>
    <w:p>
      <w:pPr>
        <w:pStyle w:val="ListParagraph"/>
        <w:numPr>
          <w:ilvl w:val="0"/>
          <w:numId w:val="22"/>
        </w:numPr>
        <w:tabs>
          <w:tab w:val="clear" w:pos="720"/>
          <w:tab w:val="left" w:pos="1043" w:leader="none"/>
        </w:tabs>
        <w:spacing w:lineRule="exact" w:line="343" w:before="1" w:after="0"/>
        <w:ind w:hanging="360" w:left="1043" w:right="0"/>
        <w:jc w:val="left"/>
        <w:rPr>
          <w:sz w:val="28"/>
        </w:rPr>
      </w:pPr>
      <w:r>
        <w:rPr>
          <w:sz w:val="28"/>
        </w:rPr>
        <w:t>принцип</w:t>
      </w:r>
      <w:r>
        <w:rPr>
          <w:spacing w:val="-7"/>
          <w:sz w:val="28"/>
        </w:rPr>
        <w:t xml:space="preserve"> </w:t>
      </w:r>
      <w:r>
        <w:rPr>
          <w:sz w:val="28"/>
        </w:rPr>
        <w:t>розподілу</w:t>
      </w:r>
      <w:r>
        <w:rPr>
          <w:spacing w:val="-4"/>
          <w:sz w:val="28"/>
        </w:rPr>
        <w:t xml:space="preserve"> </w:t>
      </w:r>
      <w:r>
        <w:rPr>
          <w:sz w:val="28"/>
        </w:rPr>
        <w:t>та</w:t>
      </w:r>
      <w:r>
        <w:rPr>
          <w:spacing w:val="-6"/>
          <w:sz w:val="28"/>
        </w:rPr>
        <w:t xml:space="preserve"> </w:t>
      </w:r>
      <w:r>
        <w:rPr>
          <w:sz w:val="28"/>
        </w:rPr>
        <w:t>кооперації</w:t>
      </w:r>
      <w:r>
        <w:rPr>
          <w:spacing w:val="-5"/>
          <w:sz w:val="28"/>
        </w:rPr>
        <w:t xml:space="preserve"> </w:t>
      </w:r>
      <w:r>
        <w:rPr>
          <w:spacing w:val="-2"/>
          <w:sz w:val="28"/>
        </w:rPr>
        <w:t>функцій;</w:t>
      </w:r>
    </w:p>
    <w:p>
      <w:pPr>
        <w:pStyle w:val="ListParagraph"/>
        <w:numPr>
          <w:ilvl w:val="0"/>
          <w:numId w:val="22"/>
        </w:numPr>
        <w:tabs>
          <w:tab w:val="clear" w:pos="720"/>
          <w:tab w:val="left" w:pos="1043" w:leader="none"/>
        </w:tabs>
        <w:spacing w:lineRule="auto" w:line="240" w:before="0" w:after="0"/>
        <w:ind w:firstLine="540" w:left="143" w:right="149"/>
        <w:jc w:val="left"/>
        <w:rPr>
          <w:sz w:val="28"/>
        </w:rPr>
      </w:pPr>
      <w:r>
        <w:rPr>
          <w:sz w:val="28"/>
        </w:rPr>
        <w:t>принцип</w:t>
      </w:r>
      <w:r>
        <w:rPr>
          <w:spacing w:val="80"/>
          <w:sz w:val="28"/>
        </w:rPr>
        <w:t xml:space="preserve"> </w:t>
      </w:r>
      <w:r>
        <w:rPr>
          <w:sz w:val="28"/>
        </w:rPr>
        <w:t>адекватності</w:t>
      </w:r>
      <w:r>
        <w:rPr>
          <w:spacing w:val="80"/>
          <w:sz w:val="28"/>
        </w:rPr>
        <w:t xml:space="preserve"> </w:t>
      </w:r>
      <w:r>
        <w:rPr>
          <w:sz w:val="28"/>
        </w:rPr>
        <w:t>дії</w:t>
      </w:r>
      <w:r>
        <w:rPr>
          <w:spacing w:val="80"/>
          <w:sz w:val="28"/>
        </w:rPr>
        <w:t xml:space="preserve"> </w:t>
      </w:r>
      <w:r>
        <w:rPr>
          <w:sz w:val="28"/>
        </w:rPr>
        <w:t>—</w:t>
      </w:r>
      <w:r>
        <w:rPr>
          <w:spacing w:val="80"/>
          <w:sz w:val="28"/>
        </w:rPr>
        <w:t xml:space="preserve"> </w:t>
      </w:r>
      <w:r>
        <w:rPr>
          <w:sz w:val="28"/>
        </w:rPr>
        <w:t>зміст</w:t>
      </w:r>
      <w:r>
        <w:rPr>
          <w:spacing w:val="80"/>
          <w:sz w:val="28"/>
        </w:rPr>
        <w:t xml:space="preserve"> </w:t>
      </w:r>
      <w:r>
        <w:rPr>
          <w:sz w:val="28"/>
        </w:rPr>
        <w:t>дій,</w:t>
      </w:r>
      <w:r>
        <w:rPr>
          <w:spacing w:val="80"/>
          <w:sz w:val="28"/>
        </w:rPr>
        <w:t xml:space="preserve"> </w:t>
      </w:r>
      <w:r>
        <w:rPr>
          <w:sz w:val="28"/>
        </w:rPr>
        <w:t>що</w:t>
      </w:r>
      <w:r>
        <w:rPr>
          <w:spacing w:val="80"/>
          <w:sz w:val="28"/>
        </w:rPr>
        <w:t xml:space="preserve"> </w:t>
      </w:r>
      <w:r>
        <w:rPr>
          <w:sz w:val="28"/>
        </w:rPr>
        <w:t>здійснюються</w:t>
      </w:r>
      <w:r>
        <w:rPr>
          <w:spacing w:val="80"/>
          <w:sz w:val="28"/>
        </w:rPr>
        <w:t xml:space="preserve"> </w:t>
      </w:r>
      <w:r>
        <w:rPr>
          <w:sz w:val="28"/>
        </w:rPr>
        <w:t>в</w:t>
      </w:r>
      <w:r>
        <w:rPr>
          <w:spacing w:val="80"/>
          <w:sz w:val="28"/>
        </w:rPr>
        <w:t xml:space="preserve"> </w:t>
      </w:r>
      <w:r>
        <w:rPr>
          <w:sz w:val="28"/>
        </w:rPr>
        <w:t>організації</w:t>
      </w:r>
      <w:r>
        <w:rPr>
          <w:spacing w:val="40"/>
          <w:sz w:val="28"/>
        </w:rPr>
        <w:t xml:space="preserve"> </w:t>
      </w:r>
      <w:r>
        <w:rPr>
          <w:sz w:val="28"/>
        </w:rPr>
        <w:t>обумовлюється її станом.</w:t>
      </w:r>
    </w:p>
    <w:p>
      <w:pPr>
        <w:pStyle w:val="BodyText"/>
        <w:ind w:hanging="0" w:left="0" w:right="0"/>
        <w:jc w:val="left"/>
        <w:rPr/>
      </w:pPr>
      <w:r>
        <w:rPr/>
      </w:r>
    </w:p>
    <w:p>
      <w:pPr>
        <w:pStyle w:val="Heading2"/>
        <w:numPr>
          <w:ilvl w:val="0"/>
          <w:numId w:val="25"/>
        </w:numPr>
        <w:tabs>
          <w:tab w:val="clear" w:pos="720"/>
          <w:tab w:val="left" w:pos="423" w:leader="none"/>
        </w:tabs>
        <w:spacing w:lineRule="auto" w:line="240" w:before="0" w:after="0"/>
        <w:ind w:hanging="280" w:left="423" w:right="0"/>
        <w:jc w:val="both"/>
        <w:rPr/>
      </w:pPr>
      <w:r>
        <w:rPr/>
        <w:t>Система</w:t>
      </w:r>
      <w:r>
        <w:rPr>
          <w:spacing w:val="-5"/>
        </w:rPr>
        <w:t xml:space="preserve"> </w:t>
      </w:r>
      <w:r>
        <w:rPr/>
        <w:t>законів</w:t>
      </w:r>
      <w:r>
        <w:rPr>
          <w:spacing w:val="-4"/>
        </w:rPr>
        <w:t xml:space="preserve"> </w:t>
      </w:r>
      <w:r>
        <w:rPr>
          <w:spacing w:val="-2"/>
        </w:rPr>
        <w:t>організації.</w:t>
      </w:r>
    </w:p>
    <w:p>
      <w:pPr>
        <w:pStyle w:val="BodyText"/>
        <w:ind w:firstLine="710" w:left="143" w:right="142"/>
        <w:rPr/>
      </w:pPr>
      <w:r>
        <w:rPr>
          <w:i/>
        </w:rPr>
        <w:t xml:space="preserve">Закон </w:t>
      </w:r>
      <w:r>
        <w:rPr/>
        <w:t>— це об’єктивний, істотний, стійкий зв’язок явищ чи подій, що є основою розроблення та побудови будь-якої теорії.</w:t>
      </w:r>
    </w:p>
    <w:p>
      <w:pPr>
        <w:pStyle w:val="BodyText"/>
        <w:ind w:firstLine="710" w:left="143" w:right="136"/>
        <w:rPr/>
      </w:pPr>
      <w:r>
        <w:rPr/>
        <w:t xml:space="preserve">Основним законом організації є </w:t>
      </w:r>
      <w:r>
        <w:rPr>
          <w:i/>
        </w:rPr>
        <w:t xml:space="preserve">закон синергії </w:t>
      </w:r>
      <w:r>
        <w:rPr/>
        <w:t>—</w:t>
      </w:r>
      <w:r>
        <w:rPr>
          <w:spacing w:val="40"/>
        </w:rPr>
        <w:t xml:space="preserve"> </w:t>
      </w:r>
      <w:r>
        <w:rPr/>
        <w:t xml:space="preserve">потенціал організації перевищує суму потенціалів її складових. Логічно цей закон можна відобразити так: </w:t>
      </w:r>
      <w:r>
        <w:rPr>
          <w:i/>
        </w:rPr>
        <w:t xml:space="preserve">1 + 1 = 3. </w:t>
      </w:r>
      <w:r>
        <w:rPr/>
        <w:t>Цей закон визначає основи ефективності організації.</w:t>
      </w:r>
    </w:p>
    <w:p>
      <w:pPr>
        <w:pStyle w:val="BodyText"/>
        <w:spacing w:before="1" w:after="0"/>
        <w:ind w:hanging="0" w:left="853" w:right="0"/>
        <w:rPr/>
      </w:pPr>
      <w:r>
        <w:rPr/>
        <w:t>Окрім</w:t>
      </w:r>
      <w:r>
        <w:rPr>
          <w:spacing w:val="-5"/>
        </w:rPr>
        <w:t xml:space="preserve"> </w:t>
      </w:r>
      <w:r>
        <w:rPr/>
        <w:t>цього</w:t>
      </w:r>
      <w:r>
        <w:rPr>
          <w:spacing w:val="-3"/>
        </w:rPr>
        <w:t xml:space="preserve"> </w:t>
      </w:r>
      <w:r>
        <w:rPr>
          <w:spacing w:val="-2"/>
        </w:rPr>
        <w:t>виокремлюють:</w:t>
      </w:r>
    </w:p>
    <w:p>
      <w:pPr>
        <w:pStyle w:val="ListParagraph"/>
        <w:numPr>
          <w:ilvl w:val="1"/>
          <w:numId w:val="25"/>
        </w:numPr>
        <w:tabs>
          <w:tab w:val="clear" w:pos="720"/>
          <w:tab w:val="left" w:pos="1042" w:leader="none"/>
        </w:tabs>
        <w:spacing w:lineRule="auto" w:line="240" w:before="0" w:after="0"/>
        <w:ind w:hanging="359" w:left="1042" w:right="0"/>
        <w:jc w:val="both"/>
        <w:rPr>
          <w:sz w:val="28"/>
        </w:rPr>
      </w:pPr>
      <w:r>
        <w:rPr>
          <w:sz w:val="28"/>
        </w:rPr>
        <w:t>закони</w:t>
      </w:r>
      <w:r>
        <w:rPr>
          <w:spacing w:val="-4"/>
          <w:sz w:val="28"/>
        </w:rPr>
        <w:t xml:space="preserve"> </w:t>
      </w:r>
      <w:r>
        <w:rPr>
          <w:spacing w:val="-2"/>
          <w:sz w:val="28"/>
        </w:rPr>
        <w:t>форми:</w:t>
      </w:r>
    </w:p>
    <w:p>
      <w:pPr>
        <w:pStyle w:val="ListParagraph"/>
        <w:numPr>
          <w:ilvl w:val="2"/>
          <w:numId w:val="25"/>
        </w:numPr>
        <w:tabs>
          <w:tab w:val="clear" w:pos="720"/>
          <w:tab w:val="left" w:pos="1538" w:leader="none"/>
        </w:tabs>
        <w:spacing w:lineRule="auto" w:line="240" w:before="0" w:after="0"/>
        <w:ind w:hanging="359" w:left="1538" w:right="0"/>
        <w:jc w:val="both"/>
        <w:rPr>
          <w:sz w:val="28"/>
        </w:rPr>
      </w:pPr>
      <w:r>
        <w:rPr>
          <w:i/>
          <w:sz w:val="28"/>
        </w:rPr>
        <w:t>закон</w:t>
      </w:r>
      <w:r>
        <w:rPr>
          <w:i/>
          <w:spacing w:val="-7"/>
          <w:sz w:val="28"/>
        </w:rPr>
        <w:t xml:space="preserve"> </w:t>
      </w:r>
      <w:r>
        <w:rPr>
          <w:i/>
          <w:sz w:val="28"/>
        </w:rPr>
        <w:t>формації</w:t>
      </w:r>
      <w:r>
        <w:rPr>
          <w:i/>
          <w:spacing w:val="-2"/>
          <w:sz w:val="28"/>
        </w:rPr>
        <w:t xml:space="preserve"> </w:t>
      </w:r>
      <w:r>
        <w:rPr>
          <w:sz w:val="28"/>
        </w:rPr>
        <w:t>—</w:t>
      </w:r>
      <w:r>
        <w:rPr>
          <w:spacing w:val="-5"/>
          <w:sz w:val="28"/>
        </w:rPr>
        <w:t xml:space="preserve"> </w:t>
      </w:r>
      <w:r>
        <w:rPr>
          <w:sz w:val="28"/>
        </w:rPr>
        <w:t>форма</w:t>
      </w:r>
      <w:r>
        <w:rPr>
          <w:spacing w:val="-5"/>
          <w:sz w:val="28"/>
        </w:rPr>
        <w:t xml:space="preserve"> </w:t>
      </w:r>
      <w:r>
        <w:rPr>
          <w:sz w:val="28"/>
        </w:rPr>
        <w:t>організації</w:t>
      </w:r>
      <w:r>
        <w:rPr>
          <w:spacing w:val="-3"/>
          <w:sz w:val="28"/>
        </w:rPr>
        <w:t xml:space="preserve"> </w:t>
      </w:r>
      <w:r>
        <w:rPr>
          <w:sz w:val="28"/>
        </w:rPr>
        <w:t>визначається</w:t>
      </w:r>
      <w:r>
        <w:rPr>
          <w:spacing w:val="-3"/>
          <w:sz w:val="28"/>
        </w:rPr>
        <w:t xml:space="preserve"> </w:t>
      </w:r>
      <w:r>
        <w:rPr>
          <w:sz w:val="28"/>
        </w:rPr>
        <w:t>побудовою</w:t>
      </w:r>
      <w:r>
        <w:rPr>
          <w:spacing w:val="-5"/>
          <w:sz w:val="28"/>
        </w:rPr>
        <w:t xml:space="preserve"> </w:t>
      </w:r>
      <w:r>
        <w:rPr>
          <w:sz w:val="28"/>
        </w:rPr>
        <w:t>її</w:t>
      </w:r>
      <w:r>
        <w:rPr>
          <w:spacing w:val="-4"/>
          <w:sz w:val="28"/>
        </w:rPr>
        <w:t xml:space="preserve"> </w:t>
      </w:r>
      <w:r>
        <w:rPr>
          <w:spacing w:val="-2"/>
          <w:sz w:val="28"/>
        </w:rPr>
        <w:t>зв’язків;</w:t>
      </w:r>
    </w:p>
    <w:p>
      <w:pPr>
        <w:pStyle w:val="ListParagraph"/>
        <w:numPr>
          <w:ilvl w:val="2"/>
          <w:numId w:val="25"/>
        </w:numPr>
        <w:tabs>
          <w:tab w:val="clear" w:pos="720"/>
          <w:tab w:val="left" w:pos="1538" w:leader="none"/>
        </w:tabs>
        <w:spacing w:lineRule="auto" w:line="240" w:before="0" w:after="0"/>
        <w:ind w:hanging="359" w:left="1538" w:right="0"/>
        <w:jc w:val="both"/>
        <w:rPr>
          <w:sz w:val="28"/>
        </w:rPr>
      </w:pPr>
      <w:r>
        <w:rPr>
          <w:i/>
          <w:sz w:val="28"/>
        </w:rPr>
        <w:t>закон</w:t>
      </w:r>
      <w:r>
        <w:rPr>
          <w:i/>
          <w:spacing w:val="-6"/>
          <w:sz w:val="28"/>
        </w:rPr>
        <w:t xml:space="preserve"> </w:t>
      </w:r>
      <w:r>
        <w:rPr>
          <w:i/>
          <w:sz w:val="28"/>
        </w:rPr>
        <w:t>композиції</w:t>
      </w:r>
      <w:r>
        <w:rPr>
          <w:i/>
          <w:spacing w:val="-2"/>
          <w:sz w:val="28"/>
        </w:rPr>
        <w:t xml:space="preserve"> </w:t>
      </w:r>
      <w:r>
        <w:rPr>
          <w:sz w:val="28"/>
        </w:rPr>
        <w:t>—</w:t>
      </w:r>
      <w:r>
        <w:rPr>
          <w:spacing w:val="-4"/>
          <w:sz w:val="28"/>
        </w:rPr>
        <w:t xml:space="preserve"> </w:t>
      </w:r>
      <w:r>
        <w:rPr>
          <w:sz w:val="28"/>
        </w:rPr>
        <w:t>ціль</w:t>
      </w:r>
      <w:r>
        <w:rPr>
          <w:spacing w:val="-5"/>
          <w:sz w:val="28"/>
        </w:rPr>
        <w:t xml:space="preserve"> </w:t>
      </w:r>
      <w:r>
        <w:rPr>
          <w:sz w:val="28"/>
        </w:rPr>
        <w:t>частково</w:t>
      </w:r>
      <w:r>
        <w:rPr>
          <w:spacing w:val="-3"/>
          <w:sz w:val="28"/>
        </w:rPr>
        <w:t xml:space="preserve"> </w:t>
      </w:r>
      <w:r>
        <w:rPr>
          <w:sz w:val="28"/>
        </w:rPr>
        <w:t>є</w:t>
      </w:r>
      <w:r>
        <w:rPr>
          <w:spacing w:val="-5"/>
          <w:sz w:val="28"/>
        </w:rPr>
        <w:t xml:space="preserve"> </w:t>
      </w:r>
      <w:r>
        <w:rPr>
          <w:sz w:val="28"/>
        </w:rPr>
        <w:t>підціллю</w:t>
      </w:r>
      <w:r>
        <w:rPr>
          <w:spacing w:val="-3"/>
          <w:sz w:val="28"/>
        </w:rPr>
        <w:t xml:space="preserve"> </w:t>
      </w:r>
      <w:r>
        <w:rPr>
          <w:spacing w:val="-2"/>
          <w:sz w:val="28"/>
        </w:rPr>
        <w:t>загального;</w:t>
      </w:r>
    </w:p>
    <w:p>
      <w:pPr>
        <w:pStyle w:val="ListParagraph"/>
        <w:numPr>
          <w:ilvl w:val="1"/>
          <w:numId w:val="25"/>
        </w:numPr>
        <w:tabs>
          <w:tab w:val="clear" w:pos="720"/>
          <w:tab w:val="left" w:pos="1042" w:leader="none"/>
        </w:tabs>
        <w:spacing w:lineRule="auto" w:line="240" w:before="0" w:after="0"/>
        <w:ind w:hanging="359" w:left="1042" w:right="0"/>
        <w:jc w:val="both"/>
        <w:rPr>
          <w:sz w:val="28"/>
        </w:rPr>
      </w:pPr>
      <w:r>
        <w:rPr>
          <w:sz w:val="28"/>
        </w:rPr>
        <w:t>закони</w:t>
      </w:r>
      <w:r>
        <w:rPr>
          <w:spacing w:val="-4"/>
          <w:sz w:val="28"/>
        </w:rPr>
        <w:t xml:space="preserve"> </w:t>
      </w:r>
      <w:r>
        <w:rPr>
          <w:spacing w:val="-2"/>
          <w:sz w:val="28"/>
        </w:rPr>
        <w:t>змісту:</w:t>
      </w:r>
    </w:p>
    <w:p>
      <w:pPr>
        <w:pStyle w:val="ListParagraph"/>
        <w:numPr>
          <w:ilvl w:val="2"/>
          <w:numId w:val="25"/>
        </w:numPr>
        <w:tabs>
          <w:tab w:val="clear" w:pos="720"/>
          <w:tab w:val="left" w:pos="1540" w:leader="none"/>
        </w:tabs>
        <w:spacing w:lineRule="auto" w:line="240" w:before="0" w:after="0"/>
        <w:ind w:hanging="360" w:left="1540" w:right="136"/>
        <w:jc w:val="both"/>
        <w:rPr>
          <w:sz w:val="28"/>
        </w:rPr>
      </w:pPr>
      <w:r>
        <w:rPr>
          <w:i/>
          <w:sz w:val="28"/>
        </w:rPr>
        <w:t xml:space="preserve">закон відповідності </w:t>
      </w:r>
      <w:r>
        <w:rPr>
          <w:sz w:val="28"/>
        </w:rPr>
        <w:t>— властивості організації відповідають властивостям її складових;</w:t>
      </w:r>
    </w:p>
    <w:p>
      <w:pPr>
        <w:pStyle w:val="ListParagraph"/>
        <w:numPr>
          <w:ilvl w:val="2"/>
          <w:numId w:val="25"/>
        </w:numPr>
        <w:tabs>
          <w:tab w:val="clear" w:pos="720"/>
          <w:tab w:val="left" w:pos="1540" w:leader="none"/>
        </w:tabs>
        <w:spacing w:lineRule="auto" w:line="240" w:before="0" w:after="0"/>
        <w:ind w:hanging="360" w:left="1540" w:right="139"/>
        <w:jc w:val="both"/>
        <w:rPr>
          <w:sz w:val="28"/>
        </w:rPr>
      </w:pPr>
      <w:r>
        <w:rPr>
          <w:i/>
          <w:sz w:val="28"/>
        </w:rPr>
        <w:t xml:space="preserve">закон інформатизації </w:t>
      </w:r>
      <w:r>
        <w:rPr>
          <w:sz w:val="28"/>
        </w:rPr>
        <w:t xml:space="preserve">— рівень організації визначається рівнем </w:t>
      </w:r>
      <w:r>
        <w:rPr>
          <w:spacing w:val="-2"/>
          <w:sz w:val="28"/>
        </w:rPr>
        <w:t>інформатизації;</w:t>
      </w:r>
    </w:p>
    <w:p>
      <w:pPr>
        <w:pStyle w:val="ListParagraph"/>
        <w:numPr>
          <w:ilvl w:val="1"/>
          <w:numId w:val="25"/>
        </w:numPr>
        <w:tabs>
          <w:tab w:val="clear" w:pos="720"/>
          <w:tab w:val="left" w:pos="1042" w:leader="none"/>
        </w:tabs>
        <w:spacing w:lineRule="auto" w:line="240" w:before="0" w:after="0"/>
        <w:ind w:hanging="359" w:left="1042" w:right="0"/>
        <w:jc w:val="both"/>
        <w:rPr>
          <w:sz w:val="28"/>
        </w:rPr>
      </w:pPr>
      <w:r>
        <w:rPr>
          <w:sz w:val="28"/>
        </w:rPr>
        <w:t>закони</w:t>
      </w:r>
      <w:r>
        <w:rPr>
          <w:spacing w:val="-6"/>
          <w:sz w:val="28"/>
        </w:rPr>
        <w:t xml:space="preserve"> </w:t>
      </w:r>
      <w:r>
        <w:rPr>
          <w:spacing w:val="-2"/>
          <w:sz w:val="28"/>
        </w:rPr>
        <w:t>взаємозв’язку:</w:t>
      </w:r>
    </w:p>
    <w:p>
      <w:pPr>
        <w:pStyle w:val="ListParagraph"/>
        <w:numPr>
          <w:ilvl w:val="2"/>
          <w:numId w:val="25"/>
        </w:numPr>
        <w:tabs>
          <w:tab w:val="clear" w:pos="720"/>
          <w:tab w:val="left" w:pos="1538" w:leader="none"/>
        </w:tabs>
        <w:spacing w:lineRule="auto" w:line="240" w:before="0" w:after="0"/>
        <w:ind w:hanging="359" w:left="1538" w:right="0"/>
        <w:jc w:val="both"/>
        <w:rPr>
          <w:sz w:val="28"/>
        </w:rPr>
      </w:pPr>
      <w:r>
        <w:rPr>
          <w:i/>
          <w:sz w:val="28"/>
        </w:rPr>
        <w:t>закон</w:t>
      </w:r>
      <w:r>
        <w:rPr>
          <w:i/>
          <w:spacing w:val="-6"/>
          <w:sz w:val="28"/>
        </w:rPr>
        <w:t xml:space="preserve"> </w:t>
      </w:r>
      <w:r>
        <w:rPr>
          <w:i/>
          <w:sz w:val="28"/>
        </w:rPr>
        <w:t xml:space="preserve">єдності </w:t>
      </w:r>
      <w:r>
        <w:rPr>
          <w:sz w:val="28"/>
        </w:rPr>
        <w:t>—</w:t>
      </w:r>
      <w:r>
        <w:rPr>
          <w:spacing w:val="-3"/>
          <w:sz w:val="28"/>
        </w:rPr>
        <w:t xml:space="preserve"> </w:t>
      </w:r>
      <w:r>
        <w:rPr>
          <w:sz w:val="28"/>
        </w:rPr>
        <w:t>єдність</w:t>
      </w:r>
      <w:r>
        <w:rPr>
          <w:spacing w:val="-5"/>
          <w:sz w:val="28"/>
        </w:rPr>
        <w:t xml:space="preserve"> </w:t>
      </w:r>
      <w:r>
        <w:rPr>
          <w:sz w:val="28"/>
        </w:rPr>
        <w:t>аналізу</w:t>
      </w:r>
      <w:r>
        <w:rPr>
          <w:spacing w:val="-3"/>
          <w:sz w:val="28"/>
        </w:rPr>
        <w:t xml:space="preserve"> </w:t>
      </w:r>
      <w:r>
        <w:rPr>
          <w:sz w:val="28"/>
        </w:rPr>
        <w:t>і</w:t>
      </w:r>
      <w:r>
        <w:rPr>
          <w:spacing w:val="-3"/>
          <w:sz w:val="28"/>
        </w:rPr>
        <w:t xml:space="preserve"> </w:t>
      </w:r>
      <w:r>
        <w:rPr>
          <w:sz w:val="28"/>
        </w:rPr>
        <w:t>синтезу</w:t>
      </w:r>
      <w:r>
        <w:rPr>
          <w:spacing w:val="-2"/>
          <w:sz w:val="28"/>
        </w:rPr>
        <w:t xml:space="preserve"> </w:t>
      </w:r>
      <w:r>
        <w:rPr>
          <w:sz w:val="28"/>
        </w:rPr>
        <w:t>обмовлено</w:t>
      </w:r>
      <w:r>
        <w:rPr>
          <w:spacing w:val="-3"/>
          <w:sz w:val="28"/>
        </w:rPr>
        <w:t xml:space="preserve"> </w:t>
      </w:r>
      <w:r>
        <w:rPr>
          <w:spacing w:val="-2"/>
          <w:sz w:val="28"/>
        </w:rPr>
        <w:t>об’єктивно;</w:t>
      </w:r>
    </w:p>
    <w:p>
      <w:pPr>
        <w:pStyle w:val="ListParagraph"/>
        <w:numPr>
          <w:ilvl w:val="2"/>
          <w:numId w:val="25"/>
        </w:numPr>
        <w:tabs>
          <w:tab w:val="clear" w:pos="720"/>
          <w:tab w:val="left" w:pos="1538" w:leader="none"/>
        </w:tabs>
        <w:spacing w:lineRule="auto" w:line="240" w:before="0" w:after="0"/>
        <w:ind w:hanging="359" w:left="1538" w:right="0"/>
        <w:jc w:val="both"/>
        <w:rPr>
          <w:sz w:val="28"/>
        </w:rPr>
      </w:pPr>
      <w:r>
        <w:rPr>
          <w:i/>
          <w:sz w:val="28"/>
        </w:rPr>
        <w:t>закон</w:t>
      </w:r>
      <w:r>
        <w:rPr>
          <w:i/>
          <w:spacing w:val="-6"/>
          <w:sz w:val="28"/>
        </w:rPr>
        <w:t xml:space="preserve"> </w:t>
      </w:r>
      <w:r>
        <w:rPr>
          <w:i/>
          <w:sz w:val="28"/>
        </w:rPr>
        <w:t>ітерації</w:t>
      </w:r>
      <w:r>
        <w:rPr>
          <w:i/>
          <w:spacing w:val="-3"/>
          <w:sz w:val="28"/>
        </w:rPr>
        <w:t xml:space="preserve"> </w:t>
      </w:r>
      <w:r>
        <w:rPr>
          <w:sz w:val="28"/>
        </w:rPr>
        <w:t>—</w:t>
      </w:r>
      <w:r>
        <w:rPr>
          <w:spacing w:val="-4"/>
          <w:sz w:val="28"/>
        </w:rPr>
        <w:t xml:space="preserve"> </w:t>
      </w:r>
      <w:r>
        <w:rPr>
          <w:sz w:val="28"/>
        </w:rPr>
        <w:t>чим</w:t>
      </w:r>
      <w:r>
        <w:rPr>
          <w:spacing w:val="-4"/>
          <w:sz w:val="28"/>
        </w:rPr>
        <w:t xml:space="preserve"> </w:t>
      </w:r>
      <w:r>
        <w:rPr>
          <w:sz w:val="28"/>
        </w:rPr>
        <w:t>більше</w:t>
      </w:r>
      <w:r>
        <w:rPr>
          <w:spacing w:val="-4"/>
          <w:sz w:val="28"/>
        </w:rPr>
        <w:t xml:space="preserve"> </w:t>
      </w:r>
      <w:r>
        <w:rPr>
          <w:sz w:val="28"/>
        </w:rPr>
        <w:t>складових,</w:t>
      </w:r>
      <w:r>
        <w:rPr>
          <w:spacing w:val="-4"/>
          <w:sz w:val="28"/>
        </w:rPr>
        <w:t xml:space="preserve"> </w:t>
      </w:r>
      <w:r>
        <w:rPr>
          <w:sz w:val="28"/>
        </w:rPr>
        <w:t>тим</w:t>
      </w:r>
      <w:r>
        <w:rPr>
          <w:spacing w:val="-4"/>
          <w:sz w:val="28"/>
        </w:rPr>
        <w:t xml:space="preserve"> </w:t>
      </w:r>
      <w:r>
        <w:rPr>
          <w:sz w:val="28"/>
        </w:rPr>
        <w:t>складнішою</w:t>
      </w:r>
      <w:r>
        <w:rPr>
          <w:spacing w:val="-4"/>
          <w:sz w:val="28"/>
        </w:rPr>
        <w:t xml:space="preserve"> </w:t>
      </w:r>
      <w:r>
        <w:rPr>
          <w:sz w:val="28"/>
        </w:rPr>
        <w:t>є</w:t>
      </w:r>
      <w:r>
        <w:rPr>
          <w:spacing w:val="-4"/>
          <w:sz w:val="28"/>
        </w:rPr>
        <w:t xml:space="preserve"> </w:t>
      </w:r>
      <w:r>
        <w:rPr>
          <w:spacing w:val="-2"/>
          <w:sz w:val="28"/>
        </w:rPr>
        <w:t>організація;</w:t>
      </w:r>
    </w:p>
    <w:p>
      <w:pPr>
        <w:pStyle w:val="ListParagraph"/>
        <w:numPr>
          <w:ilvl w:val="1"/>
          <w:numId w:val="25"/>
        </w:numPr>
        <w:tabs>
          <w:tab w:val="clear" w:pos="720"/>
          <w:tab w:val="left" w:pos="1042" w:leader="none"/>
        </w:tabs>
        <w:spacing w:lineRule="auto" w:line="240" w:before="0" w:after="0"/>
        <w:ind w:hanging="359" w:left="1042" w:right="0"/>
        <w:jc w:val="both"/>
        <w:rPr>
          <w:sz w:val="28"/>
        </w:rPr>
      </w:pPr>
      <w:r>
        <w:rPr>
          <w:sz w:val="28"/>
        </w:rPr>
        <w:t>закони</w:t>
      </w:r>
      <w:r>
        <w:rPr>
          <w:spacing w:val="-4"/>
          <w:sz w:val="28"/>
        </w:rPr>
        <w:t xml:space="preserve"> </w:t>
      </w:r>
      <w:r>
        <w:rPr>
          <w:spacing w:val="-2"/>
          <w:sz w:val="28"/>
        </w:rPr>
        <w:t>взаємодії:</w:t>
      </w:r>
    </w:p>
    <w:p>
      <w:pPr>
        <w:pStyle w:val="ListParagraph"/>
        <w:numPr>
          <w:ilvl w:val="2"/>
          <w:numId w:val="25"/>
        </w:numPr>
        <w:tabs>
          <w:tab w:val="clear" w:pos="720"/>
          <w:tab w:val="left" w:pos="1540" w:leader="none"/>
        </w:tabs>
        <w:spacing w:lineRule="auto" w:line="240" w:before="0" w:after="0"/>
        <w:ind w:hanging="360" w:left="1540" w:right="140"/>
        <w:jc w:val="both"/>
        <w:rPr>
          <w:sz w:val="28"/>
        </w:rPr>
      </w:pPr>
      <w:r>
        <w:rPr>
          <w:i/>
          <w:sz w:val="28"/>
        </w:rPr>
        <w:t xml:space="preserve">закон онтогенезу (розвитку) </w:t>
      </w:r>
      <w:r>
        <w:rPr>
          <w:sz w:val="28"/>
        </w:rPr>
        <w:t>— виникнення, становлення та розвиток організації змінюються стагнацією та руйнуванням організації, що становить її життєвий цикл;</w:t>
      </w:r>
    </w:p>
    <w:p>
      <w:pPr>
        <w:pStyle w:val="ListParagraph"/>
        <w:numPr>
          <w:ilvl w:val="2"/>
          <w:numId w:val="25"/>
        </w:numPr>
        <w:tabs>
          <w:tab w:val="clear" w:pos="720"/>
          <w:tab w:val="left" w:pos="1538" w:leader="none"/>
        </w:tabs>
        <w:spacing w:lineRule="auto" w:line="240" w:before="0" w:after="0"/>
        <w:ind w:hanging="359" w:left="1538" w:right="0"/>
        <w:jc w:val="both"/>
        <w:rPr>
          <w:sz w:val="28"/>
        </w:rPr>
      </w:pPr>
      <w:r>
        <w:rPr>
          <w:i/>
          <w:sz w:val="28"/>
        </w:rPr>
        <w:t>закон</w:t>
      </w:r>
      <w:r>
        <w:rPr>
          <w:i/>
          <w:spacing w:val="-6"/>
          <w:sz w:val="28"/>
        </w:rPr>
        <w:t xml:space="preserve"> </w:t>
      </w:r>
      <w:r>
        <w:rPr>
          <w:i/>
          <w:sz w:val="28"/>
        </w:rPr>
        <w:t>самозбереження</w:t>
      </w:r>
      <w:r>
        <w:rPr>
          <w:i/>
          <w:spacing w:val="-5"/>
          <w:sz w:val="28"/>
        </w:rPr>
        <w:t xml:space="preserve"> </w:t>
      </w:r>
      <w:r>
        <w:rPr>
          <w:sz w:val="28"/>
        </w:rPr>
        <w:t>—</w:t>
      </w:r>
      <w:r>
        <w:rPr>
          <w:spacing w:val="-6"/>
          <w:sz w:val="28"/>
        </w:rPr>
        <w:t xml:space="preserve"> </w:t>
      </w:r>
      <w:r>
        <w:rPr>
          <w:sz w:val="28"/>
        </w:rPr>
        <w:t>будь-яка</w:t>
      </w:r>
      <w:r>
        <w:rPr>
          <w:spacing w:val="-5"/>
          <w:sz w:val="28"/>
        </w:rPr>
        <w:t xml:space="preserve"> </w:t>
      </w:r>
      <w:r>
        <w:rPr>
          <w:sz w:val="28"/>
        </w:rPr>
        <w:t>організація</w:t>
      </w:r>
      <w:r>
        <w:rPr>
          <w:spacing w:val="-6"/>
          <w:sz w:val="28"/>
        </w:rPr>
        <w:t xml:space="preserve"> </w:t>
      </w:r>
      <w:r>
        <w:rPr>
          <w:sz w:val="28"/>
        </w:rPr>
        <w:t>прагне</w:t>
      </w:r>
      <w:r>
        <w:rPr>
          <w:spacing w:val="-4"/>
          <w:sz w:val="28"/>
        </w:rPr>
        <w:t xml:space="preserve"> </w:t>
      </w:r>
      <w:r>
        <w:rPr>
          <w:spacing w:val="-2"/>
          <w:sz w:val="28"/>
        </w:rPr>
        <w:t>самозберегтися.</w:t>
      </w:r>
    </w:p>
    <w:p>
      <w:pPr>
        <w:pStyle w:val="BodyText"/>
        <w:ind w:hanging="0" w:left="0" w:right="0"/>
        <w:jc w:val="left"/>
        <w:rPr/>
      </w:pPr>
      <w:r>
        <w:rPr/>
      </w:r>
    </w:p>
    <w:p>
      <w:pPr>
        <w:pStyle w:val="BodyText"/>
        <w:ind w:hanging="0" w:left="0" w:right="0"/>
        <w:jc w:val="left"/>
        <w:rPr/>
      </w:pPr>
      <w:r>
        <w:rPr/>
      </w:r>
    </w:p>
    <w:p>
      <w:pPr>
        <w:pStyle w:val="Heading1"/>
        <w:rPr/>
      </w:pPr>
      <w:r>
        <w:rPr/>
        <w:t>Тема</w:t>
      </w:r>
      <w:r>
        <w:rPr>
          <w:spacing w:val="-3"/>
        </w:rPr>
        <w:t xml:space="preserve"> </w:t>
      </w:r>
      <w:r>
        <w:rPr/>
        <w:t>2:</w:t>
      </w:r>
      <w:r>
        <w:rPr>
          <w:spacing w:val="-3"/>
        </w:rPr>
        <w:t xml:space="preserve"> </w:t>
      </w:r>
      <w:r>
        <w:rPr/>
        <w:t>“Організація</w:t>
      </w:r>
      <w:r>
        <w:rPr>
          <w:spacing w:val="-3"/>
        </w:rPr>
        <w:t xml:space="preserve"> </w:t>
      </w:r>
      <w:r>
        <w:rPr/>
        <w:t>як</w:t>
      </w:r>
      <w:r>
        <w:rPr>
          <w:spacing w:val="-3"/>
        </w:rPr>
        <w:t xml:space="preserve"> </w:t>
      </w:r>
      <w:r>
        <w:rPr>
          <w:spacing w:val="-2"/>
        </w:rPr>
        <w:t>система”.</w:t>
      </w:r>
    </w:p>
    <w:p>
      <w:pPr>
        <w:sectPr>
          <w:headerReference w:type="even" r:id="rId11"/>
          <w:headerReference w:type="default" r:id="rId12"/>
          <w:headerReference w:type="first" r:id="rId13"/>
          <w:type w:val="nextPage"/>
          <w:pgSz w:w="11906" w:h="16838"/>
          <w:pgMar w:left="992" w:right="425" w:gutter="0" w:header="720" w:top="1040" w:footer="0" w:bottom="280"/>
          <w:pgNumType w:fmt="decimal"/>
          <w:formProt w:val="false"/>
          <w:textDirection w:val="lrTb"/>
          <w:docGrid w:type="default" w:linePitch="100" w:charSpace="4096"/>
        </w:sectPr>
        <w:pStyle w:val="Normal"/>
        <w:spacing w:before="0" w:after="0"/>
        <w:ind w:firstLine="710" w:left="143" w:right="163"/>
        <w:jc w:val="both"/>
        <w:rPr>
          <w:i/>
          <w:i/>
          <w:sz w:val="24"/>
        </w:rPr>
      </w:pPr>
      <w:r>
        <w:rPr>
          <w:i/>
          <w:sz w:val="24"/>
        </w:rPr>
        <w:t>Поняття організаційної системи. Організація як відкрита система. Організація як елемент суспільної системи. Організація як цілеспрямована система. Внутрішнє середовище організаційної системи. Основні підсистеми організації: організаційна, економічна, фінансова, соціально-психологічна, технічна, технологічна. Ресурси організації. Зовнішнє середовище організаційної системи. Чинники зовнішнього середовища організації. Середовище прямого й непрямого впливу. Взаємозв’язок та взаємозалежність внутрішніх елементів організації та факторів зовнішнього середовища. Аналіз внутрішнього і зовнішнього середовища організації. Класифікація організацій. Види та типи організацій. Критерії групування організацій. Формальні та неформальні організації. Особливості державних і муніципальних організацій. Соціальна організація. Види соціальних організацій: ділові, громадські, асоціативні. Організаційна система та колектив організації.</w:t>
      </w:r>
    </w:p>
    <w:p>
      <w:pPr>
        <w:pStyle w:val="Heading2"/>
        <w:numPr>
          <w:ilvl w:val="0"/>
          <w:numId w:val="21"/>
        </w:numPr>
        <w:tabs>
          <w:tab w:val="clear" w:pos="720"/>
          <w:tab w:val="left" w:pos="423" w:leader="none"/>
        </w:tabs>
        <w:spacing w:lineRule="auto" w:line="240" w:before="90" w:after="0"/>
        <w:ind w:hanging="280" w:left="423" w:right="0"/>
        <w:jc w:val="both"/>
        <w:rPr/>
      </w:pPr>
      <w:r>
        <w:rPr/>
        <w:t>Поняття</w:t>
      </w:r>
      <w:r>
        <w:rPr>
          <w:spacing w:val="-8"/>
        </w:rPr>
        <w:t xml:space="preserve"> </w:t>
      </w:r>
      <w:r>
        <w:rPr/>
        <w:t>організаційної</w:t>
      </w:r>
      <w:r>
        <w:rPr>
          <w:spacing w:val="-5"/>
        </w:rPr>
        <w:t xml:space="preserve"> </w:t>
      </w:r>
      <w:r>
        <w:rPr/>
        <w:t>системи.</w:t>
      </w:r>
      <w:r>
        <w:rPr>
          <w:spacing w:val="-5"/>
        </w:rPr>
        <w:t xml:space="preserve"> </w:t>
      </w:r>
      <w:r>
        <w:rPr/>
        <w:t>Організація</w:t>
      </w:r>
      <w:r>
        <w:rPr>
          <w:spacing w:val="-6"/>
        </w:rPr>
        <w:t xml:space="preserve"> </w:t>
      </w:r>
      <w:r>
        <w:rPr/>
        <w:t>як</w:t>
      </w:r>
      <w:r>
        <w:rPr>
          <w:spacing w:val="-6"/>
        </w:rPr>
        <w:t xml:space="preserve"> </w:t>
      </w:r>
      <w:r>
        <w:rPr/>
        <w:t>відкрита</w:t>
      </w:r>
      <w:r>
        <w:rPr>
          <w:spacing w:val="-3"/>
        </w:rPr>
        <w:t xml:space="preserve"> </w:t>
      </w:r>
      <w:r>
        <w:rPr>
          <w:spacing w:val="-2"/>
        </w:rPr>
        <w:t>система.</w:t>
      </w:r>
    </w:p>
    <w:p>
      <w:pPr>
        <w:pStyle w:val="BodyText"/>
        <w:ind w:firstLine="720" w:left="143" w:right="147"/>
        <w:rPr/>
      </w:pPr>
      <w:r>
        <w:rPr/>
        <w:t>Поняття організації, що підкреслює її єдність та цілісність, до певної міри співпадає з поняттям системи, що часто застосовується. Слід з’ясувати, в чому ці поняття співпадають та в чому їх відмінність.</w:t>
      </w:r>
    </w:p>
    <w:p>
      <w:pPr>
        <w:pStyle w:val="BodyText"/>
        <w:ind w:firstLine="720" w:left="143" w:right="141"/>
        <w:rPr/>
      </w:pPr>
      <w:r>
        <w:rPr/>
        <w:t>Системою називається організоване складне ціле, сукупність або комбінація предметів або частин, що створюють комплексне, єдине ціле. Іншими словами, під системою</w:t>
      </w:r>
      <w:r>
        <w:rPr>
          <w:spacing w:val="-4"/>
        </w:rPr>
        <w:t xml:space="preserve"> </w:t>
      </w:r>
      <w:r>
        <w:rPr/>
        <w:t>розуміється</w:t>
      </w:r>
      <w:r>
        <w:rPr>
          <w:spacing w:val="-4"/>
        </w:rPr>
        <w:t xml:space="preserve"> </w:t>
      </w:r>
      <w:r>
        <w:rPr/>
        <w:t>наявність</w:t>
      </w:r>
      <w:r>
        <w:rPr>
          <w:spacing w:val="-5"/>
        </w:rPr>
        <w:t xml:space="preserve"> </w:t>
      </w:r>
      <w:r>
        <w:rPr/>
        <w:t>безлічі</w:t>
      </w:r>
      <w:r>
        <w:rPr>
          <w:spacing w:val="-2"/>
        </w:rPr>
        <w:t xml:space="preserve"> </w:t>
      </w:r>
      <w:r>
        <w:rPr/>
        <w:t>об’єктів</w:t>
      </w:r>
      <w:r>
        <w:rPr>
          <w:spacing w:val="-5"/>
        </w:rPr>
        <w:t xml:space="preserve"> </w:t>
      </w:r>
      <w:r>
        <w:rPr/>
        <w:t>з</w:t>
      </w:r>
      <w:r>
        <w:rPr>
          <w:spacing w:val="-5"/>
        </w:rPr>
        <w:t xml:space="preserve"> </w:t>
      </w:r>
      <w:r>
        <w:rPr/>
        <w:t>набором</w:t>
      </w:r>
      <w:r>
        <w:rPr>
          <w:spacing w:val="-4"/>
        </w:rPr>
        <w:t xml:space="preserve"> </w:t>
      </w:r>
      <w:r>
        <w:rPr/>
        <w:t>зв’язків</w:t>
      </w:r>
      <w:r>
        <w:rPr>
          <w:spacing w:val="-3"/>
        </w:rPr>
        <w:t xml:space="preserve"> </w:t>
      </w:r>
      <w:r>
        <w:rPr/>
        <w:t>між</w:t>
      </w:r>
      <w:r>
        <w:rPr>
          <w:spacing w:val="-4"/>
        </w:rPr>
        <w:t xml:space="preserve"> </w:t>
      </w:r>
      <w:r>
        <w:rPr/>
        <w:t>ними</w:t>
      </w:r>
      <w:r>
        <w:rPr>
          <w:spacing w:val="-5"/>
        </w:rPr>
        <w:t xml:space="preserve"> </w:t>
      </w:r>
      <w:r>
        <w:rPr/>
        <w:t>і</w:t>
      </w:r>
      <w:r>
        <w:rPr>
          <w:spacing w:val="-4"/>
        </w:rPr>
        <w:t xml:space="preserve"> </w:t>
      </w:r>
      <w:r>
        <w:rPr/>
        <w:t>між</w:t>
      </w:r>
      <w:r>
        <w:rPr>
          <w:spacing w:val="-4"/>
        </w:rPr>
        <w:t xml:space="preserve"> </w:t>
      </w:r>
      <w:r>
        <w:rPr/>
        <w:t>їх властивостями. За такого трактування системами є: машини, зібрані з безлічі</w:t>
      </w:r>
      <w:r>
        <w:rPr>
          <w:spacing w:val="40"/>
        </w:rPr>
        <w:t xml:space="preserve"> </w:t>
      </w:r>
      <w:r>
        <w:rPr/>
        <w:t>деталей і вузлів; людський організм, що утворюється сукупністю клітин; підприємство, що об’єднує і пов’язує в єдину ціле безліч виробничих процесів, колективів людей, машини і т.д. За академіком А. Бергом система — це абстрактна модель реального об’єкта чи явища.</w:t>
      </w:r>
    </w:p>
    <w:p>
      <w:pPr>
        <w:pStyle w:val="BodyText"/>
        <w:ind w:firstLine="720" w:left="143" w:right="134"/>
        <w:rPr/>
      </w:pPr>
      <w:r>
        <w:rPr/>
        <w:t>Розглянемо такі</w:t>
      </w:r>
      <w:r>
        <w:rPr>
          <w:spacing w:val="-2"/>
        </w:rPr>
        <w:t xml:space="preserve"> </w:t>
      </w:r>
      <w:r>
        <w:rPr/>
        <w:t>терміни,</w:t>
      </w:r>
      <w:r>
        <w:rPr>
          <w:spacing w:val="-2"/>
        </w:rPr>
        <w:t xml:space="preserve"> </w:t>
      </w:r>
      <w:r>
        <w:rPr/>
        <w:t>як</w:t>
      </w:r>
      <w:r>
        <w:rPr>
          <w:spacing w:val="-2"/>
        </w:rPr>
        <w:t xml:space="preserve"> </w:t>
      </w:r>
      <w:r>
        <w:rPr/>
        <w:t>„об’єкти”,</w:t>
      </w:r>
      <w:r>
        <w:rPr>
          <w:spacing w:val="-2"/>
        </w:rPr>
        <w:t xml:space="preserve"> </w:t>
      </w:r>
      <w:r>
        <w:rPr/>
        <w:t>„властивості”,</w:t>
      </w:r>
      <w:r>
        <w:rPr>
          <w:spacing w:val="-2"/>
        </w:rPr>
        <w:t xml:space="preserve"> </w:t>
      </w:r>
      <w:r>
        <w:rPr/>
        <w:t xml:space="preserve">„зв’язки”. </w:t>
      </w:r>
      <w:r>
        <w:rPr>
          <w:i/>
        </w:rPr>
        <w:t xml:space="preserve">Об’єкти </w:t>
      </w:r>
      <w:r>
        <w:rPr/>
        <w:t>—</w:t>
      </w:r>
      <w:r>
        <w:rPr>
          <w:spacing w:val="-2"/>
        </w:rPr>
        <w:t xml:space="preserve"> </w:t>
      </w:r>
      <w:r>
        <w:rPr/>
        <w:t xml:space="preserve">це частини або компоненти системи. Так, складна система, як підприємство, включає цехи і ділянки, верстатний парк, колективи людей і т.д. </w:t>
      </w:r>
      <w:r>
        <w:rPr>
          <w:i/>
        </w:rPr>
        <w:t xml:space="preserve">Властивості </w:t>
      </w:r>
      <w:r>
        <w:rPr/>
        <w:t xml:space="preserve">— це якість параметрів об’єктів, а якість є зовнішнім проявом того способу, за допомогою якого отримується знання про об’єкт або яким об’єкт впроваджується в систему. Властивості дозволяють характеризувати об’єкт кількісно, виражаючи його в одиницях, що мають певну розмірність. </w:t>
      </w:r>
      <w:r>
        <w:rPr>
          <w:i/>
        </w:rPr>
        <w:t xml:space="preserve">Зв’язок </w:t>
      </w:r>
      <w:r>
        <w:rPr/>
        <w:t>— це те, що сполучає об’єкти і властивості в єдине ціле. Без зв’язків система не може функціонувати.</w:t>
      </w:r>
    </w:p>
    <w:p>
      <w:pPr>
        <w:pStyle w:val="BodyText"/>
        <w:ind w:firstLine="720" w:left="143" w:right="140"/>
        <w:rPr/>
      </w:pPr>
      <w:r>
        <w:rPr/>
        <w:t>Системи можуть бути фізичними і абстрактними. Фізичні системи складаються з виробів, устаткування, людей і т.п., абстрактні відрізняються тим, що в них властивості об’єктів існують тільки в думці дослідника, будучи символами. Виділяють також штучні і природні системи: штучні системи створені людиною, природні існують об’єктивно, незалежно від зусиль людини.</w:t>
      </w:r>
    </w:p>
    <w:p>
      <w:pPr>
        <w:pStyle w:val="BodyText"/>
        <w:ind w:firstLine="720" w:left="143" w:right="144"/>
        <w:rPr/>
      </w:pPr>
      <w:r>
        <w:rPr/>
        <w:t>Можуть бути виділені технічні, біологічні і соціальні системи: технічні системи — це технічні пристрої (машини, прилади) або технологічні процеси, що засновані на</w:t>
      </w:r>
      <w:r>
        <w:rPr>
          <w:spacing w:val="-2"/>
        </w:rPr>
        <w:t xml:space="preserve"> </w:t>
      </w:r>
      <w:r>
        <w:rPr/>
        <w:t>застосуванні</w:t>
      </w:r>
      <w:r>
        <w:rPr>
          <w:spacing w:val="-2"/>
        </w:rPr>
        <w:t xml:space="preserve"> </w:t>
      </w:r>
      <w:r>
        <w:rPr/>
        <w:t>певних</w:t>
      </w:r>
      <w:r>
        <w:rPr>
          <w:spacing w:val="-2"/>
        </w:rPr>
        <w:t xml:space="preserve"> </w:t>
      </w:r>
      <w:r>
        <w:rPr/>
        <w:t>технічних</w:t>
      </w:r>
      <w:r>
        <w:rPr>
          <w:spacing w:val="-2"/>
        </w:rPr>
        <w:t xml:space="preserve"> </w:t>
      </w:r>
      <w:r>
        <w:rPr/>
        <w:t>засобів; біологічні системи</w:t>
      </w:r>
      <w:r>
        <w:rPr>
          <w:spacing w:val="-2"/>
        </w:rPr>
        <w:t xml:space="preserve"> </w:t>
      </w:r>
      <w:r>
        <w:rPr/>
        <w:t>—</w:t>
      </w:r>
      <w:r>
        <w:rPr>
          <w:spacing w:val="-2"/>
        </w:rPr>
        <w:t xml:space="preserve"> </w:t>
      </w:r>
      <w:r>
        <w:rPr/>
        <w:t>організми людей, тварин і т.п.; соціальні системи об’єднують людей, в їх функціонуванні людина відіграє активну роль.</w:t>
      </w:r>
    </w:p>
    <w:p>
      <w:pPr>
        <w:pStyle w:val="BodyText"/>
        <w:spacing w:before="1" w:after="0"/>
        <w:ind w:firstLine="720" w:left="143" w:right="137"/>
        <w:rPr/>
      </w:pPr>
      <w:r>
        <w:rPr/>
        <w:t xml:space="preserve">Системи володіють деякими властивостями. По-перше, більшість систем є відкритими, тобто обмінюються з навколишнім їх середовищем речовиною, енергією, інформацією. По-друге, багато систем володіють властивістю адаптації, тобто здатністю реагувати на навколишнє середовище так, щоб отримувати в результаті сприятливі наслідки для діяльності системи. І, по-третє, низка систем володіє такою властивістю, за якої частина з виходів (результатів поведінки) системи знову впливає на вхід системи для того, щоб викликати подальші виходи. Такі системи називаються системами із зворотним зв'язком. Штучним системам властиві і деякі особливі властивості: сумісність або гармонія, здатність до </w:t>
      </w:r>
      <w:r>
        <w:rPr>
          <w:spacing w:val="-2"/>
        </w:rPr>
        <w:t>оптимізації.</w:t>
      </w:r>
    </w:p>
    <w:p>
      <w:pPr>
        <w:sectPr>
          <w:headerReference w:type="even" r:id="rId14"/>
          <w:headerReference w:type="default" r:id="rId15"/>
          <w:headerReference w:type="first" r:id="rId16"/>
          <w:type w:val="nextPage"/>
          <w:pgSz w:w="11906" w:h="16838"/>
          <w:pgMar w:left="992" w:right="425" w:gutter="0" w:header="720" w:top="1040" w:footer="0" w:bottom="280"/>
          <w:pgNumType w:fmt="decimal"/>
          <w:formProt w:val="false"/>
          <w:textDirection w:val="lrTb"/>
          <w:docGrid w:type="default" w:linePitch="100" w:charSpace="4096"/>
        </w:sectPr>
        <w:pStyle w:val="BodyText"/>
        <w:ind w:firstLine="720" w:left="143" w:right="142"/>
        <w:rPr/>
      </w:pPr>
      <w:r>
        <w:rPr/>
        <w:t>Поняття „організація” і „система” вельми близькі. Пояснюється це тим, що організація є окремим випадком системи. Люди об’єднуються для того, щоб своєю діяльністю задовольнити потребу окремої людини, колективу або суспільства. Для того, щоб великий комплекс людей, машин, матеріалів і інших ресурсів зміг функціонувати</w:t>
      </w:r>
      <w:r>
        <w:rPr>
          <w:spacing w:val="38"/>
        </w:rPr>
        <w:t xml:space="preserve">  </w:t>
      </w:r>
      <w:r>
        <w:rPr/>
        <w:t>як</w:t>
      </w:r>
      <w:r>
        <w:rPr>
          <w:spacing w:val="38"/>
        </w:rPr>
        <w:t xml:space="preserve">  </w:t>
      </w:r>
      <w:r>
        <w:rPr/>
        <w:t>єдине</w:t>
      </w:r>
      <w:r>
        <w:rPr>
          <w:spacing w:val="39"/>
        </w:rPr>
        <w:t xml:space="preserve">  </w:t>
      </w:r>
      <w:r>
        <w:rPr/>
        <w:t>ціле,</w:t>
      </w:r>
      <w:r>
        <w:rPr>
          <w:spacing w:val="39"/>
        </w:rPr>
        <w:t xml:space="preserve">  </w:t>
      </w:r>
      <w:r>
        <w:rPr/>
        <w:t>необхідним</w:t>
      </w:r>
      <w:r>
        <w:rPr>
          <w:spacing w:val="38"/>
        </w:rPr>
        <w:t xml:space="preserve">  </w:t>
      </w:r>
      <w:r>
        <w:rPr/>
        <w:t>є</w:t>
      </w:r>
      <w:r>
        <w:rPr>
          <w:spacing w:val="39"/>
        </w:rPr>
        <w:t xml:space="preserve">  </w:t>
      </w:r>
      <w:r>
        <w:rPr/>
        <w:t>їх</w:t>
      </w:r>
      <w:r>
        <w:rPr>
          <w:spacing w:val="38"/>
        </w:rPr>
        <w:t xml:space="preserve">  </w:t>
      </w:r>
      <w:r>
        <w:rPr/>
        <w:t>об’єднання,</w:t>
      </w:r>
      <w:r>
        <w:rPr>
          <w:spacing w:val="39"/>
        </w:rPr>
        <w:t xml:space="preserve">  </w:t>
      </w:r>
      <w:r>
        <w:rPr/>
        <w:t>перетворення</w:t>
      </w:r>
      <w:r>
        <w:rPr>
          <w:spacing w:val="39"/>
        </w:rPr>
        <w:t xml:space="preserve">  </w:t>
      </w:r>
      <w:r>
        <w:rPr>
          <w:spacing w:val="-10"/>
        </w:rPr>
        <w:t>в</w:t>
      </w:r>
    </w:p>
    <w:p>
      <w:pPr>
        <w:pStyle w:val="BodyText"/>
        <w:spacing w:before="90" w:after="0"/>
        <w:ind w:hanging="0" w:left="143" w:right="142"/>
        <w:rPr/>
      </w:pPr>
      <w:r>
        <w:rPr/>
        <w:t>організацію, створення спеціальної системи. Першим, хто звернув увагу на необхідність створення систем, що організують працю людей для вирішення завдань,</w:t>
      </w:r>
      <w:r>
        <w:rPr>
          <w:spacing w:val="40"/>
        </w:rPr>
        <w:t xml:space="preserve"> </w:t>
      </w:r>
      <w:r>
        <w:rPr/>
        <w:t>що</w:t>
      </w:r>
      <w:r>
        <w:rPr>
          <w:spacing w:val="39"/>
        </w:rPr>
        <w:t xml:space="preserve"> </w:t>
      </w:r>
      <w:r>
        <w:rPr/>
        <w:t>стоять</w:t>
      </w:r>
      <w:r>
        <w:rPr>
          <w:spacing w:val="39"/>
        </w:rPr>
        <w:t xml:space="preserve"> </w:t>
      </w:r>
      <w:r>
        <w:rPr/>
        <w:t>перед</w:t>
      </w:r>
      <w:r>
        <w:rPr>
          <w:spacing w:val="39"/>
        </w:rPr>
        <w:t xml:space="preserve"> </w:t>
      </w:r>
      <w:r>
        <w:rPr/>
        <w:t>ними,</w:t>
      </w:r>
      <w:r>
        <w:rPr>
          <w:spacing w:val="39"/>
        </w:rPr>
        <w:t xml:space="preserve"> </w:t>
      </w:r>
      <w:r>
        <w:rPr/>
        <w:t>був</w:t>
      </w:r>
      <w:r>
        <w:rPr>
          <w:spacing w:val="39"/>
        </w:rPr>
        <w:t xml:space="preserve"> </w:t>
      </w:r>
      <w:r>
        <w:rPr/>
        <w:t>російський</w:t>
      </w:r>
      <w:r>
        <w:rPr>
          <w:spacing w:val="37"/>
        </w:rPr>
        <w:t xml:space="preserve"> </w:t>
      </w:r>
      <w:r>
        <w:rPr/>
        <w:t>вчений</w:t>
      </w:r>
      <w:r>
        <w:rPr>
          <w:spacing w:val="39"/>
        </w:rPr>
        <w:t xml:space="preserve"> </w:t>
      </w:r>
      <w:r>
        <w:rPr/>
        <w:t>А.А.</w:t>
      </w:r>
      <w:r>
        <w:rPr>
          <w:spacing w:val="39"/>
        </w:rPr>
        <w:t xml:space="preserve"> </w:t>
      </w:r>
      <w:r>
        <w:rPr/>
        <w:t>Богданов.</w:t>
      </w:r>
      <w:r>
        <w:rPr>
          <w:spacing w:val="39"/>
        </w:rPr>
        <w:t xml:space="preserve"> </w:t>
      </w:r>
      <w:r>
        <w:rPr/>
        <w:t>Він</w:t>
      </w:r>
      <w:r>
        <w:rPr>
          <w:spacing w:val="39"/>
        </w:rPr>
        <w:t xml:space="preserve"> </w:t>
      </w:r>
      <w:r>
        <w:rPr/>
        <w:t>писав:</w:t>
      </w:r>
    </w:p>
    <w:p>
      <w:pPr>
        <w:pStyle w:val="BodyText"/>
        <w:ind w:hanging="0" w:left="143" w:right="142"/>
        <w:rPr/>
      </w:pPr>
      <w:r>
        <w:rPr/>
        <w:t>„</w:t>
      </w:r>
      <w:r>
        <w:rPr/>
        <w:t>Життя людини і колективу є ланцюгом постановки – вирішення завдань. Головна трудність полягає тут в їх великій різнорідності, Завдання тут таке, щоб зорганізувати робочу силу та засоби виробництва в планомірно функціонуючу систему; це організація людей і речей в доцільну єдність”.</w:t>
      </w:r>
    </w:p>
    <w:p>
      <w:pPr>
        <w:pStyle w:val="BodyText"/>
        <w:ind w:firstLine="720" w:left="143" w:right="139"/>
        <w:rPr/>
      </w:pPr>
      <w:r>
        <w:rPr/>
        <w:t>В ХХ столітті сформувався системний підхід до вивчення організації, що дозволив розглядати її в єдності всіх складових підсистем та процесів. В його</w:t>
      </w:r>
      <w:r>
        <w:rPr>
          <w:spacing w:val="40"/>
        </w:rPr>
        <w:t xml:space="preserve"> </w:t>
      </w:r>
      <w:r>
        <w:rPr/>
        <w:t>основу покладена загальна теорія систем (В. Афанасьєв, І. Блауберг, В. Дружинін,</w:t>
      </w:r>
      <w:r>
        <w:rPr>
          <w:spacing w:val="40"/>
        </w:rPr>
        <w:t xml:space="preserve"> </w:t>
      </w:r>
      <w:r>
        <w:rPr/>
        <w:t>П. Лоуренс, Е. Юдін). Спочатку організація досліджувалася як закрита система, проте в природі таких організацій не існує. Тому сьогодні визначальним є підхід до організації як до відкритої системи, що характеризується такими рисами:</w:t>
      </w:r>
    </w:p>
    <w:p>
      <w:pPr>
        <w:pStyle w:val="ListParagraph"/>
        <w:numPr>
          <w:ilvl w:val="0"/>
          <w:numId w:val="20"/>
        </w:numPr>
        <w:tabs>
          <w:tab w:val="clear" w:pos="720"/>
          <w:tab w:val="left" w:pos="1223" w:leader="none"/>
        </w:tabs>
        <w:spacing w:lineRule="auto" w:line="240" w:before="0" w:after="0"/>
        <w:ind w:hanging="360" w:left="1223" w:right="138"/>
        <w:jc w:val="both"/>
        <w:rPr>
          <w:sz w:val="28"/>
        </w:rPr>
      </w:pPr>
      <w:r>
        <w:rPr>
          <w:sz w:val="28"/>
        </w:rPr>
        <w:t>наявність компонентів (система складається з певної кількості частин, що називаються компонентами чи елементами. Вони є необхідними для досягнення цілей системи);</w:t>
      </w:r>
    </w:p>
    <w:p>
      <w:pPr>
        <w:pStyle w:val="ListParagraph"/>
        <w:numPr>
          <w:ilvl w:val="0"/>
          <w:numId w:val="20"/>
        </w:numPr>
        <w:tabs>
          <w:tab w:val="clear" w:pos="720"/>
          <w:tab w:val="left" w:pos="1223" w:leader="none"/>
        </w:tabs>
        <w:spacing w:lineRule="auto" w:line="240" w:before="0" w:after="0"/>
        <w:ind w:hanging="360" w:left="1223" w:right="143"/>
        <w:jc w:val="both"/>
        <w:rPr>
          <w:sz w:val="28"/>
        </w:rPr>
      </w:pPr>
      <w:r>
        <w:rPr>
          <w:sz w:val="28"/>
        </w:rPr>
        <w:t xml:space="preserve">наявність зв’язків (як між компонентами системи, так із зовнішнім </w:t>
      </w:r>
      <w:r>
        <w:rPr>
          <w:spacing w:val="-2"/>
          <w:sz w:val="28"/>
        </w:rPr>
        <w:t>середовищем);</w:t>
      </w:r>
    </w:p>
    <w:p>
      <w:pPr>
        <w:pStyle w:val="ListParagraph"/>
        <w:numPr>
          <w:ilvl w:val="0"/>
          <w:numId w:val="20"/>
        </w:numPr>
        <w:tabs>
          <w:tab w:val="clear" w:pos="720"/>
          <w:tab w:val="left" w:pos="1223" w:leader="none"/>
        </w:tabs>
        <w:spacing w:lineRule="auto" w:line="240" w:before="0" w:after="0"/>
        <w:ind w:hanging="360" w:left="1223" w:right="145"/>
        <w:jc w:val="both"/>
        <w:rPr>
          <w:sz w:val="28"/>
        </w:rPr>
      </w:pPr>
      <w:r>
        <w:rPr>
          <w:sz w:val="28"/>
        </w:rPr>
        <w:t>наявність структури (форма зв’язків організаційно закріплена в структурі, що забезпечує стійкість та надіє системі стабільності);</w:t>
      </w:r>
    </w:p>
    <w:p>
      <w:pPr>
        <w:pStyle w:val="ListParagraph"/>
        <w:numPr>
          <w:ilvl w:val="0"/>
          <w:numId w:val="20"/>
        </w:numPr>
        <w:tabs>
          <w:tab w:val="clear" w:pos="720"/>
          <w:tab w:val="left" w:pos="1223" w:leader="none"/>
        </w:tabs>
        <w:spacing w:lineRule="auto" w:line="240" w:before="0" w:after="0"/>
        <w:ind w:hanging="360" w:left="1223" w:right="146"/>
        <w:jc w:val="both"/>
        <w:rPr>
          <w:sz w:val="28"/>
        </w:rPr>
      </w:pPr>
      <w:r>
        <w:rPr>
          <w:sz w:val="28"/>
        </w:rPr>
        <w:t>наявність взаємодії (компоненти впливають один на одного і лише у взаємодії всіх елементів і зв’язків можливими є процеси, за допомогою яких досягається результат);</w:t>
      </w:r>
    </w:p>
    <w:p>
      <w:pPr>
        <w:pStyle w:val="ListParagraph"/>
        <w:numPr>
          <w:ilvl w:val="0"/>
          <w:numId w:val="20"/>
        </w:numPr>
        <w:tabs>
          <w:tab w:val="clear" w:pos="720"/>
          <w:tab w:val="left" w:pos="1223" w:leader="none"/>
        </w:tabs>
        <w:spacing w:lineRule="auto" w:line="240" w:before="0" w:after="0"/>
        <w:ind w:hanging="360" w:left="1223" w:right="139"/>
        <w:jc w:val="both"/>
        <w:rPr>
          <w:sz w:val="28"/>
        </w:rPr>
      </w:pPr>
      <w:r>
        <w:rPr>
          <w:sz w:val="28"/>
        </w:rPr>
        <w:t>перебіг процесів (в системі одночасно здійснюється низка процесів, кожен</w:t>
      </w:r>
      <w:r>
        <w:rPr>
          <w:spacing w:val="40"/>
          <w:sz w:val="28"/>
        </w:rPr>
        <w:t xml:space="preserve"> </w:t>
      </w:r>
      <w:r>
        <w:rPr>
          <w:sz w:val="28"/>
        </w:rPr>
        <w:t>з яких пов’язаний з певними змінами. Процеси змінюють ресурси, що входять в систему, перетворюючи їх в організаційний продукт);</w:t>
      </w:r>
    </w:p>
    <w:p>
      <w:pPr>
        <w:pStyle w:val="ListParagraph"/>
        <w:numPr>
          <w:ilvl w:val="0"/>
          <w:numId w:val="20"/>
        </w:numPr>
        <w:tabs>
          <w:tab w:val="clear" w:pos="720"/>
          <w:tab w:val="left" w:pos="1223" w:leader="none"/>
        </w:tabs>
        <w:spacing w:lineRule="auto" w:line="240" w:before="1" w:after="0"/>
        <w:ind w:hanging="360" w:left="1223" w:right="141"/>
        <w:jc w:val="both"/>
        <w:rPr>
          <w:sz w:val="28"/>
        </w:rPr>
      </w:pPr>
      <w:r>
        <w:rPr>
          <w:sz w:val="28"/>
        </w:rPr>
        <w:t>цілісність та емерджентні (властивості, які виникають лише в результаті взаємодії компонентів організації) властивості;</w:t>
      </w:r>
    </w:p>
    <w:p>
      <w:pPr>
        <w:pStyle w:val="ListParagraph"/>
        <w:numPr>
          <w:ilvl w:val="0"/>
          <w:numId w:val="20"/>
        </w:numPr>
        <w:tabs>
          <w:tab w:val="clear" w:pos="720"/>
          <w:tab w:val="left" w:pos="1223" w:leader="none"/>
        </w:tabs>
        <w:spacing w:lineRule="auto" w:line="240" w:before="0" w:after="0"/>
        <w:ind w:hanging="360" w:left="1223" w:right="140"/>
        <w:jc w:val="both"/>
        <w:rPr>
          <w:sz w:val="28"/>
        </w:rPr>
      </w:pPr>
      <w:r>
        <w:rPr>
          <w:sz w:val="28"/>
        </w:rPr>
        <w:t>можливість ідентифікації (властивості, на основи яких організацію можна відрізнити від інших організацій);</w:t>
      </w:r>
    </w:p>
    <w:p>
      <w:pPr>
        <w:pStyle w:val="ListParagraph"/>
        <w:numPr>
          <w:ilvl w:val="0"/>
          <w:numId w:val="20"/>
        </w:numPr>
        <w:tabs>
          <w:tab w:val="clear" w:pos="720"/>
          <w:tab w:val="left" w:pos="1223" w:leader="none"/>
        </w:tabs>
        <w:spacing w:lineRule="auto" w:line="240" w:before="0" w:after="0"/>
        <w:ind w:hanging="360" w:left="1223" w:right="150"/>
        <w:jc w:val="both"/>
        <w:rPr>
          <w:sz w:val="28"/>
        </w:rPr>
      </w:pPr>
      <w:r>
        <w:rPr>
          <w:sz w:val="28"/>
        </w:rPr>
        <w:t>наявність зовнішнього середовища (явищ і чинників, які не є частиною системи, але істотно впливають на неї)</w:t>
      </w:r>
    </w:p>
    <w:p>
      <w:pPr>
        <w:pStyle w:val="ListParagraph"/>
        <w:numPr>
          <w:ilvl w:val="0"/>
          <w:numId w:val="20"/>
        </w:numPr>
        <w:tabs>
          <w:tab w:val="clear" w:pos="720"/>
          <w:tab w:val="left" w:pos="1222" w:leader="none"/>
        </w:tabs>
        <w:spacing w:lineRule="auto" w:line="240" w:before="0" w:after="0"/>
        <w:ind w:hanging="359" w:left="1222" w:right="0"/>
        <w:jc w:val="both"/>
        <w:rPr>
          <w:sz w:val="28"/>
        </w:rPr>
      </w:pPr>
      <w:r>
        <w:rPr>
          <w:sz w:val="28"/>
        </w:rPr>
        <w:t>наявність</w:t>
      </w:r>
      <w:r>
        <w:rPr>
          <w:spacing w:val="-6"/>
          <w:sz w:val="28"/>
        </w:rPr>
        <w:t xml:space="preserve"> </w:t>
      </w:r>
      <w:r>
        <w:rPr>
          <w:sz w:val="28"/>
        </w:rPr>
        <w:t>концепції</w:t>
      </w:r>
      <w:r>
        <w:rPr>
          <w:spacing w:val="-4"/>
          <w:sz w:val="28"/>
        </w:rPr>
        <w:t xml:space="preserve"> </w:t>
      </w:r>
      <w:r>
        <w:rPr>
          <w:sz w:val="28"/>
        </w:rPr>
        <w:t>(відображає</w:t>
      </w:r>
      <w:r>
        <w:rPr>
          <w:spacing w:val="-3"/>
          <w:sz w:val="28"/>
        </w:rPr>
        <w:t xml:space="preserve"> </w:t>
      </w:r>
      <w:r>
        <w:rPr>
          <w:sz w:val="28"/>
        </w:rPr>
        <w:t>місію,</w:t>
      </w:r>
      <w:r>
        <w:rPr>
          <w:spacing w:val="-5"/>
          <w:sz w:val="28"/>
        </w:rPr>
        <w:t xml:space="preserve"> </w:t>
      </w:r>
      <w:r>
        <w:rPr>
          <w:sz w:val="28"/>
        </w:rPr>
        <w:t>цілі</w:t>
      </w:r>
      <w:r>
        <w:rPr>
          <w:spacing w:val="-4"/>
          <w:sz w:val="28"/>
        </w:rPr>
        <w:t xml:space="preserve"> </w:t>
      </w:r>
      <w:r>
        <w:rPr>
          <w:sz w:val="28"/>
        </w:rPr>
        <w:t>та</w:t>
      </w:r>
      <w:r>
        <w:rPr>
          <w:spacing w:val="-5"/>
          <w:sz w:val="28"/>
        </w:rPr>
        <w:t xml:space="preserve"> </w:t>
      </w:r>
      <w:r>
        <w:rPr>
          <w:sz w:val="28"/>
        </w:rPr>
        <w:t>цінності</w:t>
      </w:r>
      <w:r>
        <w:rPr>
          <w:spacing w:val="-4"/>
          <w:sz w:val="28"/>
        </w:rPr>
        <w:t xml:space="preserve"> </w:t>
      </w:r>
      <w:r>
        <w:rPr>
          <w:spacing w:val="-2"/>
          <w:sz w:val="28"/>
        </w:rPr>
        <w:t>організації).</w:t>
      </w:r>
    </w:p>
    <w:p>
      <w:pPr>
        <w:pStyle w:val="BodyText"/>
        <w:ind w:hanging="0" w:left="0" w:right="0"/>
        <w:jc w:val="left"/>
        <w:rPr/>
      </w:pPr>
      <w:r>
        <w:rPr/>
      </w:r>
    </w:p>
    <w:p>
      <w:pPr>
        <w:pStyle w:val="Heading2"/>
        <w:numPr>
          <w:ilvl w:val="0"/>
          <w:numId w:val="21"/>
        </w:numPr>
        <w:tabs>
          <w:tab w:val="clear" w:pos="720"/>
          <w:tab w:val="left" w:pos="423" w:leader="none"/>
        </w:tabs>
        <w:spacing w:lineRule="auto" w:line="240" w:before="0" w:after="0"/>
        <w:ind w:hanging="280" w:left="423" w:right="0"/>
        <w:jc w:val="both"/>
        <w:rPr/>
      </w:pPr>
      <w:r>
        <w:rPr/>
        <w:t>Соціальна</w:t>
      </w:r>
      <w:r>
        <w:rPr>
          <w:spacing w:val="-8"/>
        </w:rPr>
        <w:t xml:space="preserve"> </w:t>
      </w:r>
      <w:r>
        <w:rPr/>
        <w:t>організація.</w:t>
      </w:r>
      <w:r>
        <w:rPr>
          <w:spacing w:val="-5"/>
        </w:rPr>
        <w:t xml:space="preserve"> </w:t>
      </w:r>
      <w:r>
        <w:rPr/>
        <w:t>Організаційна</w:t>
      </w:r>
      <w:r>
        <w:rPr>
          <w:spacing w:val="-5"/>
        </w:rPr>
        <w:t xml:space="preserve"> </w:t>
      </w:r>
      <w:r>
        <w:rPr/>
        <w:t>система</w:t>
      </w:r>
      <w:r>
        <w:rPr>
          <w:spacing w:val="-6"/>
        </w:rPr>
        <w:t xml:space="preserve"> </w:t>
      </w:r>
      <w:r>
        <w:rPr/>
        <w:t>і</w:t>
      </w:r>
      <w:r>
        <w:rPr>
          <w:spacing w:val="-5"/>
        </w:rPr>
        <w:t xml:space="preserve"> </w:t>
      </w:r>
      <w:r>
        <w:rPr/>
        <w:t>колектив</w:t>
      </w:r>
      <w:r>
        <w:rPr>
          <w:spacing w:val="-5"/>
        </w:rPr>
        <w:t xml:space="preserve"> </w:t>
      </w:r>
      <w:r>
        <w:rPr>
          <w:spacing w:val="-2"/>
        </w:rPr>
        <w:t>організації.</w:t>
      </w:r>
    </w:p>
    <w:p>
      <w:pPr>
        <w:pStyle w:val="BodyText"/>
        <w:ind w:firstLine="720" w:left="143" w:right="136"/>
        <w:rPr/>
      </w:pPr>
      <w:r>
        <w:rPr/>
        <w:t xml:space="preserve">Існують біологічні, фізичні, технічні організації. В дисципліні „Теорія організації” вивчаються </w:t>
      </w:r>
      <w:r>
        <w:rPr>
          <w:i/>
        </w:rPr>
        <w:t xml:space="preserve">соціальні організації </w:t>
      </w:r>
      <w:r>
        <w:rPr/>
        <w:t>— складні динамічні відкриті цілеспрямовані керовані системи, що створені людиною, у функціонуванні яких людина відіграє активну роль. Соціальна організація — це об’єднання людей, спрямоване на досягнення певних цілей.</w:t>
      </w:r>
    </w:p>
    <w:p>
      <w:pPr>
        <w:pStyle w:val="BodyText"/>
        <w:ind w:firstLine="720" w:left="143" w:right="139"/>
        <w:rPr/>
      </w:pPr>
      <w:r>
        <w:rPr/>
        <w:t>Сучасна наука прагне представити організацію як систему, що складається з взаємозалежних частин і змінних, і розглядає організацію як соціальну систему, що входить до складу ширшої системи суспільства.</w:t>
      </w:r>
    </w:p>
    <w:p>
      <w:pPr>
        <w:sectPr>
          <w:headerReference w:type="even" r:id="rId17"/>
          <w:headerReference w:type="default" r:id="rId18"/>
          <w:headerReference w:type="first" r:id="rId19"/>
          <w:type w:val="nextPage"/>
          <w:pgSz w:w="11906" w:h="16838"/>
          <w:pgMar w:left="992" w:right="425" w:gutter="0" w:header="720" w:top="1040" w:footer="0" w:bottom="280"/>
          <w:pgNumType w:fmt="decimal"/>
          <w:formProt w:val="false"/>
          <w:textDirection w:val="lrTb"/>
          <w:docGrid w:type="default" w:linePitch="100" w:charSpace="4096"/>
        </w:sectPr>
        <w:pStyle w:val="BodyText"/>
        <w:ind w:hanging="0" w:left="863" w:right="0"/>
        <w:rPr/>
      </w:pPr>
      <w:r>
        <w:rPr/>
        <w:t>Організація</w:t>
      </w:r>
      <w:r>
        <w:rPr>
          <w:spacing w:val="-4"/>
        </w:rPr>
        <w:t xml:space="preserve"> </w:t>
      </w:r>
      <w:r>
        <w:rPr/>
        <w:t>як</w:t>
      </w:r>
      <w:r>
        <w:rPr>
          <w:spacing w:val="-5"/>
        </w:rPr>
        <w:t xml:space="preserve"> </w:t>
      </w:r>
      <w:r>
        <w:rPr/>
        <w:t>соціальна</w:t>
      </w:r>
      <w:r>
        <w:rPr>
          <w:spacing w:val="-5"/>
        </w:rPr>
        <w:t xml:space="preserve"> </w:t>
      </w:r>
      <w:r>
        <w:rPr/>
        <w:t>система</w:t>
      </w:r>
      <w:r>
        <w:rPr>
          <w:spacing w:val="-5"/>
        </w:rPr>
        <w:t xml:space="preserve"> </w:t>
      </w:r>
      <w:r>
        <w:rPr/>
        <w:t>має</w:t>
      </w:r>
      <w:r>
        <w:rPr>
          <w:spacing w:val="-5"/>
        </w:rPr>
        <w:t xml:space="preserve"> </w:t>
      </w:r>
      <w:r>
        <w:rPr/>
        <w:t>наступні</w:t>
      </w:r>
      <w:r>
        <w:rPr>
          <w:spacing w:val="-4"/>
        </w:rPr>
        <w:t xml:space="preserve"> </w:t>
      </w:r>
      <w:r>
        <w:rPr/>
        <w:t>відмінні</w:t>
      </w:r>
      <w:r>
        <w:rPr>
          <w:spacing w:val="-3"/>
        </w:rPr>
        <w:t xml:space="preserve"> </w:t>
      </w:r>
      <w:r>
        <w:rPr>
          <w:spacing w:val="-2"/>
        </w:rPr>
        <w:t>риси:</w:t>
      </w:r>
    </w:p>
    <w:p>
      <w:pPr>
        <w:pStyle w:val="ListParagraph"/>
        <w:numPr>
          <w:ilvl w:val="1"/>
          <w:numId w:val="21"/>
        </w:numPr>
        <w:tabs>
          <w:tab w:val="clear" w:pos="720"/>
          <w:tab w:val="left" w:pos="863" w:leader="none"/>
        </w:tabs>
        <w:spacing w:lineRule="auto" w:line="240" w:before="90" w:after="0"/>
        <w:ind w:hanging="360" w:left="863" w:right="142"/>
        <w:jc w:val="both"/>
        <w:rPr>
          <w:sz w:val="28"/>
        </w:rPr>
      </w:pPr>
      <w:r>
        <w:rPr>
          <w:sz w:val="28"/>
        </w:rPr>
        <w:t>організація — цільова система. Вона створюються для досягнення певної</w:t>
      </w:r>
      <w:r>
        <w:rPr>
          <w:spacing w:val="40"/>
          <w:sz w:val="28"/>
        </w:rPr>
        <w:t xml:space="preserve"> </w:t>
      </w:r>
      <w:r>
        <w:rPr>
          <w:spacing w:val="-2"/>
          <w:sz w:val="28"/>
        </w:rPr>
        <w:t>мети;</w:t>
      </w:r>
    </w:p>
    <w:p>
      <w:pPr>
        <w:pStyle w:val="ListParagraph"/>
        <w:numPr>
          <w:ilvl w:val="1"/>
          <w:numId w:val="21"/>
        </w:numPr>
        <w:tabs>
          <w:tab w:val="clear" w:pos="720"/>
          <w:tab w:val="left" w:pos="863" w:leader="none"/>
        </w:tabs>
        <w:spacing w:lineRule="auto" w:line="240" w:before="1" w:after="0"/>
        <w:ind w:hanging="360" w:left="863" w:right="145"/>
        <w:jc w:val="both"/>
        <w:rPr>
          <w:sz w:val="28"/>
        </w:rPr>
      </w:pPr>
      <w:r>
        <w:rPr>
          <w:sz w:val="28"/>
        </w:rPr>
        <w:t xml:space="preserve">члени організації є спільністю людей, об’єднаних для досягнення загальної </w:t>
      </w:r>
      <w:r>
        <w:rPr>
          <w:spacing w:val="-4"/>
          <w:sz w:val="28"/>
        </w:rPr>
        <w:t>мети.</w:t>
      </w:r>
    </w:p>
    <w:p>
      <w:pPr>
        <w:pStyle w:val="ListParagraph"/>
        <w:numPr>
          <w:ilvl w:val="1"/>
          <w:numId w:val="21"/>
        </w:numPr>
        <w:tabs>
          <w:tab w:val="clear" w:pos="720"/>
          <w:tab w:val="left" w:pos="863" w:leader="none"/>
        </w:tabs>
        <w:spacing w:lineRule="auto" w:line="240" w:before="0" w:after="0"/>
        <w:ind w:hanging="360" w:left="863" w:right="147"/>
        <w:jc w:val="both"/>
        <w:rPr>
          <w:sz w:val="28"/>
        </w:rPr>
      </w:pPr>
      <w:r>
        <w:rPr>
          <w:sz w:val="28"/>
        </w:rPr>
        <w:t>організації властива ієрархічність, яку можна представити у вигляді пирамідальності її побудови з єдиним центром. Організація — ієрархічно побудована система.</w:t>
      </w:r>
    </w:p>
    <w:p>
      <w:pPr>
        <w:pStyle w:val="BodyText"/>
        <w:ind w:firstLine="720" w:left="143" w:right="147"/>
        <w:rPr/>
      </w:pPr>
      <w:r>
        <w:rPr/>
        <w:t>Таким чином, соціальна організація є деякою системою, в якій люди ієрархічно з’єднуються в спільність для досягнення поставленої мети.</w:t>
      </w:r>
    </w:p>
    <w:p>
      <w:pPr>
        <w:pStyle w:val="BodyText"/>
        <w:ind w:hanging="0" w:left="863" w:right="0"/>
        <w:rPr/>
      </w:pPr>
      <w:r>
        <w:rPr/>
        <w:t>Сутність</w:t>
      </w:r>
      <w:r>
        <w:rPr>
          <w:spacing w:val="-9"/>
        </w:rPr>
        <w:t xml:space="preserve"> </w:t>
      </w:r>
      <w:r>
        <w:rPr/>
        <w:t>соціальної</w:t>
      </w:r>
      <w:r>
        <w:rPr>
          <w:spacing w:val="-5"/>
        </w:rPr>
        <w:t xml:space="preserve"> </w:t>
      </w:r>
      <w:r>
        <w:rPr/>
        <w:t>організації</w:t>
      </w:r>
      <w:r>
        <w:rPr>
          <w:spacing w:val="-5"/>
        </w:rPr>
        <w:t xml:space="preserve"> </w:t>
      </w:r>
      <w:r>
        <w:rPr/>
        <w:t>можна</w:t>
      </w:r>
      <w:r>
        <w:rPr>
          <w:spacing w:val="-5"/>
        </w:rPr>
        <w:t xml:space="preserve"> </w:t>
      </w:r>
      <w:r>
        <w:rPr/>
        <w:t>зобразити</w:t>
      </w:r>
      <w:r>
        <w:rPr>
          <w:spacing w:val="-4"/>
        </w:rPr>
        <w:t xml:space="preserve"> </w:t>
      </w:r>
      <w:r>
        <w:rPr/>
        <w:t>такою</w:t>
      </w:r>
      <w:r>
        <w:rPr>
          <w:spacing w:val="-5"/>
        </w:rPr>
        <w:t xml:space="preserve"> </w:t>
      </w:r>
      <w:r>
        <w:rPr>
          <w:spacing w:val="-2"/>
        </w:rPr>
        <w:t>залежністю:</w:t>
      </w:r>
    </w:p>
    <w:p>
      <w:pPr>
        <w:pStyle w:val="Normal"/>
        <w:spacing w:before="0" w:after="0"/>
        <w:ind w:hanging="0" w:left="863" w:right="0"/>
        <w:jc w:val="both"/>
        <w:rPr>
          <w:b/>
          <w:i/>
          <w:i/>
          <w:sz w:val="28"/>
        </w:rPr>
      </w:pPr>
      <w:r>
        <w:rPr>
          <w:b/>
          <w:i/>
          <w:sz w:val="28"/>
        </w:rPr>
        <w:t>Соціальна</w:t>
      </w:r>
      <w:r>
        <w:rPr>
          <w:b/>
          <w:i/>
          <w:spacing w:val="-2"/>
          <w:sz w:val="28"/>
        </w:rPr>
        <w:t xml:space="preserve"> </w:t>
      </w:r>
      <w:r>
        <w:rPr>
          <w:b/>
          <w:i/>
          <w:sz w:val="28"/>
        </w:rPr>
        <w:t>організація</w:t>
      </w:r>
      <w:r>
        <w:rPr>
          <w:b/>
          <w:i/>
          <w:spacing w:val="1"/>
          <w:sz w:val="28"/>
        </w:rPr>
        <w:t xml:space="preserve"> </w:t>
      </w:r>
      <w:r>
        <w:rPr>
          <w:b/>
          <w:i/>
          <w:sz w:val="28"/>
        </w:rPr>
        <w:t>=</w:t>
      </w:r>
      <w:r>
        <w:rPr>
          <w:b/>
          <w:i/>
          <w:spacing w:val="1"/>
          <w:sz w:val="28"/>
        </w:rPr>
        <w:t xml:space="preserve"> </w:t>
      </w:r>
      <w:r>
        <w:rPr>
          <w:b/>
          <w:i/>
          <w:sz w:val="28"/>
        </w:rPr>
        <w:t>Колектив</w:t>
      </w:r>
      <w:r>
        <w:rPr>
          <w:b/>
          <w:i/>
          <w:spacing w:val="2"/>
          <w:sz w:val="28"/>
        </w:rPr>
        <w:t xml:space="preserve"> </w:t>
      </w:r>
      <w:r>
        <w:rPr>
          <w:b/>
          <w:i/>
          <w:sz w:val="28"/>
        </w:rPr>
        <w:t>+</w:t>
      </w:r>
      <w:r>
        <w:rPr>
          <w:b/>
          <w:i/>
          <w:spacing w:val="-1"/>
          <w:sz w:val="28"/>
        </w:rPr>
        <w:t xml:space="preserve"> </w:t>
      </w:r>
      <w:r>
        <w:rPr>
          <w:b/>
          <w:i/>
          <w:sz w:val="28"/>
        </w:rPr>
        <w:t>Матеріально-технічна</w:t>
      </w:r>
      <w:r>
        <w:rPr>
          <w:b/>
          <w:i/>
          <w:spacing w:val="1"/>
          <w:sz w:val="28"/>
        </w:rPr>
        <w:t xml:space="preserve"> </w:t>
      </w:r>
      <w:r>
        <w:rPr>
          <w:b/>
          <w:i/>
          <w:sz w:val="28"/>
        </w:rPr>
        <w:t>база</w:t>
      </w:r>
      <w:r>
        <w:rPr>
          <w:b/>
          <w:i/>
          <w:spacing w:val="1"/>
          <w:sz w:val="28"/>
        </w:rPr>
        <w:t xml:space="preserve"> </w:t>
      </w:r>
      <w:r>
        <w:rPr>
          <w:b/>
          <w:i/>
          <w:sz w:val="28"/>
        </w:rPr>
        <w:t>+</w:t>
      </w:r>
      <w:r>
        <w:rPr>
          <w:b/>
          <w:i/>
          <w:spacing w:val="-1"/>
          <w:sz w:val="28"/>
        </w:rPr>
        <w:t xml:space="preserve"> </w:t>
      </w:r>
      <w:r>
        <w:rPr>
          <w:b/>
          <w:i/>
          <w:spacing w:val="-2"/>
          <w:sz w:val="28"/>
        </w:rPr>
        <w:t>Фінанси</w:t>
      </w:r>
    </w:p>
    <w:p>
      <w:pPr>
        <w:pStyle w:val="Normal"/>
        <w:spacing w:before="0" w:after="0"/>
        <w:ind w:hanging="0" w:left="143" w:right="0"/>
        <w:jc w:val="both"/>
        <w:rPr>
          <w:b/>
          <w:i/>
          <w:i/>
          <w:sz w:val="28"/>
        </w:rPr>
      </w:pPr>
      <w:r>
        <w:rPr>
          <w:b/>
          <w:i/>
          <w:sz w:val="28"/>
        </w:rPr>
        <w:t>+</w:t>
      </w:r>
      <w:r>
        <w:rPr>
          <w:b/>
          <w:i/>
          <w:spacing w:val="-6"/>
          <w:sz w:val="28"/>
        </w:rPr>
        <w:t xml:space="preserve"> </w:t>
      </w:r>
      <w:r>
        <w:rPr>
          <w:b/>
          <w:i/>
          <w:sz w:val="28"/>
        </w:rPr>
        <w:t>Інформаційне</w:t>
      </w:r>
      <w:r>
        <w:rPr>
          <w:b/>
          <w:i/>
          <w:spacing w:val="-7"/>
          <w:sz w:val="28"/>
        </w:rPr>
        <w:t xml:space="preserve"> </w:t>
      </w:r>
      <w:r>
        <w:rPr>
          <w:b/>
          <w:i/>
          <w:sz w:val="28"/>
        </w:rPr>
        <w:t>забезпечення</w:t>
      </w:r>
      <w:r>
        <w:rPr>
          <w:b/>
          <w:i/>
          <w:spacing w:val="-6"/>
          <w:sz w:val="28"/>
        </w:rPr>
        <w:t xml:space="preserve"> </w:t>
      </w:r>
      <w:r>
        <w:rPr>
          <w:b/>
          <w:i/>
          <w:sz w:val="28"/>
        </w:rPr>
        <w:t>+</w:t>
      </w:r>
      <w:r>
        <w:rPr>
          <w:b/>
          <w:i/>
          <w:spacing w:val="-6"/>
          <w:sz w:val="28"/>
        </w:rPr>
        <w:t xml:space="preserve"> </w:t>
      </w:r>
      <w:r>
        <w:rPr>
          <w:b/>
          <w:i/>
          <w:sz w:val="28"/>
        </w:rPr>
        <w:t>Трансформаційний</w:t>
      </w:r>
      <w:r>
        <w:rPr>
          <w:b/>
          <w:i/>
          <w:spacing w:val="-6"/>
          <w:sz w:val="28"/>
        </w:rPr>
        <w:t xml:space="preserve"> </w:t>
      </w:r>
      <w:r>
        <w:rPr>
          <w:b/>
          <w:i/>
          <w:spacing w:val="-2"/>
          <w:sz w:val="28"/>
        </w:rPr>
        <w:t>процес.</w:t>
      </w:r>
    </w:p>
    <w:p>
      <w:pPr>
        <w:pStyle w:val="BodyText"/>
        <w:ind w:firstLine="720" w:left="143" w:right="141"/>
        <w:rPr/>
      </w:pPr>
      <w:r>
        <w:rPr/>
        <w:t>Як видно із цієї залежності, центральним елементом соціальної організації є колектив, проте не можна ототожнювати колектив з усією соціальною організацією. З іншого боку повністю автоматизовану структуру, що функціонує без участі людини не можна визнати соціальною організацією.</w:t>
      </w:r>
    </w:p>
    <w:p>
      <w:pPr>
        <w:pStyle w:val="BodyText"/>
        <w:ind w:firstLine="720" w:left="143" w:right="142"/>
        <w:rPr/>
      </w:pPr>
      <w:r>
        <w:rPr/>
        <w:t>Трансформаційний процес характеризує перетворення ресурсів в організації, що надходять із ззовні,</w:t>
      </w:r>
      <w:r>
        <w:rPr>
          <w:spacing w:val="40"/>
        </w:rPr>
        <w:t xml:space="preserve"> </w:t>
      </w:r>
      <w:r>
        <w:rPr/>
        <w:t>в певний кінцевий результат, який може виступати у формі товару в матеріально-речовій формі чи послуги. Особливим видом послуги є управлінські послуги, що виробляються органами державної влади та органами місцевого самоврядування.</w:t>
      </w:r>
    </w:p>
    <w:p>
      <w:pPr>
        <w:pStyle w:val="BodyText"/>
        <w:ind w:hanging="0" w:left="0" w:right="0"/>
        <w:jc w:val="left"/>
        <w:rPr/>
      </w:pPr>
      <w:r>
        <w:rPr/>
      </w:r>
    </w:p>
    <w:p>
      <w:pPr>
        <w:pStyle w:val="Heading2"/>
        <w:numPr>
          <w:ilvl w:val="0"/>
          <w:numId w:val="21"/>
        </w:numPr>
        <w:tabs>
          <w:tab w:val="clear" w:pos="720"/>
          <w:tab w:val="left" w:pos="423" w:leader="none"/>
        </w:tabs>
        <w:spacing w:lineRule="auto" w:line="240" w:before="0" w:after="0"/>
        <w:ind w:hanging="280" w:left="423" w:right="0"/>
        <w:jc w:val="left"/>
        <w:rPr/>
      </w:pPr>
      <w:r>
        <w:rPr/>
        <w:t>Зовнішнє</w:t>
      </w:r>
      <w:r>
        <w:rPr>
          <w:spacing w:val="-8"/>
        </w:rPr>
        <w:t xml:space="preserve"> </w:t>
      </w:r>
      <w:r>
        <w:rPr/>
        <w:t>середовище</w:t>
      </w:r>
      <w:r>
        <w:rPr>
          <w:spacing w:val="-8"/>
        </w:rPr>
        <w:t xml:space="preserve"> </w:t>
      </w:r>
      <w:r>
        <w:rPr/>
        <w:t>організаційної</w:t>
      </w:r>
      <w:r>
        <w:rPr>
          <w:spacing w:val="-6"/>
        </w:rPr>
        <w:t xml:space="preserve"> </w:t>
      </w:r>
      <w:r>
        <w:rPr>
          <w:spacing w:val="-2"/>
        </w:rPr>
        <w:t>системи.</w:t>
      </w:r>
    </w:p>
    <w:p>
      <w:pPr>
        <w:pStyle w:val="BodyText"/>
        <w:tabs>
          <w:tab w:val="clear" w:pos="720"/>
          <w:tab w:val="left" w:pos="960" w:leader="none"/>
          <w:tab w:val="left" w:pos="2097" w:leader="none"/>
          <w:tab w:val="left" w:pos="2520" w:leader="none"/>
          <w:tab w:val="left" w:pos="3931" w:leader="none"/>
          <w:tab w:val="left" w:pos="3964" w:leader="none"/>
          <w:tab w:val="left" w:pos="5122" w:leader="none"/>
          <w:tab w:val="left" w:pos="5420" w:leader="none"/>
          <w:tab w:val="left" w:pos="5795" w:leader="none"/>
          <w:tab w:val="left" w:pos="6246" w:leader="none"/>
          <w:tab w:val="left" w:pos="7515" w:leader="none"/>
          <w:tab w:val="left" w:pos="8317" w:leader="none"/>
          <w:tab w:val="left" w:pos="9243" w:leader="none"/>
          <w:tab w:val="left" w:pos="10092" w:leader="none"/>
        </w:tabs>
        <w:ind w:firstLine="720" w:left="143" w:right="142"/>
        <w:jc w:val="right"/>
        <w:rPr/>
      </w:pPr>
      <w:r>
        <w:rPr/>
        <w:t xml:space="preserve">Система існує в певному навколишньому середовищі. Це середовище багато в </w:t>
      </w:r>
      <w:r>
        <w:rPr>
          <w:spacing w:val="-4"/>
        </w:rPr>
        <w:t>чому</w:t>
      </w:r>
      <w:r>
        <w:rPr/>
        <w:tab/>
      </w:r>
      <w:r>
        <w:rPr>
          <w:spacing w:val="-2"/>
        </w:rPr>
        <w:t>обумовлює</w:t>
      </w:r>
      <w:r>
        <w:rPr/>
        <w:tab/>
      </w:r>
      <w:r>
        <w:rPr>
          <w:spacing w:val="-2"/>
        </w:rPr>
        <w:t>поведінку</w:t>
      </w:r>
      <w:r>
        <w:rPr/>
        <w:tab/>
      </w:r>
      <w:r>
        <w:rPr>
          <w:spacing w:val="-2"/>
        </w:rPr>
        <w:t>системи</w:t>
      </w:r>
      <w:r>
        <w:rPr/>
        <w:tab/>
      </w:r>
      <w:r>
        <w:rPr>
          <w:spacing w:val="-10"/>
        </w:rPr>
        <w:t>і</w:t>
      </w:r>
      <w:r>
        <w:rPr/>
        <w:tab/>
      </w:r>
      <w:r>
        <w:rPr>
          <w:spacing w:val="-6"/>
        </w:rPr>
        <w:t>її</w:t>
      </w:r>
      <w:r>
        <w:rPr/>
        <w:tab/>
      </w:r>
      <w:r>
        <w:rPr>
          <w:spacing w:val="-2"/>
        </w:rPr>
        <w:t>особливості.</w:t>
      </w:r>
      <w:r>
        <w:rPr/>
        <w:tab/>
      </w:r>
      <w:r>
        <w:rPr>
          <w:spacing w:val="-2"/>
        </w:rPr>
        <w:t>Навколишнє</w:t>
      </w:r>
      <w:r>
        <w:rPr/>
        <w:tab/>
      </w:r>
      <w:r>
        <w:rPr>
          <w:spacing w:val="-2"/>
        </w:rPr>
        <w:t xml:space="preserve">зовнішнє </w:t>
      </w:r>
      <w:r>
        <w:rPr/>
        <w:t>середовище визначається як набір об’єктів, що впливають на дію системи. Іншими словами, навколишнє середовище є сукупністю всіх об’єктів, зміна яких впливає на систему,</w:t>
      </w:r>
      <w:r>
        <w:rPr>
          <w:spacing w:val="37"/>
        </w:rPr>
        <w:t xml:space="preserve"> </w:t>
      </w:r>
      <w:r>
        <w:rPr/>
        <w:t>а</w:t>
      </w:r>
      <w:r>
        <w:rPr>
          <w:spacing w:val="39"/>
        </w:rPr>
        <w:t xml:space="preserve"> </w:t>
      </w:r>
      <w:r>
        <w:rPr/>
        <w:t>також</w:t>
      </w:r>
      <w:r>
        <w:rPr>
          <w:spacing w:val="38"/>
        </w:rPr>
        <w:t xml:space="preserve"> </w:t>
      </w:r>
      <w:r>
        <w:rPr/>
        <w:t>тих</w:t>
      </w:r>
      <w:r>
        <w:rPr>
          <w:spacing w:val="37"/>
        </w:rPr>
        <w:t xml:space="preserve"> </w:t>
      </w:r>
      <w:r>
        <w:rPr/>
        <w:t>об’єктів,</w:t>
      </w:r>
      <w:r>
        <w:rPr>
          <w:spacing w:val="37"/>
        </w:rPr>
        <w:t xml:space="preserve"> </w:t>
      </w:r>
      <w:r>
        <w:rPr/>
        <w:t>чиї</w:t>
      </w:r>
      <w:r>
        <w:rPr>
          <w:spacing w:val="37"/>
        </w:rPr>
        <w:t xml:space="preserve"> </w:t>
      </w:r>
      <w:r>
        <w:rPr/>
        <w:t>властивості</w:t>
      </w:r>
      <w:r>
        <w:rPr>
          <w:spacing w:val="39"/>
        </w:rPr>
        <w:t xml:space="preserve"> </w:t>
      </w:r>
      <w:r>
        <w:rPr/>
        <w:t>змінюються</w:t>
      </w:r>
      <w:r>
        <w:rPr>
          <w:spacing w:val="36"/>
        </w:rPr>
        <w:t xml:space="preserve"> </w:t>
      </w:r>
      <w:r>
        <w:rPr/>
        <w:t>в</w:t>
      </w:r>
      <w:r>
        <w:rPr>
          <w:spacing w:val="37"/>
        </w:rPr>
        <w:t xml:space="preserve"> </w:t>
      </w:r>
      <w:r>
        <w:rPr/>
        <w:t>результаті</w:t>
      </w:r>
      <w:r>
        <w:rPr>
          <w:spacing w:val="37"/>
        </w:rPr>
        <w:t xml:space="preserve"> </w:t>
      </w:r>
      <w:r>
        <w:rPr/>
        <w:t>поведінки системи.</w:t>
      </w:r>
      <w:r>
        <w:rPr>
          <w:spacing w:val="33"/>
        </w:rPr>
        <w:t xml:space="preserve"> </w:t>
      </w:r>
      <w:r>
        <w:rPr/>
        <w:t>З</w:t>
      </w:r>
      <w:r>
        <w:rPr>
          <w:spacing w:val="32"/>
        </w:rPr>
        <w:t xml:space="preserve"> </w:t>
      </w:r>
      <w:r>
        <w:rPr/>
        <w:t>визначення</w:t>
      </w:r>
      <w:r>
        <w:rPr>
          <w:spacing w:val="32"/>
        </w:rPr>
        <w:t xml:space="preserve"> </w:t>
      </w:r>
      <w:r>
        <w:rPr/>
        <w:t>навколишнього</w:t>
      </w:r>
      <w:r>
        <w:rPr>
          <w:spacing w:val="33"/>
        </w:rPr>
        <w:t xml:space="preserve"> </w:t>
      </w:r>
      <w:r>
        <w:rPr/>
        <w:t>середовища</w:t>
      </w:r>
      <w:r>
        <w:rPr>
          <w:spacing w:val="32"/>
        </w:rPr>
        <w:t xml:space="preserve"> </w:t>
      </w:r>
      <w:r>
        <w:rPr/>
        <w:t>виходить,</w:t>
      </w:r>
      <w:r>
        <w:rPr>
          <w:spacing w:val="33"/>
        </w:rPr>
        <w:t xml:space="preserve"> </w:t>
      </w:r>
      <w:r>
        <w:rPr/>
        <w:t>що</w:t>
      </w:r>
      <w:r>
        <w:rPr>
          <w:spacing w:val="33"/>
        </w:rPr>
        <w:t xml:space="preserve"> </w:t>
      </w:r>
      <w:r>
        <w:rPr/>
        <w:t>будь-яка</w:t>
      </w:r>
      <w:r>
        <w:rPr>
          <w:spacing w:val="32"/>
        </w:rPr>
        <w:t xml:space="preserve"> </w:t>
      </w:r>
      <w:r>
        <w:rPr/>
        <w:t>система може</w:t>
      </w:r>
      <w:r>
        <w:rPr>
          <w:spacing w:val="80"/>
        </w:rPr>
        <w:t xml:space="preserve"> </w:t>
      </w:r>
      <w:r>
        <w:rPr/>
        <w:t>бути</w:t>
      </w:r>
      <w:r>
        <w:rPr>
          <w:spacing w:val="80"/>
        </w:rPr>
        <w:t xml:space="preserve"> </w:t>
      </w:r>
      <w:r>
        <w:rPr/>
        <w:t>розділена</w:t>
      </w:r>
      <w:r>
        <w:rPr>
          <w:spacing w:val="80"/>
        </w:rPr>
        <w:t xml:space="preserve"> </w:t>
      </w:r>
      <w:r>
        <w:rPr/>
        <w:t>на</w:t>
      </w:r>
      <w:r>
        <w:rPr>
          <w:spacing w:val="80"/>
        </w:rPr>
        <w:t xml:space="preserve"> </w:t>
      </w:r>
      <w:r>
        <w:rPr/>
        <w:t>підсистеми.</w:t>
      </w:r>
      <w:r>
        <w:rPr>
          <w:spacing w:val="80"/>
        </w:rPr>
        <w:t xml:space="preserve"> </w:t>
      </w:r>
      <w:r>
        <w:rPr/>
        <w:t>Об’єкти,</w:t>
      </w:r>
      <w:r>
        <w:rPr>
          <w:spacing w:val="80"/>
        </w:rPr>
        <w:t xml:space="preserve"> </w:t>
      </w:r>
      <w:r>
        <w:rPr/>
        <w:t>що</w:t>
      </w:r>
      <w:r>
        <w:rPr>
          <w:spacing w:val="80"/>
        </w:rPr>
        <w:t xml:space="preserve"> </w:t>
      </w:r>
      <w:r>
        <w:rPr/>
        <w:t>належать</w:t>
      </w:r>
      <w:r>
        <w:rPr>
          <w:spacing w:val="80"/>
        </w:rPr>
        <w:t xml:space="preserve"> </w:t>
      </w:r>
      <w:r>
        <w:rPr/>
        <w:t>одній</w:t>
      </w:r>
      <w:r>
        <w:rPr>
          <w:spacing w:val="80"/>
        </w:rPr>
        <w:t xml:space="preserve"> </w:t>
      </w:r>
      <w:r>
        <w:rPr/>
        <w:t>підсистемі,</w:t>
      </w:r>
      <w:r>
        <w:rPr>
          <w:spacing w:val="80"/>
        </w:rPr>
        <w:t xml:space="preserve"> </w:t>
      </w:r>
      <w:r>
        <w:rPr/>
        <w:t>з успіхом можуть</w:t>
      </w:r>
      <w:r>
        <w:rPr>
          <w:spacing w:val="-1"/>
        </w:rPr>
        <w:t xml:space="preserve"> </w:t>
      </w:r>
      <w:r>
        <w:rPr/>
        <w:t>розглядатися як частина навколишнього середовища</w:t>
      </w:r>
      <w:r>
        <w:rPr>
          <w:spacing w:val="-1"/>
        </w:rPr>
        <w:t xml:space="preserve"> </w:t>
      </w:r>
      <w:r>
        <w:rPr/>
        <w:t>іншої системи. В</w:t>
      </w:r>
      <w:r>
        <w:rPr>
          <w:spacing w:val="80"/>
        </w:rPr>
        <w:t xml:space="preserve"> </w:t>
      </w:r>
      <w:r>
        <w:rPr/>
        <w:t>процесі</w:t>
      </w:r>
      <w:r>
        <w:rPr>
          <w:spacing w:val="80"/>
        </w:rPr>
        <w:t xml:space="preserve"> </w:t>
      </w:r>
      <w:r>
        <w:rPr/>
        <w:t>своєї</w:t>
      </w:r>
      <w:r>
        <w:rPr>
          <w:spacing w:val="80"/>
        </w:rPr>
        <w:t xml:space="preserve"> </w:t>
      </w:r>
      <w:r>
        <w:rPr/>
        <w:t>життєдіяльності</w:t>
      </w:r>
      <w:r>
        <w:rPr>
          <w:spacing w:val="80"/>
        </w:rPr>
        <w:t xml:space="preserve"> </w:t>
      </w:r>
      <w:r>
        <w:rPr/>
        <w:t>будь-яка</w:t>
      </w:r>
      <w:r>
        <w:rPr>
          <w:spacing w:val="80"/>
        </w:rPr>
        <w:t xml:space="preserve"> </w:t>
      </w:r>
      <w:r>
        <w:rPr/>
        <w:t>організація</w:t>
      </w:r>
      <w:r>
        <w:rPr>
          <w:spacing w:val="80"/>
        </w:rPr>
        <w:t xml:space="preserve"> </w:t>
      </w:r>
      <w:r>
        <w:rPr/>
        <w:t>взаємодіє</w:t>
      </w:r>
      <w:r>
        <w:rPr>
          <w:spacing w:val="80"/>
        </w:rPr>
        <w:t xml:space="preserve"> </w:t>
      </w:r>
      <w:r>
        <w:rPr/>
        <w:t>з</w:t>
      </w:r>
      <w:r>
        <w:rPr>
          <w:spacing w:val="80"/>
        </w:rPr>
        <w:t xml:space="preserve"> </w:t>
      </w:r>
      <w:r>
        <w:rPr/>
        <w:t xml:space="preserve">іншими </w:t>
      </w:r>
      <w:r>
        <w:rPr>
          <w:spacing w:val="-2"/>
        </w:rPr>
        <w:t>організаціями,</w:t>
      </w:r>
      <w:r>
        <w:rPr/>
        <w:tab/>
      </w:r>
      <w:r>
        <w:rPr>
          <w:spacing w:val="-2"/>
        </w:rPr>
        <w:t>обмінюючись</w:t>
      </w:r>
      <w:r>
        <w:rPr/>
        <w:tab/>
        <w:tab/>
      </w:r>
      <w:r>
        <w:rPr>
          <w:spacing w:val="-2"/>
        </w:rPr>
        <w:t>інформаційними,</w:t>
      </w:r>
      <w:r>
        <w:rPr/>
        <w:tab/>
      </w:r>
      <w:r>
        <w:rPr>
          <w:spacing w:val="-2"/>
        </w:rPr>
        <w:t>матеріальними,</w:t>
      </w:r>
      <w:r>
        <w:rPr/>
        <w:tab/>
      </w:r>
      <w:r>
        <w:rPr>
          <w:spacing w:val="-2"/>
        </w:rPr>
        <w:t>фінансовими</w:t>
      </w:r>
      <w:r>
        <w:rPr/>
        <w:tab/>
      </w:r>
      <w:r>
        <w:rPr>
          <w:spacing w:val="-6"/>
        </w:rPr>
        <w:t xml:space="preserve">та </w:t>
      </w:r>
      <w:r>
        <w:rPr/>
        <w:t>людськими</w:t>
      </w:r>
      <w:r>
        <w:rPr>
          <w:spacing w:val="35"/>
        </w:rPr>
        <w:t xml:space="preserve"> </w:t>
      </w:r>
      <w:r>
        <w:rPr/>
        <w:t>ресурсами.</w:t>
      </w:r>
      <w:r>
        <w:rPr>
          <w:spacing w:val="35"/>
        </w:rPr>
        <w:t xml:space="preserve"> </w:t>
      </w:r>
      <w:r>
        <w:rPr/>
        <w:t>Ці організації</w:t>
      </w:r>
      <w:r>
        <w:rPr>
          <w:spacing w:val="35"/>
        </w:rPr>
        <w:t xml:space="preserve"> </w:t>
      </w:r>
      <w:r>
        <w:rPr/>
        <w:t>формують</w:t>
      </w:r>
      <w:r>
        <w:rPr>
          <w:spacing w:val="35"/>
        </w:rPr>
        <w:t xml:space="preserve"> </w:t>
      </w:r>
      <w:r>
        <w:rPr/>
        <w:t>її</w:t>
      </w:r>
      <w:r>
        <w:rPr>
          <w:spacing w:val="35"/>
        </w:rPr>
        <w:t xml:space="preserve"> </w:t>
      </w:r>
      <w:r>
        <w:rPr/>
        <w:t>зовнішнє</w:t>
      </w:r>
      <w:r>
        <w:rPr>
          <w:spacing w:val="35"/>
        </w:rPr>
        <w:t xml:space="preserve"> </w:t>
      </w:r>
      <w:r>
        <w:rPr/>
        <w:t>середовище.</w:t>
      </w:r>
      <w:r>
        <w:rPr>
          <w:spacing w:val="40"/>
        </w:rPr>
        <w:t xml:space="preserve"> </w:t>
      </w:r>
      <w:r>
        <w:rPr>
          <w:i/>
        </w:rPr>
        <w:t>Зовнішнє середовище</w:t>
      </w:r>
      <w:r>
        <w:rPr>
          <w:i/>
          <w:spacing w:val="78"/>
          <w:w w:val="150"/>
        </w:rPr>
        <w:t xml:space="preserve"> </w:t>
      </w:r>
      <w:r>
        <w:rPr>
          <w:i/>
        </w:rPr>
        <w:t>організації</w:t>
      </w:r>
      <w:r>
        <w:rPr>
          <w:i/>
          <w:spacing w:val="24"/>
        </w:rPr>
        <w:t xml:space="preserve">  </w:t>
      </w:r>
      <w:r>
        <w:rPr/>
        <w:t>—</w:t>
      </w:r>
      <w:r>
        <w:rPr>
          <w:spacing w:val="78"/>
          <w:w w:val="150"/>
        </w:rPr>
        <w:t xml:space="preserve"> </w:t>
      </w:r>
      <w:r>
        <w:rPr/>
        <w:t>це</w:t>
      </w:r>
      <w:r>
        <w:rPr>
          <w:spacing w:val="77"/>
          <w:w w:val="150"/>
        </w:rPr>
        <w:t xml:space="preserve"> </w:t>
      </w:r>
      <w:r>
        <w:rPr/>
        <w:t>сукупність</w:t>
      </w:r>
      <w:r>
        <w:rPr>
          <w:spacing w:val="78"/>
          <w:w w:val="150"/>
        </w:rPr>
        <w:t xml:space="preserve"> </w:t>
      </w:r>
      <w:r>
        <w:rPr/>
        <w:t>змінних,</w:t>
      </w:r>
      <w:r>
        <w:rPr>
          <w:spacing w:val="77"/>
          <w:w w:val="150"/>
        </w:rPr>
        <w:t xml:space="preserve"> </w:t>
      </w:r>
      <w:r>
        <w:rPr/>
        <w:t>які</w:t>
      </w:r>
      <w:r>
        <w:rPr>
          <w:spacing w:val="78"/>
          <w:w w:val="150"/>
        </w:rPr>
        <w:t xml:space="preserve"> </w:t>
      </w:r>
      <w:r>
        <w:rPr/>
        <w:t>знаходяться</w:t>
      </w:r>
      <w:r>
        <w:rPr>
          <w:spacing w:val="22"/>
        </w:rPr>
        <w:t xml:space="preserve">  </w:t>
      </w:r>
      <w:r>
        <w:rPr/>
        <w:t>за</w:t>
      </w:r>
      <w:r>
        <w:rPr>
          <w:spacing w:val="80"/>
          <w:w w:val="150"/>
        </w:rPr>
        <w:t xml:space="preserve"> </w:t>
      </w:r>
      <w:r>
        <w:rPr>
          <w:spacing w:val="-2"/>
        </w:rPr>
        <w:t>межами</w:t>
      </w:r>
    </w:p>
    <w:p>
      <w:pPr>
        <w:pStyle w:val="BodyText"/>
        <w:spacing w:before="1" w:after="0"/>
        <w:ind w:hanging="0" w:left="143" w:right="0"/>
        <w:rPr/>
      </w:pPr>
      <w:r>
        <w:rPr/>
        <w:t>організації</w:t>
      </w:r>
      <w:r>
        <w:rPr>
          <w:spacing w:val="-4"/>
        </w:rPr>
        <w:t xml:space="preserve"> </w:t>
      </w:r>
      <w:r>
        <w:rPr/>
        <w:t>та</w:t>
      </w:r>
      <w:r>
        <w:rPr>
          <w:spacing w:val="-5"/>
        </w:rPr>
        <w:t xml:space="preserve"> </w:t>
      </w:r>
      <w:r>
        <w:rPr/>
        <w:t>не</w:t>
      </w:r>
      <w:r>
        <w:rPr>
          <w:spacing w:val="-4"/>
        </w:rPr>
        <w:t xml:space="preserve"> </w:t>
      </w:r>
      <w:r>
        <w:rPr/>
        <w:t>є</w:t>
      </w:r>
      <w:r>
        <w:rPr>
          <w:spacing w:val="-5"/>
        </w:rPr>
        <w:t xml:space="preserve"> </w:t>
      </w:r>
      <w:r>
        <w:rPr/>
        <w:t>сферою</w:t>
      </w:r>
      <w:r>
        <w:rPr>
          <w:spacing w:val="-3"/>
        </w:rPr>
        <w:t xml:space="preserve"> </w:t>
      </w:r>
      <w:r>
        <w:rPr/>
        <w:t>безпосереднього</w:t>
      </w:r>
      <w:r>
        <w:rPr>
          <w:spacing w:val="-1"/>
        </w:rPr>
        <w:t xml:space="preserve"> </w:t>
      </w:r>
      <w:r>
        <w:rPr/>
        <w:t>впливу</w:t>
      </w:r>
      <w:r>
        <w:rPr>
          <w:spacing w:val="-3"/>
        </w:rPr>
        <w:t xml:space="preserve"> </w:t>
      </w:r>
      <w:r>
        <w:rPr/>
        <w:t>з</w:t>
      </w:r>
      <w:r>
        <w:rPr>
          <w:spacing w:val="-4"/>
        </w:rPr>
        <w:t xml:space="preserve"> </w:t>
      </w:r>
      <w:r>
        <w:rPr/>
        <w:t>боку</w:t>
      </w:r>
      <w:r>
        <w:rPr>
          <w:spacing w:val="-3"/>
        </w:rPr>
        <w:t xml:space="preserve"> </w:t>
      </w:r>
      <w:r>
        <w:rPr/>
        <w:t>її</w:t>
      </w:r>
      <w:r>
        <w:rPr>
          <w:spacing w:val="-3"/>
        </w:rPr>
        <w:t xml:space="preserve"> </w:t>
      </w:r>
      <w:r>
        <w:rPr>
          <w:spacing w:val="-2"/>
        </w:rPr>
        <w:t>менеджменту.</w:t>
      </w:r>
    </w:p>
    <w:p>
      <w:pPr>
        <w:pStyle w:val="BodyText"/>
        <w:ind w:firstLine="720" w:left="143" w:right="141"/>
        <w:rPr/>
      </w:pPr>
      <w:r>
        <w:rPr/>
        <w:t>Чинники, що формують зовнішнє середовище, поділяються на чинники прямого впливу (безпосередньо взаємодіють з організацією в процесі її діяльності) та непрямого впливу (визначають умови функціонування та розвитку організації). До чинників непрямого впливу відносять політичні, правові, національно-культурні, екологічні, науково-технічні, міжнародні та ін.</w:t>
      </w:r>
    </w:p>
    <w:p>
      <w:pPr>
        <w:sectPr>
          <w:headerReference w:type="even" r:id="rId20"/>
          <w:headerReference w:type="default" r:id="rId21"/>
          <w:headerReference w:type="first" r:id="rId22"/>
          <w:type w:val="nextPage"/>
          <w:pgSz w:w="11906" w:h="16838"/>
          <w:pgMar w:left="992" w:right="425" w:gutter="0" w:header="720" w:top="1040" w:footer="0" w:bottom="280"/>
          <w:pgNumType w:fmt="decimal"/>
          <w:formProt w:val="false"/>
          <w:textDirection w:val="lrTb"/>
          <w:docGrid w:type="default" w:linePitch="100" w:charSpace="4096"/>
        </w:sectPr>
        <w:pStyle w:val="BodyText"/>
        <w:ind w:firstLine="720" w:left="143" w:right="148"/>
        <w:rPr/>
      </w:pPr>
      <w:r>
        <w:rPr/>
        <w:t>Значення чинників зовнішнього середовища підвищується в зв’язку з ускладненням всієї системи</w:t>
      </w:r>
      <w:r>
        <w:rPr>
          <w:spacing w:val="-1"/>
        </w:rPr>
        <w:t xml:space="preserve"> </w:t>
      </w:r>
      <w:r>
        <w:rPr/>
        <w:t>суспільних зв’язків та відносин.</w:t>
      </w:r>
      <w:r>
        <w:rPr>
          <w:spacing w:val="-1"/>
        </w:rPr>
        <w:t xml:space="preserve"> </w:t>
      </w:r>
      <w:r>
        <w:rPr/>
        <w:t>Їх</w:t>
      </w:r>
      <w:r>
        <w:rPr>
          <w:spacing w:val="-1"/>
        </w:rPr>
        <w:t xml:space="preserve"> </w:t>
      </w:r>
      <w:r>
        <w:rPr/>
        <w:t>вплив на</w:t>
      </w:r>
      <w:r>
        <w:rPr>
          <w:spacing w:val="-1"/>
        </w:rPr>
        <w:t xml:space="preserve"> </w:t>
      </w:r>
      <w:r>
        <w:rPr/>
        <w:t>організацію може проявляється у вигляді можливостей чи загроз для розвитку організації.</w:t>
      </w:r>
    </w:p>
    <w:p>
      <w:pPr>
        <w:pStyle w:val="Heading2"/>
        <w:numPr>
          <w:ilvl w:val="0"/>
          <w:numId w:val="21"/>
        </w:numPr>
        <w:tabs>
          <w:tab w:val="clear" w:pos="720"/>
          <w:tab w:val="left" w:pos="423" w:leader="none"/>
        </w:tabs>
        <w:spacing w:lineRule="auto" w:line="240" w:before="90" w:after="0"/>
        <w:ind w:hanging="280" w:left="423" w:right="0"/>
        <w:jc w:val="both"/>
        <w:rPr/>
      </w:pPr>
      <w:r>
        <w:rPr/>
        <w:t>Внутрішнє</w:t>
      </w:r>
      <w:r>
        <w:rPr>
          <w:spacing w:val="-9"/>
        </w:rPr>
        <w:t xml:space="preserve"> </w:t>
      </w:r>
      <w:r>
        <w:rPr/>
        <w:t>середовище</w:t>
      </w:r>
      <w:r>
        <w:rPr>
          <w:spacing w:val="-7"/>
        </w:rPr>
        <w:t xml:space="preserve"> </w:t>
      </w:r>
      <w:r>
        <w:rPr/>
        <w:t>організаційної</w:t>
      </w:r>
      <w:r>
        <w:rPr>
          <w:spacing w:val="-5"/>
        </w:rPr>
        <w:t xml:space="preserve"> </w:t>
      </w:r>
      <w:r>
        <w:rPr/>
        <w:t>системи.</w:t>
      </w:r>
      <w:r>
        <w:rPr>
          <w:spacing w:val="-6"/>
        </w:rPr>
        <w:t xml:space="preserve"> </w:t>
      </w:r>
      <w:r>
        <w:rPr/>
        <w:t>Підсистеми</w:t>
      </w:r>
      <w:r>
        <w:rPr>
          <w:spacing w:val="-6"/>
        </w:rPr>
        <w:t xml:space="preserve"> </w:t>
      </w:r>
      <w:r>
        <w:rPr>
          <w:spacing w:val="-2"/>
        </w:rPr>
        <w:t>організації.</w:t>
      </w:r>
    </w:p>
    <w:p>
      <w:pPr>
        <w:pStyle w:val="BodyText"/>
        <w:ind w:firstLine="720" w:left="143" w:right="144"/>
        <w:rPr/>
      </w:pPr>
      <w:r>
        <w:rPr/>
        <w:t>Організація як елемент суспільної системи має власний колектив, внутрішню структуру та зв’язки.</w:t>
      </w:r>
    </w:p>
    <w:p>
      <w:pPr>
        <w:pStyle w:val="BodyText"/>
        <w:ind w:firstLine="720" w:left="143" w:right="143"/>
        <w:rPr/>
      </w:pPr>
      <w:r>
        <w:rPr>
          <w:i/>
        </w:rPr>
        <w:t xml:space="preserve">Внутрішнє середовище організації </w:t>
      </w:r>
      <w:r>
        <w:rPr/>
        <w:t>— це все те, що знаходиться в середині організації. Його формують матеріально-технологічна, фінансово-економічна та соціально-психологічна підсистеми.</w:t>
      </w:r>
    </w:p>
    <w:p>
      <w:pPr>
        <w:pStyle w:val="BodyText"/>
        <w:ind w:firstLine="710" w:left="143" w:right="135"/>
        <w:rPr/>
      </w:pPr>
      <w:r>
        <w:rPr>
          <w:i/>
        </w:rPr>
        <w:t xml:space="preserve">Матеріально-технологічна підсистема </w:t>
      </w:r>
      <w:r>
        <w:rPr/>
        <w:t>організації також є системою. Її доцільно поділити на матеріально-технічну, інформаційно-комунікативну та організаційно-управлінську підсистеми. Організаційно-управлінська підсистема, використовуючи певні управлінські важелі справляє безпосередній вплив на матеріально-технічну та інформаційно-комунікативну підсистеми. До складових матеріально-технічної підсистеми організації можна віднести: основні фонди організації; малоцінні швидкозношувані предмети; водо-, тепло- та енергозабезпечення; тару</w:t>
      </w:r>
      <w:r>
        <w:rPr>
          <w:spacing w:val="-2"/>
        </w:rPr>
        <w:t xml:space="preserve"> </w:t>
      </w:r>
      <w:r>
        <w:rPr/>
        <w:t>для</w:t>
      </w:r>
      <w:r>
        <w:rPr>
          <w:spacing w:val="-1"/>
        </w:rPr>
        <w:t xml:space="preserve"> </w:t>
      </w:r>
      <w:r>
        <w:rPr/>
        <w:t>зберігання</w:t>
      </w:r>
      <w:r>
        <w:rPr>
          <w:spacing w:val="-1"/>
        </w:rPr>
        <w:t xml:space="preserve"> </w:t>
      </w:r>
      <w:r>
        <w:rPr/>
        <w:t>товарно-матеріальних</w:t>
      </w:r>
      <w:r>
        <w:rPr>
          <w:spacing w:val="-2"/>
        </w:rPr>
        <w:t xml:space="preserve"> </w:t>
      </w:r>
      <w:r>
        <w:rPr/>
        <w:t>цінностей</w:t>
      </w:r>
      <w:r>
        <w:rPr>
          <w:spacing w:val="-2"/>
        </w:rPr>
        <w:t xml:space="preserve"> </w:t>
      </w:r>
      <w:r>
        <w:rPr/>
        <w:t>на</w:t>
      </w:r>
      <w:r>
        <w:rPr>
          <w:spacing w:val="-2"/>
        </w:rPr>
        <w:t xml:space="preserve"> </w:t>
      </w:r>
      <w:r>
        <w:rPr/>
        <w:t>складах або</w:t>
      </w:r>
      <w:r>
        <w:rPr>
          <w:spacing w:val="-5"/>
        </w:rPr>
        <w:t xml:space="preserve"> </w:t>
      </w:r>
      <w:r>
        <w:rPr/>
        <w:t>для</w:t>
      </w:r>
      <w:r>
        <w:rPr>
          <w:spacing w:val="-6"/>
        </w:rPr>
        <w:t xml:space="preserve"> </w:t>
      </w:r>
      <w:r>
        <w:rPr/>
        <w:t>здійснення</w:t>
      </w:r>
      <w:r>
        <w:rPr>
          <w:spacing w:val="-4"/>
        </w:rPr>
        <w:t xml:space="preserve"> </w:t>
      </w:r>
      <w:r>
        <w:rPr/>
        <w:t>технологічних</w:t>
      </w:r>
      <w:r>
        <w:rPr>
          <w:spacing w:val="-5"/>
        </w:rPr>
        <w:t xml:space="preserve"> </w:t>
      </w:r>
      <w:r>
        <w:rPr/>
        <w:t>процесів.</w:t>
      </w:r>
      <w:r>
        <w:rPr>
          <w:spacing w:val="-6"/>
        </w:rPr>
        <w:t xml:space="preserve"> </w:t>
      </w:r>
      <w:r>
        <w:rPr/>
        <w:t>До</w:t>
      </w:r>
      <w:r>
        <w:rPr>
          <w:spacing w:val="-5"/>
        </w:rPr>
        <w:t xml:space="preserve"> </w:t>
      </w:r>
      <w:r>
        <w:rPr/>
        <w:t>складу</w:t>
      </w:r>
      <w:r>
        <w:rPr>
          <w:spacing w:val="-5"/>
        </w:rPr>
        <w:t xml:space="preserve"> </w:t>
      </w:r>
      <w:r>
        <w:rPr/>
        <w:t>інформаційно-комунікативної підсистеми потрібно включити наступні складові: комунікаційні мережі; інформаційні технології (технології обробки, передачі та зберігання інформації, програмне забезпечення); інформаційні системи; діловодство та документообіг. Основу інформаційно-комунікативної підсистеми складає управлінська інформація та комунікації, що виникають під час її надходження, обробки та зберігання. Організаційно-управлінська складова матеріально-технологічної підсистеми включає: організаційне, комунікативне та</w:t>
      </w:r>
      <w:r>
        <w:rPr>
          <w:spacing w:val="40"/>
        </w:rPr>
        <w:t xml:space="preserve"> </w:t>
      </w:r>
      <w:r>
        <w:rPr/>
        <w:t>нормативно-правове забезпечення процесу управління матеріально-технічною та інформаційно-комунікативною підсистемами організації.</w:t>
      </w:r>
    </w:p>
    <w:p>
      <w:pPr>
        <w:pStyle w:val="BodyText"/>
        <w:ind w:firstLine="710" w:left="143" w:right="131"/>
        <w:rPr/>
      </w:pPr>
      <w:r>
        <w:rPr/>
        <w:t xml:space="preserve">Особливе місце у функціонуванні будь-якої організації, особливо державної, становить </w:t>
      </w:r>
      <w:r>
        <w:rPr>
          <w:i/>
        </w:rPr>
        <w:t>фінансово-економічна підсистема</w:t>
      </w:r>
      <w:r>
        <w:rPr/>
        <w:t>, яка є комплексом економічних відносин в середині організації, що опосередковують рух фінансових ресурсів, спрямованих на реалізацію функцій і завдань організаційної системи в умовах нестабільності та мінливості зовнішнього середовища. Особливістю фінансово-економічної підсистеми державної організації є те, що її формування і межі чітко регламентовані законодавством та регулюються з боку держави. Фінансово-економічна підсистема організації характеризує систему фінансово-економічних відносин щодо надходження, формування, розподілу і використання фінансово-економічних ресурсів для забезпечення ефективного функціонування організації в цілому. Розглядаючи систему фінансово-економічних відносин державної організації, їх, перш за все, слід поділяти на зовнішні і внутрішні (які формуються в системі самої державної організації). У свою чергу, в системі зовнішніх фінансово-економічних відносин державної організації слід виділяти фінансово-економічні відносини з державою (державними органами) та фінансово-економічні відносини з іншими суб’єктами господарювання.</w:t>
      </w:r>
    </w:p>
    <w:p>
      <w:pPr>
        <w:sectPr>
          <w:headerReference w:type="even" r:id="rId23"/>
          <w:headerReference w:type="default" r:id="rId24"/>
          <w:headerReference w:type="first" r:id="rId25"/>
          <w:type w:val="nextPage"/>
          <w:pgSz w:w="11906" w:h="16838"/>
          <w:pgMar w:left="992" w:right="425" w:gutter="0" w:header="720" w:top="1040" w:footer="0" w:bottom="280"/>
          <w:pgNumType w:fmt="decimal"/>
          <w:formProt w:val="false"/>
          <w:textDirection w:val="lrTb"/>
          <w:docGrid w:type="default" w:linePitch="100" w:charSpace="4096"/>
        </w:sectPr>
        <w:pStyle w:val="BodyText"/>
        <w:spacing w:before="1" w:after="0"/>
        <w:ind w:firstLine="710" w:left="143" w:right="139"/>
        <w:rPr/>
      </w:pPr>
      <w:r>
        <w:rPr>
          <w:i/>
        </w:rPr>
        <w:t xml:space="preserve">Соціально-психологічна підсистема </w:t>
      </w:r>
      <w:r>
        <w:rPr/>
        <w:t>організації включає колектив, формальні та неформальні групи, організаційну культуру, соціально-психологічний клімат та імідж організації.</w:t>
      </w:r>
    </w:p>
    <w:p>
      <w:pPr>
        <w:pStyle w:val="BodyText"/>
        <w:spacing w:before="90" w:after="0"/>
        <w:ind w:firstLine="710" w:left="143" w:right="147"/>
        <w:rPr/>
      </w:pPr>
      <w:r>
        <w:rPr/>
        <w:t>Внутрішнє середовище організації залежить від зовнішнього, будучи його органічною складовою, отримуючи від нього все необхідне для реалізації своєї місії та передаючи йому результати своїх трансформаційних зусиль.</w:t>
      </w:r>
    </w:p>
    <w:p>
      <w:pPr>
        <w:pStyle w:val="BodyText"/>
        <w:ind w:hanging="0" w:left="0" w:right="0"/>
        <w:jc w:val="left"/>
        <w:rPr/>
      </w:pPr>
      <w:r>
        <w:rPr/>
      </w:r>
    </w:p>
    <w:p>
      <w:pPr>
        <w:pStyle w:val="BodyText"/>
        <w:ind w:hanging="0" w:left="0" w:right="0"/>
        <w:jc w:val="left"/>
        <w:rPr/>
      </w:pPr>
      <w:r>
        <w:rPr/>
      </w:r>
    </w:p>
    <w:p>
      <w:pPr>
        <w:pStyle w:val="Heading2"/>
        <w:numPr>
          <w:ilvl w:val="0"/>
          <w:numId w:val="21"/>
        </w:numPr>
        <w:tabs>
          <w:tab w:val="clear" w:pos="720"/>
          <w:tab w:val="left" w:pos="423" w:leader="none"/>
        </w:tabs>
        <w:spacing w:lineRule="auto" w:line="240" w:before="0" w:after="0"/>
        <w:ind w:hanging="280" w:left="423" w:right="0"/>
        <w:jc w:val="both"/>
        <w:rPr/>
      </w:pPr>
      <w:r>
        <w:rPr/>
        <w:t>Класифікація</w:t>
      </w:r>
      <w:r>
        <w:rPr>
          <w:spacing w:val="-10"/>
        </w:rPr>
        <w:t xml:space="preserve"> </w:t>
      </w:r>
      <w:r>
        <w:rPr>
          <w:spacing w:val="-2"/>
        </w:rPr>
        <w:t>організацій.</w:t>
      </w:r>
    </w:p>
    <w:p>
      <w:pPr>
        <w:pStyle w:val="BodyText"/>
        <w:ind w:firstLine="720" w:left="143" w:right="141"/>
        <w:rPr/>
      </w:pPr>
      <w:r>
        <w:rPr/>
        <w:t>Соціальні організації мають різноманітні форми. Як приклади можна назвати підприємство, лікарню, вуз, школу, політичну партію, спортивне товариство, орган влади. У їх діяльності важливу роль відіграють відносини між людьми, тому соціальна організація є предметом дослідження багатьох суспільних наук. Складність і різноманітність організацій зумовлює необхідність їх класифікації.</w:t>
      </w:r>
    </w:p>
    <w:p>
      <w:pPr>
        <w:pStyle w:val="BodyText"/>
        <w:ind w:hanging="0" w:left="863" w:right="0"/>
        <w:rPr/>
      </w:pPr>
      <w:r>
        <w:rPr/>
        <w:t>В</w:t>
      </w:r>
      <w:r>
        <w:rPr>
          <w:spacing w:val="-4"/>
        </w:rPr>
        <w:t xml:space="preserve"> </w:t>
      </w:r>
      <w:r>
        <w:rPr/>
        <w:t>теорії</w:t>
      </w:r>
      <w:r>
        <w:rPr>
          <w:spacing w:val="-4"/>
        </w:rPr>
        <w:t xml:space="preserve"> </w:t>
      </w:r>
      <w:r>
        <w:rPr/>
        <w:t>організації</w:t>
      </w:r>
      <w:r>
        <w:rPr>
          <w:spacing w:val="-2"/>
        </w:rPr>
        <w:t xml:space="preserve"> виокремлюють:</w:t>
      </w:r>
    </w:p>
    <w:p>
      <w:pPr>
        <w:pStyle w:val="ListParagraph"/>
        <w:numPr>
          <w:ilvl w:val="0"/>
          <w:numId w:val="19"/>
        </w:numPr>
        <w:tabs>
          <w:tab w:val="clear" w:pos="720"/>
          <w:tab w:val="left" w:pos="683" w:leader="none"/>
        </w:tabs>
        <w:spacing w:lineRule="auto" w:line="240" w:before="0" w:after="0"/>
        <w:ind w:hanging="360" w:left="683" w:right="138"/>
        <w:jc w:val="both"/>
        <w:rPr>
          <w:sz w:val="28"/>
        </w:rPr>
      </w:pPr>
      <w:r>
        <w:rPr>
          <w:i/>
          <w:sz w:val="28"/>
        </w:rPr>
        <w:t xml:space="preserve">за критерієм формалізації: </w:t>
      </w:r>
      <w:r>
        <w:rPr>
          <w:sz w:val="28"/>
        </w:rPr>
        <w:t>формальні (мають чітко визначені цілі, правила поведінки, структуру й зв’язки) та неформальні (функціонують без чітко визначених цілей, правил та структури) організації;</w:t>
      </w:r>
    </w:p>
    <w:p>
      <w:pPr>
        <w:pStyle w:val="ListParagraph"/>
        <w:numPr>
          <w:ilvl w:val="0"/>
          <w:numId w:val="19"/>
        </w:numPr>
        <w:tabs>
          <w:tab w:val="clear" w:pos="720"/>
          <w:tab w:val="left" w:pos="683" w:leader="none"/>
        </w:tabs>
        <w:spacing w:lineRule="auto" w:line="240" w:before="0" w:after="0"/>
        <w:ind w:hanging="360" w:left="683" w:right="143"/>
        <w:jc w:val="both"/>
        <w:rPr>
          <w:sz w:val="28"/>
        </w:rPr>
      </w:pPr>
      <w:r>
        <w:rPr>
          <w:i/>
          <w:sz w:val="28"/>
        </w:rPr>
        <w:t xml:space="preserve">за формою власності: </w:t>
      </w:r>
      <w:r>
        <w:rPr>
          <w:sz w:val="28"/>
        </w:rPr>
        <w:t>приватні, колективні (корпоративні), комунальні та державні організації;</w:t>
      </w:r>
    </w:p>
    <w:p>
      <w:pPr>
        <w:pStyle w:val="ListParagraph"/>
        <w:numPr>
          <w:ilvl w:val="0"/>
          <w:numId w:val="19"/>
        </w:numPr>
        <w:tabs>
          <w:tab w:val="clear" w:pos="720"/>
          <w:tab w:val="left" w:pos="683" w:leader="none"/>
        </w:tabs>
        <w:spacing w:lineRule="auto" w:line="240" w:before="0" w:after="0"/>
        <w:ind w:hanging="360" w:left="683" w:right="140"/>
        <w:jc w:val="both"/>
        <w:rPr>
          <w:sz w:val="28"/>
        </w:rPr>
      </w:pPr>
      <w:r>
        <w:rPr>
          <w:i/>
          <w:sz w:val="28"/>
        </w:rPr>
        <w:t>за</w:t>
      </w:r>
      <w:r>
        <w:rPr>
          <w:i/>
          <w:spacing w:val="-6"/>
          <w:sz w:val="28"/>
        </w:rPr>
        <w:t xml:space="preserve"> </w:t>
      </w:r>
      <w:r>
        <w:rPr>
          <w:i/>
          <w:sz w:val="28"/>
        </w:rPr>
        <w:t>формою</w:t>
      </w:r>
      <w:r>
        <w:rPr>
          <w:i/>
          <w:spacing w:val="-6"/>
          <w:sz w:val="28"/>
        </w:rPr>
        <w:t xml:space="preserve"> </w:t>
      </w:r>
      <w:r>
        <w:rPr>
          <w:i/>
          <w:sz w:val="28"/>
        </w:rPr>
        <w:t>результату:</w:t>
      </w:r>
      <w:r>
        <w:rPr>
          <w:i/>
          <w:spacing w:val="-5"/>
          <w:sz w:val="28"/>
        </w:rPr>
        <w:t xml:space="preserve"> </w:t>
      </w:r>
      <w:r>
        <w:rPr>
          <w:sz w:val="28"/>
        </w:rPr>
        <w:t>комерційні</w:t>
      </w:r>
      <w:r>
        <w:rPr>
          <w:spacing w:val="-6"/>
          <w:sz w:val="28"/>
        </w:rPr>
        <w:t xml:space="preserve"> </w:t>
      </w:r>
      <w:r>
        <w:rPr>
          <w:sz w:val="28"/>
        </w:rPr>
        <w:t>(орієнтуються</w:t>
      </w:r>
      <w:r>
        <w:rPr>
          <w:spacing w:val="-7"/>
          <w:sz w:val="28"/>
        </w:rPr>
        <w:t xml:space="preserve"> </w:t>
      </w:r>
      <w:r>
        <w:rPr>
          <w:sz w:val="28"/>
        </w:rPr>
        <w:t>на</w:t>
      </w:r>
      <w:r>
        <w:rPr>
          <w:spacing w:val="-5"/>
          <w:sz w:val="28"/>
        </w:rPr>
        <w:t xml:space="preserve"> </w:t>
      </w:r>
      <w:r>
        <w:rPr>
          <w:sz w:val="28"/>
        </w:rPr>
        <w:t>прибуток)</w:t>
      </w:r>
      <w:r>
        <w:rPr>
          <w:spacing w:val="-6"/>
          <w:sz w:val="28"/>
        </w:rPr>
        <w:t xml:space="preserve"> </w:t>
      </w:r>
      <w:r>
        <w:rPr>
          <w:sz w:val="28"/>
        </w:rPr>
        <w:t>та</w:t>
      </w:r>
      <w:r>
        <w:rPr>
          <w:spacing w:val="-5"/>
          <w:sz w:val="28"/>
        </w:rPr>
        <w:t xml:space="preserve"> </w:t>
      </w:r>
      <w:r>
        <w:rPr>
          <w:sz w:val="28"/>
        </w:rPr>
        <w:t>некомерційні організації (орієнтуються на одержання соціального ефекту);</w:t>
      </w:r>
    </w:p>
    <w:p>
      <w:pPr>
        <w:pStyle w:val="ListParagraph"/>
        <w:numPr>
          <w:ilvl w:val="0"/>
          <w:numId w:val="19"/>
        </w:numPr>
        <w:tabs>
          <w:tab w:val="clear" w:pos="720"/>
          <w:tab w:val="left" w:pos="683" w:leader="none"/>
        </w:tabs>
        <w:spacing w:lineRule="auto" w:line="240" w:before="0" w:after="0"/>
        <w:ind w:hanging="360" w:left="683" w:right="142"/>
        <w:jc w:val="both"/>
        <w:rPr>
          <w:sz w:val="28"/>
        </w:rPr>
      </w:pPr>
      <w:r>
        <w:rPr>
          <w:i/>
          <w:sz w:val="28"/>
        </w:rPr>
        <w:t xml:space="preserve">за типом завдань, що вирішуються: </w:t>
      </w:r>
      <w:r>
        <w:rPr>
          <w:sz w:val="28"/>
        </w:rPr>
        <w:t>економічні, фінансові, політичні, освітні, медичні, військові та ін. організації;</w:t>
      </w:r>
    </w:p>
    <w:p>
      <w:pPr>
        <w:pStyle w:val="ListParagraph"/>
        <w:numPr>
          <w:ilvl w:val="0"/>
          <w:numId w:val="19"/>
        </w:numPr>
        <w:tabs>
          <w:tab w:val="clear" w:pos="720"/>
          <w:tab w:val="left" w:pos="683" w:leader="none"/>
        </w:tabs>
        <w:spacing w:lineRule="auto" w:line="240" w:before="0" w:after="0"/>
        <w:ind w:hanging="360" w:left="683" w:right="138"/>
        <w:jc w:val="both"/>
        <w:rPr>
          <w:sz w:val="28"/>
        </w:rPr>
      </w:pPr>
      <w:r>
        <w:rPr>
          <w:i/>
          <w:sz w:val="28"/>
        </w:rPr>
        <w:t xml:space="preserve">за принципами об’єднання людей: </w:t>
      </w:r>
      <w:r>
        <w:rPr>
          <w:sz w:val="28"/>
        </w:rPr>
        <w:t>добровільні (церква, політичні партії, клуби), примусові (армія, початкова школа, тюрма, психіатрична лікарня), унітарні (їх члени об’єднуються для досягнення загальної і індивідуальної мети – підприємства, банки, вищі навчальні заклади);</w:t>
      </w:r>
    </w:p>
    <w:p>
      <w:pPr>
        <w:pStyle w:val="ListParagraph"/>
        <w:numPr>
          <w:ilvl w:val="0"/>
          <w:numId w:val="19"/>
        </w:numPr>
        <w:tabs>
          <w:tab w:val="clear" w:pos="720"/>
          <w:tab w:val="left" w:pos="683" w:leader="none"/>
        </w:tabs>
        <w:spacing w:lineRule="auto" w:line="240" w:before="0" w:after="0"/>
        <w:ind w:hanging="360" w:left="683" w:right="133"/>
        <w:jc w:val="both"/>
        <w:rPr>
          <w:sz w:val="28"/>
        </w:rPr>
      </w:pPr>
      <w:r>
        <w:rPr>
          <w:i/>
          <w:sz w:val="28"/>
        </w:rPr>
        <w:t xml:space="preserve">за характером діяльності: </w:t>
      </w:r>
      <w:r>
        <w:rPr>
          <w:sz w:val="28"/>
        </w:rPr>
        <w:t>технологічні (реалізують технологію виготовлення певної продукції або надання послуг), програмно-цільові (реалізують певну програму діяльності з вирішенням певної соціальної проблеми), непрограмні (реалізують гнучку і складну програму дій, яку визначити наперед неможливо).</w:t>
      </w:r>
    </w:p>
    <w:p>
      <w:pPr>
        <w:pStyle w:val="BodyText"/>
        <w:spacing w:before="1" w:after="0"/>
        <w:ind w:firstLine="720" w:left="143" w:right="145"/>
        <w:rPr/>
      </w:pPr>
      <w:r>
        <w:rPr/>
        <w:t>Як і системи, організації поділяються на штучні і природні. Перші створюються</w:t>
      </w:r>
      <w:r>
        <w:rPr>
          <w:spacing w:val="-1"/>
        </w:rPr>
        <w:t xml:space="preserve"> </w:t>
      </w:r>
      <w:r>
        <w:rPr/>
        <w:t>штучним шляхом: вони проектуються, потім будуються</w:t>
      </w:r>
      <w:r>
        <w:rPr>
          <w:spacing w:val="-1"/>
        </w:rPr>
        <w:t xml:space="preserve"> </w:t>
      </w:r>
      <w:r>
        <w:rPr/>
        <w:t>і реалізуються на практиці. Прикладами штучних організацій є підприємства, школи, лікарні. Інші виникають без попереднього проектування та інших наперед визначених дій, наприклад поселення людей, що виникає стихійно.</w:t>
      </w:r>
    </w:p>
    <w:p>
      <w:pPr>
        <w:pStyle w:val="BodyText"/>
        <w:ind w:hanging="0" w:left="863" w:right="0"/>
        <w:rPr/>
      </w:pPr>
      <w:r>
        <w:rPr/>
        <w:t>Однією</w:t>
      </w:r>
      <w:r>
        <w:rPr>
          <w:spacing w:val="-6"/>
        </w:rPr>
        <w:t xml:space="preserve"> </w:t>
      </w:r>
      <w:r>
        <w:rPr/>
        <w:t>з</w:t>
      </w:r>
      <w:r>
        <w:rPr>
          <w:spacing w:val="-4"/>
        </w:rPr>
        <w:t xml:space="preserve"> </w:t>
      </w:r>
      <w:r>
        <w:rPr/>
        <w:t>основних</w:t>
      </w:r>
      <w:r>
        <w:rPr>
          <w:spacing w:val="-4"/>
        </w:rPr>
        <w:t xml:space="preserve"> </w:t>
      </w:r>
      <w:r>
        <w:rPr/>
        <w:t>класифікацій</w:t>
      </w:r>
      <w:r>
        <w:rPr>
          <w:spacing w:val="-4"/>
        </w:rPr>
        <w:t xml:space="preserve"> </w:t>
      </w:r>
      <w:r>
        <w:rPr/>
        <w:t>організацій</w:t>
      </w:r>
      <w:r>
        <w:rPr>
          <w:spacing w:val="-3"/>
        </w:rPr>
        <w:t xml:space="preserve"> </w:t>
      </w:r>
      <w:r>
        <w:rPr/>
        <w:t>є</w:t>
      </w:r>
      <w:r>
        <w:rPr>
          <w:spacing w:val="-4"/>
        </w:rPr>
        <w:t xml:space="preserve"> </w:t>
      </w:r>
      <w:r>
        <w:rPr/>
        <w:t>їх</w:t>
      </w:r>
      <w:r>
        <w:rPr>
          <w:spacing w:val="-4"/>
        </w:rPr>
        <w:t xml:space="preserve"> </w:t>
      </w:r>
      <w:r>
        <w:rPr/>
        <w:t>поділ</w:t>
      </w:r>
      <w:r>
        <w:rPr>
          <w:spacing w:val="-3"/>
        </w:rPr>
        <w:t xml:space="preserve"> </w:t>
      </w:r>
      <w:r>
        <w:rPr>
          <w:spacing w:val="-5"/>
        </w:rPr>
        <w:t>на:</w:t>
      </w:r>
    </w:p>
    <w:p>
      <w:pPr>
        <w:pStyle w:val="ListParagraph"/>
        <w:numPr>
          <w:ilvl w:val="0"/>
          <w:numId w:val="18"/>
        </w:numPr>
        <w:tabs>
          <w:tab w:val="clear" w:pos="720"/>
          <w:tab w:val="left" w:pos="683" w:leader="none"/>
        </w:tabs>
        <w:spacing w:lineRule="auto" w:line="240" w:before="0" w:after="0"/>
        <w:ind w:hanging="360" w:left="683" w:right="147"/>
        <w:jc w:val="both"/>
        <w:rPr>
          <w:sz w:val="28"/>
        </w:rPr>
      </w:pPr>
      <w:r>
        <w:rPr>
          <w:sz w:val="28"/>
        </w:rPr>
        <w:t>ділові (мають штатних працівників, які одержують заробітну плату, та адміністративно-управлінський апарат);</w:t>
      </w:r>
    </w:p>
    <w:p>
      <w:pPr>
        <w:pStyle w:val="ListParagraph"/>
        <w:numPr>
          <w:ilvl w:val="0"/>
          <w:numId w:val="18"/>
        </w:numPr>
        <w:tabs>
          <w:tab w:val="clear" w:pos="720"/>
          <w:tab w:val="left" w:pos="683" w:leader="none"/>
        </w:tabs>
        <w:spacing w:lineRule="auto" w:line="240" w:before="0" w:after="0"/>
        <w:ind w:hanging="360" w:left="683" w:right="142"/>
        <w:jc w:val="both"/>
        <w:rPr>
          <w:sz w:val="28"/>
        </w:rPr>
      </w:pPr>
      <w:r>
        <w:rPr>
          <w:sz w:val="28"/>
        </w:rPr>
        <w:t>громадські</w:t>
      </w:r>
      <w:r>
        <w:rPr>
          <w:spacing w:val="-2"/>
          <w:sz w:val="28"/>
        </w:rPr>
        <w:t xml:space="preserve"> </w:t>
      </w:r>
      <w:r>
        <w:rPr>
          <w:sz w:val="28"/>
        </w:rPr>
        <w:t>(об’єднання</w:t>
      </w:r>
      <w:r>
        <w:rPr>
          <w:spacing w:val="-3"/>
          <w:sz w:val="28"/>
        </w:rPr>
        <w:t xml:space="preserve"> </w:t>
      </w:r>
      <w:r>
        <w:rPr>
          <w:sz w:val="28"/>
        </w:rPr>
        <w:t>навколо</w:t>
      </w:r>
      <w:r>
        <w:rPr>
          <w:spacing w:val="-4"/>
          <w:sz w:val="28"/>
        </w:rPr>
        <w:t xml:space="preserve"> </w:t>
      </w:r>
      <w:r>
        <w:rPr>
          <w:sz w:val="28"/>
        </w:rPr>
        <w:t>суспільно</w:t>
      </w:r>
      <w:r>
        <w:rPr>
          <w:spacing w:val="-4"/>
          <w:sz w:val="28"/>
        </w:rPr>
        <w:t xml:space="preserve"> </w:t>
      </w:r>
      <w:r>
        <w:rPr>
          <w:sz w:val="28"/>
        </w:rPr>
        <w:t>значимих</w:t>
      </w:r>
      <w:r>
        <w:rPr>
          <w:spacing w:val="-2"/>
          <w:sz w:val="28"/>
        </w:rPr>
        <w:t xml:space="preserve"> </w:t>
      </w:r>
      <w:r>
        <w:rPr>
          <w:sz w:val="28"/>
        </w:rPr>
        <w:t>проблем</w:t>
      </w:r>
      <w:r>
        <w:rPr>
          <w:spacing w:val="-3"/>
          <w:sz w:val="28"/>
        </w:rPr>
        <w:t xml:space="preserve"> </w:t>
      </w:r>
      <w:r>
        <w:rPr>
          <w:sz w:val="28"/>
        </w:rPr>
        <w:t>–</w:t>
      </w:r>
      <w:r>
        <w:rPr>
          <w:spacing w:val="-2"/>
          <w:sz w:val="28"/>
        </w:rPr>
        <w:t xml:space="preserve"> </w:t>
      </w:r>
      <w:r>
        <w:rPr>
          <w:sz w:val="28"/>
        </w:rPr>
        <w:t>політичні</w:t>
      </w:r>
      <w:r>
        <w:rPr>
          <w:spacing w:val="-4"/>
          <w:sz w:val="28"/>
        </w:rPr>
        <w:t xml:space="preserve"> </w:t>
      </w:r>
      <w:r>
        <w:rPr>
          <w:sz w:val="28"/>
        </w:rPr>
        <w:t>партії, громадські організації. Регулювання їх діяльності забезпечується статутом та дотриманням принципу виборності керівництва);</w:t>
      </w:r>
    </w:p>
    <w:p>
      <w:pPr>
        <w:sectPr>
          <w:headerReference w:type="even" r:id="rId26"/>
          <w:headerReference w:type="default" r:id="rId27"/>
          <w:headerReference w:type="first" r:id="rId28"/>
          <w:type w:val="nextPage"/>
          <w:pgSz w:w="11906" w:h="16838"/>
          <w:pgMar w:left="992" w:right="425" w:gutter="0" w:header="720" w:top="1040" w:footer="0" w:bottom="280"/>
          <w:pgNumType w:fmt="decimal"/>
          <w:formProt w:val="false"/>
          <w:textDirection w:val="lrTb"/>
          <w:docGrid w:type="default" w:linePitch="100" w:charSpace="4096"/>
        </w:sectPr>
        <w:pStyle w:val="ListParagraph"/>
        <w:numPr>
          <w:ilvl w:val="0"/>
          <w:numId w:val="18"/>
        </w:numPr>
        <w:tabs>
          <w:tab w:val="clear" w:pos="720"/>
          <w:tab w:val="left" w:pos="683" w:leader="none"/>
        </w:tabs>
        <w:spacing w:lineRule="auto" w:line="240" w:before="0" w:after="0"/>
        <w:ind w:hanging="360" w:left="683" w:right="141"/>
        <w:jc w:val="both"/>
        <w:rPr>
          <w:sz w:val="28"/>
        </w:rPr>
      </w:pPr>
      <w:r>
        <w:rPr>
          <w:sz w:val="28"/>
        </w:rPr>
        <w:t>асоціативні організації (об’єднання на основі приватних симпатій та взаємної прив’язаності – сім’я, студентська компанія).</w:t>
      </w:r>
    </w:p>
    <w:p>
      <w:pPr>
        <w:pStyle w:val="BodyText"/>
        <w:ind w:hanging="0" w:left="0" w:right="0"/>
        <w:jc w:val="left"/>
        <w:rPr/>
      </w:pPr>
      <w:r>
        <w:rPr/>
      </w:r>
    </w:p>
    <w:p>
      <w:pPr>
        <w:pStyle w:val="BodyText"/>
        <w:ind w:hanging="0" w:left="0" w:right="0"/>
        <w:jc w:val="left"/>
        <w:rPr/>
      </w:pPr>
      <w:r>
        <w:rPr/>
      </w:r>
    </w:p>
    <w:p>
      <w:pPr>
        <w:pStyle w:val="BodyText"/>
        <w:ind w:hanging="0" w:left="0" w:right="0"/>
        <w:jc w:val="left"/>
        <w:rPr/>
      </w:pPr>
      <w:r>
        <w:rPr/>
      </w:r>
    </w:p>
    <w:p>
      <w:pPr>
        <w:pStyle w:val="BodyText"/>
        <w:ind w:hanging="0" w:left="0" w:right="0"/>
        <w:jc w:val="left"/>
        <w:rPr/>
      </w:pPr>
      <w:r>
        <w:rPr/>
      </w:r>
    </w:p>
    <w:p>
      <w:pPr>
        <w:pStyle w:val="BodyText"/>
        <w:spacing w:before="90" w:after="0"/>
        <w:ind w:hanging="0" w:left="0" w:right="0"/>
        <w:jc w:val="left"/>
        <w:rPr/>
      </w:pPr>
      <w:r>
        <w:rPr/>
      </w:r>
    </w:p>
    <w:p>
      <w:pPr>
        <w:pStyle w:val="Heading1"/>
        <w:rPr/>
      </w:pPr>
      <w:r>
        <w:rPr/>
        <w:t>Тема</w:t>
      </w:r>
      <w:r>
        <w:rPr>
          <w:spacing w:val="-3"/>
        </w:rPr>
        <w:t xml:space="preserve"> </w:t>
      </w:r>
      <w:r>
        <w:rPr/>
        <w:t>3:</w:t>
      </w:r>
      <w:r>
        <w:rPr>
          <w:spacing w:val="-3"/>
        </w:rPr>
        <w:t xml:space="preserve"> </w:t>
      </w:r>
      <w:r>
        <w:rPr/>
        <w:t>“Організація</w:t>
      </w:r>
      <w:r>
        <w:rPr>
          <w:spacing w:val="-3"/>
        </w:rPr>
        <w:t xml:space="preserve"> </w:t>
      </w:r>
      <w:r>
        <w:rPr/>
        <w:t>як</w:t>
      </w:r>
      <w:r>
        <w:rPr>
          <w:spacing w:val="-3"/>
        </w:rPr>
        <w:t xml:space="preserve"> </w:t>
      </w:r>
      <w:r>
        <w:rPr>
          <w:spacing w:val="-2"/>
        </w:rPr>
        <w:t>процес”.</w:t>
      </w:r>
    </w:p>
    <w:p>
      <w:pPr>
        <w:pStyle w:val="Normal"/>
        <w:spacing w:before="0" w:after="0"/>
        <w:ind w:firstLine="710" w:left="143" w:right="166"/>
        <w:jc w:val="both"/>
        <w:rPr>
          <w:i/>
          <w:i/>
          <w:sz w:val="24"/>
        </w:rPr>
      </w:pPr>
      <w:r>
        <w:rPr>
          <w:i/>
          <w:sz w:val="24"/>
        </w:rPr>
        <w:t>Статика та динаміка організаційних систем. Динамічна організація. Порівняльний аналіз принципів дії статичних та динамічних організацій. Стагнація організації. Критерії визначення складових процесу організації. Організація як система процесів.</w:t>
      </w:r>
      <w:r>
        <w:rPr>
          <w:i/>
          <w:spacing w:val="40"/>
          <w:sz w:val="24"/>
        </w:rPr>
        <w:t xml:space="preserve"> </w:t>
      </w:r>
      <w:r>
        <w:rPr>
          <w:i/>
          <w:sz w:val="24"/>
        </w:rPr>
        <w:t>Види процесів організації.</w:t>
      </w:r>
      <w:r>
        <w:rPr>
          <w:i/>
          <w:spacing w:val="40"/>
          <w:sz w:val="24"/>
        </w:rPr>
        <w:t xml:space="preserve"> </w:t>
      </w:r>
      <w:r>
        <w:rPr>
          <w:i/>
          <w:sz w:val="24"/>
        </w:rPr>
        <w:t>Основні процеси. Допоміжні процеси. Управлінські процеси в організації. Схема взаємозв’язку процесів в організації.</w:t>
      </w:r>
    </w:p>
    <w:p>
      <w:pPr>
        <w:pStyle w:val="BodyText"/>
        <w:spacing w:before="46" w:after="0"/>
        <w:ind w:hanging="0" w:left="0" w:right="0"/>
        <w:jc w:val="left"/>
        <w:rPr>
          <w:i/>
          <w:i/>
          <w:sz w:val="24"/>
        </w:rPr>
      </w:pPr>
      <w:r>
        <w:rPr>
          <w:i/>
          <w:sz w:val="24"/>
        </w:rPr>
      </w:r>
    </w:p>
    <w:p>
      <w:pPr>
        <w:pStyle w:val="Heading2"/>
        <w:numPr>
          <w:ilvl w:val="0"/>
          <w:numId w:val="17"/>
        </w:numPr>
        <w:tabs>
          <w:tab w:val="clear" w:pos="720"/>
          <w:tab w:val="left" w:pos="423" w:leader="none"/>
        </w:tabs>
        <w:spacing w:lineRule="auto" w:line="240" w:before="0" w:after="0"/>
        <w:ind w:hanging="280" w:left="423" w:right="0"/>
        <w:jc w:val="both"/>
        <w:rPr/>
      </w:pPr>
      <w:r>
        <w:rPr/>
        <w:t>Статика</w:t>
      </w:r>
      <w:r>
        <w:rPr>
          <w:spacing w:val="-4"/>
        </w:rPr>
        <w:t xml:space="preserve"> </w:t>
      </w:r>
      <w:r>
        <w:rPr/>
        <w:t>та</w:t>
      </w:r>
      <w:r>
        <w:rPr>
          <w:spacing w:val="-4"/>
        </w:rPr>
        <w:t xml:space="preserve"> </w:t>
      </w:r>
      <w:r>
        <w:rPr/>
        <w:t>динаміка</w:t>
      </w:r>
      <w:r>
        <w:rPr>
          <w:spacing w:val="-4"/>
        </w:rPr>
        <w:t xml:space="preserve"> </w:t>
      </w:r>
      <w:r>
        <w:rPr/>
        <w:t>організаційних</w:t>
      </w:r>
      <w:r>
        <w:rPr>
          <w:spacing w:val="-3"/>
        </w:rPr>
        <w:t xml:space="preserve"> </w:t>
      </w:r>
      <w:r>
        <w:rPr>
          <w:spacing w:val="-2"/>
        </w:rPr>
        <w:t>систем.</w:t>
      </w:r>
    </w:p>
    <w:p>
      <w:pPr>
        <w:pStyle w:val="BodyText"/>
        <w:ind w:firstLine="720" w:left="143" w:right="142"/>
        <w:rPr/>
      </w:pPr>
      <w:r>
        <w:rPr/>
        <w:t xml:space="preserve">Для розгляду організації як процесу використовують поняття, запозичені з </w:t>
      </w:r>
      <w:r>
        <w:rPr>
          <w:spacing w:val="-2"/>
        </w:rPr>
        <w:t>механіки:</w:t>
      </w:r>
    </w:p>
    <w:p>
      <w:pPr>
        <w:pStyle w:val="ListParagraph"/>
        <w:numPr>
          <w:ilvl w:val="1"/>
          <w:numId w:val="17"/>
        </w:numPr>
        <w:tabs>
          <w:tab w:val="clear" w:pos="720"/>
          <w:tab w:val="left" w:pos="1102" w:leader="none"/>
        </w:tabs>
        <w:spacing w:lineRule="auto" w:line="240" w:before="0" w:after="0"/>
        <w:ind w:firstLine="720" w:left="143" w:right="138"/>
        <w:jc w:val="both"/>
        <w:rPr>
          <w:rFonts w:ascii="Symbol" w:hAnsi="Symbol"/>
          <w:sz w:val="24"/>
        </w:rPr>
      </w:pPr>
      <w:r>
        <w:rPr>
          <w:i/>
          <w:sz w:val="28"/>
        </w:rPr>
        <w:t xml:space="preserve">статика </w:t>
      </w:r>
      <w:r>
        <w:rPr>
          <w:sz w:val="28"/>
        </w:rPr>
        <w:t>— врівноважений стан організаційної системи, в якому вона знаходиться незалежно від змін, що відбуваються в зовнішньому середовищі. Організація, в якій немає змін, тобто тривалий час параметри її функціонування залишаються незмінними, приречена на деградацію та поступове руйнування, оскільки вона не має перспективи розвитку;</w:t>
      </w:r>
    </w:p>
    <w:p>
      <w:pPr>
        <w:pStyle w:val="ListParagraph"/>
        <w:numPr>
          <w:ilvl w:val="1"/>
          <w:numId w:val="17"/>
        </w:numPr>
        <w:tabs>
          <w:tab w:val="clear" w:pos="720"/>
          <w:tab w:val="left" w:pos="1102" w:leader="none"/>
        </w:tabs>
        <w:spacing w:lineRule="auto" w:line="240" w:before="1" w:after="0"/>
        <w:ind w:firstLine="720" w:left="143" w:right="142"/>
        <w:jc w:val="both"/>
        <w:rPr>
          <w:rFonts w:ascii="Symbol" w:hAnsi="Symbol"/>
          <w:sz w:val="24"/>
        </w:rPr>
      </w:pPr>
      <w:r>
        <w:rPr>
          <w:i/>
          <w:sz w:val="28"/>
        </w:rPr>
        <w:t xml:space="preserve">динаміка </w:t>
      </w:r>
      <w:r>
        <w:rPr>
          <w:sz w:val="28"/>
        </w:rPr>
        <w:t>— розвиток організації та її рух до нових цілей під впливом, як внутрішнього, так і зовнішнього середовища. Для організації, що розвивається, характерними є намагання постійно нарощувати темпи свого розвитку та розширювати коло завдань, що вирішуються.</w:t>
      </w:r>
    </w:p>
    <w:p>
      <w:pPr>
        <w:pStyle w:val="BodyText"/>
        <w:ind w:hanging="0" w:left="0" w:right="0"/>
        <w:jc w:val="left"/>
        <w:rPr/>
      </w:pPr>
      <w:r>
        <w:rPr/>
      </w:r>
    </w:p>
    <w:p>
      <w:pPr>
        <w:pStyle w:val="Heading2"/>
        <w:numPr>
          <w:ilvl w:val="0"/>
          <w:numId w:val="17"/>
        </w:numPr>
        <w:tabs>
          <w:tab w:val="clear" w:pos="720"/>
          <w:tab w:val="left" w:pos="423" w:leader="none"/>
        </w:tabs>
        <w:spacing w:lineRule="auto" w:line="240" w:before="0" w:after="0"/>
        <w:ind w:hanging="280" w:left="423" w:right="0"/>
        <w:jc w:val="both"/>
        <w:rPr/>
      </w:pPr>
      <w:r>
        <w:rPr/>
        <w:t>Динамічна</w:t>
      </w:r>
      <w:r>
        <w:rPr>
          <w:spacing w:val="-5"/>
        </w:rPr>
        <w:t xml:space="preserve"> </w:t>
      </w:r>
      <w:r>
        <w:rPr>
          <w:spacing w:val="-2"/>
        </w:rPr>
        <w:t>організація.</w:t>
      </w:r>
    </w:p>
    <w:p>
      <w:pPr>
        <w:pStyle w:val="BodyText"/>
        <w:ind w:firstLine="720" w:left="143" w:right="149"/>
        <w:rPr/>
      </w:pPr>
      <w:r>
        <w:rPr/>
        <w:t>Процес є послідовністю певних явищ та подій. Явища за своєю природою є об’єктивними, а події мають суб’єктивне забарвлення. Таке розуміння визначає об’єктивну, змішану та суб’єктивну природу організації.</w:t>
      </w:r>
    </w:p>
    <w:p>
      <w:pPr>
        <w:pStyle w:val="BodyText"/>
        <w:ind w:firstLine="720" w:left="143" w:right="131"/>
        <w:rPr/>
      </w:pPr>
      <w:r>
        <w:rPr/>
        <w:t xml:space="preserve">Динамічну (процесуальну) організацію як процес можна визначити як послідовність змін, що відбуваються. Іншими словами динамічна організація є послідовністю, яка об’єднує дії, операції, стадії, етапи, фази, цикли в загальний процес. Теорія організації визначає, що елементи процесу характеризуються такими критеріями: </w:t>
      </w:r>
      <w:r>
        <w:rPr>
          <w:i/>
        </w:rPr>
        <w:t xml:space="preserve">дія </w:t>
      </w:r>
      <w:r>
        <w:rPr/>
        <w:t xml:space="preserve">– первинність, однозначність, завершеність; </w:t>
      </w:r>
      <w:r>
        <w:rPr>
          <w:i/>
        </w:rPr>
        <w:t xml:space="preserve">операція </w:t>
      </w:r>
      <w:r>
        <w:rPr/>
        <w:t xml:space="preserve">– орієнтація та спеціалізація; </w:t>
      </w:r>
      <w:r>
        <w:rPr>
          <w:i/>
        </w:rPr>
        <w:t xml:space="preserve">стадія </w:t>
      </w:r>
      <w:r>
        <w:rPr/>
        <w:t xml:space="preserve">– функціональна однорідність та послідовність; </w:t>
      </w:r>
      <w:r>
        <w:rPr>
          <w:i/>
        </w:rPr>
        <w:t xml:space="preserve">етап </w:t>
      </w:r>
      <w:r>
        <w:rPr/>
        <w:t xml:space="preserve">– проміжна результативність та керованість; </w:t>
      </w:r>
      <w:r>
        <w:rPr>
          <w:i/>
        </w:rPr>
        <w:t xml:space="preserve">фаза </w:t>
      </w:r>
      <w:r>
        <w:rPr/>
        <w:t xml:space="preserve">– період в розвитку організації та виокремленість за характерними ознаками; </w:t>
      </w:r>
      <w:r>
        <w:rPr>
          <w:i/>
        </w:rPr>
        <w:t xml:space="preserve">цикл </w:t>
      </w:r>
      <w:r>
        <w:rPr/>
        <w:t xml:space="preserve">– послідовність та періодична </w:t>
      </w:r>
      <w:r>
        <w:rPr>
          <w:spacing w:val="-2"/>
        </w:rPr>
        <w:t>повторюваність.</w:t>
      </w:r>
    </w:p>
    <w:p>
      <w:pPr>
        <w:pStyle w:val="BodyText"/>
        <w:ind w:hanging="0" w:left="863" w:right="0"/>
        <w:rPr/>
      </w:pPr>
      <w:r>
        <w:rPr/>
        <w:t>Організацію</w:t>
      </w:r>
      <w:r>
        <w:rPr>
          <w:spacing w:val="-6"/>
        </w:rPr>
        <w:t xml:space="preserve"> </w:t>
      </w:r>
      <w:r>
        <w:rPr/>
        <w:t>як</w:t>
      </w:r>
      <w:r>
        <w:rPr>
          <w:spacing w:val="-6"/>
        </w:rPr>
        <w:t xml:space="preserve"> </w:t>
      </w:r>
      <w:r>
        <w:rPr/>
        <w:t>процес</w:t>
      </w:r>
      <w:r>
        <w:rPr>
          <w:spacing w:val="-6"/>
        </w:rPr>
        <w:t xml:space="preserve"> </w:t>
      </w:r>
      <w:r>
        <w:rPr/>
        <w:t>поділяють</w:t>
      </w:r>
      <w:r>
        <w:rPr>
          <w:spacing w:val="-5"/>
        </w:rPr>
        <w:t xml:space="preserve"> на:</w:t>
      </w:r>
    </w:p>
    <w:p>
      <w:pPr>
        <w:pStyle w:val="ListParagraph"/>
        <w:numPr>
          <w:ilvl w:val="1"/>
          <w:numId w:val="17"/>
        </w:numPr>
        <w:tabs>
          <w:tab w:val="clear" w:pos="720"/>
          <w:tab w:val="left" w:pos="1583" w:leader="none"/>
        </w:tabs>
        <w:spacing w:lineRule="auto" w:line="240" w:before="0" w:after="0"/>
        <w:ind w:hanging="360" w:left="1583" w:right="0"/>
        <w:jc w:val="left"/>
        <w:rPr>
          <w:rFonts w:ascii="Symbol" w:hAnsi="Symbol"/>
          <w:sz w:val="24"/>
        </w:rPr>
      </w:pPr>
      <w:r>
        <w:rPr>
          <w:sz w:val="28"/>
        </w:rPr>
        <w:t>випадкову</w:t>
      </w:r>
      <w:r>
        <w:rPr>
          <w:spacing w:val="-4"/>
          <w:sz w:val="28"/>
        </w:rPr>
        <w:t xml:space="preserve"> </w:t>
      </w:r>
      <w:r>
        <w:rPr>
          <w:sz w:val="28"/>
        </w:rPr>
        <w:t>та</w:t>
      </w:r>
      <w:r>
        <w:rPr>
          <w:spacing w:val="-5"/>
          <w:sz w:val="28"/>
        </w:rPr>
        <w:t xml:space="preserve"> </w:t>
      </w:r>
      <w:r>
        <w:rPr>
          <w:spacing w:val="-2"/>
          <w:sz w:val="28"/>
        </w:rPr>
        <w:t>цілеспрямовану;</w:t>
      </w:r>
    </w:p>
    <w:p>
      <w:pPr>
        <w:pStyle w:val="ListParagraph"/>
        <w:numPr>
          <w:ilvl w:val="1"/>
          <w:numId w:val="17"/>
        </w:numPr>
        <w:tabs>
          <w:tab w:val="clear" w:pos="720"/>
          <w:tab w:val="left" w:pos="1583" w:leader="none"/>
        </w:tabs>
        <w:spacing w:lineRule="auto" w:line="240" w:before="0" w:after="0"/>
        <w:ind w:hanging="360" w:left="1583" w:right="0"/>
        <w:jc w:val="left"/>
        <w:rPr>
          <w:rFonts w:ascii="Symbol" w:hAnsi="Symbol"/>
          <w:sz w:val="24"/>
        </w:rPr>
      </w:pPr>
      <w:r>
        <w:rPr>
          <w:sz w:val="28"/>
        </w:rPr>
        <w:t>послідовну</w:t>
      </w:r>
      <w:r>
        <w:rPr>
          <w:spacing w:val="-4"/>
          <w:sz w:val="28"/>
        </w:rPr>
        <w:t xml:space="preserve"> </w:t>
      </w:r>
      <w:r>
        <w:rPr>
          <w:sz w:val="28"/>
        </w:rPr>
        <w:t>та</w:t>
      </w:r>
      <w:r>
        <w:rPr>
          <w:spacing w:val="-3"/>
          <w:sz w:val="28"/>
        </w:rPr>
        <w:t xml:space="preserve"> </w:t>
      </w:r>
      <w:r>
        <w:rPr>
          <w:spacing w:val="-2"/>
          <w:sz w:val="28"/>
        </w:rPr>
        <w:t>паралельну;</w:t>
      </w:r>
    </w:p>
    <w:p>
      <w:pPr>
        <w:pStyle w:val="ListParagraph"/>
        <w:numPr>
          <w:ilvl w:val="1"/>
          <w:numId w:val="17"/>
        </w:numPr>
        <w:tabs>
          <w:tab w:val="clear" w:pos="720"/>
          <w:tab w:val="left" w:pos="1583" w:leader="none"/>
        </w:tabs>
        <w:spacing w:lineRule="auto" w:line="240" w:before="0" w:after="0"/>
        <w:ind w:hanging="360" w:left="1583" w:right="0"/>
        <w:jc w:val="left"/>
        <w:rPr>
          <w:rFonts w:ascii="Symbol" w:hAnsi="Symbol"/>
          <w:sz w:val="24"/>
        </w:rPr>
      </w:pPr>
      <w:r>
        <w:rPr>
          <w:sz w:val="28"/>
        </w:rPr>
        <w:t>орієнтовану</w:t>
      </w:r>
      <w:r>
        <w:rPr>
          <w:spacing w:val="-3"/>
          <w:sz w:val="28"/>
        </w:rPr>
        <w:t xml:space="preserve"> </w:t>
      </w:r>
      <w:r>
        <w:rPr>
          <w:sz w:val="28"/>
        </w:rPr>
        <w:t>та</w:t>
      </w:r>
      <w:r>
        <w:rPr>
          <w:spacing w:val="-3"/>
          <w:sz w:val="28"/>
        </w:rPr>
        <w:t xml:space="preserve"> </w:t>
      </w:r>
      <w:r>
        <w:rPr>
          <w:spacing w:val="-2"/>
          <w:sz w:val="28"/>
        </w:rPr>
        <w:t>програмовану;</w:t>
      </w:r>
    </w:p>
    <w:p>
      <w:pPr>
        <w:pStyle w:val="ListParagraph"/>
        <w:numPr>
          <w:ilvl w:val="1"/>
          <w:numId w:val="17"/>
        </w:numPr>
        <w:tabs>
          <w:tab w:val="clear" w:pos="720"/>
          <w:tab w:val="left" w:pos="1583" w:leader="none"/>
        </w:tabs>
        <w:spacing w:lineRule="auto" w:line="240" w:before="0" w:after="0"/>
        <w:ind w:hanging="360" w:left="1583" w:right="0"/>
        <w:jc w:val="left"/>
        <w:rPr>
          <w:rFonts w:ascii="Symbol" w:hAnsi="Symbol"/>
          <w:sz w:val="24"/>
        </w:rPr>
      </w:pPr>
      <w:r>
        <w:rPr>
          <w:sz w:val="28"/>
        </w:rPr>
        <w:t>тимчасову</w:t>
      </w:r>
      <w:r>
        <w:rPr>
          <w:spacing w:val="-4"/>
          <w:sz w:val="28"/>
        </w:rPr>
        <w:t xml:space="preserve"> </w:t>
      </w:r>
      <w:r>
        <w:rPr>
          <w:sz w:val="28"/>
        </w:rPr>
        <w:t>та</w:t>
      </w:r>
      <w:r>
        <w:rPr>
          <w:spacing w:val="-4"/>
          <w:sz w:val="28"/>
        </w:rPr>
        <w:t xml:space="preserve"> </w:t>
      </w:r>
      <w:r>
        <w:rPr>
          <w:spacing w:val="-2"/>
          <w:sz w:val="28"/>
        </w:rPr>
        <w:t>постійну;</w:t>
      </w:r>
    </w:p>
    <w:p>
      <w:pPr>
        <w:pStyle w:val="ListParagraph"/>
        <w:numPr>
          <w:ilvl w:val="1"/>
          <w:numId w:val="17"/>
        </w:numPr>
        <w:tabs>
          <w:tab w:val="clear" w:pos="720"/>
          <w:tab w:val="left" w:pos="1583" w:leader="none"/>
        </w:tabs>
        <w:spacing w:lineRule="auto" w:line="240" w:before="0" w:after="0"/>
        <w:ind w:hanging="360" w:left="1583" w:right="0"/>
        <w:jc w:val="left"/>
        <w:rPr>
          <w:rFonts w:ascii="Symbol" w:hAnsi="Symbol"/>
          <w:sz w:val="24"/>
        </w:rPr>
      </w:pPr>
      <w:r>
        <w:rPr>
          <w:sz w:val="28"/>
        </w:rPr>
        <w:t>спонтанну</w:t>
      </w:r>
      <w:r>
        <w:rPr>
          <w:spacing w:val="-1"/>
          <w:sz w:val="28"/>
        </w:rPr>
        <w:t xml:space="preserve"> </w:t>
      </w:r>
      <w:r>
        <w:rPr>
          <w:sz w:val="28"/>
        </w:rPr>
        <w:t xml:space="preserve">та </w:t>
      </w:r>
      <w:r>
        <w:rPr>
          <w:spacing w:val="-2"/>
          <w:sz w:val="28"/>
        </w:rPr>
        <w:t>очікувану;</w:t>
      </w:r>
    </w:p>
    <w:p>
      <w:pPr>
        <w:sectPr>
          <w:headerReference w:type="even" r:id="rId29"/>
          <w:headerReference w:type="default" r:id="rId30"/>
          <w:headerReference w:type="first" r:id="rId31"/>
          <w:type w:val="nextPage"/>
          <w:pgSz w:w="11906" w:h="16838"/>
          <w:pgMar w:left="992" w:right="425" w:gutter="0" w:header="720" w:top="1040" w:footer="0" w:bottom="280"/>
          <w:pgNumType w:fmt="decimal"/>
          <w:formProt w:val="false"/>
          <w:textDirection w:val="lrTb"/>
          <w:docGrid w:type="default" w:linePitch="100" w:charSpace="4096"/>
        </w:sectPr>
        <w:pStyle w:val="ListParagraph"/>
        <w:numPr>
          <w:ilvl w:val="1"/>
          <w:numId w:val="17"/>
        </w:numPr>
        <w:tabs>
          <w:tab w:val="clear" w:pos="720"/>
          <w:tab w:val="left" w:pos="1583" w:leader="none"/>
        </w:tabs>
        <w:spacing w:lineRule="auto" w:line="240" w:before="0" w:after="0"/>
        <w:ind w:hanging="360" w:left="1583" w:right="0"/>
        <w:jc w:val="left"/>
        <w:rPr>
          <w:rFonts w:ascii="Symbol" w:hAnsi="Symbol"/>
          <w:sz w:val="24"/>
        </w:rPr>
      </w:pPr>
      <w:r>
        <w:rPr>
          <w:sz w:val="28"/>
        </w:rPr>
        <w:t>загальну</w:t>
      </w:r>
      <w:r>
        <w:rPr>
          <w:spacing w:val="-2"/>
          <w:sz w:val="28"/>
        </w:rPr>
        <w:t xml:space="preserve"> </w:t>
      </w:r>
      <w:r>
        <w:rPr>
          <w:sz w:val="28"/>
        </w:rPr>
        <w:t>та</w:t>
      </w:r>
      <w:r>
        <w:rPr>
          <w:spacing w:val="-2"/>
          <w:sz w:val="28"/>
        </w:rPr>
        <w:t xml:space="preserve"> частикову.</w:t>
      </w:r>
    </w:p>
    <w:p>
      <w:pPr>
        <w:pStyle w:val="BodyText"/>
        <w:spacing w:before="90" w:after="0"/>
        <w:ind w:hanging="0" w:left="712" w:right="0"/>
        <w:rPr/>
      </w:pPr>
      <w:r>
        <w:rPr/>
        <w:t>Теорія</w:t>
      </w:r>
      <w:r>
        <w:rPr>
          <w:spacing w:val="-8"/>
        </w:rPr>
        <w:t xml:space="preserve"> </w:t>
      </w:r>
      <w:r>
        <w:rPr/>
        <w:t>організації</w:t>
      </w:r>
      <w:r>
        <w:rPr>
          <w:spacing w:val="-7"/>
        </w:rPr>
        <w:t xml:space="preserve"> </w:t>
      </w:r>
      <w:r>
        <w:rPr/>
        <w:t>виокремлює</w:t>
      </w:r>
      <w:r>
        <w:rPr>
          <w:spacing w:val="-8"/>
        </w:rPr>
        <w:t xml:space="preserve"> </w:t>
      </w:r>
      <w:r>
        <w:rPr/>
        <w:t>принципи</w:t>
      </w:r>
      <w:r>
        <w:rPr>
          <w:spacing w:val="-7"/>
        </w:rPr>
        <w:t xml:space="preserve"> </w:t>
      </w:r>
      <w:r>
        <w:rPr/>
        <w:t>динамічної</w:t>
      </w:r>
      <w:r>
        <w:rPr>
          <w:spacing w:val="-7"/>
        </w:rPr>
        <w:t xml:space="preserve"> </w:t>
      </w:r>
      <w:r>
        <w:rPr>
          <w:spacing w:val="-2"/>
        </w:rPr>
        <w:t>організації.</w:t>
      </w:r>
    </w:p>
    <w:p>
      <w:pPr>
        <w:pStyle w:val="Heading2"/>
        <w:ind w:hanging="0" w:left="712" w:right="0"/>
        <w:rPr/>
      </w:pPr>
      <w:r>
        <w:rPr/>
        <w:t>Принципи</w:t>
      </w:r>
      <w:r>
        <w:rPr>
          <w:spacing w:val="-7"/>
        </w:rPr>
        <w:t xml:space="preserve"> </w:t>
      </w:r>
      <w:r>
        <w:rPr>
          <w:spacing w:val="-2"/>
        </w:rPr>
        <w:t>пріоритету:</w:t>
      </w:r>
    </w:p>
    <w:p>
      <w:pPr>
        <w:pStyle w:val="ListParagraph"/>
        <w:numPr>
          <w:ilvl w:val="0"/>
          <w:numId w:val="16"/>
        </w:numPr>
        <w:tabs>
          <w:tab w:val="clear" w:pos="720"/>
          <w:tab w:val="left" w:pos="850" w:leader="none"/>
        </w:tabs>
        <w:spacing w:lineRule="auto" w:line="240" w:before="0" w:after="0"/>
        <w:ind w:firstLine="568" w:left="143" w:right="143"/>
        <w:jc w:val="both"/>
        <w:rPr>
          <w:sz w:val="28"/>
        </w:rPr>
      </w:pPr>
      <w:r>
        <w:rPr>
          <w:i/>
          <w:sz w:val="28"/>
        </w:rPr>
        <w:t xml:space="preserve">принцип пріоритету цілі: </w:t>
      </w:r>
      <w:r>
        <w:rPr>
          <w:sz w:val="28"/>
        </w:rPr>
        <w:t>у системі „ціль – завдання – функція” найвищий пріоритет має мета, потім завдання і далі функція;</w:t>
      </w:r>
    </w:p>
    <w:p>
      <w:pPr>
        <w:pStyle w:val="ListParagraph"/>
        <w:numPr>
          <w:ilvl w:val="0"/>
          <w:numId w:val="16"/>
        </w:numPr>
        <w:tabs>
          <w:tab w:val="clear" w:pos="720"/>
          <w:tab w:val="left" w:pos="850" w:leader="none"/>
        </w:tabs>
        <w:spacing w:lineRule="auto" w:line="240" w:before="0" w:after="0"/>
        <w:ind w:firstLine="568" w:left="143" w:right="142"/>
        <w:jc w:val="both"/>
        <w:rPr>
          <w:sz w:val="28"/>
        </w:rPr>
      </w:pPr>
      <w:r>
        <w:rPr>
          <w:i/>
          <w:sz w:val="28"/>
        </w:rPr>
        <w:t xml:space="preserve">принцип пріоритету функцій над структурою при створенні організацій: </w:t>
      </w:r>
      <w:r>
        <w:rPr>
          <w:sz w:val="28"/>
        </w:rPr>
        <w:t>створення нових організацій здійснюється для реалізації певного набору цілей. Кожна ціль реалізується набором завдань, які певним чином групуються, і для цих груп формується набір функцій;</w:t>
      </w:r>
    </w:p>
    <w:p>
      <w:pPr>
        <w:pStyle w:val="ListParagraph"/>
        <w:numPr>
          <w:ilvl w:val="0"/>
          <w:numId w:val="16"/>
        </w:numPr>
        <w:tabs>
          <w:tab w:val="clear" w:pos="720"/>
          <w:tab w:val="left" w:pos="850" w:leader="none"/>
        </w:tabs>
        <w:spacing w:lineRule="auto" w:line="240" w:before="0" w:after="0"/>
        <w:ind w:firstLine="568" w:left="143" w:right="131"/>
        <w:jc w:val="both"/>
        <w:rPr>
          <w:sz w:val="28"/>
        </w:rPr>
      </w:pPr>
      <w:r>
        <w:rPr>
          <w:i/>
          <w:sz w:val="28"/>
        </w:rPr>
        <w:t xml:space="preserve">принцип пріоритету структури над функціями в діючих організаціях:: </w:t>
      </w:r>
      <w:r>
        <w:rPr>
          <w:sz w:val="28"/>
        </w:rPr>
        <w:t>у організаціях, що реально діють, з часом налагоджуються взаємозв’язки між елементами структури, зайві поступово відмирають, а тих, яких не вистачає, поступово з’являються;</w:t>
      </w:r>
    </w:p>
    <w:p>
      <w:pPr>
        <w:pStyle w:val="ListParagraph"/>
        <w:numPr>
          <w:ilvl w:val="0"/>
          <w:numId w:val="16"/>
        </w:numPr>
        <w:tabs>
          <w:tab w:val="clear" w:pos="720"/>
          <w:tab w:val="left" w:pos="850" w:leader="none"/>
        </w:tabs>
        <w:spacing w:lineRule="auto" w:line="240" w:before="0" w:after="0"/>
        <w:ind w:firstLine="568" w:left="143" w:right="142"/>
        <w:jc w:val="both"/>
        <w:rPr>
          <w:sz w:val="28"/>
        </w:rPr>
      </w:pPr>
      <w:r>
        <w:rPr>
          <w:i/>
          <w:sz w:val="28"/>
        </w:rPr>
        <w:t xml:space="preserve">принцип пріоритету суб’єкта управління над об’єктом при створенні структурного підрозділу: </w:t>
      </w:r>
      <w:r>
        <w:rPr>
          <w:sz w:val="28"/>
        </w:rPr>
        <w:t>при створенні організації власник повинен підбирати персонал, продукт, що випускається, місцезнаходження</w:t>
      </w:r>
      <w:r>
        <w:rPr>
          <w:spacing w:val="40"/>
          <w:sz w:val="28"/>
        </w:rPr>
        <w:t xml:space="preserve"> </w:t>
      </w:r>
      <w:r>
        <w:rPr>
          <w:sz w:val="28"/>
        </w:rPr>
        <w:t>організації;</w:t>
      </w:r>
    </w:p>
    <w:p>
      <w:pPr>
        <w:pStyle w:val="ListParagraph"/>
        <w:numPr>
          <w:ilvl w:val="0"/>
          <w:numId w:val="16"/>
        </w:numPr>
        <w:tabs>
          <w:tab w:val="clear" w:pos="720"/>
          <w:tab w:val="left" w:pos="850" w:leader="none"/>
        </w:tabs>
        <w:spacing w:lineRule="auto" w:line="240" w:before="0" w:after="0"/>
        <w:ind w:firstLine="568" w:left="143" w:right="137"/>
        <w:jc w:val="both"/>
        <w:rPr>
          <w:sz w:val="28"/>
        </w:rPr>
      </w:pPr>
      <w:r>
        <w:rPr>
          <w:i/>
          <w:sz w:val="28"/>
        </w:rPr>
        <w:t xml:space="preserve">принцип пріоритету об’єкту управління над суб'єктом: </w:t>
      </w:r>
      <w:r>
        <w:rPr>
          <w:sz w:val="28"/>
        </w:rPr>
        <w:t xml:space="preserve">керівники і головні фахівці повинні підбиратися під конкретні структурні підрозділи з урахуванням їх </w:t>
      </w:r>
      <w:r>
        <w:rPr>
          <w:spacing w:val="-2"/>
          <w:sz w:val="28"/>
        </w:rPr>
        <w:t>сумісності.</w:t>
      </w:r>
    </w:p>
    <w:p>
      <w:pPr>
        <w:pStyle w:val="Heading2"/>
        <w:ind w:hanging="0" w:left="683" w:right="0"/>
        <w:rPr/>
      </w:pPr>
      <w:r>
        <w:rPr/>
        <w:t>Принципи</w:t>
      </w:r>
      <w:r>
        <w:rPr>
          <w:spacing w:val="-7"/>
        </w:rPr>
        <w:t xml:space="preserve"> </w:t>
      </w:r>
      <w:r>
        <w:rPr>
          <w:spacing w:val="-2"/>
        </w:rPr>
        <w:t>відповідності:</w:t>
      </w:r>
    </w:p>
    <w:p>
      <w:pPr>
        <w:pStyle w:val="ListParagraph"/>
        <w:numPr>
          <w:ilvl w:val="0"/>
          <w:numId w:val="16"/>
        </w:numPr>
        <w:tabs>
          <w:tab w:val="clear" w:pos="720"/>
          <w:tab w:val="left" w:pos="850" w:leader="none"/>
        </w:tabs>
        <w:spacing w:lineRule="auto" w:line="240" w:before="0" w:after="0"/>
        <w:ind w:firstLine="540" w:left="143" w:right="140"/>
        <w:jc w:val="both"/>
        <w:rPr>
          <w:sz w:val="28"/>
        </w:rPr>
      </w:pPr>
      <w:r>
        <w:rPr>
          <w:i/>
          <w:sz w:val="28"/>
        </w:rPr>
        <w:t xml:space="preserve">принцип відповідності між поставленими цілями і виділеними ресурсами: </w:t>
      </w:r>
      <w:r>
        <w:rPr>
          <w:sz w:val="28"/>
        </w:rPr>
        <w:t>кожній цілі повинен відповідати набір матеріальних, фінансових і кадрових</w:t>
      </w:r>
      <w:r>
        <w:rPr>
          <w:spacing w:val="40"/>
          <w:sz w:val="28"/>
        </w:rPr>
        <w:t xml:space="preserve"> </w:t>
      </w:r>
      <w:r>
        <w:rPr>
          <w:sz w:val="28"/>
        </w:rPr>
        <w:t>ресурсів, покликаних забезпечити виконання набору завдань;</w:t>
      </w:r>
    </w:p>
    <w:p>
      <w:pPr>
        <w:pStyle w:val="ListParagraph"/>
        <w:numPr>
          <w:ilvl w:val="0"/>
          <w:numId w:val="16"/>
        </w:numPr>
        <w:tabs>
          <w:tab w:val="clear" w:pos="720"/>
          <w:tab w:val="left" w:pos="850" w:leader="none"/>
        </w:tabs>
        <w:spacing w:lineRule="auto" w:line="240" w:before="0" w:after="0"/>
        <w:ind w:firstLine="540" w:left="143" w:right="134"/>
        <w:jc w:val="both"/>
        <w:rPr>
          <w:sz w:val="28"/>
        </w:rPr>
      </w:pPr>
      <w:r>
        <w:rPr>
          <w:i/>
          <w:sz w:val="28"/>
        </w:rPr>
        <w:t xml:space="preserve">принцип відповідності розпорядництва і підпорядкування: </w:t>
      </w:r>
      <w:r>
        <w:rPr>
          <w:sz w:val="28"/>
        </w:rPr>
        <w:t>у кожного працівника повинні бути один лінійний керівник та будь-яка кількість функціональних. Не допускається ситуація, коли підлеглий по інших каналах є лінійним керівником свого керівника;</w:t>
      </w:r>
    </w:p>
    <w:p>
      <w:pPr>
        <w:pStyle w:val="ListParagraph"/>
        <w:numPr>
          <w:ilvl w:val="0"/>
          <w:numId w:val="16"/>
        </w:numPr>
        <w:tabs>
          <w:tab w:val="clear" w:pos="720"/>
          <w:tab w:val="left" w:pos="850" w:leader="none"/>
        </w:tabs>
        <w:spacing w:lineRule="auto" w:line="240" w:before="1" w:after="0"/>
        <w:ind w:firstLine="540" w:left="143" w:right="131"/>
        <w:jc w:val="both"/>
        <w:rPr>
          <w:sz w:val="28"/>
        </w:rPr>
      </w:pPr>
      <w:r>
        <w:rPr>
          <w:i/>
          <w:sz w:val="28"/>
        </w:rPr>
        <w:t xml:space="preserve">принцип відповідності ефективності виробництва і економічності: </w:t>
      </w:r>
      <w:r>
        <w:rPr>
          <w:sz w:val="28"/>
        </w:rPr>
        <w:t>для кожної організації повинна бути знайдена відповідність між ефективністю і витратами. Збільшення ефективності завжди пов’язане із збільшенням якості продукту, а це, у свою чергу, приводить до збільшення витрат;</w:t>
      </w:r>
    </w:p>
    <w:p>
      <w:pPr>
        <w:pStyle w:val="ListParagraph"/>
        <w:numPr>
          <w:ilvl w:val="0"/>
          <w:numId w:val="16"/>
        </w:numPr>
        <w:tabs>
          <w:tab w:val="clear" w:pos="720"/>
          <w:tab w:val="left" w:pos="850" w:leader="none"/>
        </w:tabs>
        <w:spacing w:lineRule="auto" w:line="240" w:before="0" w:after="0"/>
        <w:ind w:firstLine="540" w:left="143" w:right="141"/>
        <w:jc w:val="both"/>
        <w:rPr>
          <w:sz w:val="28"/>
        </w:rPr>
      </w:pPr>
      <w:r>
        <w:rPr>
          <w:i/>
          <w:sz w:val="28"/>
        </w:rPr>
        <w:t xml:space="preserve">принцип ритмічності: </w:t>
      </w:r>
      <w:r>
        <w:rPr>
          <w:sz w:val="28"/>
        </w:rPr>
        <w:t>виробничі і інформаційні процеси повинні протікати рівномірно за наперед заданими часовими інтервалами;</w:t>
      </w:r>
    </w:p>
    <w:p>
      <w:pPr>
        <w:pStyle w:val="ListParagraph"/>
        <w:numPr>
          <w:ilvl w:val="0"/>
          <w:numId w:val="16"/>
        </w:numPr>
        <w:tabs>
          <w:tab w:val="clear" w:pos="720"/>
          <w:tab w:val="left" w:pos="850" w:leader="none"/>
        </w:tabs>
        <w:spacing w:lineRule="auto" w:line="240" w:before="0" w:after="0"/>
        <w:ind w:firstLine="540" w:left="143" w:right="143"/>
        <w:jc w:val="both"/>
        <w:rPr>
          <w:sz w:val="28"/>
        </w:rPr>
      </w:pPr>
      <w:r>
        <w:rPr>
          <w:i/>
          <w:sz w:val="28"/>
        </w:rPr>
        <w:t xml:space="preserve">принцип пропорційності: </w:t>
      </w:r>
      <w:r>
        <w:rPr>
          <w:sz w:val="28"/>
        </w:rPr>
        <w:t>виробничі і інформаційні процеси повинні відповідати певному графіку, щоб не було простоїв і затоварювання;</w:t>
      </w:r>
    </w:p>
    <w:p>
      <w:pPr>
        <w:pStyle w:val="ListParagraph"/>
        <w:numPr>
          <w:ilvl w:val="0"/>
          <w:numId w:val="16"/>
        </w:numPr>
        <w:tabs>
          <w:tab w:val="clear" w:pos="720"/>
          <w:tab w:val="left" w:pos="850" w:leader="none"/>
        </w:tabs>
        <w:spacing w:lineRule="auto" w:line="240" w:before="0" w:after="0"/>
        <w:ind w:firstLine="540" w:left="143" w:right="144"/>
        <w:jc w:val="both"/>
        <w:rPr>
          <w:sz w:val="28"/>
        </w:rPr>
      </w:pPr>
      <w:r>
        <w:rPr>
          <w:i/>
          <w:sz w:val="28"/>
        </w:rPr>
        <w:t xml:space="preserve">принцип синхронізації: </w:t>
      </w:r>
      <w:r>
        <w:rPr>
          <w:sz w:val="28"/>
        </w:rPr>
        <w:t>серед виробничих і інформаційних процесів необхідно виділити постійний або тимчасовий центр синхронізації, під який повинна підлаштовуватися робота інших підрозділів.</w:t>
      </w:r>
    </w:p>
    <w:p>
      <w:pPr>
        <w:pStyle w:val="BodyText"/>
        <w:ind w:hanging="0" w:left="0" w:right="0"/>
        <w:jc w:val="left"/>
        <w:rPr/>
      </w:pPr>
      <w:r>
        <w:rPr/>
      </w:r>
    </w:p>
    <w:p>
      <w:pPr>
        <w:pStyle w:val="Heading2"/>
        <w:numPr>
          <w:ilvl w:val="0"/>
          <w:numId w:val="17"/>
        </w:numPr>
        <w:tabs>
          <w:tab w:val="clear" w:pos="720"/>
          <w:tab w:val="left" w:pos="423" w:leader="none"/>
        </w:tabs>
        <w:spacing w:lineRule="auto" w:line="240" w:before="0" w:after="0"/>
        <w:ind w:hanging="280" w:left="423" w:right="0"/>
        <w:jc w:val="both"/>
        <w:rPr/>
      </w:pPr>
      <w:r>
        <w:rPr/>
        <w:t>Порівняльний</w:t>
      </w:r>
      <w:r>
        <w:rPr>
          <w:spacing w:val="-8"/>
        </w:rPr>
        <w:t xml:space="preserve"> </w:t>
      </w:r>
      <w:r>
        <w:rPr/>
        <w:t>аналіз</w:t>
      </w:r>
      <w:r>
        <w:rPr>
          <w:spacing w:val="-5"/>
        </w:rPr>
        <w:t xml:space="preserve"> </w:t>
      </w:r>
      <w:r>
        <w:rPr/>
        <w:t>принципів</w:t>
      </w:r>
      <w:r>
        <w:rPr>
          <w:spacing w:val="-5"/>
        </w:rPr>
        <w:t xml:space="preserve"> </w:t>
      </w:r>
      <w:r>
        <w:rPr/>
        <w:t>дії</w:t>
      </w:r>
      <w:r>
        <w:rPr>
          <w:spacing w:val="-3"/>
        </w:rPr>
        <w:t xml:space="preserve"> </w:t>
      </w:r>
      <w:r>
        <w:rPr/>
        <w:t>динамічних</w:t>
      </w:r>
      <w:r>
        <w:rPr>
          <w:spacing w:val="-5"/>
        </w:rPr>
        <w:t xml:space="preserve"> </w:t>
      </w:r>
      <w:r>
        <w:rPr/>
        <w:t>і</w:t>
      </w:r>
      <w:r>
        <w:rPr>
          <w:spacing w:val="-5"/>
        </w:rPr>
        <w:t xml:space="preserve"> </w:t>
      </w:r>
      <w:r>
        <w:rPr/>
        <w:t>статичних</w:t>
      </w:r>
      <w:r>
        <w:rPr>
          <w:spacing w:val="-4"/>
        </w:rPr>
        <w:t xml:space="preserve"> </w:t>
      </w:r>
      <w:r>
        <w:rPr>
          <w:spacing w:val="-2"/>
        </w:rPr>
        <w:t>організацій.</w:t>
      </w:r>
    </w:p>
    <w:p>
      <w:pPr>
        <w:pStyle w:val="BodyText"/>
        <w:ind w:firstLine="720" w:left="143" w:right="143"/>
        <w:rPr/>
      </w:pPr>
      <w:r>
        <w:rPr/>
        <w:t>Елементи статики притаманні будь-якій організації, наприклад, фінансові показники діяльності за фіксований період часу, структура, розподіл владних повноважень, посадові обов’язки, штатний розпис тощо.</w:t>
      </w:r>
    </w:p>
    <w:p>
      <w:pPr>
        <w:sectPr>
          <w:headerReference w:type="even" r:id="rId32"/>
          <w:headerReference w:type="default" r:id="rId33"/>
          <w:headerReference w:type="first" r:id="rId34"/>
          <w:type w:val="nextPage"/>
          <w:pgSz w:w="11906" w:h="16838"/>
          <w:pgMar w:left="992" w:right="425" w:gutter="0" w:header="720" w:top="1040" w:footer="0" w:bottom="280"/>
          <w:pgNumType w:fmt="decimal"/>
          <w:formProt w:val="false"/>
          <w:textDirection w:val="lrTb"/>
          <w:docGrid w:type="default" w:linePitch="100" w:charSpace="4096"/>
        </w:sectPr>
        <w:pStyle w:val="BodyText"/>
        <w:ind w:firstLine="720" w:left="143" w:right="142"/>
        <w:rPr/>
      </w:pPr>
      <w:r>
        <w:rPr/>
        <w:t>Закони зростання організації визначають динаміку її розвитку. Система, що динамічно розвивається, повинна перебувати в стані стійкої рівноваги. Динамічна організація,</w:t>
      </w:r>
      <w:r>
        <w:rPr>
          <w:spacing w:val="62"/>
        </w:rPr>
        <w:t xml:space="preserve"> </w:t>
      </w:r>
      <w:r>
        <w:rPr/>
        <w:t>прагнучи</w:t>
      </w:r>
      <w:r>
        <w:rPr>
          <w:spacing w:val="62"/>
        </w:rPr>
        <w:t xml:space="preserve"> </w:t>
      </w:r>
      <w:r>
        <w:rPr/>
        <w:t>до</w:t>
      </w:r>
      <w:r>
        <w:rPr>
          <w:spacing w:val="63"/>
        </w:rPr>
        <w:t xml:space="preserve"> </w:t>
      </w:r>
      <w:r>
        <w:rPr/>
        <w:t>стійкості,</w:t>
      </w:r>
      <w:r>
        <w:rPr>
          <w:spacing w:val="62"/>
        </w:rPr>
        <w:t xml:space="preserve"> </w:t>
      </w:r>
      <w:r>
        <w:rPr/>
        <w:t>продовжує</w:t>
      </w:r>
      <w:r>
        <w:rPr>
          <w:spacing w:val="61"/>
        </w:rPr>
        <w:t xml:space="preserve"> </w:t>
      </w:r>
      <w:r>
        <w:rPr/>
        <w:t>удосконалюватися</w:t>
      </w:r>
      <w:r>
        <w:rPr>
          <w:spacing w:val="63"/>
        </w:rPr>
        <w:t xml:space="preserve"> </w:t>
      </w:r>
      <w:r>
        <w:rPr/>
        <w:t>та</w:t>
      </w:r>
      <w:r>
        <w:rPr>
          <w:spacing w:val="62"/>
        </w:rPr>
        <w:t xml:space="preserve"> </w:t>
      </w:r>
      <w:r>
        <w:rPr>
          <w:spacing w:val="-2"/>
        </w:rPr>
        <w:t>розвиватися.</w:t>
      </w:r>
    </w:p>
    <w:p>
      <w:pPr>
        <w:pStyle w:val="BodyText"/>
        <w:spacing w:before="90" w:after="0"/>
        <w:ind w:hanging="0" w:left="143" w:right="140"/>
        <w:rPr/>
      </w:pPr>
      <w:r>
        <w:rPr/>
        <w:t>Проблема полягає в тому, що організація, досягнувши певної стійкості, може з</w:t>
      </w:r>
      <w:r>
        <w:rPr>
          <w:spacing w:val="40"/>
        </w:rPr>
        <w:t xml:space="preserve"> </w:t>
      </w:r>
      <w:r>
        <w:rPr/>
        <w:t>часом перетворитись в консервативну, втратити здатність адаптуватися до мінливих умов зовнішнього середовища та реалізовувати у внутрішньому середовищі технологічні та управлінські інновації. Переходячи повністю в статичний стан, організація набуває інерційності, яку важко подолати, та поступово стагнує. Організаційна стагнація – це такий стан організації, за якого показники її діяльності тривалий час залишаються незмінними. Для стагнуючої організації властивий не лише постійний кадровий склад та спокійний соціально-психологічний клімат в колективі, що є позитивними явищами, але, насамперед, постійність показників діяльності, що є свідченням відсутності прогресу.</w:t>
      </w:r>
      <w:r>
        <w:rPr>
          <w:spacing w:val="40"/>
        </w:rPr>
        <w:t xml:space="preserve"> </w:t>
      </w:r>
      <w:r>
        <w:rPr/>
        <w:t>В умовах нестійких мінливих процесів зовнішнього середовища стагнація може спричинити загибель організації.</w:t>
      </w:r>
    </w:p>
    <w:p>
      <w:pPr>
        <w:pStyle w:val="BodyText"/>
        <w:ind w:firstLine="568" w:left="143" w:right="137"/>
        <w:rPr/>
      </w:pPr>
      <w:r>
        <w:rPr/>
        <w:t xml:space="preserve">Таким чином, </w:t>
      </w:r>
      <w:r>
        <w:rPr>
          <w:b/>
          <w:i/>
          <w:u w:val="single"/>
        </w:rPr>
        <w:t>існує протиріччя соціальної організації</w:t>
      </w:r>
      <w:r>
        <w:rPr/>
        <w:t>: з одного боку, ціллю її існування є досягнення стабільного режиму діяльності, з іншого — незворотними є нововведення, які необхідні організації для виживання та успішного розвитку, що визначають динамічність організації.</w:t>
      </w:r>
    </w:p>
    <w:p>
      <w:pPr>
        <w:pStyle w:val="BodyText"/>
        <w:ind w:firstLine="568" w:left="143" w:right="143"/>
        <w:rPr/>
      </w:pPr>
      <w:r>
        <w:rPr/>
        <w:t>Основним недоліком статичного типу організації є низькі рефлексивні якості. Під рефлексом розуміють реакцію організації на зміну зовнішнього середовища.</w:t>
      </w:r>
      <w:r>
        <w:rPr>
          <w:spacing w:val="40"/>
        </w:rPr>
        <w:t xml:space="preserve"> </w:t>
      </w:r>
      <w:r>
        <w:rPr/>
        <w:t>Для статичних організацій характерною є відсутність реакції взагалі чи запізнення такої реакції. Тому перехід до діяльності в динамічному режимі — необхідна умова забезпечення життєздатності організації.</w:t>
      </w:r>
    </w:p>
    <w:p>
      <w:pPr>
        <w:pStyle w:val="BodyText"/>
        <w:ind w:firstLine="568" w:left="143" w:right="145"/>
        <w:rPr/>
      </w:pPr>
      <w:r>
        <w:rPr/>
        <w:t>Виокремлюють низку об’єктивних ознак динамічної організації: цільова установка, що відповідає об’єктивним потребам суспільства; гнучка організаційна структура; функціонування системи управління за принципом розгляду альтернатив та вибору найбільш ефективного варіанту рішення з позиції поставленої цілі.</w:t>
      </w:r>
    </w:p>
    <w:p>
      <w:pPr>
        <w:pStyle w:val="BodyText"/>
        <w:ind w:hanging="0" w:left="0" w:right="0"/>
        <w:jc w:val="left"/>
        <w:rPr/>
      </w:pPr>
      <w:r>
        <w:rPr/>
      </w:r>
    </w:p>
    <w:p>
      <w:pPr>
        <w:pStyle w:val="Heading2"/>
        <w:numPr>
          <w:ilvl w:val="0"/>
          <w:numId w:val="17"/>
        </w:numPr>
        <w:tabs>
          <w:tab w:val="clear" w:pos="720"/>
          <w:tab w:val="left" w:pos="423" w:leader="none"/>
        </w:tabs>
        <w:spacing w:lineRule="auto" w:line="240" w:before="0" w:after="0"/>
        <w:ind w:hanging="280" w:left="423" w:right="0"/>
        <w:jc w:val="both"/>
        <w:rPr/>
      </w:pPr>
      <w:r>
        <w:rPr/>
        <w:t>Організація</w:t>
      </w:r>
      <w:r>
        <w:rPr>
          <w:spacing w:val="-8"/>
        </w:rPr>
        <w:t xml:space="preserve"> </w:t>
      </w:r>
      <w:r>
        <w:rPr/>
        <w:t>як</w:t>
      </w:r>
      <w:r>
        <w:rPr>
          <w:spacing w:val="-6"/>
        </w:rPr>
        <w:t xml:space="preserve"> </w:t>
      </w:r>
      <w:r>
        <w:rPr/>
        <w:t>система</w:t>
      </w:r>
      <w:r>
        <w:rPr>
          <w:spacing w:val="-4"/>
        </w:rPr>
        <w:t xml:space="preserve"> </w:t>
      </w:r>
      <w:r>
        <w:rPr/>
        <w:t>процесів.</w:t>
      </w:r>
      <w:r>
        <w:rPr>
          <w:spacing w:val="-5"/>
        </w:rPr>
        <w:t xml:space="preserve"> </w:t>
      </w:r>
      <w:r>
        <w:rPr/>
        <w:t>Класифікація</w:t>
      </w:r>
      <w:r>
        <w:rPr>
          <w:spacing w:val="-5"/>
        </w:rPr>
        <w:t xml:space="preserve"> </w:t>
      </w:r>
      <w:r>
        <w:rPr/>
        <w:t>процесів</w:t>
      </w:r>
      <w:r>
        <w:rPr>
          <w:spacing w:val="-5"/>
        </w:rPr>
        <w:t xml:space="preserve"> </w:t>
      </w:r>
      <w:r>
        <w:rPr/>
        <w:t>в</w:t>
      </w:r>
      <w:r>
        <w:rPr>
          <w:spacing w:val="-4"/>
        </w:rPr>
        <w:t xml:space="preserve"> </w:t>
      </w:r>
      <w:r>
        <w:rPr>
          <w:spacing w:val="-2"/>
        </w:rPr>
        <w:t>організації.</w:t>
      </w:r>
    </w:p>
    <w:p>
      <w:pPr>
        <w:pStyle w:val="BodyText"/>
        <w:spacing w:before="1" w:after="0"/>
        <w:ind w:firstLine="720" w:left="143" w:right="146"/>
        <w:rPr/>
      </w:pPr>
      <w:r>
        <w:rPr/>
        <w:t>У будь-якій організації одночасно протікає велика кількість процесів, що вирізняються як за своїм призначенням, так і за основними характеристиками.</w:t>
      </w:r>
    </w:p>
    <w:p>
      <w:pPr>
        <w:pStyle w:val="BodyText"/>
        <w:ind w:firstLine="720" w:left="143" w:right="148"/>
        <w:rPr/>
      </w:pPr>
      <w:r>
        <w:rPr/>
        <w:t>Найбільш узагальнено всі процеси, які відбуваються в організації можна поділити на дві групи:</w:t>
      </w:r>
    </w:p>
    <w:p>
      <w:pPr>
        <w:pStyle w:val="ListParagraph"/>
        <w:numPr>
          <w:ilvl w:val="1"/>
          <w:numId w:val="17"/>
        </w:numPr>
        <w:tabs>
          <w:tab w:val="clear" w:pos="720"/>
          <w:tab w:val="left" w:pos="1582" w:leader="none"/>
        </w:tabs>
        <w:spacing w:lineRule="auto" w:line="240" w:before="0" w:after="0"/>
        <w:ind w:hanging="359" w:left="1582" w:right="0"/>
        <w:jc w:val="both"/>
        <w:rPr>
          <w:rFonts w:ascii="Symbol" w:hAnsi="Symbol"/>
          <w:sz w:val="28"/>
        </w:rPr>
      </w:pPr>
      <w:r>
        <w:rPr>
          <w:sz w:val="28"/>
        </w:rPr>
        <w:t>процеси,</w:t>
      </w:r>
      <w:r>
        <w:rPr>
          <w:spacing w:val="-4"/>
          <w:sz w:val="28"/>
        </w:rPr>
        <w:t xml:space="preserve"> </w:t>
      </w:r>
      <w:r>
        <w:rPr>
          <w:sz w:val="28"/>
        </w:rPr>
        <w:t>що</w:t>
      </w:r>
      <w:r>
        <w:rPr>
          <w:spacing w:val="-3"/>
          <w:sz w:val="28"/>
        </w:rPr>
        <w:t xml:space="preserve"> </w:t>
      </w:r>
      <w:r>
        <w:rPr>
          <w:sz w:val="28"/>
        </w:rPr>
        <w:t>мають</w:t>
      </w:r>
      <w:r>
        <w:rPr>
          <w:spacing w:val="-4"/>
          <w:sz w:val="28"/>
        </w:rPr>
        <w:t xml:space="preserve"> </w:t>
      </w:r>
      <w:r>
        <w:rPr>
          <w:sz w:val="28"/>
        </w:rPr>
        <w:t>матеріально-речовий</w:t>
      </w:r>
      <w:r>
        <w:rPr>
          <w:spacing w:val="-4"/>
          <w:sz w:val="28"/>
        </w:rPr>
        <w:t xml:space="preserve"> </w:t>
      </w:r>
      <w:r>
        <w:rPr>
          <w:spacing w:val="-2"/>
          <w:sz w:val="28"/>
        </w:rPr>
        <w:t>характер;</w:t>
      </w:r>
    </w:p>
    <w:p>
      <w:pPr>
        <w:pStyle w:val="ListParagraph"/>
        <w:numPr>
          <w:ilvl w:val="1"/>
          <w:numId w:val="17"/>
        </w:numPr>
        <w:tabs>
          <w:tab w:val="clear" w:pos="720"/>
          <w:tab w:val="left" w:pos="1582" w:leader="none"/>
        </w:tabs>
        <w:spacing w:lineRule="exact" w:line="343" w:before="0" w:after="0"/>
        <w:ind w:hanging="359" w:left="1582" w:right="0"/>
        <w:jc w:val="both"/>
        <w:rPr>
          <w:rFonts w:ascii="Symbol" w:hAnsi="Symbol"/>
          <w:sz w:val="28"/>
        </w:rPr>
      </w:pPr>
      <w:r>
        <w:rPr>
          <w:sz w:val="28"/>
        </w:rPr>
        <w:t>інформаційні</w:t>
      </w:r>
      <w:r>
        <w:rPr>
          <w:spacing w:val="-7"/>
          <w:sz w:val="28"/>
        </w:rPr>
        <w:t xml:space="preserve"> </w:t>
      </w:r>
      <w:r>
        <w:rPr>
          <w:spacing w:val="-2"/>
          <w:sz w:val="28"/>
        </w:rPr>
        <w:t>процеси.</w:t>
      </w:r>
    </w:p>
    <w:p>
      <w:pPr>
        <w:pStyle w:val="BodyText"/>
        <w:ind w:firstLine="720" w:left="143" w:right="145"/>
        <w:rPr/>
      </w:pPr>
      <w:r>
        <w:rPr/>
        <w:t>За іншим підходом до класифікації процесів в організації як критерій використовується роль процесу в створенні нових цінностей. Відповідно до цього всі процеси, що відбуваються в організації, поділяються на три групи:</w:t>
      </w:r>
    </w:p>
    <w:p>
      <w:pPr>
        <w:pStyle w:val="ListParagraph"/>
        <w:numPr>
          <w:ilvl w:val="0"/>
          <w:numId w:val="15"/>
        </w:numPr>
        <w:tabs>
          <w:tab w:val="clear" w:pos="720"/>
          <w:tab w:val="left" w:pos="1042" w:leader="none"/>
        </w:tabs>
        <w:spacing w:lineRule="auto" w:line="240" w:before="0" w:after="0"/>
        <w:ind w:hanging="0" w:left="683" w:right="141"/>
        <w:jc w:val="both"/>
        <w:rPr>
          <w:sz w:val="28"/>
        </w:rPr>
      </w:pPr>
      <w:r>
        <w:rPr>
          <w:b/>
          <w:i/>
          <w:sz w:val="28"/>
        </w:rPr>
        <w:t>первинні (основні)</w:t>
      </w:r>
      <w:r>
        <w:rPr>
          <w:sz w:val="28"/>
        </w:rPr>
        <w:t>. Вони включають всі види робіт, безпосередньо пов’язаних з виробництвом продукції чи наданням послуг, та забезпечують життєдіяльність організації;</w:t>
      </w:r>
    </w:p>
    <w:p>
      <w:pPr>
        <w:pStyle w:val="ListParagraph"/>
        <w:numPr>
          <w:ilvl w:val="0"/>
          <w:numId w:val="15"/>
        </w:numPr>
        <w:tabs>
          <w:tab w:val="clear" w:pos="720"/>
          <w:tab w:val="left" w:pos="1042" w:leader="none"/>
        </w:tabs>
        <w:spacing w:lineRule="auto" w:line="240" w:before="0" w:after="0"/>
        <w:ind w:hanging="0" w:left="683" w:right="142"/>
        <w:jc w:val="both"/>
        <w:rPr>
          <w:sz w:val="28"/>
        </w:rPr>
      </w:pPr>
      <w:r>
        <w:rPr>
          <w:b/>
          <w:i/>
          <w:sz w:val="28"/>
        </w:rPr>
        <w:t>вторинні (допоміжні)</w:t>
      </w:r>
      <w:r>
        <w:rPr>
          <w:sz w:val="28"/>
        </w:rPr>
        <w:t>. Їх завдання — забезпечення безперебійного ефективного перебігу та підтримки основних процесів в організації;</w:t>
      </w:r>
    </w:p>
    <w:p>
      <w:pPr>
        <w:sectPr>
          <w:headerReference w:type="even" r:id="rId35"/>
          <w:headerReference w:type="default" r:id="rId36"/>
          <w:headerReference w:type="first" r:id="rId37"/>
          <w:type w:val="nextPage"/>
          <w:pgSz w:w="11906" w:h="16838"/>
          <w:pgMar w:left="992" w:right="425" w:gutter="0" w:header="720" w:top="1040" w:footer="0" w:bottom="280"/>
          <w:pgNumType w:fmt="decimal"/>
          <w:formProt w:val="false"/>
          <w:textDirection w:val="lrTb"/>
          <w:docGrid w:type="default" w:linePitch="100" w:charSpace="4096"/>
        </w:sectPr>
        <w:pStyle w:val="ListParagraph"/>
        <w:numPr>
          <w:ilvl w:val="0"/>
          <w:numId w:val="15"/>
        </w:numPr>
        <w:tabs>
          <w:tab w:val="clear" w:pos="720"/>
          <w:tab w:val="left" w:pos="1042" w:leader="none"/>
        </w:tabs>
        <w:spacing w:lineRule="auto" w:line="240" w:before="0" w:after="0"/>
        <w:ind w:hanging="0" w:left="683" w:right="138"/>
        <w:jc w:val="both"/>
        <w:rPr>
          <w:sz w:val="28"/>
        </w:rPr>
      </w:pPr>
      <w:r>
        <w:rPr>
          <w:b/>
          <w:i/>
          <w:sz w:val="28"/>
        </w:rPr>
        <w:t>управлінські</w:t>
      </w:r>
      <w:r>
        <w:rPr>
          <w:sz w:val="28"/>
        </w:rPr>
        <w:t>. Включають діяльність з визначення цілей та напрямків перебігу двох перших груп процесів. Вони формують умови та використовують фактори для досягнення цілей організації. В органах державної влади та</w:t>
      </w:r>
      <w:r>
        <w:rPr>
          <w:spacing w:val="40"/>
          <w:sz w:val="28"/>
        </w:rPr>
        <w:t xml:space="preserve"> </w:t>
      </w:r>
      <w:r>
        <w:rPr>
          <w:sz w:val="28"/>
        </w:rPr>
        <w:t>органах місцевого самоврядування управлінські процеси є основними процесами організації.</w:t>
      </w:r>
    </w:p>
    <w:p>
      <w:pPr>
        <w:pStyle w:val="BodyText"/>
        <w:ind w:hanging="0" w:left="0" w:right="0"/>
        <w:jc w:val="left"/>
        <w:rPr/>
      </w:pPr>
      <w:r>
        <w:rPr/>
      </w:r>
    </w:p>
    <w:p>
      <w:pPr>
        <w:pStyle w:val="BodyText"/>
        <w:ind w:hanging="0" w:left="0" w:right="0"/>
        <w:jc w:val="left"/>
        <w:rPr/>
      </w:pPr>
      <w:r>
        <w:rPr/>
      </w:r>
    </w:p>
    <w:p>
      <w:pPr>
        <w:pStyle w:val="BodyText"/>
        <w:ind w:hanging="0" w:left="0" w:right="0"/>
        <w:jc w:val="left"/>
        <w:rPr/>
      </w:pPr>
      <w:r>
        <w:rPr/>
      </w:r>
    </w:p>
    <w:p>
      <w:pPr>
        <w:pStyle w:val="BodyText"/>
        <w:ind w:hanging="0" w:left="0" w:right="0"/>
        <w:jc w:val="left"/>
        <w:rPr/>
      </w:pPr>
      <w:r>
        <w:rPr/>
      </w:r>
    </w:p>
    <w:p>
      <w:pPr>
        <w:pStyle w:val="BodyText"/>
        <w:spacing w:before="90" w:after="0"/>
        <w:ind w:hanging="0" w:left="0" w:right="0"/>
        <w:jc w:val="left"/>
        <w:rPr/>
      </w:pPr>
      <w:r>
        <w:rPr/>
      </w:r>
    </w:p>
    <w:p>
      <w:pPr>
        <w:pStyle w:val="Heading1"/>
        <w:rPr/>
      </w:pPr>
      <w:r>
        <w:rPr/>
        <w:t>Тема</w:t>
      </w:r>
      <w:r>
        <w:rPr>
          <w:spacing w:val="-5"/>
        </w:rPr>
        <w:t xml:space="preserve"> </w:t>
      </w:r>
      <w:r>
        <w:rPr/>
        <w:t>4:</w:t>
      </w:r>
      <w:r>
        <w:rPr>
          <w:spacing w:val="-4"/>
        </w:rPr>
        <w:t xml:space="preserve"> </w:t>
      </w:r>
      <w:r>
        <w:rPr/>
        <w:t>“Теоретичні</w:t>
      </w:r>
      <w:r>
        <w:rPr>
          <w:spacing w:val="-4"/>
        </w:rPr>
        <w:t xml:space="preserve"> </w:t>
      </w:r>
      <w:r>
        <w:rPr/>
        <w:t>засади</w:t>
      </w:r>
      <w:r>
        <w:rPr>
          <w:spacing w:val="-4"/>
        </w:rPr>
        <w:t xml:space="preserve"> </w:t>
      </w:r>
      <w:r>
        <w:rPr/>
        <w:t>організації</w:t>
      </w:r>
      <w:r>
        <w:rPr>
          <w:spacing w:val="-4"/>
        </w:rPr>
        <w:t xml:space="preserve"> </w:t>
      </w:r>
      <w:r>
        <w:rPr/>
        <w:t>як</w:t>
      </w:r>
      <w:r>
        <w:rPr>
          <w:spacing w:val="-4"/>
        </w:rPr>
        <w:t xml:space="preserve"> </w:t>
      </w:r>
      <w:r>
        <w:rPr/>
        <w:t>об’єкта</w:t>
      </w:r>
      <w:r>
        <w:rPr>
          <w:spacing w:val="-3"/>
        </w:rPr>
        <w:t xml:space="preserve"> </w:t>
      </w:r>
      <w:r>
        <w:rPr>
          <w:spacing w:val="-2"/>
        </w:rPr>
        <w:t>управління”.</w:t>
      </w:r>
    </w:p>
    <w:p>
      <w:pPr>
        <w:pStyle w:val="Normal"/>
        <w:spacing w:before="0" w:after="0"/>
        <w:ind w:firstLine="710" w:left="143" w:right="165"/>
        <w:jc w:val="both"/>
        <w:rPr>
          <w:i/>
          <w:i/>
          <w:sz w:val="24"/>
        </w:rPr>
      </w:pPr>
      <w:r>
        <w:rPr>
          <w:i/>
          <w:sz w:val="24"/>
        </w:rPr>
        <w:t>Організація як керована система. Принципи організації як об’єкта управління. Принцип обґрунтованості.</w:t>
      </w:r>
      <w:r>
        <w:rPr>
          <w:i/>
          <w:spacing w:val="40"/>
          <w:sz w:val="24"/>
        </w:rPr>
        <w:t xml:space="preserve"> </w:t>
      </w:r>
      <w:r>
        <w:rPr>
          <w:i/>
          <w:sz w:val="24"/>
        </w:rPr>
        <w:t>Принцип цілеспрямованості. Принцип моделювання. Система управління організацією. Види аналізу систем управління організацією. Ціль, предмет і методи науки про управління організацією. Завдання управління сучасною соціальною організацією. Технології управляння організацією.</w:t>
      </w:r>
    </w:p>
    <w:p>
      <w:pPr>
        <w:pStyle w:val="BodyText"/>
        <w:spacing w:before="46" w:after="0"/>
        <w:ind w:hanging="0" w:left="0" w:right="0"/>
        <w:jc w:val="left"/>
        <w:rPr>
          <w:i/>
          <w:i/>
          <w:sz w:val="24"/>
        </w:rPr>
      </w:pPr>
      <w:r>
        <w:rPr>
          <w:i/>
          <w:sz w:val="24"/>
        </w:rPr>
      </w:r>
    </w:p>
    <w:p>
      <w:pPr>
        <w:pStyle w:val="BodyText"/>
        <w:ind w:firstLine="710" w:left="143" w:right="141"/>
        <w:rPr/>
      </w:pPr>
      <w:r>
        <w:rPr/>
        <w:t>Існують два підходи до поняття організації: перший розглядає організацію як структурне утворення, що об’єднує певну кількість людей; другий трактує її як особливий вид діяльності людей. Насправді ці два поняття тісно пов’язані між собою і доповнюють один одного.</w:t>
      </w:r>
    </w:p>
    <w:p>
      <w:pPr>
        <w:pStyle w:val="BodyText"/>
        <w:spacing w:before="1" w:after="0"/>
        <w:ind w:firstLine="710" w:left="143" w:right="143"/>
        <w:rPr/>
      </w:pPr>
      <w:r>
        <w:rPr/>
        <w:t>Організація — це інтегроване ціле, в якому люди, механізми, матеріали об’єднані</w:t>
      </w:r>
      <w:r>
        <w:rPr>
          <w:spacing w:val="-2"/>
        </w:rPr>
        <w:t xml:space="preserve"> </w:t>
      </w:r>
      <w:r>
        <w:rPr/>
        <w:t>загальною</w:t>
      </w:r>
      <w:r>
        <w:rPr>
          <w:spacing w:val="-1"/>
        </w:rPr>
        <w:t xml:space="preserve"> </w:t>
      </w:r>
      <w:r>
        <w:rPr/>
        <w:t>діяльністю.</w:t>
      </w:r>
      <w:r>
        <w:rPr>
          <w:spacing w:val="-4"/>
        </w:rPr>
        <w:t xml:space="preserve"> </w:t>
      </w:r>
      <w:r>
        <w:rPr/>
        <w:t>Але</w:t>
      </w:r>
      <w:r>
        <w:rPr>
          <w:spacing w:val="-2"/>
        </w:rPr>
        <w:t xml:space="preserve"> </w:t>
      </w:r>
      <w:r>
        <w:rPr/>
        <w:t>для</w:t>
      </w:r>
      <w:r>
        <w:rPr>
          <w:spacing w:val="-3"/>
        </w:rPr>
        <w:t xml:space="preserve"> </w:t>
      </w:r>
      <w:r>
        <w:rPr/>
        <w:t>того,</w:t>
      </w:r>
      <w:r>
        <w:rPr>
          <w:spacing w:val="-2"/>
        </w:rPr>
        <w:t xml:space="preserve"> </w:t>
      </w:r>
      <w:r>
        <w:rPr/>
        <w:t>щоб</w:t>
      </w:r>
      <w:r>
        <w:rPr>
          <w:spacing w:val="-4"/>
        </w:rPr>
        <w:t xml:space="preserve"> </w:t>
      </w:r>
      <w:r>
        <w:rPr/>
        <w:t>великий</w:t>
      </w:r>
      <w:r>
        <w:rPr>
          <w:spacing w:val="-2"/>
        </w:rPr>
        <w:t xml:space="preserve"> </w:t>
      </w:r>
      <w:r>
        <w:rPr/>
        <w:t>комплекс</w:t>
      </w:r>
      <w:r>
        <w:rPr>
          <w:spacing w:val="-2"/>
        </w:rPr>
        <w:t xml:space="preserve"> </w:t>
      </w:r>
      <w:r>
        <w:rPr/>
        <w:t>людей,</w:t>
      </w:r>
      <w:r>
        <w:rPr>
          <w:spacing w:val="-2"/>
        </w:rPr>
        <w:t xml:space="preserve"> </w:t>
      </w:r>
      <w:r>
        <w:rPr/>
        <w:t>машин та інших ресурсів був об’єднаний і перетворився на єдине ціле — в соціальну організацію, яка ефективно працює, його треба організувати.</w:t>
      </w:r>
    </w:p>
    <w:p>
      <w:pPr>
        <w:pStyle w:val="BodyText"/>
        <w:ind w:firstLine="710" w:left="143" w:right="147"/>
        <w:rPr/>
      </w:pPr>
      <w:r>
        <w:rPr/>
        <w:t>Організація як вид діяльності людей направлена на об’єднання людських, матеріальних, фінансових та інших ресурсів так, щоб їх спільна діяльність забезпечувала вирішення завдань, що стоять перед організацією.</w:t>
      </w:r>
    </w:p>
    <w:p>
      <w:pPr>
        <w:pStyle w:val="BodyText"/>
        <w:ind w:firstLine="710" w:left="143" w:right="144"/>
        <w:rPr/>
      </w:pPr>
      <w:r>
        <w:rPr/>
        <w:t>Отже, організація як структурне утворення може бути створена тільки в результаті її прояву як особливого виду діяльності людей щодо створення і забезпечення роботи організації — об’єднання людей.</w:t>
      </w:r>
    </w:p>
    <w:p>
      <w:pPr>
        <w:pStyle w:val="BodyText"/>
        <w:ind w:firstLine="710" w:left="143" w:right="143"/>
        <w:rPr/>
      </w:pPr>
      <w:r>
        <w:rPr/>
        <w:t>Організаційна діяльність є процесом, що складається з наступних</w:t>
      </w:r>
      <w:r>
        <w:rPr>
          <w:spacing w:val="40"/>
        </w:rPr>
        <w:t xml:space="preserve"> </w:t>
      </w:r>
      <w:r>
        <w:rPr/>
        <w:t>послідовних, таких, що змінюють один одного, етапів:</w:t>
      </w:r>
    </w:p>
    <w:p>
      <w:pPr>
        <w:pStyle w:val="ListParagraph"/>
        <w:numPr>
          <w:ilvl w:val="1"/>
          <w:numId w:val="15"/>
        </w:numPr>
        <w:tabs>
          <w:tab w:val="clear" w:pos="720"/>
          <w:tab w:val="left" w:pos="1222" w:leader="none"/>
        </w:tabs>
        <w:spacing w:lineRule="auto" w:line="240" w:before="0" w:after="0"/>
        <w:ind w:hanging="369" w:left="1222" w:right="0"/>
        <w:jc w:val="both"/>
        <w:rPr>
          <w:sz w:val="28"/>
        </w:rPr>
      </w:pPr>
      <w:r>
        <w:rPr>
          <w:sz w:val="28"/>
        </w:rPr>
        <w:t>створення</w:t>
      </w:r>
      <w:r>
        <w:rPr>
          <w:spacing w:val="-6"/>
          <w:sz w:val="28"/>
        </w:rPr>
        <w:t xml:space="preserve"> </w:t>
      </w:r>
      <w:r>
        <w:rPr>
          <w:sz w:val="28"/>
        </w:rPr>
        <w:t>організації</w:t>
      </w:r>
      <w:r>
        <w:rPr>
          <w:spacing w:val="-2"/>
          <w:sz w:val="28"/>
        </w:rPr>
        <w:t xml:space="preserve"> </w:t>
      </w:r>
      <w:r>
        <w:rPr>
          <w:sz w:val="28"/>
        </w:rPr>
        <w:t>—</w:t>
      </w:r>
      <w:r>
        <w:rPr>
          <w:spacing w:val="-3"/>
          <w:sz w:val="28"/>
        </w:rPr>
        <w:t xml:space="preserve"> </w:t>
      </w:r>
      <w:r>
        <w:rPr>
          <w:sz w:val="28"/>
        </w:rPr>
        <w:t>її</w:t>
      </w:r>
      <w:r>
        <w:rPr>
          <w:spacing w:val="-4"/>
          <w:sz w:val="28"/>
        </w:rPr>
        <w:t xml:space="preserve"> </w:t>
      </w:r>
      <w:r>
        <w:rPr>
          <w:sz w:val="28"/>
        </w:rPr>
        <w:t>проектування</w:t>
      </w:r>
      <w:r>
        <w:rPr>
          <w:spacing w:val="-4"/>
          <w:sz w:val="28"/>
        </w:rPr>
        <w:t xml:space="preserve"> </w:t>
      </w:r>
      <w:r>
        <w:rPr>
          <w:sz w:val="28"/>
        </w:rPr>
        <w:t>і</w:t>
      </w:r>
      <w:r>
        <w:rPr>
          <w:spacing w:val="-3"/>
          <w:sz w:val="28"/>
        </w:rPr>
        <w:t xml:space="preserve"> </w:t>
      </w:r>
      <w:r>
        <w:rPr>
          <w:spacing w:val="-2"/>
          <w:sz w:val="28"/>
        </w:rPr>
        <w:t>побудова;</w:t>
      </w:r>
    </w:p>
    <w:p>
      <w:pPr>
        <w:pStyle w:val="ListParagraph"/>
        <w:numPr>
          <w:ilvl w:val="1"/>
          <w:numId w:val="15"/>
        </w:numPr>
        <w:tabs>
          <w:tab w:val="clear" w:pos="720"/>
          <w:tab w:val="left" w:pos="1222" w:leader="none"/>
        </w:tabs>
        <w:spacing w:lineRule="exact" w:line="343" w:before="1" w:after="0"/>
        <w:ind w:hanging="369" w:left="1222" w:right="0"/>
        <w:jc w:val="both"/>
        <w:rPr>
          <w:sz w:val="28"/>
        </w:rPr>
      </w:pPr>
      <w:r>
        <w:rPr>
          <w:sz w:val="28"/>
        </w:rPr>
        <w:t>функціонування</w:t>
      </w:r>
      <w:r>
        <w:rPr>
          <w:spacing w:val="-8"/>
          <w:sz w:val="28"/>
        </w:rPr>
        <w:t xml:space="preserve"> </w:t>
      </w:r>
      <w:r>
        <w:rPr>
          <w:sz w:val="28"/>
        </w:rPr>
        <w:t>організації</w:t>
      </w:r>
      <w:r>
        <w:rPr>
          <w:spacing w:val="-3"/>
          <w:sz w:val="28"/>
        </w:rPr>
        <w:t xml:space="preserve"> </w:t>
      </w:r>
      <w:r>
        <w:rPr>
          <w:sz w:val="28"/>
        </w:rPr>
        <w:t>—</w:t>
      </w:r>
      <w:r>
        <w:rPr>
          <w:spacing w:val="-4"/>
          <w:sz w:val="28"/>
        </w:rPr>
        <w:t xml:space="preserve"> </w:t>
      </w:r>
      <w:r>
        <w:rPr>
          <w:sz w:val="28"/>
        </w:rPr>
        <w:t>створення</w:t>
      </w:r>
      <w:r>
        <w:rPr>
          <w:spacing w:val="-5"/>
          <w:sz w:val="28"/>
        </w:rPr>
        <w:t xml:space="preserve"> </w:t>
      </w:r>
      <w:r>
        <w:rPr>
          <w:sz w:val="28"/>
        </w:rPr>
        <w:t>умов</w:t>
      </w:r>
      <w:r>
        <w:rPr>
          <w:spacing w:val="-5"/>
          <w:sz w:val="28"/>
        </w:rPr>
        <w:t xml:space="preserve"> </w:t>
      </w:r>
      <w:r>
        <w:rPr>
          <w:sz w:val="28"/>
        </w:rPr>
        <w:t>для</w:t>
      </w:r>
      <w:r>
        <w:rPr>
          <w:spacing w:val="-4"/>
          <w:sz w:val="28"/>
        </w:rPr>
        <w:t xml:space="preserve"> </w:t>
      </w:r>
      <w:r>
        <w:rPr>
          <w:sz w:val="28"/>
        </w:rPr>
        <w:t>її</w:t>
      </w:r>
      <w:r>
        <w:rPr>
          <w:spacing w:val="-5"/>
          <w:sz w:val="28"/>
        </w:rPr>
        <w:t xml:space="preserve"> </w:t>
      </w:r>
      <w:r>
        <w:rPr>
          <w:sz w:val="28"/>
        </w:rPr>
        <w:t>ефективної</w:t>
      </w:r>
      <w:r>
        <w:rPr>
          <w:spacing w:val="-4"/>
          <w:sz w:val="28"/>
        </w:rPr>
        <w:t xml:space="preserve"> </w:t>
      </w:r>
      <w:r>
        <w:rPr>
          <w:spacing w:val="-2"/>
          <w:sz w:val="28"/>
        </w:rPr>
        <w:t>роботи;</w:t>
      </w:r>
    </w:p>
    <w:p>
      <w:pPr>
        <w:pStyle w:val="ListParagraph"/>
        <w:numPr>
          <w:ilvl w:val="1"/>
          <w:numId w:val="15"/>
        </w:numPr>
        <w:tabs>
          <w:tab w:val="clear" w:pos="720"/>
          <w:tab w:val="left" w:pos="1222" w:leader="none"/>
        </w:tabs>
        <w:spacing w:lineRule="auto" w:line="240" w:before="0" w:after="0"/>
        <w:ind w:firstLine="710" w:left="143" w:right="147"/>
        <w:jc w:val="both"/>
        <w:rPr>
          <w:sz w:val="28"/>
        </w:rPr>
      </w:pPr>
      <w:r>
        <w:rPr>
          <w:sz w:val="28"/>
        </w:rPr>
        <w:t>розвиток організації — виявлення проблем і здійснення заходів щодо їх вирішення з метою вдосконалення і підвищення ефективності роботи організації.</w:t>
      </w:r>
    </w:p>
    <w:p>
      <w:pPr>
        <w:pStyle w:val="BodyText"/>
        <w:ind w:firstLine="710" w:left="143" w:right="145"/>
        <w:rPr/>
      </w:pPr>
      <w:r>
        <w:rPr/>
        <w:t>Нормальне функціонування організації передбачає необхідність постійного впливу на неї для досягнення мети організації. Це завдання вирішується за допомогою функції управління.</w:t>
      </w:r>
    </w:p>
    <w:p>
      <w:pPr>
        <w:sectPr>
          <w:headerReference w:type="even" r:id="rId38"/>
          <w:headerReference w:type="default" r:id="rId39"/>
          <w:headerReference w:type="first" r:id="rId40"/>
          <w:type w:val="nextPage"/>
          <w:pgSz w:w="11906" w:h="16838"/>
          <w:pgMar w:left="992" w:right="425" w:gutter="0" w:header="720" w:top="1040" w:footer="0" w:bottom="280"/>
          <w:pgNumType w:fmt="decimal"/>
          <w:formProt w:val="false"/>
          <w:textDirection w:val="lrTb"/>
          <w:docGrid w:type="default" w:linePitch="100" w:charSpace="4096"/>
        </w:sectPr>
        <w:pStyle w:val="BodyText"/>
        <w:ind w:firstLine="710" w:left="143" w:right="142"/>
        <w:rPr/>
      </w:pPr>
      <w:r>
        <w:rPr/>
        <w:t>Управління є засобом досягнення мети, що стоїть перед організацією,</w:t>
      </w:r>
      <w:r>
        <w:rPr>
          <w:spacing w:val="40"/>
        </w:rPr>
        <w:t xml:space="preserve"> </w:t>
      </w:r>
      <w:r>
        <w:rPr/>
        <w:t>дозволяє зробити систему гнучкішою і підвищити її ефективність. Функція управління включає планування діяльності організації, координацію діяльності</w:t>
      </w:r>
      <w:r>
        <w:rPr>
          <w:spacing w:val="40"/>
        </w:rPr>
        <w:t xml:space="preserve"> </w:t>
      </w:r>
      <w:r>
        <w:rPr/>
        <w:t>робіт по виконанню планових завдань, контроль за їх виконанням і регулювання ходу робіт, облік та оцінку результатів. Управління забезпечує постійний контроль за</w:t>
      </w:r>
      <w:r>
        <w:rPr>
          <w:spacing w:val="-2"/>
        </w:rPr>
        <w:t xml:space="preserve"> </w:t>
      </w:r>
      <w:r>
        <w:rPr/>
        <w:t>діяльністю</w:t>
      </w:r>
      <w:r>
        <w:rPr>
          <w:spacing w:val="-3"/>
        </w:rPr>
        <w:t xml:space="preserve"> </w:t>
      </w:r>
      <w:r>
        <w:rPr/>
        <w:t>організації</w:t>
      </w:r>
      <w:r>
        <w:rPr>
          <w:spacing w:val="-3"/>
        </w:rPr>
        <w:t xml:space="preserve"> </w:t>
      </w:r>
      <w:r>
        <w:rPr/>
        <w:t>та</w:t>
      </w:r>
      <w:r>
        <w:rPr>
          <w:spacing w:val="-2"/>
        </w:rPr>
        <w:t xml:space="preserve"> </w:t>
      </w:r>
      <w:r>
        <w:rPr/>
        <w:t>здійснює</w:t>
      </w:r>
      <w:r>
        <w:rPr>
          <w:spacing w:val="-4"/>
        </w:rPr>
        <w:t xml:space="preserve"> </w:t>
      </w:r>
      <w:r>
        <w:rPr/>
        <w:t>необхідний</w:t>
      </w:r>
      <w:r>
        <w:rPr>
          <w:spacing w:val="-4"/>
        </w:rPr>
        <w:t xml:space="preserve"> </w:t>
      </w:r>
      <w:r>
        <w:rPr/>
        <w:t>вплив</w:t>
      </w:r>
      <w:r>
        <w:rPr>
          <w:spacing w:val="-4"/>
        </w:rPr>
        <w:t xml:space="preserve"> </w:t>
      </w:r>
      <w:r>
        <w:rPr/>
        <w:t>на</w:t>
      </w:r>
      <w:r>
        <w:rPr>
          <w:spacing w:val="-4"/>
        </w:rPr>
        <w:t xml:space="preserve"> </w:t>
      </w:r>
      <w:r>
        <w:rPr/>
        <w:t>організацію</w:t>
      </w:r>
      <w:r>
        <w:rPr>
          <w:spacing w:val="-3"/>
        </w:rPr>
        <w:t xml:space="preserve"> </w:t>
      </w:r>
      <w:r>
        <w:rPr/>
        <w:t>для</w:t>
      </w:r>
      <w:r>
        <w:rPr>
          <w:spacing w:val="-3"/>
        </w:rPr>
        <w:t xml:space="preserve"> </w:t>
      </w:r>
      <w:r>
        <w:rPr/>
        <w:t>того,</w:t>
      </w:r>
      <w:r>
        <w:rPr>
          <w:spacing w:val="-2"/>
        </w:rPr>
        <w:t xml:space="preserve"> </w:t>
      </w:r>
      <w:r>
        <w:rPr/>
        <w:t xml:space="preserve">щоб утримувати її параметри в певних межах для досягнення поставленої перед нею </w:t>
      </w:r>
      <w:r>
        <w:rPr>
          <w:spacing w:val="-4"/>
        </w:rPr>
        <w:t>мети.</w:t>
      </w:r>
    </w:p>
    <w:p>
      <w:pPr>
        <w:pStyle w:val="BodyText"/>
        <w:spacing w:before="90" w:after="0"/>
        <w:ind w:firstLine="710" w:left="143" w:right="147"/>
        <w:rPr/>
      </w:pPr>
      <w:r>
        <w:rPr/>
        <w:t>Таким чином, організація як процес забезпечує створення структурного утворення — соціальної організації, а управління покликане підтримувати параметри соціальної організації в заданих межах.</w:t>
      </w:r>
    </w:p>
    <w:p>
      <w:pPr>
        <w:pStyle w:val="BodyText"/>
        <w:ind w:firstLine="720" w:left="143" w:right="141"/>
        <w:rPr/>
      </w:pPr>
      <w:r>
        <w:rPr/>
        <w:t>Досягнення цілей організації передбачає узгоджену дію всіх членів</w:t>
      </w:r>
      <w:r>
        <w:rPr>
          <w:spacing w:val="40"/>
        </w:rPr>
        <w:t xml:space="preserve"> </w:t>
      </w:r>
      <w:r>
        <w:rPr/>
        <w:t>організації, обґрунтований розподіл ресурсів, що досягається за допомогою використання сучасних технологій управління. Соціальна організація є керованою системою. Організацію як керовану систему характеризують такі принципи: обґрунтованості,</w:t>
      </w:r>
      <w:r>
        <w:rPr>
          <w:spacing w:val="24"/>
        </w:rPr>
        <w:t xml:space="preserve"> </w:t>
      </w:r>
      <w:r>
        <w:rPr/>
        <w:t>цілеспрямованості</w:t>
      </w:r>
      <w:r>
        <w:rPr>
          <w:spacing w:val="28"/>
        </w:rPr>
        <w:t xml:space="preserve"> </w:t>
      </w:r>
      <w:r>
        <w:rPr/>
        <w:t>та</w:t>
      </w:r>
      <w:r>
        <w:rPr>
          <w:spacing w:val="25"/>
        </w:rPr>
        <w:t xml:space="preserve"> </w:t>
      </w:r>
      <w:r>
        <w:rPr/>
        <w:t>модельованості.</w:t>
      </w:r>
      <w:r>
        <w:rPr>
          <w:spacing w:val="26"/>
        </w:rPr>
        <w:t xml:space="preserve"> </w:t>
      </w:r>
      <w:r>
        <w:rPr/>
        <w:t>Наявність</w:t>
      </w:r>
      <w:r>
        <w:rPr>
          <w:spacing w:val="26"/>
        </w:rPr>
        <w:t xml:space="preserve"> </w:t>
      </w:r>
      <w:r>
        <w:rPr/>
        <w:t>керівного</w:t>
      </w:r>
      <w:r>
        <w:rPr>
          <w:spacing w:val="27"/>
        </w:rPr>
        <w:t xml:space="preserve"> </w:t>
      </w:r>
      <w:r>
        <w:rPr>
          <w:spacing w:val="-2"/>
        </w:rPr>
        <w:t>центру</w:t>
      </w:r>
    </w:p>
    <w:p>
      <w:pPr>
        <w:pStyle w:val="BodyText"/>
        <w:ind w:hanging="0" w:left="143" w:right="0"/>
        <w:rPr/>
      </w:pPr>
      <w:r>
        <w:rPr/>
        <w:t>—</w:t>
      </w:r>
      <w:r>
        <w:rPr>
          <w:spacing w:val="-7"/>
        </w:rPr>
        <w:t xml:space="preserve"> </w:t>
      </w:r>
      <w:r>
        <w:rPr/>
        <w:t>необхідна</w:t>
      </w:r>
      <w:r>
        <w:rPr>
          <w:spacing w:val="-4"/>
        </w:rPr>
        <w:t xml:space="preserve"> </w:t>
      </w:r>
      <w:r>
        <w:rPr/>
        <w:t>умова</w:t>
      </w:r>
      <w:r>
        <w:rPr>
          <w:spacing w:val="-5"/>
        </w:rPr>
        <w:t xml:space="preserve"> </w:t>
      </w:r>
      <w:r>
        <w:rPr/>
        <w:t>функціонування</w:t>
      </w:r>
      <w:r>
        <w:rPr>
          <w:spacing w:val="-5"/>
        </w:rPr>
        <w:t xml:space="preserve"> </w:t>
      </w:r>
      <w:r>
        <w:rPr/>
        <w:t>та</w:t>
      </w:r>
      <w:r>
        <w:rPr>
          <w:spacing w:val="-6"/>
        </w:rPr>
        <w:t xml:space="preserve"> </w:t>
      </w:r>
      <w:r>
        <w:rPr/>
        <w:t>розвитку</w:t>
      </w:r>
      <w:r>
        <w:rPr>
          <w:spacing w:val="-3"/>
        </w:rPr>
        <w:t xml:space="preserve"> </w:t>
      </w:r>
      <w:r>
        <w:rPr>
          <w:spacing w:val="-2"/>
        </w:rPr>
        <w:t>організації.</w:t>
      </w:r>
    </w:p>
    <w:p>
      <w:pPr>
        <w:pStyle w:val="BodyText"/>
        <w:ind w:firstLine="720" w:left="143" w:right="140"/>
        <w:rPr/>
      </w:pPr>
      <w:r>
        <w:rPr/>
        <w:t>Система управління організацією включає об’єкти управління, суб’єкти управління та управлінські важелі (рис. 1). Управлінські важелі становлять систему менеджменту організації.</w:t>
      </w:r>
    </w:p>
    <w:p>
      <w:pPr>
        <w:pStyle w:val="BodyText"/>
        <w:spacing w:before="7" w:after="0"/>
        <w:ind w:hanging="0" w:left="0" w:right="0"/>
        <w:jc w:val="left"/>
        <w:rPr>
          <w:sz w:val="15"/>
        </w:rPr>
      </w:pPr>
      <w:r>
        <w:rPr>
          <w:sz w:val="15"/>
        </w:rPr>
        <mc:AlternateContent>
          <mc:Choice Requires="wpg">
            <w:drawing>
              <wp:anchor behindDoc="1" distT="0" distB="0" distL="0" distR="0" simplePos="0" locked="0" layoutInCell="0" allowOverlap="1" relativeHeight="4">
                <wp:simplePos x="0" y="0"/>
                <wp:positionH relativeFrom="page">
                  <wp:posOffset>731520</wp:posOffset>
                </wp:positionH>
                <wp:positionV relativeFrom="paragraph">
                  <wp:posOffset>129540</wp:posOffset>
                </wp:positionV>
                <wp:extent cx="6395085" cy="1659255"/>
                <wp:effectExtent l="4445" t="0" r="0" b="5080"/>
                <wp:wrapTopAndBottom/>
                <wp:docPr id="27" name="Group 2"/>
                <a:graphic xmlns:a="http://schemas.openxmlformats.org/drawingml/2006/main">
                  <a:graphicData uri="http://schemas.microsoft.com/office/word/2010/wordprocessingGroup">
                    <wpg:wgp>
                      <wpg:cNvGrpSpPr/>
                      <wpg:grpSpPr>
                        <a:xfrm>
                          <a:off x="0" y="0"/>
                          <a:ext cx="6395040" cy="1659240"/>
                          <a:chOff x="0" y="0"/>
                          <a:chExt cx="6395040" cy="1659240"/>
                        </a:xfrm>
                      </wpg:grpSpPr>
                      <wps:wsp>
                        <wps:cNvPr id="28" name="Graphic 3"/>
                        <wps:cNvSpPr/>
                        <wps:spPr>
                          <a:xfrm>
                            <a:off x="76320" y="207720"/>
                            <a:ext cx="1831320" cy="1191960"/>
                          </a:xfrm>
                          <a:custGeom>
                            <a:avLst/>
                            <a:gdLst>
                              <a:gd name="textAreaLeft" fmla="*/ 0 w 1038240"/>
                              <a:gd name="textAreaRight" fmla="*/ 1038600 w 1038240"/>
                              <a:gd name="textAreaTop" fmla="*/ 0 h 675720"/>
                              <a:gd name="textAreaBottom" fmla="*/ 676080 h 675720"/>
                            </a:gdLst>
                            <a:ahLst/>
                            <a:rect l="textAreaLeft" t="textAreaTop" r="textAreaRight" b="textAreaBottom"/>
                            <a:pathLst>
                              <a:path w="1828800" h="1188720">
                                <a:moveTo>
                                  <a:pt x="914400" y="0"/>
                                </a:moveTo>
                                <a:lnTo>
                                  <a:pt x="855168" y="1133"/>
                                </a:lnTo>
                                <a:lnTo>
                                  <a:pt x="797113" y="4495"/>
                                </a:lnTo>
                                <a:lnTo>
                                  <a:pt x="740327" y="10022"/>
                                </a:lnTo>
                                <a:lnTo>
                                  <a:pt x="684905" y="17653"/>
                                </a:lnTo>
                                <a:lnTo>
                                  <a:pt x="630939" y="27329"/>
                                </a:lnTo>
                                <a:lnTo>
                                  <a:pt x="578523" y="38987"/>
                                </a:lnTo>
                                <a:lnTo>
                                  <a:pt x="527751" y="52567"/>
                                </a:lnTo>
                                <a:lnTo>
                                  <a:pt x="478717" y="68007"/>
                                </a:lnTo>
                                <a:lnTo>
                                  <a:pt x="431515" y="85247"/>
                                </a:lnTo>
                                <a:lnTo>
                                  <a:pt x="386237" y="104224"/>
                                </a:lnTo>
                                <a:lnTo>
                                  <a:pt x="342978" y="124878"/>
                                </a:lnTo>
                                <a:lnTo>
                                  <a:pt x="301831" y="147148"/>
                                </a:lnTo>
                                <a:lnTo>
                                  <a:pt x="262889" y="170973"/>
                                </a:lnTo>
                                <a:lnTo>
                                  <a:pt x="226248" y="196292"/>
                                </a:lnTo>
                                <a:lnTo>
                                  <a:pt x="192000" y="223043"/>
                                </a:lnTo>
                                <a:lnTo>
                                  <a:pt x="160238" y="251165"/>
                                </a:lnTo>
                                <a:lnTo>
                                  <a:pt x="131057" y="280597"/>
                                </a:lnTo>
                                <a:lnTo>
                                  <a:pt x="104550" y="311278"/>
                                </a:lnTo>
                                <a:lnTo>
                                  <a:pt x="80811" y="343148"/>
                                </a:lnTo>
                                <a:lnTo>
                                  <a:pt x="59933" y="376144"/>
                                </a:lnTo>
                                <a:lnTo>
                                  <a:pt x="42010" y="410206"/>
                                </a:lnTo>
                                <a:lnTo>
                                  <a:pt x="15404" y="481281"/>
                                </a:lnTo>
                                <a:lnTo>
                                  <a:pt x="1742" y="555886"/>
                                </a:lnTo>
                                <a:lnTo>
                                  <a:pt x="0" y="594360"/>
                                </a:lnTo>
                                <a:lnTo>
                                  <a:pt x="1742" y="632833"/>
                                </a:lnTo>
                                <a:lnTo>
                                  <a:pt x="15404" y="707438"/>
                                </a:lnTo>
                                <a:lnTo>
                                  <a:pt x="42010" y="778513"/>
                                </a:lnTo>
                                <a:lnTo>
                                  <a:pt x="59933" y="812575"/>
                                </a:lnTo>
                                <a:lnTo>
                                  <a:pt x="80811" y="845571"/>
                                </a:lnTo>
                                <a:lnTo>
                                  <a:pt x="104550" y="877441"/>
                                </a:lnTo>
                                <a:lnTo>
                                  <a:pt x="131057" y="908122"/>
                                </a:lnTo>
                                <a:lnTo>
                                  <a:pt x="160238" y="937554"/>
                                </a:lnTo>
                                <a:lnTo>
                                  <a:pt x="192000" y="965676"/>
                                </a:lnTo>
                                <a:lnTo>
                                  <a:pt x="226248" y="992427"/>
                                </a:lnTo>
                                <a:lnTo>
                                  <a:pt x="262890" y="1017746"/>
                                </a:lnTo>
                                <a:lnTo>
                                  <a:pt x="301831" y="1041571"/>
                                </a:lnTo>
                                <a:lnTo>
                                  <a:pt x="342978" y="1063841"/>
                                </a:lnTo>
                                <a:lnTo>
                                  <a:pt x="386237" y="1084495"/>
                                </a:lnTo>
                                <a:lnTo>
                                  <a:pt x="431515" y="1103472"/>
                                </a:lnTo>
                                <a:lnTo>
                                  <a:pt x="478717" y="1120712"/>
                                </a:lnTo>
                                <a:lnTo>
                                  <a:pt x="527751" y="1136152"/>
                                </a:lnTo>
                                <a:lnTo>
                                  <a:pt x="578523" y="1149732"/>
                                </a:lnTo>
                                <a:lnTo>
                                  <a:pt x="630939" y="1161390"/>
                                </a:lnTo>
                                <a:lnTo>
                                  <a:pt x="684905" y="1171066"/>
                                </a:lnTo>
                                <a:lnTo>
                                  <a:pt x="740327" y="1178697"/>
                                </a:lnTo>
                                <a:lnTo>
                                  <a:pt x="797113" y="1184224"/>
                                </a:lnTo>
                                <a:lnTo>
                                  <a:pt x="855168" y="1187586"/>
                                </a:lnTo>
                                <a:lnTo>
                                  <a:pt x="914400" y="1188720"/>
                                </a:lnTo>
                                <a:lnTo>
                                  <a:pt x="973631" y="1187586"/>
                                </a:lnTo>
                                <a:lnTo>
                                  <a:pt x="1031686" y="1184224"/>
                                </a:lnTo>
                                <a:lnTo>
                                  <a:pt x="1088472" y="1178697"/>
                                </a:lnTo>
                                <a:lnTo>
                                  <a:pt x="1143894" y="1171066"/>
                                </a:lnTo>
                                <a:lnTo>
                                  <a:pt x="1197860" y="1161390"/>
                                </a:lnTo>
                                <a:lnTo>
                                  <a:pt x="1250276" y="1149732"/>
                                </a:lnTo>
                                <a:lnTo>
                                  <a:pt x="1301048" y="1136152"/>
                                </a:lnTo>
                                <a:lnTo>
                                  <a:pt x="1350082" y="1120712"/>
                                </a:lnTo>
                                <a:lnTo>
                                  <a:pt x="1397284" y="1103472"/>
                                </a:lnTo>
                                <a:lnTo>
                                  <a:pt x="1442562" y="1084495"/>
                                </a:lnTo>
                                <a:lnTo>
                                  <a:pt x="1485821" y="1063841"/>
                                </a:lnTo>
                                <a:lnTo>
                                  <a:pt x="1526968" y="1041571"/>
                                </a:lnTo>
                                <a:lnTo>
                                  <a:pt x="1565909" y="1017746"/>
                                </a:lnTo>
                                <a:lnTo>
                                  <a:pt x="1602551" y="992427"/>
                                </a:lnTo>
                                <a:lnTo>
                                  <a:pt x="1636799" y="965676"/>
                                </a:lnTo>
                                <a:lnTo>
                                  <a:pt x="1668561" y="937554"/>
                                </a:lnTo>
                                <a:lnTo>
                                  <a:pt x="1697742" y="908122"/>
                                </a:lnTo>
                                <a:lnTo>
                                  <a:pt x="1724249" y="877441"/>
                                </a:lnTo>
                                <a:lnTo>
                                  <a:pt x="1747988" y="845571"/>
                                </a:lnTo>
                                <a:lnTo>
                                  <a:pt x="1768866" y="812575"/>
                                </a:lnTo>
                                <a:lnTo>
                                  <a:pt x="1786789" y="778513"/>
                                </a:lnTo>
                                <a:lnTo>
                                  <a:pt x="1813395" y="707438"/>
                                </a:lnTo>
                                <a:lnTo>
                                  <a:pt x="1827057" y="632833"/>
                                </a:lnTo>
                                <a:lnTo>
                                  <a:pt x="1828800" y="594360"/>
                                </a:lnTo>
                                <a:lnTo>
                                  <a:pt x="1827057" y="555886"/>
                                </a:lnTo>
                                <a:lnTo>
                                  <a:pt x="1813395" y="481281"/>
                                </a:lnTo>
                                <a:lnTo>
                                  <a:pt x="1786789" y="410206"/>
                                </a:lnTo>
                                <a:lnTo>
                                  <a:pt x="1768866" y="376144"/>
                                </a:lnTo>
                                <a:lnTo>
                                  <a:pt x="1747988" y="343148"/>
                                </a:lnTo>
                                <a:lnTo>
                                  <a:pt x="1724249" y="311278"/>
                                </a:lnTo>
                                <a:lnTo>
                                  <a:pt x="1697742" y="280597"/>
                                </a:lnTo>
                                <a:lnTo>
                                  <a:pt x="1668561" y="251165"/>
                                </a:lnTo>
                                <a:lnTo>
                                  <a:pt x="1636799" y="223043"/>
                                </a:lnTo>
                                <a:lnTo>
                                  <a:pt x="1602551" y="196292"/>
                                </a:lnTo>
                                <a:lnTo>
                                  <a:pt x="1565909" y="170973"/>
                                </a:lnTo>
                                <a:lnTo>
                                  <a:pt x="1526968" y="147148"/>
                                </a:lnTo>
                                <a:lnTo>
                                  <a:pt x="1485821" y="124878"/>
                                </a:lnTo>
                                <a:lnTo>
                                  <a:pt x="1442562" y="104224"/>
                                </a:lnTo>
                                <a:lnTo>
                                  <a:pt x="1397284" y="85247"/>
                                </a:lnTo>
                                <a:lnTo>
                                  <a:pt x="1350082" y="68007"/>
                                </a:lnTo>
                                <a:lnTo>
                                  <a:pt x="1301048" y="52567"/>
                                </a:lnTo>
                                <a:lnTo>
                                  <a:pt x="1250276" y="38987"/>
                                </a:lnTo>
                                <a:lnTo>
                                  <a:pt x="1197860" y="27329"/>
                                </a:lnTo>
                                <a:lnTo>
                                  <a:pt x="1143894" y="17653"/>
                                </a:lnTo>
                                <a:lnTo>
                                  <a:pt x="1088472" y="10022"/>
                                </a:lnTo>
                                <a:lnTo>
                                  <a:pt x="1031686" y="4495"/>
                                </a:lnTo>
                                <a:lnTo>
                                  <a:pt x="973631" y="1133"/>
                                </a:lnTo>
                                <a:lnTo>
                                  <a:pt x="914400" y="0"/>
                                </a:lnTo>
                                <a:close/>
                              </a:path>
                            </a:pathLst>
                          </a:custGeom>
                          <a:solidFill>
                            <a:srgbClr val="000000"/>
                          </a:solidFill>
                          <a:ln w="0">
                            <a:noFill/>
                          </a:ln>
                        </wps:spPr>
                        <wps:style>
                          <a:lnRef idx="0"/>
                          <a:fillRef idx="0"/>
                          <a:effectRef idx="0"/>
                          <a:fontRef idx="minor"/>
                        </wps:style>
                        <wps:bodyPr/>
                      </wps:wsp>
                      <wps:wsp>
                        <wps:cNvPr id="29" name="Graphic 4"/>
                        <wps:cNvSpPr/>
                        <wps:spPr>
                          <a:xfrm>
                            <a:off x="76320" y="207720"/>
                            <a:ext cx="1831320" cy="1191960"/>
                          </a:xfrm>
                          <a:custGeom>
                            <a:avLst/>
                            <a:gdLst>
                              <a:gd name="textAreaLeft" fmla="*/ 0 w 1038240"/>
                              <a:gd name="textAreaRight" fmla="*/ 1038600 w 1038240"/>
                              <a:gd name="textAreaTop" fmla="*/ 0 h 675720"/>
                              <a:gd name="textAreaBottom" fmla="*/ 676080 h 675720"/>
                            </a:gdLst>
                            <a:ahLst/>
                            <a:rect l="textAreaLeft" t="textAreaTop" r="textAreaRight" b="textAreaBottom"/>
                            <a:pathLst>
                              <a:path w="1828800" h="1188720">
                                <a:moveTo>
                                  <a:pt x="914400" y="0"/>
                                </a:moveTo>
                                <a:lnTo>
                                  <a:pt x="973631" y="1133"/>
                                </a:lnTo>
                                <a:lnTo>
                                  <a:pt x="1031686" y="4495"/>
                                </a:lnTo>
                                <a:lnTo>
                                  <a:pt x="1088472" y="10022"/>
                                </a:lnTo>
                                <a:lnTo>
                                  <a:pt x="1143894" y="17653"/>
                                </a:lnTo>
                                <a:lnTo>
                                  <a:pt x="1197860" y="27329"/>
                                </a:lnTo>
                                <a:lnTo>
                                  <a:pt x="1250276" y="38987"/>
                                </a:lnTo>
                                <a:lnTo>
                                  <a:pt x="1301048" y="52567"/>
                                </a:lnTo>
                                <a:lnTo>
                                  <a:pt x="1350082" y="68007"/>
                                </a:lnTo>
                                <a:lnTo>
                                  <a:pt x="1397284" y="85247"/>
                                </a:lnTo>
                                <a:lnTo>
                                  <a:pt x="1442562" y="104224"/>
                                </a:lnTo>
                                <a:lnTo>
                                  <a:pt x="1485821" y="124878"/>
                                </a:lnTo>
                                <a:lnTo>
                                  <a:pt x="1526968" y="147148"/>
                                </a:lnTo>
                                <a:lnTo>
                                  <a:pt x="1565909" y="170973"/>
                                </a:lnTo>
                                <a:lnTo>
                                  <a:pt x="1602551" y="196292"/>
                                </a:lnTo>
                                <a:lnTo>
                                  <a:pt x="1636799" y="223043"/>
                                </a:lnTo>
                                <a:lnTo>
                                  <a:pt x="1668561" y="251165"/>
                                </a:lnTo>
                                <a:lnTo>
                                  <a:pt x="1697742" y="280597"/>
                                </a:lnTo>
                                <a:lnTo>
                                  <a:pt x="1724249" y="311278"/>
                                </a:lnTo>
                                <a:lnTo>
                                  <a:pt x="1747988" y="343148"/>
                                </a:lnTo>
                                <a:lnTo>
                                  <a:pt x="1768866" y="376144"/>
                                </a:lnTo>
                                <a:lnTo>
                                  <a:pt x="1786789" y="410206"/>
                                </a:lnTo>
                                <a:lnTo>
                                  <a:pt x="1813395" y="481281"/>
                                </a:lnTo>
                                <a:lnTo>
                                  <a:pt x="1827057" y="555886"/>
                                </a:lnTo>
                                <a:lnTo>
                                  <a:pt x="1828800" y="594360"/>
                                </a:lnTo>
                                <a:lnTo>
                                  <a:pt x="1827057" y="632833"/>
                                </a:lnTo>
                                <a:lnTo>
                                  <a:pt x="1813395" y="707438"/>
                                </a:lnTo>
                                <a:lnTo>
                                  <a:pt x="1786789" y="778513"/>
                                </a:lnTo>
                                <a:lnTo>
                                  <a:pt x="1768866" y="812575"/>
                                </a:lnTo>
                                <a:lnTo>
                                  <a:pt x="1747988" y="845571"/>
                                </a:lnTo>
                                <a:lnTo>
                                  <a:pt x="1724249" y="877441"/>
                                </a:lnTo>
                                <a:lnTo>
                                  <a:pt x="1697742" y="908122"/>
                                </a:lnTo>
                                <a:lnTo>
                                  <a:pt x="1668561" y="937554"/>
                                </a:lnTo>
                                <a:lnTo>
                                  <a:pt x="1636799" y="965676"/>
                                </a:lnTo>
                                <a:lnTo>
                                  <a:pt x="1602551" y="992427"/>
                                </a:lnTo>
                                <a:lnTo>
                                  <a:pt x="1565909" y="1017746"/>
                                </a:lnTo>
                                <a:lnTo>
                                  <a:pt x="1526968" y="1041571"/>
                                </a:lnTo>
                                <a:lnTo>
                                  <a:pt x="1485821" y="1063841"/>
                                </a:lnTo>
                                <a:lnTo>
                                  <a:pt x="1442562" y="1084495"/>
                                </a:lnTo>
                                <a:lnTo>
                                  <a:pt x="1397284" y="1103472"/>
                                </a:lnTo>
                                <a:lnTo>
                                  <a:pt x="1350082" y="1120712"/>
                                </a:lnTo>
                                <a:lnTo>
                                  <a:pt x="1301048" y="1136152"/>
                                </a:lnTo>
                                <a:lnTo>
                                  <a:pt x="1250276" y="1149732"/>
                                </a:lnTo>
                                <a:lnTo>
                                  <a:pt x="1197860" y="1161390"/>
                                </a:lnTo>
                                <a:lnTo>
                                  <a:pt x="1143894" y="1171066"/>
                                </a:lnTo>
                                <a:lnTo>
                                  <a:pt x="1088472" y="1178697"/>
                                </a:lnTo>
                                <a:lnTo>
                                  <a:pt x="1031686" y="1184224"/>
                                </a:lnTo>
                                <a:lnTo>
                                  <a:pt x="973631" y="1187586"/>
                                </a:lnTo>
                                <a:lnTo>
                                  <a:pt x="914400" y="1188720"/>
                                </a:lnTo>
                                <a:lnTo>
                                  <a:pt x="855168" y="1187586"/>
                                </a:lnTo>
                                <a:lnTo>
                                  <a:pt x="797113" y="1184224"/>
                                </a:lnTo>
                                <a:lnTo>
                                  <a:pt x="740327" y="1178697"/>
                                </a:lnTo>
                                <a:lnTo>
                                  <a:pt x="684905" y="1171066"/>
                                </a:lnTo>
                                <a:lnTo>
                                  <a:pt x="630939" y="1161390"/>
                                </a:lnTo>
                                <a:lnTo>
                                  <a:pt x="578523" y="1149732"/>
                                </a:lnTo>
                                <a:lnTo>
                                  <a:pt x="527751" y="1136152"/>
                                </a:lnTo>
                                <a:lnTo>
                                  <a:pt x="478717" y="1120712"/>
                                </a:lnTo>
                                <a:lnTo>
                                  <a:pt x="431515" y="1103472"/>
                                </a:lnTo>
                                <a:lnTo>
                                  <a:pt x="386237" y="1084495"/>
                                </a:lnTo>
                                <a:lnTo>
                                  <a:pt x="342978" y="1063841"/>
                                </a:lnTo>
                                <a:lnTo>
                                  <a:pt x="301831" y="1041571"/>
                                </a:lnTo>
                                <a:lnTo>
                                  <a:pt x="262890" y="1017746"/>
                                </a:lnTo>
                                <a:lnTo>
                                  <a:pt x="226248" y="992427"/>
                                </a:lnTo>
                                <a:lnTo>
                                  <a:pt x="192000" y="965676"/>
                                </a:lnTo>
                                <a:lnTo>
                                  <a:pt x="160238" y="937554"/>
                                </a:lnTo>
                                <a:lnTo>
                                  <a:pt x="131057" y="908122"/>
                                </a:lnTo>
                                <a:lnTo>
                                  <a:pt x="104550" y="877441"/>
                                </a:lnTo>
                                <a:lnTo>
                                  <a:pt x="80811" y="845571"/>
                                </a:lnTo>
                                <a:lnTo>
                                  <a:pt x="59933" y="812575"/>
                                </a:lnTo>
                                <a:lnTo>
                                  <a:pt x="42010" y="778513"/>
                                </a:lnTo>
                                <a:lnTo>
                                  <a:pt x="15404" y="707438"/>
                                </a:lnTo>
                                <a:lnTo>
                                  <a:pt x="1742" y="632833"/>
                                </a:lnTo>
                                <a:lnTo>
                                  <a:pt x="0" y="594360"/>
                                </a:lnTo>
                                <a:lnTo>
                                  <a:pt x="1742" y="555886"/>
                                </a:lnTo>
                                <a:lnTo>
                                  <a:pt x="15404" y="481281"/>
                                </a:lnTo>
                                <a:lnTo>
                                  <a:pt x="42010" y="410206"/>
                                </a:lnTo>
                                <a:lnTo>
                                  <a:pt x="59933" y="376144"/>
                                </a:lnTo>
                                <a:lnTo>
                                  <a:pt x="80811" y="343148"/>
                                </a:lnTo>
                                <a:lnTo>
                                  <a:pt x="104550" y="311278"/>
                                </a:lnTo>
                                <a:lnTo>
                                  <a:pt x="131057" y="280597"/>
                                </a:lnTo>
                                <a:lnTo>
                                  <a:pt x="160238" y="251165"/>
                                </a:lnTo>
                                <a:lnTo>
                                  <a:pt x="192000" y="223043"/>
                                </a:lnTo>
                                <a:lnTo>
                                  <a:pt x="226248" y="196292"/>
                                </a:lnTo>
                                <a:lnTo>
                                  <a:pt x="262889" y="170973"/>
                                </a:lnTo>
                                <a:lnTo>
                                  <a:pt x="301831" y="147148"/>
                                </a:lnTo>
                                <a:lnTo>
                                  <a:pt x="342978" y="124878"/>
                                </a:lnTo>
                                <a:lnTo>
                                  <a:pt x="386237" y="104224"/>
                                </a:lnTo>
                                <a:lnTo>
                                  <a:pt x="431515" y="85247"/>
                                </a:lnTo>
                                <a:lnTo>
                                  <a:pt x="478717" y="68007"/>
                                </a:lnTo>
                                <a:lnTo>
                                  <a:pt x="527751" y="52567"/>
                                </a:lnTo>
                                <a:lnTo>
                                  <a:pt x="578523" y="38987"/>
                                </a:lnTo>
                                <a:lnTo>
                                  <a:pt x="630939" y="27329"/>
                                </a:lnTo>
                                <a:lnTo>
                                  <a:pt x="684905" y="17653"/>
                                </a:lnTo>
                                <a:lnTo>
                                  <a:pt x="740327" y="10022"/>
                                </a:lnTo>
                                <a:lnTo>
                                  <a:pt x="797113" y="4495"/>
                                </a:lnTo>
                                <a:lnTo>
                                  <a:pt x="855168" y="1133"/>
                                </a:lnTo>
                                <a:lnTo>
                                  <a:pt x="914400" y="0"/>
                                </a:lnTo>
                                <a:close/>
                              </a:path>
                            </a:pathLst>
                          </a:custGeom>
                          <a:noFill/>
                          <a:ln w="9524">
                            <a:solidFill>
                              <a:srgbClr val="000000"/>
                            </a:solidFill>
                            <a:round/>
                          </a:ln>
                        </wps:spPr>
                        <wps:style>
                          <a:lnRef idx="0"/>
                          <a:fillRef idx="0"/>
                          <a:effectRef idx="0"/>
                          <a:fontRef idx="minor"/>
                        </wps:style>
                        <wps:bodyPr/>
                      </wps:wsp>
                      <wps:wsp>
                        <wps:cNvPr id="30" name="Graphic 5"/>
                        <wps:cNvSpPr/>
                        <wps:spPr>
                          <a:xfrm>
                            <a:off x="0" y="283680"/>
                            <a:ext cx="1831320" cy="1191960"/>
                          </a:xfrm>
                          <a:custGeom>
                            <a:avLst/>
                            <a:gdLst>
                              <a:gd name="textAreaLeft" fmla="*/ 0 w 1038240"/>
                              <a:gd name="textAreaRight" fmla="*/ 1038600 w 1038240"/>
                              <a:gd name="textAreaTop" fmla="*/ 0 h 675720"/>
                              <a:gd name="textAreaBottom" fmla="*/ 676080 h 675720"/>
                            </a:gdLst>
                            <a:ahLst/>
                            <a:rect l="textAreaLeft" t="textAreaTop" r="textAreaRight" b="textAreaBottom"/>
                            <a:pathLst>
                              <a:path w="1828800" h="1188720">
                                <a:moveTo>
                                  <a:pt x="914400" y="0"/>
                                </a:moveTo>
                                <a:lnTo>
                                  <a:pt x="855168" y="1133"/>
                                </a:lnTo>
                                <a:lnTo>
                                  <a:pt x="797113" y="4495"/>
                                </a:lnTo>
                                <a:lnTo>
                                  <a:pt x="740327" y="10022"/>
                                </a:lnTo>
                                <a:lnTo>
                                  <a:pt x="684905" y="17653"/>
                                </a:lnTo>
                                <a:lnTo>
                                  <a:pt x="630939" y="27329"/>
                                </a:lnTo>
                                <a:lnTo>
                                  <a:pt x="578523" y="38987"/>
                                </a:lnTo>
                                <a:lnTo>
                                  <a:pt x="527751" y="52567"/>
                                </a:lnTo>
                                <a:lnTo>
                                  <a:pt x="478717" y="68007"/>
                                </a:lnTo>
                                <a:lnTo>
                                  <a:pt x="431515" y="85247"/>
                                </a:lnTo>
                                <a:lnTo>
                                  <a:pt x="386237" y="104224"/>
                                </a:lnTo>
                                <a:lnTo>
                                  <a:pt x="342978" y="124878"/>
                                </a:lnTo>
                                <a:lnTo>
                                  <a:pt x="301831" y="147148"/>
                                </a:lnTo>
                                <a:lnTo>
                                  <a:pt x="262889" y="170973"/>
                                </a:lnTo>
                                <a:lnTo>
                                  <a:pt x="226248" y="196292"/>
                                </a:lnTo>
                                <a:lnTo>
                                  <a:pt x="192000" y="223043"/>
                                </a:lnTo>
                                <a:lnTo>
                                  <a:pt x="160238" y="251165"/>
                                </a:lnTo>
                                <a:lnTo>
                                  <a:pt x="131057" y="280597"/>
                                </a:lnTo>
                                <a:lnTo>
                                  <a:pt x="104550" y="311278"/>
                                </a:lnTo>
                                <a:lnTo>
                                  <a:pt x="80811" y="343148"/>
                                </a:lnTo>
                                <a:lnTo>
                                  <a:pt x="59933" y="376144"/>
                                </a:lnTo>
                                <a:lnTo>
                                  <a:pt x="42010" y="410206"/>
                                </a:lnTo>
                                <a:lnTo>
                                  <a:pt x="15404" y="481281"/>
                                </a:lnTo>
                                <a:lnTo>
                                  <a:pt x="1742" y="555886"/>
                                </a:lnTo>
                                <a:lnTo>
                                  <a:pt x="0" y="594360"/>
                                </a:lnTo>
                                <a:lnTo>
                                  <a:pt x="1742" y="632833"/>
                                </a:lnTo>
                                <a:lnTo>
                                  <a:pt x="15404" y="707438"/>
                                </a:lnTo>
                                <a:lnTo>
                                  <a:pt x="42010" y="778513"/>
                                </a:lnTo>
                                <a:lnTo>
                                  <a:pt x="59933" y="812575"/>
                                </a:lnTo>
                                <a:lnTo>
                                  <a:pt x="80811" y="845571"/>
                                </a:lnTo>
                                <a:lnTo>
                                  <a:pt x="104550" y="877441"/>
                                </a:lnTo>
                                <a:lnTo>
                                  <a:pt x="131057" y="908122"/>
                                </a:lnTo>
                                <a:lnTo>
                                  <a:pt x="160238" y="937554"/>
                                </a:lnTo>
                                <a:lnTo>
                                  <a:pt x="192000" y="965676"/>
                                </a:lnTo>
                                <a:lnTo>
                                  <a:pt x="226248" y="992427"/>
                                </a:lnTo>
                                <a:lnTo>
                                  <a:pt x="262889" y="1017746"/>
                                </a:lnTo>
                                <a:lnTo>
                                  <a:pt x="301831" y="1041571"/>
                                </a:lnTo>
                                <a:lnTo>
                                  <a:pt x="342978" y="1063841"/>
                                </a:lnTo>
                                <a:lnTo>
                                  <a:pt x="386237" y="1084495"/>
                                </a:lnTo>
                                <a:lnTo>
                                  <a:pt x="431515" y="1103472"/>
                                </a:lnTo>
                                <a:lnTo>
                                  <a:pt x="478717" y="1120712"/>
                                </a:lnTo>
                                <a:lnTo>
                                  <a:pt x="527751" y="1136152"/>
                                </a:lnTo>
                                <a:lnTo>
                                  <a:pt x="578523" y="1149732"/>
                                </a:lnTo>
                                <a:lnTo>
                                  <a:pt x="630939" y="1161390"/>
                                </a:lnTo>
                                <a:lnTo>
                                  <a:pt x="684905" y="1171066"/>
                                </a:lnTo>
                                <a:lnTo>
                                  <a:pt x="740327" y="1178697"/>
                                </a:lnTo>
                                <a:lnTo>
                                  <a:pt x="797113" y="1184224"/>
                                </a:lnTo>
                                <a:lnTo>
                                  <a:pt x="855168" y="1187586"/>
                                </a:lnTo>
                                <a:lnTo>
                                  <a:pt x="914400" y="1188720"/>
                                </a:lnTo>
                                <a:lnTo>
                                  <a:pt x="973631" y="1187586"/>
                                </a:lnTo>
                                <a:lnTo>
                                  <a:pt x="1031686" y="1184224"/>
                                </a:lnTo>
                                <a:lnTo>
                                  <a:pt x="1088472" y="1178697"/>
                                </a:lnTo>
                                <a:lnTo>
                                  <a:pt x="1143894" y="1171066"/>
                                </a:lnTo>
                                <a:lnTo>
                                  <a:pt x="1197860" y="1161390"/>
                                </a:lnTo>
                                <a:lnTo>
                                  <a:pt x="1250276" y="1149732"/>
                                </a:lnTo>
                                <a:lnTo>
                                  <a:pt x="1301048" y="1136152"/>
                                </a:lnTo>
                                <a:lnTo>
                                  <a:pt x="1350082" y="1120712"/>
                                </a:lnTo>
                                <a:lnTo>
                                  <a:pt x="1397284" y="1103472"/>
                                </a:lnTo>
                                <a:lnTo>
                                  <a:pt x="1442562" y="1084495"/>
                                </a:lnTo>
                                <a:lnTo>
                                  <a:pt x="1485821" y="1063841"/>
                                </a:lnTo>
                                <a:lnTo>
                                  <a:pt x="1526968" y="1041571"/>
                                </a:lnTo>
                                <a:lnTo>
                                  <a:pt x="1565909" y="1017746"/>
                                </a:lnTo>
                                <a:lnTo>
                                  <a:pt x="1602551" y="992427"/>
                                </a:lnTo>
                                <a:lnTo>
                                  <a:pt x="1636799" y="965676"/>
                                </a:lnTo>
                                <a:lnTo>
                                  <a:pt x="1668561" y="937554"/>
                                </a:lnTo>
                                <a:lnTo>
                                  <a:pt x="1697742" y="908122"/>
                                </a:lnTo>
                                <a:lnTo>
                                  <a:pt x="1724249" y="877441"/>
                                </a:lnTo>
                                <a:lnTo>
                                  <a:pt x="1747988" y="845571"/>
                                </a:lnTo>
                                <a:lnTo>
                                  <a:pt x="1768866" y="812575"/>
                                </a:lnTo>
                                <a:lnTo>
                                  <a:pt x="1786789" y="778513"/>
                                </a:lnTo>
                                <a:lnTo>
                                  <a:pt x="1813395" y="707438"/>
                                </a:lnTo>
                                <a:lnTo>
                                  <a:pt x="1827057" y="632833"/>
                                </a:lnTo>
                                <a:lnTo>
                                  <a:pt x="1828800" y="594360"/>
                                </a:lnTo>
                                <a:lnTo>
                                  <a:pt x="1827057" y="555886"/>
                                </a:lnTo>
                                <a:lnTo>
                                  <a:pt x="1813395" y="481281"/>
                                </a:lnTo>
                                <a:lnTo>
                                  <a:pt x="1786789" y="410206"/>
                                </a:lnTo>
                                <a:lnTo>
                                  <a:pt x="1768866" y="376144"/>
                                </a:lnTo>
                                <a:lnTo>
                                  <a:pt x="1747988" y="343148"/>
                                </a:lnTo>
                                <a:lnTo>
                                  <a:pt x="1724249" y="311278"/>
                                </a:lnTo>
                                <a:lnTo>
                                  <a:pt x="1697742" y="280597"/>
                                </a:lnTo>
                                <a:lnTo>
                                  <a:pt x="1668561" y="251165"/>
                                </a:lnTo>
                                <a:lnTo>
                                  <a:pt x="1636799" y="223043"/>
                                </a:lnTo>
                                <a:lnTo>
                                  <a:pt x="1602551" y="196292"/>
                                </a:lnTo>
                                <a:lnTo>
                                  <a:pt x="1565909" y="170973"/>
                                </a:lnTo>
                                <a:lnTo>
                                  <a:pt x="1526968" y="147148"/>
                                </a:lnTo>
                                <a:lnTo>
                                  <a:pt x="1485821" y="124878"/>
                                </a:lnTo>
                                <a:lnTo>
                                  <a:pt x="1442562" y="104224"/>
                                </a:lnTo>
                                <a:lnTo>
                                  <a:pt x="1397284" y="85247"/>
                                </a:lnTo>
                                <a:lnTo>
                                  <a:pt x="1350082" y="68007"/>
                                </a:lnTo>
                                <a:lnTo>
                                  <a:pt x="1301048" y="52567"/>
                                </a:lnTo>
                                <a:lnTo>
                                  <a:pt x="1250276" y="38987"/>
                                </a:lnTo>
                                <a:lnTo>
                                  <a:pt x="1197860" y="27329"/>
                                </a:lnTo>
                                <a:lnTo>
                                  <a:pt x="1143894" y="17653"/>
                                </a:lnTo>
                                <a:lnTo>
                                  <a:pt x="1088472" y="10022"/>
                                </a:lnTo>
                                <a:lnTo>
                                  <a:pt x="1031686" y="4495"/>
                                </a:lnTo>
                                <a:lnTo>
                                  <a:pt x="973631" y="1133"/>
                                </a:lnTo>
                                <a:lnTo>
                                  <a:pt x="914400" y="0"/>
                                </a:lnTo>
                                <a:close/>
                              </a:path>
                            </a:pathLst>
                          </a:custGeom>
                          <a:solidFill>
                            <a:srgbClr val="ffffff"/>
                          </a:solidFill>
                          <a:ln w="0">
                            <a:noFill/>
                          </a:ln>
                        </wps:spPr>
                        <wps:style>
                          <a:lnRef idx="0"/>
                          <a:fillRef idx="0"/>
                          <a:effectRef idx="0"/>
                          <a:fontRef idx="minor"/>
                        </wps:style>
                        <wps:bodyPr/>
                      </wps:wsp>
                      <wps:wsp>
                        <wps:cNvPr id="31" name="Graphic 6"/>
                        <wps:cNvSpPr/>
                        <wps:spPr>
                          <a:xfrm>
                            <a:off x="0" y="283680"/>
                            <a:ext cx="1831320" cy="1191960"/>
                          </a:xfrm>
                          <a:custGeom>
                            <a:avLst/>
                            <a:gdLst>
                              <a:gd name="textAreaLeft" fmla="*/ 0 w 1038240"/>
                              <a:gd name="textAreaRight" fmla="*/ 1038600 w 1038240"/>
                              <a:gd name="textAreaTop" fmla="*/ 0 h 675720"/>
                              <a:gd name="textAreaBottom" fmla="*/ 676080 h 675720"/>
                            </a:gdLst>
                            <a:ahLst/>
                            <a:rect l="textAreaLeft" t="textAreaTop" r="textAreaRight" b="textAreaBottom"/>
                            <a:pathLst>
                              <a:path w="1828800" h="1188720">
                                <a:moveTo>
                                  <a:pt x="914400" y="0"/>
                                </a:moveTo>
                                <a:lnTo>
                                  <a:pt x="973631" y="1133"/>
                                </a:lnTo>
                                <a:lnTo>
                                  <a:pt x="1031686" y="4495"/>
                                </a:lnTo>
                                <a:lnTo>
                                  <a:pt x="1088472" y="10022"/>
                                </a:lnTo>
                                <a:lnTo>
                                  <a:pt x="1143894" y="17653"/>
                                </a:lnTo>
                                <a:lnTo>
                                  <a:pt x="1197860" y="27329"/>
                                </a:lnTo>
                                <a:lnTo>
                                  <a:pt x="1250276" y="38987"/>
                                </a:lnTo>
                                <a:lnTo>
                                  <a:pt x="1301048" y="52567"/>
                                </a:lnTo>
                                <a:lnTo>
                                  <a:pt x="1350082" y="68007"/>
                                </a:lnTo>
                                <a:lnTo>
                                  <a:pt x="1397284" y="85247"/>
                                </a:lnTo>
                                <a:lnTo>
                                  <a:pt x="1442562" y="104224"/>
                                </a:lnTo>
                                <a:lnTo>
                                  <a:pt x="1485821" y="124878"/>
                                </a:lnTo>
                                <a:lnTo>
                                  <a:pt x="1526968" y="147148"/>
                                </a:lnTo>
                                <a:lnTo>
                                  <a:pt x="1565909" y="170973"/>
                                </a:lnTo>
                                <a:lnTo>
                                  <a:pt x="1602551" y="196292"/>
                                </a:lnTo>
                                <a:lnTo>
                                  <a:pt x="1636799" y="223043"/>
                                </a:lnTo>
                                <a:lnTo>
                                  <a:pt x="1668561" y="251165"/>
                                </a:lnTo>
                                <a:lnTo>
                                  <a:pt x="1697742" y="280597"/>
                                </a:lnTo>
                                <a:lnTo>
                                  <a:pt x="1724249" y="311278"/>
                                </a:lnTo>
                                <a:lnTo>
                                  <a:pt x="1747988" y="343148"/>
                                </a:lnTo>
                                <a:lnTo>
                                  <a:pt x="1768866" y="376144"/>
                                </a:lnTo>
                                <a:lnTo>
                                  <a:pt x="1786789" y="410206"/>
                                </a:lnTo>
                                <a:lnTo>
                                  <a:pt x="1813395" y="481281"/>
                                </a:lnTo>
                                <a:lnTo>
                                  <a:pt x="1827057" y="555886"/>
                                </a:lnTo>
                                <a:lnTo>
                                  <a:pt x="1828800" y="594360"/>
                                </a:lnTo>
                                <a:lnTo>
                                  <a:pt x="1827057" y="632833"/>
                                </a:lnTo>
                                <a:lnTo>
                                  <a:pt x="1813395" y="707438"/>
                                </a:lnTo>
                                <a:lnTo>
                                  <a:pt x="1786789" y="778513"/>
                                </a:lnTo>
                                <a:lnTo>
                                  <a:pt x="1768866" y="812575"/>
                                </a:lnTo>
                                <a:lnTo>
                                  <a:pt x="1747988" y="845571"/>
                                </a:lnTo>
                                <a:lnTo>
                                  <a:pt x="1724249" y="877441"/>
                                </a:lnTo>
                                <a:lnTo>
                                  <a:pt x="1697742" y="908122"/>
                                </a:lnTo>
                                <a:lnTo>
                                  <a:pt x="1668561" y="937554"/>
                                </a:lnTo>
                                <a:lnTo>
                                  <a:pt x="1636799" y="965676"/>
                                </a:lnTo>
                                <a:lnTo>
                                  <a:pt x="1602551" y="992427"/>
                                </a:lnTo>
                                <a:lnTo>
                                  <a:pt x="1565909" y="1017746"/>
                                </a:lnTo>
                                <a:lnTo>
                                  <a:pt x="1526968" y="1041571"/>
                                </a:lnTo>
                                <a:lnTo>
                                  <a:pt x="1485821" y="1063841"/>
                                </a:lnTo>
                                <a:lnTo>
                                  <a:pt x="1442562" y="1084495"/>
                                </a:lnTo>
                                <a:lnTo>
                                  <a:pt x="1397284" y="1103472"/>
                                </a:lnTo>
                                <a:lnTo>
                                  <a:pt x="1350082" y="1120712"/>
                                </a:lnTo>
                                <a:lnTo>
                                  <a:pt x="1301048" y="1136152"/>
                                </a:lnTo>
                                <a:lnTo>
                                  <a:pt x="1250276" y="1149732"/>
                                </a:lnTo>
                                <a:lnTo>
                                  <a:pt x="1197860" y="1161390"/>
                                </a:lnTo>
                                <a:lnTo>
                                  <a:pt x="1143894" y="1171066"/>
                                </a:lnTo>
                                <a:lnTo>
                                  <a:pt x="1088472" y="1178697"/>
                                </a:lnTo>
                                <a:lnTo>
                                  <a:pt x="1031686" y="1184224"/>
                                </a:lnTo>
                                <a:lnTo>
                                  <a:pt x="973631" y="1187586"/>
                                </a:lnTo>
                                <a:lnTo>
                                  <a:pt x="914400" y="1188720"/>
                                </a:lnTo>
                                <a:lnTo>
                                  <a:pt x="855168" y="1187586"/>
                                </a:lnTo>
                                <a:lnTo>
                                  <a:pt x="797113" y="1184224"/>
                                </a:lnTo>
                                <a:lnTo>
                                  <a:pt x="740327" y="1178697"/>
                                </a:lnTo>
                                <a:lnTo>
                                  <a:pt x="684905" y="1171066"/>
                                </a:lnTo>
                                <a:lnTo>
                                  <a:pt x="630939" y="1161390"/>
                                </a:lnTo>
                                <a:lnTo>
                                  <a:pt x="578523" y="1149732"/>
                                </a:lnTo>
                                <a:lnTo>
                                  <a:pt x="527751" y="1136152"/>
                                </a:lnTo>
                                <a:lnTo>
                                  <a:pt x="478717" y="1120712"/>
                                </a:lnTo>
                                <a:lnTo>
                                  <a:pt x="431515" y="1103472"/>
                                </a:lnTo>
                                <a:lnTo>
                                  <a:pt x="386237" y="1084495"/>
                                </a:lnTo>
                                <a:lnTo>
                                  <a:pt x="342978" y="1063841"/>
                                </a:lnTo>
                                <a:lnTo>
                                  <a:pt x="301831" y="1041571"/>
                                </a:lnTo>
                                <a:lnTo>
                                  <a:pt x="262889" y="1017746"/>
                                </a:lnTo>
                                <a:lnTo>
                                  <a:pt x="226248" y="992427"/>
                                </a:lnTo>
                                <a:lnTo>
                                  <a:pt x="192000" y="965676"/>
                                </a:lnTo>
                                <a:lnTo>
                                  <a:pt x="160238" y="937554"/>
                                </a:lnTo>
                                <a:lnTo>
                                  <a:pt x="131057" y="908122"/>
                                </a:lnTo>
                                <a:lnTo>
                                  <a:pt x="104550" y="877441"/>
                                </a:lnTo>
                                <a:lnTo>
                                  <a:pt x="80811" y="845571"/>
                                </a:lnTo>
                                <a:lnTo>
                                  <a:pt x="59933" y="812575"/>
                                </a:lnTo>
                                <a:lnTo>
                                  <a:pt x="42010" y="778513"/>
                                </a:lnTo>
                                <a:lnTo>
                                  <a:pt x="15404" y="707438"/>
                                </a:lnTo>
                                <a:lnTo>
                                  <a:pt x="1742" y="632833"/>
                                </a:lnTo>
                                <a:lnTo>
                                  <a:pt x="0" y="594360"/>
                                </a:lnTo>
                                <a:lnTo>
                                  <a:pt x="1742" y="555886"/>
                                </a:lnTo>
                                <a:lnTo>
                                  <a:pt x="15404" y="481281"/>
                                </a:lnTo>
                                <a:lnTo>
                                  <a:pt x="42010" y="410206"/>
                                </a:lnTo>
                                <a:lnTo>
                                  <a:pt x="59933" y="376144"/>
                                </a:lnTo>
                                <a:lnTo>
                                  <a:pt x="80811" y="343148"/>
                                </a:lnTo>
                                <a:lnTo>
                                  <a:pt x="104550" y="311278"/>
                                </a:lnTo>
                                <a:lnTo>
                                  <a:pt x="131057" y="280597"/>
                                </a:lnTo>
                                <a:lnTo>
                                  <a:pt x="160238" y="251165"/>
                                </a:lnTo>
                                <a:lnTo>
                                  <a:pt x="192000" y="223043"/>
                                </a:lnTo>
                                <a:lnTo>
                                  <a:pt x="226248" y="196292"/>
                                </a:lnTo>
                                <a:lnTo>
                                  <a:pt x="262889" y="170973"/>
                                </a:lnTo>
                                <a:lnTo>
                                  <a:pt x="301831" y="147148"/>
                                </a:lnTo>
                                <a:lnTo>
                                  <a:pt x="342978" y="124878"/>
                                </a:lnTo>
                                <a:lnTo>
                                  <a:pt x="386237" y="104224"/>
                                </a:lnTo>
                                <a:lnTo>
                                  <a:pt x="431515" y="85247"/>
                                </a:lnTo>
                                <a:lnTo>
                                  <a:pt x="478717" y="68007"/>
                                </a:lnTo>
                                <a:lnTo>
                                  <a:pt x="527751" y="52567"/>
                                </a:lnTo>
                                <a:lnTo>
                                  <a:pt x="578523" y="38987"/>
                                </a:lnTo>
                                <a:lnTo>
                                  <a:pt x="630939" y="27329"/>
                                </a:lnTo>
                                <a:lnTo>
                                  <a:pt x="684905" y="17653"/>
                                </a:lnTo>
                                <a:lnTo>
                                  <a:pt x="740327" y="10022"/>
                                </a:lnTo>
                                <a:lnTo>
                                  <a:pt x="797113" y="4495"/>
                                </a:lnTo>
                                <a:lnTo>
                                  <a:pt x="855168" y="1133"/>
                                </a:lnTo>
                                <a:lnTo>
                                  <a:pt x="914400" y="0"/>
                                </a:lnTo>
                                <a:close/>
                              </a:path>
                            </a:pathLst>
                          </a:custGeom>
                          <a:noFill/>
                          <a:ln w="9524">
                            <a:solidFill>
                              <a:srgbClr val="000000"/>
                            </a:solidFill>
                            <a:round/>
                          </a:ln>
                        </wps:spPr>
                        <wps:style>
                          <a:lnRef idx="0"/>
                          <a:fillRef idx="0"/>
                          <a:effectRef idx="0"/>
                          <a:fontRef idx="minor"/>
                        </wps:style>
                        <wps:bodyPr/>
                      </wps:wsp>
                      <wps:wsp>
                        <wps:cNvPr id="32" name="Graphic 7"/>
                        <wps:cNvSpPr/>
                        <wps:spPr>
                          <a:xfrm>
                            <a:off x="4838760" y="116280"/>
                            <a:ext cx="1556280" cy="1467000"/>
                          </a:xfrm>
                          <a:custGeom>
                            <a:avLst/>
                            <a:gdLst>
                              <a:gd name="textAreaLeft" fmla="*/ 0 w 882360"/>
                              <a:gd name="textAreaRight" fmla="*/ 882720 w 882360"/>
                              <a:gd name="textAreaTop" fmla="*/ 0 h 831600"/>
                              <a:gd name="textAreaBottom" fmla="*/ 831960 h 831600"/>
                            </a:gdLst>
                            <a:ahLst/>
                            <a:rect l="textAreaLeft" t="textAreaTop" r="textAreaRight" b="textAreaBottom"/>
                            <a:pathLst>
                              <a:path w="1554480" h="1463040">
                                <a:moveTo>
                                  <a:pt x="777239" y="0"/>
                                </a:moveTo>
                                <a:lnTo>
                                  <a:pt x="726866" y="1396"/>
                                </a:lnTo>
                                <a:lnTo>
                                  <a:pt x="677496" y="5535"/>
                                </a:lnTo>
                                <a:lnTo>
                                  <a:pt x="629209" y="12341"/>
                                </a:lnTo>
                                <a:lnTo>
                                  <a:pt x="582085" y="21739"/>
                                </a:lnTo>
                                <a:lnTo>
                                  <a:pt x="536202" y="33653"/>
                                </a:lnTo>
                                <a:lnTo>
                                  <a:pt x="491640" y="48009"/>
                                </a:lnTo>
                                <a:lnTo>
                                  <a:pt x="448479" y="64729"/>
                                </a:lnTo>
                                <a:lnTo>
                                  <a:pt x="406797" y="83740"/>
                                </a:lnTo>
                                <a:lnTo>
                                  <a:pt x="366674" y="104965"/>
                                </a:lnTo>
                                <a:lnTo>
                                  <a:pt x="328190" y="128329"/>
                                </a:lnTo>
                                <a:lnTo>
                                  <a:pt x="291424" y="153757"/>
                                </a:lnTo>
                                <a:lnTo>
                                  <a:pt x="256454" y="181173"/>
                                </a:lnTo>
                                <a:lnTo>
                                  <a:pt x="223361" y="210502"/>
                                </a:lnTo>
                                <a:lnTo>
                                  <a:pt x="192223" y="241668"/>
                                </a:lnTo>
                                <a:lnTo>
                                  <a:pt x="163121" y="274597"/>
                                </a:lnTo>
                                <a:lnTo>
                                  <a:pt x="136133" y="309211"/>
                                </a:lnTo>
                                <a:lnTo>
                                  <a:pt x="111339" y="345437"/>
                                </a:lnTo>
                                <a:lnTo>
                                  <a:pt x="88817" y="383198"/>
                                </a:lnTo>
                                <a:lnTo>
                                  <a:pt x="68649" y="422420"/>
                                </a:lnTo>
                                <a:lnTo>
                                  <a:pt x="50912" y="463026"/>
                                </a:lnTo>
                                <a:lnTo>
                                  <a:pt x="35686" y="504942"/>
                                </a:lnTo>
                                <a:lnTo>
                                  <a:pt x="23050" y="548091"/>
                                </a:lnTo>
                                <a:lnTo>
                                  <a:pt x="13085" y="592399"/>
                                </a:lnTo>
                                <a:lnTo>
                                  <a:pt x="5868" y="637790"/>
                                </a:lnTo>
                                <a:lnTo>
                                  <a:pt x="1480" y="684189"/>
                                </a:lnTo>
                                <a:lnTo>
                                  <a:pt x="0" y="731519"/>
                                </a:lnTo>
                                <a:lnTo>
                                  <a:pt x="1480" y="778986"/>
                                </a:lnTo>
                                <a:lnTo>
                                  <a:pt x="5868" y="825498"/>
                                </a:lnTo>
                                <a:lnTo>
                                  <a:pt x="13085" y="870984"/>
                                </a:lnTo>
                                <a:lnTo>
                                  <a:pt x="23050" y="915367"/>
                                </a:lnTo>
                                <a:lnTo>
                                  <a:pt x="35686" y="958575"/>
                                </a:lnTo>
                                <a:lnTo>
                                  <a:pt x="50912" y="1000533"/>
                                </a:lnTo>
                                <a:lnTo>
                                  <a:pt x="68649" y="1041167"/>
                                </a:lnTo>
                                <a:lnTo>
                                  <a:pt x="88817" y="1080402"/>
                                </a:lnTo>
                                <a:lnTo>
                                  <a:pt x="111339" y="1118166"/>
                                </a:lnTo>
                                <a:lnTo>
                                  <a:pt x="136133" y="1154383"/>
                                </a:lnTo>
                                <a:lnTo>
                                  <a:pt x="163121" y="1188979"/>
                                </a:lnTo>
                                <a:lnTo>
                                  <a:pt x="192223" y="1221881"/>
                                </a:lnTo>
                                <a:lnTo>
                                  <a:pt x="223361" y="1253013"/>
                                </a:lnTo>
                                <a:lnTo>
                                  <a:pt x="256454" y="1282303"/>
                                </a:lnTo>
                                <a:lnTo>
                                  <a:pt x="291424" y="1309676"/>
                                </a:lnTo>
                                <a:lnTo>
                                  <a:pt x="328190" y="1335057"/>
                                </a:lnTo>
                                <a:lnTo>
                                  <a:pt x="366674" y="1358373"/>
                                </a:lnTo>
                                <a:lnTo>
                                  <a:pt x="406797" y="1379549"/>
                                </a:lnTo>
                                <a:lnTo>
                                  <a:pt x="448479" y="1398512"/>
                                </a:lnTo>
                                <a:lnTo>
                                  <a:pt x="491640" y="1415186"/>
                                </a:lnTo>
                                <a:lnTo>
                                  <a:pt x="536202" y="1429499"/>
                                </a:lnTo>
                                <a:lnTo>
                                  <a:pt x="582085" y="1441376"/>
                                </a:lnTo>
                                <a:lnTo>
                                  <a:pt x="629209" y="1450743"/>
                                </a:lnTo>
                                <a:lnTo>
                                  <a:pt x="677496" y="1457525"/>
                                </a:lnTo>
                                <a:lnTo>
                                  <a:pt x="726866" y="1461648"/>
                                </a:lnTo>
                                <a:lnTo>
                                  <a:pt x="777239" y="1463039"/>
                                </a:lnTo>
                                <a:lnTo>
                                  <a:pt x="827613" y="1461648"/>
                                </a:lnTo>
                                <a:lnTo>
                                  <a:pt x="876983" y="1457525"/>
                                </a:lnTo>
                                <a:lnTo>
                                  <a:pt x="925270" y="1450743"/>
                                </a:lnTo>
                                <a:lnTo>
                                  <a:pt x="972394" y="1441376"/>
                                </a:lnTo>
                                <a:lnTo>
                                  <a:pt x="1018277" y="1429499"/>
                                </a:lnTo>
                                <a:lnTo>
                                  <a:pt x="1062839" y="1415186"/>
                                </a:lnTo>
                                <a:lnTo>
                                  <a:pt x="1106000" y="1398512"/>
                                </a:lnTo>
                                <a:lnTo>
                                  <a:pt x="1147682" y="1379549"/>
                                </a:lnTo>
                                <a:lnTo>
                                  <a:pt x="1187805" y="1358373"/>
                                </a:lnTo>
                                <a:lnTo>
                                  <a:pt x="1226289" y="1335057"/>
                                </a:lnTo>
                                <a:lnTo>
                                  <a:pt x="1263055" y="1309676"/>
                                </a:lnTo>
                                <a:lnTo>
                                  <a:pt x="1298025" y="1282303"/>
                                </a:lnTo>
                                <a:lnTo>
                                  <a:pt x="1331118" y="1253013"/>
                                </a:lnTo>
                                <a:lnTo>
                                  <a:pt x="1362256" y="1221881"/>
                                </a:lnTo>
                                <a:lnTo>
                                  <a:pt x="1391358" y="1188979"/>
                                </a:lnTo>
                                <a:lnTo>
                                  <a:pt x="1418346" y="1154383"/>
                                </a:lnTo>
                                <a:lnTo>
                                  <a:pt x="1443140" y="1118166"/>
                                </a:lnTo>
                                <a:lnTo>
                                  <a:pt x="1465662" y="1080402"/>
                                </a:lnTo>
                                <a:lnTo>
                                  <a:pt x="1485830" y="1041167"/>
                                </a:lnTo>
                                <a:lnTo>
                                  <a:pt x="1503567" y="1000533"/>
                                </a:lnTo>
                                <a:lnTo>
                                  <a:pt x="1518793" y="958575"/>
                                </a:lnTo>
                                <a:lnTo>
                                  <a:pt x="1531429" y="915367"/>
                                </a:lnTo>
                                <a:lnTo>
                                  <a:pt x="1541394" y="870984"/>
                                </a:lnTo>
                                <a:lnTo>
                                  <a:pt x="1548611" y="825498"/>
                                </a:lnTo>
                                <a:lnTo>
                                  <a:pt x="1552999" y="778986"/>
                                </a:lnTo>
                                <a:lnTo>
                                  <a:pt x="1554479" y="731519"/>
                                </a:lnTo>
                                <a:lnTo>
                                  <a:pt x="1552999" y="684189"/>
                                </a:lnTo>
                                <a:lnTo>
                                  <a:pt x="1548611" y="637790"/>
                                </a:lnTo>
                                <a:lnTo>
                                  <a:pt x="1541394" y="592399"/>
                                </a:lnTo>
                                <a:lnTo>
                                  <a:pt x="1531429" y="548091"/>
                                </a:lnTo>
                                <a:lnTo>
                                  <a:pt x="1518793" y="504942"/>
                                </a:lnTo>
                                <a:lnTo>
                                  <a:pt x="1503567" y="463026"/>
                                </a:lnTo>
                                <a:lnTo>
                                  <a:pt x="1485830" y="422420"/>
                                </a:lnTo>
                                <a:lnTo>
                                  <a:pt x="1465662" y="383198"/>
                                </a:lnTo>
                                <a:lnTo>
                                  <a:pt x="1443140" y="345437"/>
                                </a:lnTo>
                                <a:lnTo>
                                  <a:pt x="1418346" y="309211"/>
                                </a:lnTo>
                                <a:lnTo>
                                  <a:pt x="1391358" y="274597"/>
                                </a:lnTo>
                                <a:lnTo>
                                  <a:pt x="1362256" y="241668"/>
                                </a:lnTo>
                                <a:lnTo>
                                  <a:pt x="1331118" y="210502"/>
                                </a:lnTo>
                                <a:lnTo>
                                  <a:pt x="1298025" y="181173"/>
                                </a:lnTo>
                                <a:lnTo>
                                  <a:pt x="1263055" y="153757"/>
                                </a:lnTo>
                                <a:lnTo>
                                  <a:pt x="1226289" y="128329"/>
                                </a:lnTo>
                                <a:lnTo>
                                  <a:pt x="1187805" y="104965"/>
                                </a:lnTo>
                                <a:lnTo>
                                  <a:pt x="1147682" y="83740"/>
                                </a:lnTo>
                                <a:lnTo>
                                  <a:pt x="1106000" y="64729"/>
                                </a:lnTo>
                                <a:lnTo>
                                  <a:pt x="1062839" y="48009"/>
                                </a:lnTo>
                                <a:lnTo>
                                  <a:pt x="1018277" y="33653"/>
                                </a:lnTo>
                                <a:lnTo>
                                  <a:pt x="972394" y="21739"/>
                                </a:lnTo>
                                <a:lnTo>
                                  <a:pt x="925270" y="12341"/>
                                </a:lnTo>
                                <a:lnTo>
                                  <a:pt x="876983" y="5535"/>
                                </a:lnTo>
                                <a:lnTo>
                                  <a:pt x="827613" y="1396"/>
                                </a:lnTo>
                                <a:lnTo>
                                  <a:pt x="777239" y="0"/>
                                </a:lnTo>
                                <a:close/>
                              </a:path>
                            </a:pathLst>
                          </a:custGeom>
                          <a:solidFill>
                            <a:srgbClr val="000000"/>
                          </a:solidFill>
                          <a:ln w="0">
                            <a:noFill/>
                          </a:ln>
                        </wps:spPr>
                        <wps:style>
                          <a:lnRef idx="0"/>
                          <a:fillRef idx="0"/>
                          <a:effectRef idx="0"/>
                          <a:fontRef idx="minor"/>
                        </wps:style>
                        <wps:bodyPr/>
                      </wps:wsp>
                      <wps:wsp>
                        <wps:cNvPr id="33" name="Graphic 8"/>
                        <wps:cNvSpPr/>
                        <wps:spPr>
                          <a:xfrm>
                            <a:off x="4838760" y="116280"/>
                            <a:ext cx="1556280" cy="1467000"/>
                          </a:xfrm>
                          <a:custGeom>
                            <a:avLst/>
                            <a:gdLst>
                              <a:gd name="textAreaLeft" fmla="*/ 0 w 882360"/>
                              <a:gd name="textAreaRight" fmla="*/ 882720 w 882360"/>
                              <a:gd name="textAreaTop" fmla="*/ 0 h 831600"/>
                              <a:gd name="textAreaBottom" fmla="*/ 831960 h 831600"/>
                            </a:gdLst>
                            <a:ahLst/>
                            <a:rect l="textAreaLeft" t="textAreaTop" r="textAreaRight" b="textAreaBottom"/>
                            <a:pathLst>
                              <a:path w="1554480" h="1463040">
                                <a:moveTo>
                                  <a:pt x="777239" y="0"/>
                                </a:moveTo>
                                <a:lnTo>
                                  <a:pt x="827613" y="1396"/>
                                </a:lnTo>
                                <a:lnTo>
                                  <a:pt x="876983" y="5535"/>
                                </a:lnTo>
                                <a:lnTo>
                                  <a:pt x="925270" y="12341"/>
                                </a:lnTo>
                                <a:lnTo>
                                  <a:pt x="972394" y="21739"/>
                                </a:lnTo>
                                <a:lnTo>
                                  <a:pt x="1018277" y="33653"/>
                                </a:lnTo>
                                <a:lnTo>
                                  <a:pt x="1062839" y="48009"/>
                                </a:lnTo>
                                <a:lnTo>
                                  <a:pt x="1106000" y="64729"/>
                                </a:lnTo>
                                <a:lnTo>
                                  <a:pt x="1147682" y="83740"/>
                                </a:lnTo>
                                <a:lnTo>
                                  <a:pt x="1187805" y="104965"/>
                                </a:lnTo>
                                <a:lnTo>
                                  <a:pt x="1226289" y="128329"/>
                                </a:lnTo>
                                <a:lnTo>
                                  <a:pt x="1263055" y="153757"/>
                                </a:lnTo>
                                <a:lnTo>
                                  <a:pt x="1298025" y="181173"/>
                                </a:lnTo>
                                <a:lnTo>
                                  <a:pt x="1331118" y="210502"/>
                                </a:lnTo>
                                <a:lnTo>
                                  <a:pt x="1362256" y="241668"/>
                                </a:lnTo>
                                <a:lnTo>
                                  <a:pt x="1391358" y="274597"/>
                                </a:lnTo>
                                <a:lnTo>
                                  <a:pt x="1418346" y="309211"/>
                                </a:lnTo>
                                <a:lnTo>
                                  <a:pt x="1443140" y="345437"/>
                                </a:lnTo>
                                <a:lnTo>
                                  <a:pt x="1465662" y="383198"/>
                                </a:lnTo>
                                <a:lnTo>
                                  <a:pt x="1485830" y="422420"/>
                                </a:lnTo>
                                <a:lnTo>
                                  <a:pt x="1503567" y="463026"/>
                                </a:lnTo>
                                <a:lnTo>
                                  <a:pt x="1518793" y="504942"/>
                                </a:lnTo>
                                <a:lnTo>
                                  <a:pt x="1531429" y="548091"/>
                                </a:lnTo>
                                <a:lnTo>
                                  <a:pt x="1541394" y="592399"/>
                                </a:lnTo>
                                <a:lnTo>
                                  <a:pt x="1548611" y="637790"/>
                                </a:lnTo>
                                <a:lnTo>
                                  <a:pt x="1552999" y="684189"/>
                                </a:lnTo>
                                <a:lnTo>
                                  <a:pt x="1554479" y="731519"/>
                                </a:lnTo>
                                <a:lnTo>
                                  <a:pt x="1552999" y="778986"/>
                                </a:lnTo>
                                <a:lnTo>
                                  <a:pt x="1548611" y="825498"/>
                                </a:lnTo>
                                <a:lnTo>
                                  <a:pt x="1541394" y="870984"/>
                                </a:lnTo>
                                <a:lnTo>
                                  <a:pt x="1531429" y="915367"/>
                                </a:lnTo>
                                <a:lnTo>
                                  <a:pt x="1518793" y="958575"/>
                                </a:lnTo>
                                <a:lnTo>
                                  <a:pt x="1503567" y="1000533"/>
                                </a:lnTo>
                                <a:lnTo>
                                  <a:pt x="1485830" y="1041167"/>
                                </a:lnTo>
                                <a:lnTo>
                                  <a:pt x="1465662" y="1080402"/>
                                </a:lnTo>
                                <a:lnTo>
                                  <a:pt x="1443140" y="1118166"/>
                                </a:lnTo>
                                <a:lnTo>
                                  <a:pt x="1418346" y="1154383"/>
                                </a:lnTo>
                                <a:lnTo>
                                  <a:pt x="1391358" y="1188979"/>
                                </a:lnTo>
                                <a:lnTo>
                                  <a:pt x="1362256" y="1221881"/>
                                </a:lnTo>
                                <a:lnTo>
                                  <a:pt x="1331118" y="1253013"/>
                                </a:lnTo>
                                <a:lnTo>
                                  <a:pt x="1298025" y="1282303"/>
                                </a:lnTo>
                                <a:lnTo>
                                  <a:pt x="1263055" y="1309676"/>
                                </a:lnTo>
                                <a:lnTo>
                                  <a:pt x="1226289" y="1335057"/>
                                </a:lnTo>
                                <a:lnTo>
                                  <a:pt x="1187805" y="1358373"/>
                                </a:lnTo>
                                <a:lnTo>
                                  <a:pt x="1147682" y="1379549"/>
                                </a:lnTo>
                                <a:lnTo>
                                  <a:pt x="1106000" y="1398512"/>
                                </a:lnTo>
                                <a:lnTo>
                                  <a:pt x="1062839" y="1415186"/>
                                </a:lnTo>
                                <a:lnTo>
                                  <a:pt x="1018277" y="1429499"/>
                                </a:lnTo>
                                <a:lnTo>
                                  <a:pt x="972394" y="1441376"/>
                                </a:lnTo>
                                <a:lnTo>
                                  <a:pt x="925270" y="1450743"/>
                                </a:lnTo>
                                <a:lnTo>
                                  <a:pt x="876983" y="1457525"/>
                                </a:lnTo>
                                <a:lnTo>
                                  <a:pt x="827613" y="1461648"/>
                                </a:lnTo>
                                <a:lnTo>
                                  <a:pt x="777239" y="1463039"/>
                                </a:lnTo>
                                <a:lnTo>
                                  <a:pt x="726866" y="1461648"/>
                                </a:lnTo>
                                <a:lnTo>
                                  <a:pt x="677496" y="1457525"/>
                                </a:lnTo>
                                <a:lnTo>
                                  <a:pt x="629209" y="1450743"/>
                                </a:lnTo>
                                <a:lnTo>
                                  <a:pt x="582085" y="1441376"/>
                                </a:lnTo>
                                <a:lnTo>
                                  <a:pt x="536202" y="1429499"/>
                                </a:lnTo>
                                <a:lnTo>
                                  <a:pt x="491640" y="1415186"/>
                                </a:lnTo>
                                <a:lnTo>
                                  <a:pt x="448479" y="1398512"/>
                                </a:lnTo>
                                <a:lnTo>
                                  <a:pt x="406797" y="1379549"/>
                                </a:lnTo>
                                <a:lnTo>
                                  <a:pt x="366674" y="1358373"/>
                                </a:lnTo>
                                <a:lnTo>
                                  <a:pt x="328190" y="1335057"/>
                                </a:lnTo>
                                <a:lnTo>
                                  <a:pt x="291424" y="1309676"/>
                                </a:lnTo>
                                <a:lnTo>
                                  <a:pt x="256454" y="1282303"/>
                                </a:lnTo>
                                <a:lnTo>
                                  <a:pt x="223361" y="1253013"/>
                                </a:lnTo>
                                <a:lnTo>
                                  <a:pt x="192223" y="1221881"/>
                                </a:lnTo>
                                <a:lnTo>
                                  <a:pt x="163121" y="1188979"/>
                                </a:lnTo>
                                <a:lnTo>
                                  <a:pt x="136133" y="1154383"/>
                                </a:lnTo>
                                <a:lnTo>
                                  <a:pt x="111339" y="1118166"/>
                                </a:lnTo>
                                <a:lnTo>
                                  <a:pt x="88817" y="1080402"/>
                                </a:lnTo>
                                <a:lnTo>
                                  <a:pt x="68649" y="1041167"/>
                                </a:lnTo>
                                <a:lnTo>
                                  <a:pt x="50912" y="1000533"/>
                                </a:lnTo>
                                <a:lnTo>
                                  <a:pt x="35686" y="958575"/>
                                </a:lnTo>
                                <a:lnTo>
                                  <a:pt x="23050" y="915367"/>
                                </a:lnTo>
                                <a:lnTo>
                                  <a:pt x="13085" y="870984"/>
                                </a:lnTo>
                                <a:lnTo>
                                  <a:pt x="5868" y="825498"/>
                                </a:lnTo>
                                <a:lnTo>
                                  <a:pt x="1480" y="778986"/>
                                </a:lnTo>
                                <a:lnTo>
                                  <a:pt x="0" y="731519"/>
                                </a:lnTo>
                                <a:lnTo>
                                  <a:pt x="1480" y="684189"/>
                                </a:lnTo>
                                <a:lnTo>
                                  <a:pt x="5868" y="637790"/>
                                </a:lnTo>
                                <a:lnTo>
                                  <a:pt x="13085" y="592399"/>
                                </a:lnTo>
                                <a:lnTo>
                                  <a:pt x="23050" y="548091"/>
                                </a:lnTo>
                                <a:lnTo>
                                  <a:pt x="35686" y="504942"/>
                                </a:lnTo>
                                <a:lnTo>
                                  <a:pt x="50912" y="463026"/>
                                </a:lnTo>
                                <a:lnTo>
                                  <a:pt x="68649" y="422420"/>
                                </a:lnTo>
                                <a:lnTo>
                                  <a:pt x="88817" y="383198"/>
                                </a:lnTo>
                                <a:lnTo>
                                  <a:pt x="111339" y="345437"/>
                                </a:lnTo>
                                <a:lnTo>
                                  <a:pt x="136133" y="309211"/>
                                </a:lnTo>
                                <a:lnTo>
                                  <a:pt x="163121" y="274597"/>
                                </a:lnTo>
                                <a:lnTo>
                                  <a:pt x="192223" y="241668"/>
                                </a:lnTo>
                                <a:lnTo>
                                  <a:pt x="223361" y="210502"/>
                                </a:lnTo>
                                <a:lnTo>
                                  <a:pt x="256454" y="181173"/>
                                </a:lnTo>
                                <a:lnTo>
                                  <a:pt x="291424" y="153757"/>
                                </a:lnTo>
                                <a:lnTo>
                                  <a:pt x="328190" y="128329"/>
                                </a:lnTo>
                                <a:lnTo>
                                  <a:pt x="366674" y="104965"/>
                                </a:lnTo>
                                <a:lnTo>
                                  <a:pt x="406797" y="83740"/>
                                </a:lnTo>
                                <a:lnTo>
                                  <a:pt x="448479" y="64729"/>
                                </a:lnTo>
                                <a:lnTo>
                                  <a:pt x="491640" y="48009"/>
                                </a:lnTo>
                                <a:lnTo>
                                  <a:pt x="536202" y="33653"/>
                                </a:lnTo>
                                <a:lnTo>
                                  <a:pt x="582085" y="21739"/>
                                </a:lnTo>
                                <a:lnTo>
                                  <a:pt x="629209" y="12341"/>
                                </a:lnTo>
                                <a:lnTo>
                                  <a:pt x="677496" y="5535"/>
                                </a:lnTo>
                                <a:lnTo>
                                  <a:pt x="726866" y="1396"/>
                                </a:lnTo>
                                <a:lnTo>
                                  <a:pt x="777239" y="0"/>
                                </a:lnTo>
                                <a:close/>
                              </a:path>
                            </a:pathLst>
                          </a:custGeom>
                          <a:noFill/>
                          <a:ln w="9525">
                            <a:solidFill>
                              <a:srgbClr val="000000"/>
                            </a:solidFill>
                            <a:round/>
                          </a:ln>
                        </wps:spPr>
                        <wps:style>
                          <a:lnRef idx="0"/>
                          <a:fillRef idx="0"/>
                          <a:effectRef idx="0"/>
                          <a:fontRef idx="minor"/>
                        </wps:style>
                        <wps:bodyPr/>
                      </wps:wsp>
                      <wps:wsp>
                        <wps:cNvPr id="34" name="Graphic 9"/>
                        <wps:cNvSpPr/>
                        <wps:spPr>
                          <a:xfrm>
                            <a:off x="4762440" y="192240"/>
                            <a:ext cx="1556280" cy="1467000"/>
                          </a:xfrm>
                          <a:custGeom>
                            <a:avLst/>
                            <a:gdLst>
                              <a:gd name="textAreaLeft" fmla="*/ 0 w 882360"/>
                              <a:gd name="textAreaRight" fmla="*/ 882720 w 882360"/>
                              <a:gd name="textAreaTop" fmla="*/ 0 h 831600"/>
                              <a:gd name="textAreaBottom" fmla="*/ 831960 h 831600"/>
                            </a:gdLst>
                            <a:ahLst/>
                            <a:rect l="textAreaLeft" t="textAreaTop" r="textAreaRight" b="textAreaBottom"/>
                            <a:pathLst>
                              <a:path w="1554480" h="1463040">
                                <a:moveTo>
                                  <a:pt x="777239" y="0"/>
                                </a:moveTo>
                                <a:lnTo>
                                  <a:pt x="726866" y="1396"/>
                                </a:lnTo>
                                <a:lnTo>
                                  <a:pt x="677496" y="5535"/>
                                </a:lnTo>
                                <a:lnTo>
                                  <a:pt x="629209" y="12341"/>
                                </a:lnTo>
                                <a:lnTo>
                                  <a:pt x="582085" y="21739"/>
                                </a:lnTo>
                                <a:lnTo>
                                  <a:pt x="536202" y="33653"/>
                                </a:lnTo>
                                <a:lnTo>
                                  <a:pt x="491640" y="48009"/>
                                </a:lnTo>
                                <a:lnTo>
                                  <a:pt x="448479" y="64729"/>
                                </a:lnTo>
                                <a:lnTo>
                                  <a:pt x="406797" y="83740"/>
                                </a:lnTo>
                                <a:lnTo>
                                  <a:pt x="366674" y="104965"/>
                                </a:lnTo>
                                <a:lnTo>
                                  <a:pt x="328190" y="128329"/>
                                </a:lnTo>
                                <a:lnTo>
                                  <a:pt x="291424" y="153757"/>
                                </a:lnTo>
                                <a:lnTo>
                                  <a:pt x="256454" y="181173"/>
                                </a:lnTo>
                                <a:lnTo>
                                  <a:pt x="223361" y="210502"/>
                                </a:lnTo>
                                <a:lnTo>
                                  <a:pt x="192223" y="241668"/>
                                </a:lnTo>
                                <a:lnTo>
                                  <a:pt x="163121" y="274597"/>
                                </a:lnTo>
                                <a:lnTo>
                                  <a:pt x="136133" y="309211"/>
                                </a:lnTo>
                                <a:lnTo>
                                  <a:pt x="111339" y="345437"/>
                                </a:lnTo>
                                <a:lnTo>
                                  <a:pt x="88817" y="383198"/>
                                </a:lnTo>
                                <a:lnTo>
                                  <a:pt x="68649" y="422420"/>
                                </a:lnTo>
                                <a:lnTo>
                                  <a:pt x="50912" y="463026"/>
                                </a:lnTo>
                                <a:lnTo>
                                  <a:pt x="35686" y="504942"/>
                                </a:lnTo>
                                <a:lnTo>
                                  <a:pt x="23050" y="548091"/>
                                </a:lnTo>
                                <a:lnTo>
                                  <a:pt x="13085" y="592399"/>
                                </a:lnTo>
                                <a:lnTo>
                                  <a:pt x="5868" y="637790"/>
                                </a:lnTo>
                                <a:lnTo>
                                  <a:pt x="1480" y="684189"/>
                                </a:lnTo>
                                <a:lnTo>
                                  <a:pt x="0" y="731519"/>
                                </a:lnTo>
                                <a:lnTo>
                                  <a:pt x="1480" y="778986"/>
                                </a:lnTo>
                                <a:lnTo>
                                  <a:pt x="5868" y="825498"/>
                                </a:lnTo>
                                <a:lnTo>
                                  <a:pt x="13085" y="870984"/>
                                </a:lnTo>
                                <a:lnTo>
                                  <a:pt x="23050" y="915367"/>
                                </a:lnTo>
                                <a:lnTo>
                                  <a:pt x="35686" y="958575"/>
                                </a:lnTo>
                                <a:lnTo>
                                  <a:pt x="50912" y="1000533"/>
                                </a:lnTo>
                                <a:lnTo>
                                  <a:pt x="68649" y="1041167"/>
                                </a:lnTo>
                                <a:lnTo>
                                  <a:pt x="88817" y="1080402"/>
                                </a:lnTo>
                                <a:lnTo>
                                  <a:pt x="111339" y="1118166"/>
                                </a:lnTo>
                                <a:lnTo>
                                  <a:pt x="136133" y="1154383"/>
                                </a:lnTo>
                                <a:lnTo>
                                  <a:pt x="163121" y="1188979"/>
                                </a:lnTo>
                                <a:lnTo>
                                  <a:pt x="192223" y="1221881"/>
                                </a:lnTo>
                                <a:lnTo>
                                  <a:pt x="223361" y="1253013"/>
                                </a:lnTo>
                                <a:lnTo>
                                  <a:pt x="256454" y="1282303"/>
                                </a:lnTo>
                                <a:lnTo>
                                  <a:pt x="291424" y="1309676"/>
                                </a:lnTo>
                                <a:lnTo>
                                  <a:pt x="328190" y="1335057"/>
                                </a:lnTo>
                                <a:lnTo>
                                  <a:pt x="366674" y="1358373"/>
                                </a:lnTo>
                                <a:lnTo>
                                  <a:pt x="406797" y="1379549"/>
                                </a:lnTo>
                                <a:lnTo>
                                  <a:pt x="448479" y="1398512"/>
                                </a:lnTo>
                                <a:lnTo>
                                  <a:pt x="491640" y="1415186"/>
                                </a:lnTo>
                                <a:lnTo>
                                  <a:pt x="536202" y="1429499"/>
                                </a:lnTo>
                                <a:lnTo>
                                  <a:pt x="582085" y="1441376"/>
                                </a:lnTo>
                                <a:lnTo>
                                  <a:pt x="629209" y="1450743"/>
                                </a:lnTo>
                                <a:lnTo>
                                  <a:pt x="677496" y="1457525"/>
                                </a:lnTo>
                                <a:lnTo>
                                  <a:pt x="726866" y="1461648"/>
                                </a:lnTo>
                                <a:lnTo>
                                  <a:pt x="777239" y="1463039"/>
                                </a:lnTo>
                                <a:lnTo>
                                  <a:pt x="827613" y="1461648"/>
                                </a:lnTo>
                                <a:lnTo>
                                  <a:pt x="876983" y="1457525"/>
                                </a:lnTo>
                                <a:lnTo>
                                  <a:pt x="925270" y="1450743"/>
                                </a:lnTo>
                                <a:lnTo>
                                  <a:pt x="972394" y="1441376"/>
                                </a:lnTo>
                                <a:lnTo>
                                  <a:pt x="1018277" y="1429499"/>
                                </a:lnTo>
                                <a:lnTo>
                                  <a:pt x="1062839" y="1415186"/>
                                </a:lnTo>
                                <a:lnTo>
                                  <a:pt x="1106000" y="1398512"/>
                                </a:lnTo>
                                <a:lnTo>
                                  <a:pt x="1147682" y="1379549"/>
                                </a:lnTo>
                                <a:lnTo>
                                  <a:pt x="1187805" y="1358373"/>
                                </a:lnTo>
                                <a:lnTo>
                                  <a:pt x="1226289" y="1335057"/>
                                </a:lnTo>
                                <a:lnTo>
                                  <a:pt x="1263055" y="1309676"/>
                                </a:lnTo>
                                <a:lnTo>
                                  <a:pt x="1298025" y="1282303"/>
                                </a:lnTo>
                                <a:lnTo>
                                  <a:pt x="1331118" y="1253013"/>
                                </a:lnTo>
                                <a:lnTo>
                                  <a:pt x="1362256" y="1221881"/>
                                </a:lnTo>
                                <a:lnTo>
                                  <a:pt x="1391358" y="1188979"/>
                                </a:lnTo>
                                <a:lnTo>
                                  <a:pt x="1418346" y="1154383"/>
                                </a:lnTo>
                                <a:lnTo>
                                  <a:pt x="1443140" y="1118166"/>
                                </a:lnTo>
                                <a:lnTo>
                                  <a:pt x="1465662" y="1080402"/>
                                </a:lnTo>
                                <a:lnTo>
                                  <a:pt x="1485830" y="1041167"/>
                                </a:lnTo>
                                <a:lnTo>
                                  <a:pt x="1503567" y="1000533"/>
                                </a:lnTo>
                                <a:lnTo>
                                  <a:pt x="1518793" y="958575"/>
                                </a:lnTo>
                                <a:lnTo>
                                  <a:pt x="1531429" y="915367"/>
                                </a:lnTo>
                                <a:lnTo>
                                  <a:pt x="1541394" y="870984"/>
                                </a:lnTo>
                                <a:lnTo>
                                  <a:pt x="1548611" y="825498"/>
                                </a:lnTo>
                                <a:lnTo>
                                  <a:pt x="1552999" y="778986"/>
                                </a:lnTo>
                                <a:lnTo>
                                  <a:pt x="1554479" y="731519"/>
                                </a:lnTo>
                                <a:lnTo>
                                  <a:pt x="1552999" y="684189"/>
                                </a:lnTo>
                                <a:lnTo>
                                  <a:pt x="1548611" y="637790"/>
                                </a:lnTo>
                                <a:lnTo>
                                  <a:pt x="1541394" y="592399"/>
                                </a:lnTo>
                                <a:lnTo>
                                  <a:pt x="1531429" y="548091"/>
                                </a:lnTo>
                                <a:lnTo>
                                  <a:pt x="1518793" y="504942"/>
                                </a:lnTo>
                                <a:lnTo>
                                  <a:pt x="1503567" y="463026"/>
                                </a:lnTo>
                                <a:lnTo>
                                  <a:pt x="1485830" y="422420"/>
                                </a:lnTo>
                                <a:lnTo>
                                  <a:pt x="1465662" y="383198"/>
                                </a:lnTo>
                                <a:lnTo>
                                  <a:pt x="1443140" y="345437"/>
                                </a:lnTo>
                                <a:lnTo>
                                  <a:pt x="1418346" y="309211"/>
                                </a:lnTo>
                                <a:lnTo>
                                  <a:pt x="1391358" y="274597"/>
                                </a:lnTo>
                                <a:lnTo>
                                  <a:pt x="1362256" y="241668"/>
                                </a:lnTo>
                                <a:lnTo>
                                  <a:pt x="1331118" y="210502"/>
                                </a:lnTo>
                                <a:lnTo>
                                  <a:pt x="1298025" y="181173"/>
                                </a:lnTo>
                                <a:lnTo>
                                  <a:pt x="1263055" y="153757"/>
                                </a:lnTo>
                                <a:lnTo>
                                  <a:pt x="1226289" y="128329"/>
                                </a:lnTo>
                                <a:lnTo>
                                  <a:pt x="1187805" y="104965"/>
                                </a:lnTo>
                                <a:lnTo>
                                  <a:pt x="1147682" y="83740"/>
                                </a:lnTo>
                                <a:lnTo>
                                  <a:pt x="1106000" y="64729"/>
                                </a:lnTo>
                                <a:lnTo>
                                  <a:pt x="1062839" y="48009"/>
                                </a:lnTo>
                                <a:lnTo>
                                  <a:pt x="1018277" y="33653"/>
                                </a:lnTo>
                                <a:lnTo>
                                  <a:pt x="972394" y="21739"/>
                                </a:lnTo>
                                <a:lnTo>
                                  <a:pt x="925270" y="12341"/>
                                </a:lnTo>
                                <a:lnTo>
                                  <a:pt x="876983" y="5535"/>
                                </a:lnTo>
                                <a:lnTo>
                                  <a:pt x="827613" y="1396"/>
                                </a:lnTo>
                                <a:lnTo>
                                  <a:pt x="777239" y="0"/>
                                </a:lnTo>
                                <a:close/>
                              </a:path>
                            </a:pathLst>
                          </a:custGeom>
                          <a:solidFill>
                            <a:srgbClr val="ffffff"/>
                          </a:solidFill>
                          <a:ln w="0">
                            <a:noFill/>
                          </a:ln>
                        </wps:spPr>
                        <wps:style>
                          <a:lnRef idx="0"/>
                          <a:fillRef idx="0"/>
                          <a:effectRef idx="0"/>
                          <a:fontRef idx="minor"/>
                        </wps:style>
                        <wps:bodyPr/>
                      </wps:wsp>
                      <wps:wsp>
                        <wps:cNvPr id="35" name="Graphic 10"/>
                        <wps:cNvSpPr/>
                        <wps:spPr>
                          <a:xfrm>
                            <a:off x="4762440" y="192240"/>
                            <a:ext cx="1556280" cy="1467000"/>
                          </a:xfrm>
                          <a:custGeom>
                            <a:avLst/>
                            <a:gdLst>
                              <a:gd name="textAreaLeft" fmla="*/ 0 w 882360"/>
                              <a:gd name="textAreaRight" fmla="*/ 882720 w 882360"/>
                              <a:gd name="textAreaTop" fmla="*/ 0 h 831600"/>
                              <a:gd name="textAreaBottom" fmla="*/ 831960 h 831600"/>
                            </a:gdLst>
                            <a:ahLst/>
                            <a:rect l="textAreaLeft" t="textAreaTop" r="textAreaRight" b="textAreaBottom"/>
                            <a:pathLst>
                              <a:path w="1554480" h="1463040">
                                <a:moveTo>
                                  <a:pt x="777239" y="0"/>
                                </a:moveTo>
                                <a:lnTo>
                                  <a:pt x="827613" y="1396"/>
                                </a:lnTo>
                                <a:lnTo>
                                  <a:pt x="876983" y="5535"/>
                                </a:lnTo>
                                <a:lnTo>
                                  <a:pt x="925270" y="12341"/>
                                </a:lnTo>
                                <a:lnTo>
                                  <a:pt x="972394" y="21739"/>
                                </a:lnTo>
                                <a:lnTo>
                                  <a:pt x="1018277" y="33653"/>
                                </a:lnTo>
                                <a:lnTo>
                                  <a:pt x="1062839" y="48009"/>
                                </a:lnTo>
                                <a:lnTo>
                                  <a:pt x="1106000" y="64729"/>
                                </a:lnTo>
                                <a:lnTo>
                                  <a:pt x="1147682" y="83740"/>
                                </a:lnTo>
                                <a:lnTo>
                                  <a:pt x="1187805" y="104965"/>
                                </a:lnTo>
                                <a:lnTo>
                                  <a:pt x="1226289" y="128329"/>
                                </a:lnTo>
                                <a:lnTo>
                                  <a:pt x="1263055" y="153757"/>
                                </a:lnTo>
                                <a:lnTo>
                                  <a:pt x="1298025" y="181173"/>
                                </a:lnTo>
                                <a:lnTo>
                                  <a:pt x="1331118" y="210502"/>
                                </a:lnTo>
                                <a:lnTo>
                                  <a:pt x="1362256" y="241668"/>
                                </a:lnTo>
                                <a:lnTo>
                                  <a:pt x="1391358" y="274597"/>
                                </a:lnTo>
                                <a:lnTo>
                                  <a:pt x="1418346" y="309211"/>
                                </a:lnTo>
                                <a:lnTo>
                                  <a:pt x="1443140" y="345437"/>
                                </a:lnTo>
                                <a:lnTo>
                                  <a:pt x="1465662" y="383198"/>
                                </a:lnTo>
                                <a:lnTo>
                                  <a:pt x="1485830" y="422420"/>
                                </a:lnTo>
                                <a:lnTo>
                                  <a:pt x="1503567" y="463026"/>
                                </a:lnTo>
                                <a:lnTo>
                                  <a:pt x="1518793" y="504942"/>
                                </a:lnTo>
                                <a:lnTo>
                                  <a:pt x="1531429" y="548091"/>
                                </a:lnTo>
                                <a:lnTo>
                                  <a:pt x="1541394" y="592399"/>
                                </a:lnTo>
                                <a:lnTo>
                                  <a:pt x="1548611" y="637790"/>
                                </a:lnTo>
                                <a:lnTo>
                                  <a:pt x="1552999" y="684189"/>
                                </a:lnTo>
                                <a:lnTo>
                                  <a:pt x="1554479" y="731519"/>
                                </a:lnTo>
                                <a:lnTo>
                                  <a:pt x="1552999" y="778986"/>
                                </a:lnTo>
                                <a:lnTo>
                                  <a:pt x="1548611" y="825498"/>
                                </a:lnTo>
                                <a:lnTo>
                                  <a:pt x="1541394" y="870984"/>
                                </a:lnTo>
                                <a:lnTo>
                                  <a:pt x="1531429" y="915367"/>
                                </a:lnTo>
                                <a:lnTo>
                                  <a:pt x="1518793" y="958575"/>
                                </a:lnTo>
                                <a:lnTo>
                                  <a:pt x="1503567" y="1000533"/>
                                </a:lnTo>
                                <a:lnTo>
                                  <a:pt x="1485830" y="1041167"/>
                                </a:lnTo>
                                <a:lnTo>
                                  <a:pt x="1465662" y="1080402"/>
                                </a:lnTo>
                                <a:lnTo>
                                  <a:pt x="1443140" y="1118166"/>
                                </a:lnTo>
                                <a:lnTo>
                                  <a:pt x="1418346" y="1154383"/>
                                </a:lnTo>
                                <a:lnTo>
                                  <a:pt x="1391358" y="1188979"/>
                                </a:lnTo>
                                <a:lnTo>
                                  <a:pt x="1362256" y="1221881"/>
                                </a:lnTo>
                                <a:lnTo>
                                  <a:pt x="1331118" y="1253013"/>
                                </a:lnTo>
                                <a:lnTo>
                                  <a:pt x="1298025" y="1282303"/>
                                </a:lnTo>
                                <a:lnTo>
                                  <a:pt x="1263055" y="1309676"/>
                                </a:lnTo>
                                <a:lnTo>
                                  <a:pt x="1226289" y="1335057"/>
                                </a:lnTo>
                                <a:lnTo>
                                  <a:pt x="1187805" y="1358373"/>
                                </a:lnTo>
                                <a:lnTo>
                                  <a:pt x="1147682" y="1379549"/>
                                </a:lnTo>
                                <a:lnTo>
                                  <a:pt x="1106000" y="1398512"/>
                                </a:lnTo>
                                <a:lnTo>
                                  <a:pt x="1062839" y="1415186"/>
                                </a:lnTo>
                                <a:lnTo>
                                  <a:pt x="1018277" y="1429499"/>
                                </a:lnTo>
                                <a:lnTo>
                                  <a:pt x="972394" y="1441376"/>
                                </a:lnTo>
                                <a:lnTo>
                                  <a:pt x="925270" y="1450743"/>
                                </a:lnTo>
                                <a:lnTo>
                                  <a:pt x="876983" y="1457525"/>
                                </a:lnTo>
                                <a:lnTo>
                                  <a:pt x="827613" y="1461648"/>
                                </a:lnTo>
                                <a:lnTo>
                                  <a:pt x="777239" y="1463039"/>
                                </a:lnTo>
                                <a:lnTo>
                                  <a:pt x="726866" y="1461648"/>
                                </a:lnTo>
                                <a:lnTo>
                                  <a:pt x="677496" y="1457525"/>
                                </a:lnTo>
                                <a:lnTo>
                                  <a:pt x="629209" y="1450743"/>
                                </a:lnTo>
                                <a:lnTo>
                                  <a:pt x="582085" y="1441376"/>
                                </a:lnTo>
                                <a:lnTo>
                                  <a:pt x="536202" y="1429499"/>
                                </a:lnTo>
                                <a:lnTo>
                                  <a:pt x="491640" y="1415186"/>
                                </a:lnTo>
                                <a:lnTo>
                                  <a:pt x="448479" y="1398512"/>
                                </a:lnTo>
                                <a:lnTo>
                                  <a:pt x="406797" y="1379549"/>
                                </a:lnTo>
                                <a:lnTo>
                                  <a:pt x="366674" y="1358373"/>
                                </a:lnTo>
                                <a:lnTo>
                                  <a:pt x="328190" y="1335057"/>
                                </a:lnTo>
                                <a:lnTo>
                                  <a:pt x="291424" y="1309676"/>
                                </a:lnTo>
                                <a:lnTo>
                                  <a:pt x="256454" y="1282303"/>
                                </a:lnTo>
                                <a:lnTo>
                                  <a:pt x="223361" y="1253013"/>
                                </a:lnTo>
                                <a:lnTo>
                                  <a:pt x="192223" y="1221881"/>
                                </a:lnTo>
                                <a:lnTo>
                                  <a:pt x="163121" y="1188979"/>
                                </a:lnTo>
                                <a:lnTo>
                                  <a:pt x="136133" y="1154383"/>
                                </a:lnTo>
                                <a:lnTo>
                                  <a:pt x="111339" y="1118166"/>
                                </a:lnTo>
                                <a:lnTo>
                                  <a:pt x="88817" y="1080402"/>
                                </a:lnTo>
                                <a:lnTo>
                                  <a:pt x="68649" y="1041167"/>
                                </a:lnTo>
                                <a:lnTo>
                                  <a:pt x="50912" y="1000533"/>
                                </a:lnTo>
                                <a:lnTo>
                                  <a:pt x="35686" y="958575"/>
                                </a:lnTo>
                                <a:lnTo>
                                  <a:pt x="23050" y="915367"/>
                                </a:lnTo>
                                <a:lnTo>
                                  <a:pt x="13085" y="870984"/>
                                </a:lnTo>
                                <a:lnTo>
                                  <a:pt x="5868" y="825498"/>
                                </a:lnTo>
                                <a:lnTo>
                                  <a:pt x="1480" y="778986"/>
                                </a:lnTo>
                                <a:lnTo>
                                  <a:pt x="0" y="731519"/>
                                </a:lnTo>
                                <a:lnTo>
                                  <a:pt x="1480" y="684189"/>
                                </a:lnTo>
                                <a:lnTo>
                                  <a:pt x="5868" y="637790"/>
                                </a:lnTo>
                                <a:lnTo>
                                  <a:pt x="13085" y="592399"/>
                                </a:lnTo>
                                <a:lnTo>
                                  <a:pt x="23050" y="548091"/>
                                </a:lnTo>
                                <a:lnTo>
                                  <a:pt x="35686" y="504942"/>
                                </a:lnTo>
                                <a:lnTo>
                                  <a:pt x="50912" y="463026"/>
                                </a:lnTo>
                                <a:lnTo>
                                  <a:pt x="68649" y="422420"/>
                                </a:lnTo>
                                <a:lnTo>
                                  <a:pt x="88817" y="383198"/>
                                </a:lnTo>
                                <a:lnTo>
                                  <a:pt x="111339" y="345437"/>
                                </a:lnTo>
                                <a:lnTo>
                                  <a:pt x="136133" y="309211"/>
                                </a:lnTo>
                                <a:lnTo>
                                  <a:pt x="163121" y="274597"/>
                                </a:lnTo>
                                <a:lnTo>
                                  <a:pt x="192223" y="241668"/>
                                </a:lnTo>
                                <a:lnTo>
                                  <a:pt x="223361" y="210502"/>
                                </a:lnTo>
                                <a:lnTo>
                                  <a:pt x="256454" y="181173"/>
                                </a:lnTo>
                                <a:lnTo>
                                  <a:pt x="291424" y="153757"/>
                                </a:lnTo>
                                <a:lnTo>
                                  <a:pt x="328190" y="128329"/>
                                </a:lnTo>
                                <a:lnTo>
                                  <a:pt x="366674" y="104965"/>
                                </a:lnTo>
                                <a:lnTo>
                                  <a:pt x="406797" y="83740"/>
                                </a:lnTo>
                                <a:lnTo>
                                  <a:pt x="448479" y="64729"/>
                                </a:lnTo>
                                <a:lnTo>
                                  <a:pt x="491640" y="48009"/>
                                </a:lnTo>
                                <a:lnTo>
                                  <a:pt x="536202" y="33653"/>
                                </a:lnTo>
                                <a:lnTo>
                                  <a:pt x="582085" y="21739"/>
                                </a:lnTo>
                                <a:lnTo>
                                  <a:pt x="629209" y="12341"/>
                                </a:lnTo>
                                <a:lnTo>
                                  <a:pt x="677496" y="5535"/>
                                </a:lnTo>
                                <a:lnTo>
                                  <a:pt x="726866" y="1396"/>
                                </a:lnTo>
                                <a:lnTo>
                                  <a:pt x="777239" y="0"/>
                                </a:lnTo>
                                <a:close/>
                              </a:path>
                            </a:pathLst>
                          </a:custGeom>
                          <a:noFill/>
                          <a:ln w="9525">
                            <a:solidFill>
                              <a:srgbClr val="000000"/>
                            </a:solidFill>
                            <a:round/>
                          </a:ln>
                        </wps:spPr>
                        <wps:style>
                          <a:lnRef idx="0"/>
                          <a:fillRef idx="0"/>
                          <a:effectRef idx="0"/>
                          <a:fontRef idx="minor"/>
                        </wps:style>
                        <wps:bodyPr/>
                      </wps:wsp>
                      <wps:wsp>
                        <wps:cNvPr id="36" name="Graphic 11"/>
                        <wps:cNvSpPr/>
                        <wps:spPr>
                          <a:xfrm>
                            <a:off x="1821960" y="914400"/>
                            <a:ext cx="2878920" cy="12240"/>
                          </a:xfrm>
                          <a:custGeom>
                            <a:avLst/>
                            <a:gdLst>
                              <a:gd name="textAreaLeft" fmla="*/ 0 w 1632240"/>
                              <a:gd name="textAreaRight" fmla="*/ 1632600 w 1632240"/>
                              <a:gd name="textAreaTop" fmla="*/ 0 h 6840"/>
                              <a:gd name="textAreaBottom" fmla="*/ 7200 h 6840"/>
                            </a:gdLst>
                            <a:ahLst/>
                            <a:rect l="textAreaLeft" t="textAreaTop" r="textAreaRight" b="textAreaBottom"/>
                            <a:pathLst>
                              <a:path w="2875280" h="12700">
                                <a:moveTo>
                                  <a:pt x="0" y="0"/>
                                </a:moveTo>
                                <a:lnTo>
                                  <a:pt x="2875279" y="12700"/>
                                </a:lnTo>
                              </a:path>
                            </a:pathLst>
                          </a:custGeom>
                          <a:noFill/>
                          <a:ln w="19050">
                            <a:solidFill>
                              <a:srgbClr val="000000"/>
                            </a:solidFill>
                            <a:round/>
                          </a:ln>
                        </wps:spPr>
                        <wps:style>
                          <a:lnRef idx="0"/>
                          <a:fillRef idx="0"/>
                          <a:effectRef idx="0"/>
                          <a:fontRef idx="minor"/>
                        </wps:style>
                        <wps:bodyPr/>
                      </wps:wsp>
                      <wps:wsp>
                        <wps:cNvPr id="37" name="Graphic 12"/>
                        <wps:cNvSpPr/>
                        <wps:spPr>
                          <a:xfrm>
                            <a:off x="4686480" y="887760"/>
                            <a:ext cx="75600" cy="76320"/>
                          </a:xfrm>
                          <a:custGeom>
                            <a:avLst/>
                            <a:gdLst>
                              <a:gd name="textAreaLeft" fmla="*/ 0 w 42840"/>
                              <a:gd name="textAreaRight" fmla="*/ 43200 w 42840"/>
                              <a:gd name="textAreaTop" fmla="*/ 0 h 43200"/>
                              <a:gd name="textAreaBottom" fmla="*/ 43560 h 43200"/>
                            </a:gdLst>
                            <a:ahLst/>
                            <a:rect l="textAreaLeft" t="textAreaTop" r="textAreaRight" b="textAreaBottom"/>
                            <a:pathLst>
                              <a:path w="76200" h="76200">
                                <a:moveTo>
                                  <a:pt x="0" y="0"/>
                                </a:moveTo>
                                <a:lnTo>
                                  <a:pt x="0" y="76200"/>
                                </a:lnTo>
                                <a:lnTo>
                                  <a:pt x="76200" y="39370"/>
                                </a:lnTo>
                                <a:lnTo>
                                  <a:pt x="0" y="0"/>
                                </a:lnTo>
                                <a:close/>
                              </a:path>
                            </a:pathLst>
                          </a:custGeom>
                          <a:solidFill>
                            <a:srgbClr val="000000"/>
                          </a:solidFill>
                          <a:ln w="0">
                            <a:noFill/>
                          </a:ln>
                        </wps:spPr>
                        <wps:style>
                          <a:lnRef idx="0"/>
                          <a:fillRef idx="0"/>
                          <a:effectRef idx="0"/>
                          <a:fontRef idx="minor"/>
                        </wps:style>
                        <wps:bodyPr/>
                      </wps:wsp>
                      <wps:wsp>
                        <wps:cNvPr id="38" name="Graphic 13"/>
                        <wps:cNvSpPr/>
                        <wps:spPr>
                          <a:xfrm>
                            <a:off x="1548000" y="1215360"/>
                            <a:ext cx="3240360" cy="337680"/>
                          </a:xfrm>
                          <a:custGeom>
                            <a:avLst/>
                            <a:gdLst>
                              <a:gd name="textAreaLeft" fmla="*/ 0 w 1837080"/>
                              <a:gd name="textAreaRight" fmla="*/ 1837440 w 1837080"/>
                              <a:gd name="textAreaTop" fmla="*/ 0 h 191520"/>
                              <a:gd name="textAreaBottom" fmla="*/ 191880 h 191520"/>
                            </a:gdLst>
                            <a:ahLst/>
                            <a:rect l="textAreaLeft" t="textAreaTop" r="textAreaRight" b="textAreaBottom"/>
                            <a:pathLst>
                              <a:path w="3235960" h="337820">
                                <a:moveTo>
                                  <a:pt x="0" y="93979"/>
                                </a:moveTo>
                                <a:lnTo>
                                  <a:pt x="55391" y="105789"/>
                                </a:lnTo>
                                <a:lnTo>
                                  <a:pt x="121081" y="122478"/>
                                </a:lnTo>
                                <a:lnTo>
                                  <a:pt x="196207" y="143030"/>
                                </a:lnTo>
                                <a:lnTo>
                                  <a:pt x="237038" y="154438"/>
                                </a:lnTo>
                                <a:lnTo>
                                  <a:pt x="279904" y="166431"/>
                                </a:lnTo>
                                <a:lnTo>
                                  <a:pt x="324696" y="178881"/>
                                </a:lnTo>
                                <a:lnTo>
                                  <a:pt x="371308" y="191663"/>
                                </a:lnTo>
                                <a:lnTo>
                                  <a:pt x="419630" y="204649"/>
                                </a:lnTo>
                                <a:lnTo>
                                  <a:pt x="469555" y="217711"/>
                                </a:lnTo>
                                <a:lnTo>
                                  <a:pt x="520974" y="230724"/>
                                </a:lnTo>
                                <a:lnTo>
                                  <a:pt x="573781" y="243560"/>
                                </a:lnTo>
                                <a:lnTo>
                                  <a:pt x="627866" y="256092"/>
                                </a:lnTo>
                                <a:lnTo>
                                  <a:pt x="683121" y="268193"/>
                                </a:lnTo>
                                <a:lnTo>
                                  <a:pt x="739440" y="279736"/>
                                </a:lnTo>
                                <a:lnTo>
                                  <a:pt x="796713" y="290594"/>
                                </a:lnTo>
                                <a:lnTo>
                                  <a:pt x="854833" y="300641"/>
                                </a:lnTo>
                                <a:lnTo>
                                  <a:pt x="913691" y="309749"/>
                                </a:lnTo>
                                <a:lnTo>
                                  <a:pt x="973180" y="317790"/>
                                </a:lnTo>
                                <a:lnTo>
                                  <a:pt x="1033192" y="324640"/>
                                </a:lnTo>
                                <a:lnTo>
                                  <a:pt x="1093618" y="330169"/>
                                </a:lnTo>
                                <a:lnTo>
                                  <a:pt x="1154351" y="334252"/>
                                </a:lnTo>
                                <a:lnTo>
                                  <a:pt x="1215283" y="336761"/>
                                </a:lnTo>
                                <a:lnTo>
                                  <a:pt x="1276305" y="337569"/>
                                </a:lnTo>
                                <a:lnTo>
                                  <a:pt x="1337310" y="336550"/>
                                </a:lnTo>
                                <a:lnTo>
                                  <a:pt x="1381273" y="334794"/>
                                </a:lnTo>
                                <a:lnTo>
                                  <a:pt x="1426673" y="332161"/>
                                </a:lnTo>
                                <a:lnTo>
                                  <a:pt x="1473419" y="328692"/>
                                </a:lnTo>
                                <a:lnTo>
                                  <a:pt x="1521416" y="324429"/>
                                </a:lnTo>
                                <a:lnTo>
                                  <a:pt x="1570573" y="319411"/>
                                </a:lnTo>
                                <a:lnTo>
                                  <a:pt x="1620796" y="313681"/>
                                </a:lnTo>
                                <a:lnTo>
                                  <a:pt x="1671994" y="307280"/>
                                </a:lnTo>
                                <a:lnTo>
                                  <a:pt x="1724072" y="300247"/>
                                </a:lnTo>
                                <a:lnTo>
                                  <a:pt x="1776938" y="292626"/>
                                </a:lnTo>
                                <a:lnTo>
                                  <a:pt x="1830500" y="284456"/>
                                </a:lnTo>
                                <a:lnTo>
                                  <a:pt x="1884664" y="275779"/>
                                </a:lnTo>
                                <a:lnTo>
                                  <a:pt x="1939338" y="266636"/>
                                </a:lnTo>
                                <a:lnTo>
                                  <a:pt x="1994430" y="257068"/>
                                </a:lnTo>
                                <a:lnTo>
                                  <a:pt x="2049846" y="247117"/>
                                </a:lnTo>
                                <a:lnTo>
                                  <a:pt x="2105493" y="236822"/>
                                </a:lnTo>
                                <a:lnTo>
                                  <a:pt x="2161280" y="226226"/>
                                </a:lnTo>
                                <a:lnTo>
                                  <a:pt x="2217112" y="215370"/>
                                </a:lnTo>
                                <a:lnTo>
                                  <a:pt x="2272898" y="204294"/>
                                </a:lnTo>
                                <a:lnTo>
                                  <a:pt x="2328544" y="193039"/>
                                </a:lnTo>
                                <a:lnTo>
                                  <a:pt x="2383959" y="181648"/>
                                </a:lnTo>
                                <a:lnTo>
                                  <a:pt x="2439048" y="170160"/>
                                </a:lnTo>
                                <a:lnTo>
                                  <a:pt x="2493720" y="158618"/>
                                </a:lnTo>
                                <a:lnTo>
                                  <a:pt x="2547881" y="147061"/>
                                </a:lnTo>
                                <a:lnTo>
                                  <a:pt x="2601439" y="135532"/>
                                </a:lnTo>
                                <a:lnTo>
                                  <a:pt x="2654300" y="124071"/>
                                </a:lnTo>
                                <a:lnTo>
                                  <a:pt x="2706373" y="112720"/>
                                </a:lnTo>
                                <a:lnTo>
                                  <a:pt x="2757565" y="101519"/>
                                </a:lnTo>
                                <a:lnTo>
                                  <a:pt x="2807782" y="90509"/>
                                </a:lnTo>
                                <a:lnTo>
                                  <a:pt x="2856932" y="79733"/>
                                </a:lnTo>
                                <a:lnTo>
                                  <a:pt x="2904923" y="69230"/>
                                </a:lnTo>
                                <a:lnTo>
                                  <a:pt x="2951660" y="59042"/>
                                </a:lnTo>
                                <a:lnTo>
                                  <a:pt x="2997053" y="49211"/>
                                </a:lnTo>
                                <a:lnTo>
                                  <a:pt x="3041007" y="39776"/>
                                </a:lnTo>
                                <a:lnTo>
                                  <a:pt x="3083430" y="30780"/>
                                </a:lnTo>
                                <a:lnTo>
                                  <a:pt x="3124230" y="22263"/>
                                </a:lnTo>
                                <a:lnTo>
                                  <a:pt x="3163313" y="14266"/>
                                </a:lnTo>
                                <a:lnTo>
                                  <a:pt x="3200587" y="6832"/>
                                </a:lnTo>
                                <a:lnTo>
                                  <a:pt x="3235960" y="0"/>
                                </a:lnTo>
                              </a:path>
                            </a:pathLst>
                          </a:custGeom>
                          <a:noFill/>
                          <a:ln w="19050">
                            <a:solidFill>
                              <a:srgbClr val="000000"/>
                            </a:solidFill>
                            <a:round/>
                          </a:ln>
                        </wps:spPr>
                        <wps:style>
                          <a:lnRef idx="0"/>
                          <a:fillRef idx="0"/>
                          <a:effectRef idx="0"/>
                          <a:fontRef idx="minor"/>
                        </wps:style>
                        <wps:bodyPr/>
                      </wps:wsp>
                      <pic:pic xmlns:pic="http://schemas.openxmlformats.org/drawingml/2006/picture">
                        <pic:nvPicPr>
                          <pic:cNvPr id="39" name="Image 14" descr=""/>
                          <pic:cNvPicPr/>
                        </pic:nvPicPr>
                        <pic:blipFill>
                          <a:blip r:embed="rId41"/>
                          <a:stretch/>
                        </pic:blipFill>
                        <pic:spPr>
                          <a:xfrm>
                            <a:off x="1506960" y="0"/>
                            <a:ext cx="3407400" cy="764640"/>
                          </a:xfrm>
                          <a:prstGeom prst="rect">
                            <a:avLst/>
                          </a:prstGeom>
                          <a:ln w="0">
                            <a:noFill/>
                          </a:ln>
                        </pic:spPr>
                      </pic:pic>
                      <wps:wsp>
                        <wps:cNvPr id="40" name="Graphic 15"/>
                        <wps:cNvSpPr/>
                        <wps:spPr>
                          <a:xfrm>
                            <a:off x="4761360" y="1181160"/>
                            <a:ext cx="80640" cy="74160"/>
                          </a:xfrm>
                          <a:custGeom>
                            <a:avLst/>
                            <a:gdLst>
                              <a:gd name="textAreaLeft" fmla="*/ 0 w 45720"/>
                              <a:gd name="textAreaRight" fmla="*/ 46080 w 45720"/>
                              <a:gd name="textAreaTop" fmla="*/ 0 h 42120"/>
                              <a:gd name="textAreaBottom" fmla="*/ 42480 h 42120"/>
                            </a:gdLst>
                            <a:ahLst/>
                            <a:rect l="textAreaLeft" t="textAreaTop" r="textAreaRight" b="textAreaBottom"/>
                            <a:pathLst>
                              <a:path w="81280" h="74930">
                                <a:moveTo>
                                  <a:pt x="0" y="0"/>
                                </a:moveTo>
                                <a:lnTo>
                                  <a:pt x="13970" y="74929"/>
                                </a:lnTo>
                                <a:lnTo>
                                  <a:pt x="81280" y="24129"/>
                                </a:lnTo>
                                <a:lnTo>
                                  <a:pt x="0" y="0"/>
                                </a:lnTo>
                                <a:close/>
                              </a:path>
                            </a:pathLst>
                          </a:custGeom>
                          <a:solidFill>
                            <a:srgbClr val="000000"/>
                          </a:solidFill>
                          <a:ln w="0">
                            <a:noFill/>
                          </a:ln>
                        </wps:spPr>
                        <wps:style>
                          <a:lnRef idx="0"/>
                          <a:fillRef idx="0"/>
                          <a:effectRef idx="0"/>
                          <a:fontRef idx="minor"/>
                        </wps:style>
                        <wps:bodyPr/>
                      </wps:wsp>
                      <wps:wsp>
                        <wps:cNvPr id="41" name="Graphic 16"/>
                        <wps:cNvSpPr/>
                        <wps:spPr>
                          <a:xfrm>
                            <a:off x="1765440" y="1029240"/>
                            <a:ext cx="2938320" cy="252000"/>
                          </a:xfrm>
                          <a:custGeom>
                            <a:avLst/>
                            <a:gdLst>
                              <a:gd name="textAreaLeft" fmla="*/ 0 w 1665720"/>
                              <a:gd name="textAreaRight" fmla="*/ 1666080 w 1665720"/>
                              <a:gd name="textAreaTop" fmla="*/ 0 h 142920"/>
                              <a:gd name="textAreaBottom" fmla="*/ 143280 h 142920"/>
                            </a:gdLst>
                            <a:ahLst/>
                            <a:rect l="textAreaLeft" t="textAreaTop" r="textAreaRight" b="textAreaBottom"/>
                            <a:pathLst>
                              <a:path w="2933700" h="252095">
                                <a:moveTo>
                                  <a:pt x="0" y="95250"/>
                                </a:moveTo>
                                <a:lnTo>
                                  <a:pt x="57081" y="104453"/>
                                </a:lnTo>
                                <a:lnTo>
                                  <a:pt x="125636" y="118055"/>
                                </a:lnTo>
                                <a:lnTo>
                                  <a:pt x="163913" y="126151"/>
                                </a:lnTo>
                                <a:lnTo>
                                  <a:pt x="204693" y="134923"/>
                                </a:lnTo>
                                <a:lnTo>
                                  <a:pt x="247856" y="144229"/>
                                </a:lnTo>
                                <a:lnTo>
                                  <a:pt x="293279" y="153926"/>
                                </a:lnTo>
                                <a:lnTo>
                                  <a:pt x="340842" y="163875"/>
                                </a:lnTo>
                                <a:lnTo>
                                  <a:pt x="390423" y="173932"/>
                                </a:lnTo>
                                <a:lnTo>
                                  <a:pt x="441900" y="183956"/>
                                </a:lnTo>
                                <a:lnTo>
                                  <a:pt x="495152" y="193807"/>
                                </a:lnTo>
                                <a:lnTo>
                                  <a:pt x="550058" y="203341"/>
                                </a:lnTo>
                                <a:lnTo>
                                  <a:pt x="606495" y="212419"/>
                                </a:lnTo>
                                <a:lnTo>
                                  <a:pt x="664343" y="220898"/>
                                </a:lnTo>
                                <a:lnTo>
                                  <a:pt x="723480" y="228636"/>
                                </a:lnTo>
                                <a:lnTo>
                                  <a:pt x="783784" y="235493"/>
                                </a:lnTo>
                                <a:lnTo>
                                  <a:pt x="845134" y="241327"/>
                                </a:lnTo>
                                <a:lnTo>
                                  <a:pt x="907408" y="245995"/>
                                </a:lnTo>
                                <a:lnTo>
                                  <a:pt x="970485" y="249357"/>
                                </a:lnTo>
                                <a:lnTo>
                                  <a:pt x="1034244" y="251271"/>
                                </a:lnTo>
                                <a:lnTo>
                                  <a:pt x="1098563" y="251596"/>
                                </a:lnTo>
                                <a:lnTo>
                                  <a:pt x="1163320" y="250190"/>
                                </a:lnTo>
                                <a:lnTo>
                                  <a:pt x="1206460" y="248440"/>
                                </a:lnTo>
                                <a:lnTo>
                                  <a:pt x="1250305" y="246248"/>
                                </a:lnTo>
                                <a:lnTo>
                                  <a:pt x="1294828" y="243625"/>
                                </a:lnTo>
                                <a:lnTo>
                                  <a:pt x="1340007" y="240582"/>
                                </a:lnTo>
                                <a:lnTo>
                                  <a:pt x="1385818" y="237130"/>
                                </a:lnTo>
                                <a:lnTo>
                                  <a:pt x="1432235" y="233281"/>
                                </a:lnTo>
                                <a:lnTo>
                                  <a:pt x="1479235" y="229047"/>
                                </a:lnTo>
                                <a:lnTo>
                                  <a:pt x="1526793" y="224437"/>
                                </a:lnTo>
                                <a:lnTo>
                                  <a:pt x="1574886" y="219465"/>
                                </a:lnTo>
                                <a:lnTo>
                                  <a:pt x="1623489" y="214141"/>
                                </a:lnTo>
                                <a:lnTo>
                                  <a:pt x="1672578" y="208476"/>
                                </a:lnTo>
                                <a:lnTo>
                                  <a:pt x="1722129" y="202483"/>
                                </a:lnTo>
                                <a:lnTo>
                                  <a:pt x="1772118" y="196172"/>
                                </a:lnTo>
                                <a:lnTo>
                                  <a:pt x="1822521" y="189555"/>
                                </a:lnTo>
                                <a:lnTo>
                                  <a:pt x="1873312" y="182643"/>
                                </a:lnTo>
                                <a:lnTo>
                                  <a:pt x="1924469" y="175447"/>
                                </a:lnTo>
                                <a:lnTo>
                                  <a:pt x="1975968" y="167979"/>
                                </a:lnTo>
                                <a:lnTo>
                                  <a:pt x="2027783" y="160251"/>
                                </a:lnTo>
                                <a:lnTo>
                                  <a:pt x="2079890" y="152273"/>
                                </a:lnTo>
                                <a:lnTo>
                                  <a:pt x="2132267" y="144057"/>
                                </a:lnTo>
                                <a:lnTo>
                                  <a:pt x="2184887" y="135615"/>
                                </a:lnTo>
                                <a:lnTo>
                                  <a:pt x="2237728" y="126958"/>
                                </a:lnTo>
                                <a:lnTo>
                                  <a:pt x="2290765" y="118096"/>
                                </a:lnTo>
                                <a:lnTo>
                                  <a:pt x="2343974" y="109042"/>
                                </a:lnTo>
                                <a:lnTo>
                                  <a:pt x="2397330" y="99807"/>
                                </a:lnTo>
                                <a:lnTo>
                                  <a:pt x="2450810" y="90403"/>
                                </a:lnTo>
                                <a:lnTo>
                                  <a:pt x="2504389" y="80840"/>
                                </a:lnTo>
                                <a:lnTo>
                                  <a:pt x="2558044" y="71130"/>
                                </a:lnTo>
                                <a:lnTo>
                                  <a:pt x="2611749" y="61284"/>
                                </a:lnTo>
                                <a:lnTo>
                                  <a:pt x="2665481" y="51314"/>
                                </a:lnTo>
                                <a:lnTo>
                                  <a:pt x="2719216" y="41231"/>
                                </a:lnTo>
                                <a:lnTo>
                                  <a:pt x="2772930" y="31047"/>
                                </a:lnTo>
                                <a:lnTo>
                                  <a:pt x="2826598" y="20773"/>
                                </a:lnTo>
                                <a:lnTo>
                                  <a:pt x="2880196" y="10420"/>
                                </a:lnTo>
                                <a:lnTo>
                                  <a:pt x="2933699" y="0"/>
                                </a:lnTo>
                              </a:path>
                            </a:pathLst>
                          </a:custGeom>
                          <a:noFill/>
                          <a:ln w="19050">
                            <a:solidFill>
                              <a:srgbClr val="000000"/>
                            </a:solidFill>
                            <a:round/>
                          </a:ln>
                        </wps:spPr>
                        <wps:style>
                          <a:lnRef idx="0"/>
                          <a:fillRef idx="0"/>
                          <a:effectRef idx="0"/>
                          <a:fontRef idx="minor"/>
                        </wps:style>
                        <wps:bodyPr/>
                      </wps:wsp>
                      <wps:wsp>
                        <wps:cNvPr id="42" name="Graphic 17"/>
                        <wps:cNvSpPr/>
                        <wps:spPr>
                          <a:xfrm>
                            <a:off x="4681080" y="995040"/>
                            <a:ext cx="82080" cy="74160"/>
                          </a:xfrm>
                          <a:custGeom>
                            <a:avLst/>
                            <a:gdLst>
                              <a:gd name="textAreaLeft" fmla="*/ 0 w 46440"/>
                              <a:gd name="textAreaRight" fmla="*/ 46800 w 46440"/>
                              <a:gd name="textAreaTop" fmla="*/ 0 h 42120"/>
                              <a:gd name="textAreaBottom" fmla="*/ 42480 h 42120"/>
                            </a:gdLst>
                            <a:ahLst/>
                            <a:rect l="textAreaLeft" t="textAreaTop" r="textAreaRight" b="textAreaBottom"/>
                            <a:pathLst>
                              <a:path w="82550" h="74930">
                                <a:moveTo>
                                  <a:pt x="0" y="0"/>
                                </a:moveTo>
                                <a:lnTo>
                                  <a:pt x="15239" y="74930"/>
                                </a:lnTo>
                                <a:lnTo>
                                  <a:pt x="82550" y="22860"/>
                                </a:lnTo>
                                <a:lnTo>
                                  <a:pt x="0" y="0"/>
                                </a:lnTo>
                                <a:close/>
                              </a:path>
                            </a:pathLst>
                          </a:custGeom>
                          <a:solidFill>
                            <a:srgbClr val="000000"/>
                          </a:solidFill>
                          <a:ln w="0">
                            <a:noFill/>
                          </a:ln>
                        </wps:spPr>
                        <wps:style>
                          <a:lnRef idx="0"/>
                          <a:fillRef idx="0"/>
                          <a:effectRef idx="0"/>
                          <a:fontRef idx="minor"/>
                        </wps:style>
                        <wps:bodyPr/>
                      </wps:wsp>
                      <wps:wsp>
                        <wps:cNvPr id="43" name="Textbox 18"/>
                        <wps:cNvSpPr/>
                        <wps:spPr>
                          <a:xfrm>
                            <a:off x="398160" y="511920"/>
                            <a:ext cx="1048320" cy="609120"/>
                          </a:xfrm>
                          <a:prstGeom prst="rect">
                            <a:avLst/>
                          </a:prstGeom>
                          <a:noFill/>
                          <a:ln w="0">
                            <a:noFill/>
                          </a:ln>
                        </wps:spPr>
                        <wps:style>
                          <a:lnRef idx="0"/>
                          <a:fillRef idx="0"/>
                          <a:effectRef idx="0"/>
                          <a:fontRef idx="minor"/>
                        </wps:style>
                        <wps:txbx>
                          <w:txbxContent>
                            <w:p>
                              <w:pPr>
                                <w:pStyle w:val="Normal"/>
                                <w:spacing w:lineRule="auto" w:line="240" w:before="0" w:after="0"/>
                                <w:ind w:hanging="0" w:left="0" w:right="18"/>
                                <w:jc w:val="center"/>
                                <w:rPr>
                                  <w:b/>
                                  <w:sz w:val="28"/>
                                </w:rPr>
                              </w:pPr>
                              <w:r>
                                <w:rPr>
                                  <w:b/>
                                  <w:spacing w:val="-2"/>
                                  <w:sz w:val="28"/>
                                </w:rPr>
                                <w:t>Суб’єкти управління організацією</w:t>
                              </w:r>
                            </w:p>
                          </w:txbxContent>
                        </wps:txbx>
                        <wps:bodyPr lIns="0" rIns="0" tIns="0" bIns="0" anchor="t">
                          <a:noAutofit/>
                        </wps:bodyPr>
                      </wps:wsp>
                      <wps:wsp>
                        <wps:cNvPr id="44" name="Textbox 19"/>
                        <wps:cNvSpPr/>
                        <wps:spPr>
                          <a:xfrm>
                            <a:off x="5126400" y="461160"/>
                            <a:ext cx="842040" cy="609120"/>
                          </a:xfrm>
                          <a:prstGeom prst="rect">
                            <a:avLst/>
                          </a:prstGeom>
                          <a:noFill/>
                          <a:ln w="0">
                            <a:noFill/>
                          </a:ln>
                        </wps:spPr>
                        <wps:style>
                          <a:lnRef idx="0"/>
                          <a:fillRef idx="0"/>
                          <a:effectRef idx="0"/>
                          <a:fontRef idx="minor"/>
                        </wps:style>
                        <wps:txbx>
                          <w:txbxContent>
                            <w:p>
                              <w:pPr>
                                <w:pStyle w:val="Normal"/>
                                <w:spacing w:lineRule="auto" w:line="240" w:before="0" w:after="0"/>
                                <w:ind w:hanging="0" w:left="0" w:right="18"/>
                                <w:jc w:val="center"/>
                                <w:rPr>
                                  <w:b/>
                                  <w:sz w:val="28"/>
                                </w:rPr>
                              </w:pPr>
                              <w:r>
                                <w:rPr>
                                  <w:b/>
                                  <w:spacing w:val="-2"/>
                                  <w:sz w:val="28"/>
                                </w:rPr>
                                <w:t xml:space="preserve">Об’єкти управлінн </w:t>
                              </w:r>
                              <w:r>
                                <w:rPr>
                                  <w:b/>
                                  <w:spacing w:val="-10"/>
                                  <w:sz w:val="28"/>
                                </w:rPr>
                                <w:t>я</w:t>
                              </w:r>
                            </w:p>
                          </w:txbxContent>
                        </wps:txbx>
                        <wps:bodyPr lIns="0" rIns="0" tIns="0" bIns="0" anchor="t">
                          <a:noAutofit/>
                        </wps:bodyPr>
                      </wps:wsp>
                    </wpg:wgp>
                  </a:graphicData>
                </a:graphic>
              </wp:anchor>
            </w:drawing>
          </mc:Choice>
          <mc:Fallback>
            <w:pict>
              <v:group id="shape_0" alt="Group 2" style="position:absolute;margin-left:57.6pt;margin-top:10.2pt;width:503.55pt;height:130.65pt" coordorigin="1152,204" coordsize="10071,26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Image 14" stroked="f" o:allowincell="f" style="position:absolute;left:3525;top:204;width:5365;height:1203;mso-wrap-style:none;v-text-anchor:middle;mso-position-horizontal-relative:page" type="_x0000_t75">
                  <v:imagedata r:id="rId42" o:detectmouseclick="t"/>
                  <v:stroke color="#3465a4" joinstyle="round" endcap="flat"/>
                  <w10:wrap type="topAndBottom"/>
                </v:shape>
                <v:rect id="shape_0" ID="Textbox 18" path="m0,0l-2147483645,0l-2147483645,-2147483646l0,-2147483646xe" stroked="f" o:allowincell="f" style="position:absolute;left:1779;top:1010;width:1650;height:958;mso-wrap-style:square;v-text-anchor:top;mso-position-horizontal-relative:page">
                  <v:fill o:detectmouseclick="t" on="false"/>
                  <v:stroke color="#3465a4" joinstyle="round" endcap="flat"/>
                  <v:textbox>
                    <w:txbxContent>
                      <w:p>
                        <w:pPr>
                          <w:pStyle w:val="Normal"/>
                          <w:spacing w:lineRule="auto" w:line="240" w:before="0" w:after="0"/>
                          <w:ind w:hanging="0" w:left="0" w:right="18"/>
                          <w:jc w:val="center"/>
                          <w:rPr>
                            <w:b/>
                            <w:sz w:val="28"/>
                          </w:rPr>
                        </w:pPr>
                        <w:r>
                          <w:rPr>
                            <w:b/>
                            <w:spacing w:val="-2"/>
                            <w:sz w:val="28"/>
                          </w:rPr>
                          <w:t>Суб’єкти управління організацією</w:t>
                        </w:r>
                      </w:p>
                    </w:txbxContent>
                  </v:textbox>
                  <w10:wrap type="topAndBottom"/>
                </v:rect>
                <v:rect id="shape_0" ID="Textbox 19" path="m0,0l-2147483645,0l-2147483645,-2147483646l0,-2147483646xe" stroked="f" o:allowincell="f" style="position:absolute;left:9225;top:930;width:1325;height:958;mso-wrap-style:square;v-text-anchor:top;mso-position-horizontal-relative:page">
                  <v:fill o:detectmouseclick="t" on="false"/>
                  <v:stroke color="#3465a4" joinstyle="round" endcap="flat"/>
                  <v:textbox>
                    <w:txbxContent>
                      <w:p>
                        <w:pPr>
                          <w:pStyle w:val="Normal"/>
                          <w:spacing w:lineRule="auto" w:line="240" w:before="0" w:after="0"/>
                          <w:ind w:hanging="0" w:left="0" w:right="18"/>
                          <w:jc w:val="center"/>
                          <w:rPr>
                            <w:b/>
                            <w:sz w:val="28"/>
                          </w:rPr>
                        </w:pPr>
                        <w:r>
                          <w:rPr>
                            <w:b/>
                            <w:spacing w:val="-2"/>
                            <w:sz w:val="28"/>
                          </w:rPr>
                          <w:t xml:space="preserve">Об’єкти управлінн </w:t>
                        </w:r>
                        <w:r>
                          <w:rPr>
                            <w:b/>
                            <w:spacing w:val="-10"/>
                            <w:sz w:val="28"/>
                          </w:rPr>
                          <w:t>я</w:t>
                        </w:r>
                      </w:p>
                    </w:txbxContent>
                  </v:textbox>
                  <w10:wrap type="topAndBottom"/>
                </v:rect>
              </v:group>
            </w:pict>
          </mc:Fallback>
        </mc:AlternateContent>
      </w:r>
    </w:p>
    <w:p>
      <w:pPr>
        <w:pStyle w:val="BodyText"/>
        <w:spacing w:before="173" w:after="0"/>
        <w:ind w:hanging="0" w:left="5" w:right="446"/>
        <w:jc w:val="center"/>
        <w:rPr/>
      </w:pPr>
      <w:r>
        <w:rPr>
          <w:b/>
        </w:rPr>
        <w:t>Рис</w:t>
      </w:r>
      <w:r>
        <w:rPr>
          <w:b/>
          <w:spacing w:val="-3"/>
        </w:rPr>
        <w:t xml:space="preserve"> </w:t>
      </w:r>
      <w:r>
        <w:rPr>
          <w:b/>
        </w:rPr>
        <w:t>1.</w:t>
      </w:r>
      <w:r>
        <w:rPr>
          <w:b/>
          <w:spacing w:val="-3"/>
        </w:rPr>
        <w:t xml:space="preserve"> </w:t>
      </w:r>
      <w:r>
        <w:rPr/>
        <w:t>Система</w:t>
      </w:r>
      <w:r>
        <w:rPr>
          <w:spacing w:val="-3"/>
        </w:rPr>
        <w:t xml:space="preserve"> </w:t>
      </w:r>
      <w:r>
        <w:rPr/>
        <w:t>управління</w:t>
      </w:r>
      <w:r>
        <w:rPr>
          <w:spacing w:val="-3"/>
        </w:rPr>
        <w:t xml:space="preserve"> </w:t>
      </w:r>
      <w:r>
        <w:rPr>
          <w:spacing w:val="-2"/>
        </w:rPr>
        <w:t>організацією</w:t>
      </w:r>
    </w:p>
    <w:p>
      <w:pPr>
        <w:pStyle w:val="BodyText"/>
        <w:spacing w:before="158" w:after="0"/>
        <w:ind w:hanging="0" w:left="0" w:right="0"/>
        <w:jc w:val="left"/>
        <w:rPr/>
      </w:pPr>
      <w:r>
        <w:rPr/>
      </w:r>
    </w:p>
    <w:p>
      <w:pPr>
        <w:pStyle w:val="BodyText"/>
        <w:ind w:hanging="0" w:left="863" w:right="0"/>
        <w:jc w:val="left"/>
        <w:rPr/>
      </w:pPr>
      <w:r>
        <w:rPr/>
        <w:t>Можна</w:t>
      </w:r>
      <w:r>
        <w:rPr>
          <w:spacing w:val="-2"/>
        </w:rPr>
        <w:t xml:space="preserve"> </w:t>
      </w:r>
      <w:r>
        <w:rPr/>
        <w:t>дати декілька визначень менеджменту</w:t>
      </w:r>
      <w:r>
        <w:rPr>
          <w:spacing w:val="1"/>
        </w:rPr>
        <w:t xml:space="preserve"> </w:t>
      </w:r>
      <w:r>
        <w:rPr/>
        <w:t>організації , які виражають</w:t>
      </w:r>
      <w:r>
        <w:rPr>
          <w:spacing w:val="1"/>
        </w:rPr>
        <w:t xml:space="preserve"> </w:t>
      </w:r>
      <w:r>
        <w:rPr>
          <w:spacing w:val="-4"/>
        </w:rPr>
        <w:t>його</w:t>
      </w:r>
    </w:p>
    <w:p>
      <w:pPr>
        <w:pStyle w:val="BodyText"/>
        <w:ind w:hanging="0" w:left="143" w:right="0"/>
        <w:jc w:val="left"/>
        <w:rPr/>
      </w:pPr>
      <w:r>
        <w:rPr>
          <w:spacing w:val="-2"/>
        </w:rPr>
        <w:t>зміст:</w:t>
      </w:r>
    </w:p>
    <w:p>
      <w:pPr>
        <w:pStyle w:val="ListParagraph"/>
        <w:numPr>
          <w:ilvl w:val="0"/>
          <w:numId w:val="14"/>
        </w:numPr>
        <w:tabs>
          <w:tab w:val="clear" w:pos="720"/>
          <w:tab w:val="left" w:pos="502" w:leader="none"/>
        </w:tabs>
        <w:spacing w:lineRule="exact" w:line="343" w:before="0" w:after="0"/>
        <w:ind w:hanging="359" w:left="502" w:right="0"/>
        <w:jc w:val="both"/>
        <w:rPr>
          <w:sz w:val="28"/>
        </w:rPr>
      </w:pPr>
      <w:r>
        <w:rPr>
          <w:i/>
          <w:sz w:val="28"/>
        </w:rPr>
        <w:t>менеджмент</w:t>
      </w:r>
      <w:r>
        <w:rPr>
          <w:i/>
          <w:spacing w:val="-6"/>
          <w:sz w:val="28"/>
        </w:rPr>
        <w:t xml:space="preserve"> </w:t>
      </w:r>
      <w:r>
        <w:rPr>
          <w:i/>
          <w:sz w:val="28"/>
        </w:rPr>
        <w:t>організації</w:t>
      </w:r>
      <w:r>
        <w:rPr>
          <w:i/>
          <w:spacing w:val="-4"/>
          <w:sz w:val="28"/>
        </w:rPr>
        <w:t xml:space="preserve"> </w:t>
      </w:r>
      <w:r>
        <w:rPr>
          <w:sz w:val="28"/>
        </w:rPr>
        <w:t>—</w:t>
      </w:r>
      <w:r>
        <w:rPr>
          <w:spacing w:val="-5"/>
          <w:sz w:val="28"/>
        </w:rPr>
        <w:t xml:space="preserve"> </w:t>
      </w:r>
      <w:r>
        <w:rPr>
          <w:sz w:val="28"/>
        </w:rPr>
        <w:t>це</w:t>
      </w:r>
      <w:r>
        <w:rPr>
          <w:spacing w:val="-5"/>
          <w:sz w:val="28"/>
        </w:rPr>
        <w:t xml:space="preserve"> </w:t>
      </w:r>
      <w:r>
        <w:rPr>
          <w:sz w:val="28"/>
        </w:rPr>
        <w:t>засіб</w:t>
      </w:r>
      <w:r>
        <w:rPr>
          <w:spacing w:val="-4"/>
          <w:sz w:val="28"/>
        </w:rPr>
        <w:t xml:space="preserve"> </w:t>
      </w:r>
      <w:r>
        <w:rPr>
          <w:sz w:val="28"/>
        </w:rPr>
        <w:t>організаційного</w:t>
      </w:r>
      <w:r>
        <w:rPr>
          <w:spacing w:val="-3"/>
          <w:sz w:val="28"/>
        </w:rPr>
        <w:t xml:space="preserve"> </w:t>
      </w:r>
      <w:r>
        <w:rPr>
          <w:spacing w:val="-2"/>
          <w:sz w:val="28"/>
        </w:rPr>
        <w:t>управління;</w:t>
      </w:r>
    </w:p>
    <w:p>
      <w:pPr>
        <w:pStyle w:val="ListParagraph"/>
        <w:numPr>
          <w:ilvl w:val="0"/>
          <w:numId w:val="14"/>
        </w:numPr>
        <w:tabs>
          <w:tab w:val="clear" w:pos="720"/>
          <w:tab w:val="left" w:pos="503" w:leader="none"/>
        </w:tabs>
        <w:spacing w:lineRule="auto" w:line="240" w:before="0" w:after="0"/>
        <w:ind w:hanging="360" w:left="503" w:right="141"/>
        <w:jc w:val="both"/>
        <w:rPr>
          <w:sz w:val="28"/>
        </w:rPr>
      </w:pPr>
      <w:r>
        <w:rPr>
          <w:i/>
          <w:sz w:val="28"/>
        </w:rPr>
        <w:t xml:space="preserve">менеджмент організації — </w:t>
      </w:r>
      <w:r>
        <w:rPr>
          <w:sz w:val="28"/>
        </w:rPr>
        <w:t xml:space="preserve">напрям наукових досліджень, що формує теоретичні засади та практичні пропозиції щодо ефективного управління розвитком </w:t>
      </w:r>
      <w:r>
        <w:rPr>
          <w:spacing w:val="-2"/>
          <w:sz w:val="28"/>
        </w:rPr>
        <w:t>організації;</w:t>
      </w:r>
    </w:p>
    <w:p>
      <w:pPr>
        <w:pStyle w:val="ListParagraph"/>
        <w:numPr>
          <w:ilvl w:val="0"/>
          <w:numId w:val="14"/>
        </w:numPr>
        <w:tabs>
          <w:tab w:val="clear" w:pos="720"/>
          <w:tab w:val="left" w:pos="503" w:leader="none"/>
        </w:tabs>
        <w:spacing w:lineRule="auto" w:line="240" w:before="0" w:after="0"/>
        <w:ind w:hanging="360" w:left="503" w:right="139"/>
        <w:jc w:val="both"/>
        <w:rPr>
          <w:sz w:val="28"/>
        </w:rPr>
      </w:pPr>
      <w:r>
        <w:rPr>
          <w:i/>
          <w:sz w:val="28"/>
        </w:rPr>
        <w:t xml:space="preserve">менеджмент організації </w:t>
      </w:r>
      <w:r>
        <w:rPr>
          <w:sz w:val="28"/>
        </w:rPr>
        <w:t xml:space="preserve">— система спеціальних важелів та інструментів забезпечення розвитку організації через використання внутрішніх ресурсів та </w:t>
      </w:r>
      <w:r>
        <w:rPr>
          <w:spacing w:val="-2"/>
          <w:sz w:val="28"/>
        </w:rPr>
        <w:t>резервів.</w:t>
      </w:r>
    </w:p>
    <w:p>
      <w:pPr>
        <w:sectPr>
          <w:headerReference w:type="even" r:id="rId43"/>
          <w:headerReference w:type="default" r:id="rId44"/>
          <w:headerReference w:type="first" r:id="rId45"/>
          <w:type w:val="nextPage"/>
          <w:pgSz w:w="11906" w:h="16838"/>
          <w:pgMar w:left="992" w:right="425" w:gutter="0" w:header="720" w:top="1040" w:footer="0" w:bottom="280"/>
          <w:pgNumType w:fmt="decimal"/>
          <w:formProt w:val="false"/>
          <w:textDirection w:val="lrTb"/>
          <w:docGrid w:type="default" w:linePitch="100" w:charSpace="4096"/>
        </w:sectPr>
        <w:pStyle w:val="BodyText"/>
        <w:ind w:firstLine="720" w:left="143" w:right="139"/>
        <w:rPr/>
      </w:pPr>
      <w:r>
        <w:rPr/>
        <w:t>Менеджмент організації також називають внутріорганізаційним менеджментом. Основними функціями менеджменту організації є планування, організація, контроль та мотивація. Функції менеджменту є елементами процесу управління, з’єднаними в єдине ціле алгоритмом прийняття управлінських рішень Завданнями менеджменту організації є координація та інтеграція зусиль членів організації по досягненню її цілей; організація взаємодії між окремими елементами організації; ефективний розподіл та використання ресурсів організації; налагодження контактів із зовнішнім середовищем; адаптація діяльності організації в залежності від умов внутрішнього та зовнішнього середовища; постійне впровадження інновацій.</w:t>
      </w:r>
    </w:p>
    <w:p>
      <w:pPr>
        <w:pStyle w:val="Normal"/>
        <w:spacing w:before="90" w:after="0"/>
        <w:ind w:firstLine="720" w:left="143" w:right="141"/>
        <w:jc w:val="both"/>
        <w:rPr>
          <w:sz w:val="28"/>
        </w:rPr>
      </w:pPr>
      <w:r>
        <w:rPr>
          <w:b/>
          <w:i/>
          <w:sz w:val="28"/>
        </w:rPr>
        <w:t>До</w:t>
      </w:r>
      <w:r>
        <w:rPr>
          <w:b/>
          <w:i/>
          <w:spacing w:val="-1"/>
          <w:sz w:val="28"/>
        </w:rPr>
        <w:t xml:space="preserve"> </w:t>
      </w:r>
      <w:r>
        <w:rPr>
          <w:b/>
          <w:i/>
          <w:sz w:val="28"/>
        </w:rPr>
        <w:t xml:space="preserve">суб’єктів управління організацією </w:t>
      </w:r>
      <w:r>
        <w:rPr>
          <w:sz w:val="28"/>
        </w:rPr>
        <w:t>відносять керівну ланку,</w:t>
      </w:r>
      <w:r>
        <w:rPr>
          <w:spacing w:val="-1"/>
          <w:sz w:val="28"/>
        </w:rPr>
        <w:t xml:space="preserve"> </w:t>
      </w:r>
      <w:r>
        <w:rPr>
          <w:sz w:val="28"/>
        </w:rPr>
        <w:t xml:space="preserve">до складу якої входить керівник організації, його заступники, керівники підрозділів та інші </w:t>
      </w:r>
      <w:r>
        <w:rPr>
          <w:spacing w:val="-2"/>
          <w:sz w:val="28"/>
        </w:rPr>
        <w:t>менеджери.</w:t>
      </w:r>
    </w:p>
    <w:p>
      <w:pPr>
        <w:pStyle w:val="Normal"/>
        <w:spacing w:before="0" w:after="0"/>
        <w:ind w:hanging="0" w:left="863" w:right="0"/>
        <w:jc w:val="both"/>
        <w:rPr>
          <w:sz w:val="28"/>
        </w:rPr>
      </w:pPr>
      <w:r>
        <w:rPr>
          <w:b/>
          <w:i/>
          <w:sz w:val="28"/>
        </w:rPr>
        <w:t>До</w:t>
      </w:r>
      <w:r>
        <w:rPr>
          <w:b/>
          <w:i/>
          <w:spacing w:val="-7"/>
          <w:sz w:val="28"/>
        </w:rPr>
        <w:t xml:space="preserve"> </w:t>
      </w:r>
      <w:r>
        <w:rPr>
          <w:b/>
          <w:i/>
          <w:sz w:val="28"/>
        </w:rPr>
        <w:t>об’єктів</w:t>
      </w:r>
      <w:r>
        <w:rPr>
          <w:b/>
          <w:i/>
          <w:spacing w:val="-5"/>
          <w:sz w:val="28"/>
        </w:rPr>
        <w:t xml:space="preserve"> </w:t>
      </w:r>
      <w:r>
        <w:rPr>
          <w:b/>
          <w:i/>
          <w:sz w:val="28"/>
        </w:rPr>
        <w:t>управління</w:t>
      </w:r>
      <w:r>
        <w:rPr>
          <w:b/>
          <w:i/>
          <w:spacing w:val="-6"/>
          <w:sz w:val="28"/>
        </w:rPr>
        <w:t xml:space="preserve"> </w:t>
      </w:r>
      <w:r>
        <w:rPr>
          <w:b/>
          <w:i/>
          <w:sz w:val="28"/>
        </w:rPr>
        <w:t>організацією</w:t>
      </w:r>
      <w:r>
        <w:rPr>
          <w:b/>
          <w:i/>
          <w:spacing w:val="1"/>
          <w:sz w:val="28"/>
        </w:rPr>
        <w:t xml:space="preserve"> </w:t>
      </w:r>
      <w:r>
        <w:rPr>
          <w:sz w:val="28"/>
        </w:rPr>
        <w:t>належать</w:t>
      </w:r>
      <w:r>
        <w:rPr>
          <w:spacing w:val="-6"/>
          <w:sz w:val="28"/>
        </w:rPr>
        <w:t xml:space="preserve"> </w:t>
      </w:r>
      <w:r>
        <w:rPr>
          <w:sz w:val="28"/>
        </w:rPr>
        <w:t>організаційні</w:t>
      </w:r>
      <w:r>
        <w:rPr>
          <w:spacing w:val="-4"/>
          <w:sz w:val="28"/>
        </w:rPr>
        <w:t xml:space="preserve"> </w:t>
      </w:r>
      <w:r>
        <w:rPr>
          <w:spacing w:val="-2"/>
          <w:sz w:val="28"/>
        </w:rPr>
        <w:t>підсистеми.</w:t>
      </w:r>
    </w:p>
    <w:p>
      <w:pPr>
        <w:pStyle w:val="BodyText"/>
        <w:ind w:firstLine="720" w:left="143" w:right="139"/>
        <w:rPr/>
      </w:pPr>
      <w:r>
        <w:rPr/>
        <w:t xml:space="preserve">Як і будь-який інший вид менеджменту, менеджмент організації реалізується за допомогою інструментів, які в сукупності становлять спеціальний економічний інструментарій (табл. 1). </w:t>
      </w:r>
      <w:r>
        <w:rPr>
          <w:i/>
        </w:rPr>
        <w:t xml:space="preserve">Спеціальний економічний інструментарій менеджменту організації </w:t>
      </w:r>
      <w:r>
        <w:rPr/>
        <w:t>є комплексною системою взаємопов’язаних та взаємозалежних інструментів, застосування яких спрямоване на ефективне досягнення стратегії розвитку організації. Кожен з інструментів спеціального економічного інструментарію менеджменту організації реалізується за допомогою комплексу управлінських технологій.</w:t>
      </w:r>
    </w:p>
    <w:p>
      <w:pPr>
        <w:pStyle w:val="Heading1"/>
        <w:spacing w:lineRule="auto" w:line="240"/>
        <w:ind w:left="9041" w:right="0"/>
        <w:jc w:val="left"/>
        <w:rPr/>
      </w:pPr>
      <w:r>
        <w:rPr/>
        <w:t>Таблиця</w:t>
      </w:r>
      <w:r>
        <w:rPr>
          <w:spacing w:val="-3"/>
        </w:rPr>
        <w:t xml:space="preserve"> </w:t>
      </w:r>
      <w:r>
        <w:rPr>
          <w:spacing w:val="-10"/>
        </w:rPr>
        <w:t>1</w:t>
      </w:r>
    </w:p>
    <w:p>
      <w:pPr>
        <w:pStyle w:val="Normal"/>
        <w:spacing w:before="0" w:after="0"/>
        <w:ind w:hanging="1846" w:left="3676" w:right="182"/>
        <w:jc w:val="left"/>
        <w:rPr>
          <w:b/>
          <w:sz w:val="28"/>
        </w:rPr>
      </w:pPr>
      <w:r>
        <w:rPr>
          <w:b/>
          <w:sz w:val="28"/>
        </w:rPr>
        <w:t>Елементи</w:t>
      </w:r>
      <w:r>
        <w:rPr>
          <w:b/>
          <w:spacing w:val="-16"/>
          <w:sz w:val="28"/>
        </w:rPr>
        <w:t xml:space="preserve"> </w:t>
      </w:r>
      <w:r>
        <w:rPr>
          <w:b/>
          <w:sz w:val="28"/>
        </w:rPr>
        <w:t>спеціального</w:t>
      </w:r>
      <w:r>
        <w:rPr>
          <w:b/>
          <w:spacing w:val="-14"/>
          <w:sz w:val="28"/>
        </w:rPr>
        <w:t xml:space="preserve"> </w:t>
      </w:r>
      <w:r>
        <w:rPr>
          <w:b/>
          <w:sz w:val="28"/>
        </w:rPr>
        <w:t>економічного</w:t>
      </w:r>
      <w:r>
        <w:rPr>
          <w:b/>
          <w:spacing w:val="-14"/>
          <w:sz w:val="28"/>
        </w:rPr>
        <w:t xml:space="preserve"> </w:t>
      </w:r>
      <w:r>
        <w:rPr>
          <w:b/>
          <w:sz w:val="28"/>
        </w:rPr>
        <w:t>інструментарію менеджменту організації</w:t>
      </w:r>
    </w:p>
    <w:tbl>
      <w:tblPr>
        <w:tblW w:w="10210" w:type="dxa"/>
        <w:jc w:val="left"/>
        <w:tblInd w:w="150" w:type="dxa"/>
        <w:tblLayout w:type="fixed"/>
        <w:tblCellMar>
          <w:top w:w="0" w:type="dxa"/>
          <w:left w:w="7" w:type="dxa"/>
          <w:bottom w:w="0" w:type="dxa"/>
          <w:right w:w="7" w:type="dxa"/>
        </w:tblCellMar>
        <w:tblLook w:val="01e0"/>
      </w:tblPr>
      <w:tblGrid>
        <w:gridCol w:w="2279"/>
        <w:gridCol w:w="3361"/>
        <w:gridCol w:w="4570"/>
      </w:tblGrid>
      <w:tr>
        <w:trPr>
          <w:trHeight w:val="822" w:hRule="atLeast"/>
        </w:trPr>
        <w:tc>
          <w:tcPr>
            <w:tcW w:w="2279" w:type="dxa"/>
            <w:tcBorders>
              <w:top w:val="single" w:sz="6" w:space="0" w:color="000000"/>
              <w:left w:val="single" w:sz="6" w:space="0" w:color="000000"/>
              <w:bottom w:val="single" w:sz="6" w:space="0" w:color="000000"/>
              <w:right w:val="single" w:sz="6" w:space="0" w:color="000000"/>
            </w:tcBorders>
          </w:tcPr>
          <w:p>
            <w:pPr>
              <w:pStyle w:val="TableParagraph"/>
              <w:ind w:firstLine="424" w:left="253" w:right="0"/>
              <w:rPr>
                <w:b/>
                <w:sz w:val="24"/>
              </w:rPr>
            </w:pPr>
            <w:r>
              <w:rPr>
                <w:b/>
                <w:spacing w:val="-2"/>
                <w:sz w:val="24"/>
              </w:rPr>
              <w:t>Елемент інструментарію</w:t>
            </w:r>
          </w:p>
        </w:tc>
        <w:tc>
          <w:tcPr>
            <w:tcW w:w="3361" w:type="dxa"/>
            <w:tcBorders>
              <w:top w:val="single" w:sz="6" w:space="0" w:color="000000"/>
              <w:left w:val="single" w:sz="6" w:space="0" w:color="000000"/>
              <w:bottom w:val="single" w:sz="6" w:space="0" w:color="000000"/>
              <w:right w:val="single" w:sz="6" w:space="0" w:color="000000"/>
            </w:tcBorders>
          </w:tcPr>
          <w:p>
            <w:pPr>
              <w:pStyle w:val="TableParagraph"/>
              <w:spacing w:lineRule="exact" w:line="273"/>
              <w:ind w:left="863" w:right="0"/>
              <w:rPr>
                <w:b/>
                <w:sz w:val="24"/>
              </w:rPr>
            </w:pPr>
            <w:r>
              <w:rPr>
                <w:b/>
                <w:sz w:val="24"/>
              </w:rPr>
              <w:t>Зміст</w:t>
            </w:r>
            <w:r>
              <w:rPr>
                <w:b/>
                <w:spacing w:val="-4"/>
                <w:sz w:val="24"/>
              </w:rPr>
              <w:t xml:space="preserve"> </w:t>
            </w:r>
            <w:r>
              <w:rPr>
                <w:b/>
                <w:spacing w:val="-2"/>
                <w:sz w:val="24"/>
              </w:rPr>
              <w:t>елементу</w:t>
            </w:r>
          </w:p>
        </w:tc>
        <w:tc>
          <w:tcPr>
            <w:tcW w:w="4570" w:type="dxa"/>
            <w:tcBorders>
              <w:top w:val="single" w:sz="6" w:space="0" w:color="000000"/>
              <w:left w:val="single" w:sz="6" w:space="0" w:color="000000"/>
              <w:bottom w:val="single" w:sz="6" w:space="0" w:color="000000"/>
              <w:right w:val="single" w:sz="6" w:space="0" w:color="000000"/>
            </w:tcBorders>
          </w:tcPr>
          <w:p>
            <w:pPr>
              <w:pStyle w:val="TableParagraph"/>
              <w:spacing w:lineRule="exact" w:line="276"/>
              <w:ind w:firstLine="2" w:left="423" w:right="410"/>
              <w:jc w:val="center"/>
              <w:rPr>
                <w:b/>
                <w:sz w:val="24"/>
              </w:rPr>
            </w:pPr>
            <w:r>
              <w:rPr>
                <w:b/>
                <w:sz w:val="24"/>
              </w:rPr>
              <w:t>Значення та перспективи впровадження елементу для забезпечення</w:t>
            </w:r>
            <w:r>
              <w:rPr>
                <w:b/>
                <w:spacing w:val="-15"/>
                <w:sz w:val="24"/>
              </w:rPr>
              <w:t xml:space="preserve"> </w:t>
            </w:r>
            <w:r>
              <w:rPr>
                <w:b/>
                <w:sz w:val="24"/>
              </w:rPr>
              <w:t>розвитку</w:t>
            </w:r>
            <w:r>
              <w:rPr>
                <w:b/>
                <w:spacing w:val="-15"/>
                <w:sz w:val="24"/>
              </w:rPr>
              <w:t xml:space="preserve"> </w:t>
            </w:r>
            <w:r>
              <w:rPr>
                <w:b/>
                <w:sz w:val="24"/>
              </w:rPr>
              <w:t>організації</w:t>
            </w:r>
          </w:p>
        </w:tc>
      </w:tr>
      <w:tr>
        <w:trPr>
          <w:trHeight w:val="1370" w:hRule="atLeast"/>
        </w:trPr>
        <w:tc>
          <w:tcPr>
            <w:tcW w:w="2279" w:type="dxa"/>
            <w:tcBorders>
              <w:top w:val="single" w:sz="6" w:space="0" w:color="000000"/>
              <w:left w:val="single" w:sz="6" w:space="0" w:color="000000"/>
              <w:bottom w:val="single" w:sz="6" w:space="0" w:color="000000"/>
              <w:right w:val="single" w:sz="6" w:space="0" w:color="000000"/>
            </w:tcBorders>
          </w:tcPr>
          <w:p>
            <w:pPr>
              <w:pStyle w:val="TableParagraph"/>
              <w:rPr>
                <w:b/>
                <w:sz w:val="24"/>
              </w:rPr>
            </w:pPr>
            <w:r>
              <w:rPr>
                <w:b/>
                <w:spacing w:val="-2"/>
                <w:sz w:val="24"/>
              </w:rPr>
              <w:t>Стратегічне управління</w:t>
            </w:r>
          </w:p>
        </w:tc>
        <w:tc>
          <w:tcPr>
            <w:tcW w:w="3361" w:type="dxa"/>
            <w:tcBorders>
              <w:top w:val="single" w:sz="6" w:space="0" w:color="000000"/>
              <w:left w:val="single" w:sz="6" w:space="0" w:color="000000"/>
              <w:bottom w:val="single" w:sz="6" w:space="0" w:color="000000"/>
              <w:right w:val="single" w:sz="6" w:space="0" w:color="000000"/>
            </w:tcBorders>
          </w:tcPr>
          <w:p>
            <w:pPr>
              <w:pStyle w:val="TableParagraph"/>
              <w:rPr>
                <w:sz w:val="24"/>
              </w:rPr>
            </w:pPr>
            <w:r>
              <w:rPr>
                <w:sz w:val="24"/>
              </w:rPr>
              <w:t>Формування</w:t>
            </w:r>
            <w:r>
              <w:rPr>
                <w:spacing w:val="-15"/>
                <w:sz w:val="24"/>
              </w:rPr>
              <w:t xml:space="preserve"> </w:t>
            </w:r>
            <w:r>
              <w:rPr>
                <w:sz w:val="24"/>
              </w:rPr>
              <w:t>цілісної</w:t>
            </w:r>
            <w:r>
              <w:rPr>
                <w:spacing w:val="-15"/>
                <w:sz w:val="24"/>
              </w:rPr>
              <w:t xml:space="preserve"> </w:t>
            </w:r>
            <w:r>
              <w:rPr>
                <w:sz w:val="24"/>
              </w:rPr>
              <w:t>системи вироблення та реалізації стратегії</w:t>
            </w:r>
            <w:r>
              <w:rPr>
                <w:spacing w:val="-9"/>
                <w:sz w:val="24"/>
              </w:rPr>
              <w:t xml:space="preserve"> </w:t>
            </w:r>
            <w:r>
              <w:rPr>
                <w:sz w:val="24"/>
              </w:rPr>
              <w:t>розвитку</w:t>
            </w:r>
            <w:r>
              <w:rPr>
                <w:spacing w:val="-12"/>
                <w:sz w:val="24"/>
              </w:rPr>
              <w:t xml:space="preserve"> </w:t>
            </w:r>
            <w:r>
              <w:rPr>
                <w:sz w:val="24"/>
              </w:rPr>
              <w:t>організації</w:t>
            </w:r>
          </w:p>
          <w:p>
            <w:pPr>
              <w:pStyle w:val="TableParagraph"/>
              <w:spacing w:lineRule="atLeast" w:line="270"/>
              <w:ind w:left="107" w:right="369"/>
              <w:rPr>
                <w:sz w:val="24"/>
              </w:rPr>
            </w:pPr>
            <w:r>
              <w:rPr>
                <w:sz w:val="24"/>
              </w:rPr>
              <w:t>на основі визначення довгострокових</w:t>
            </w:r>
            <w:r>
              <w:rPr>
                <w:spacing w:val="-15"/>
                <w:sz w:val="24"/>
              </w:rPr>
              <w:t xml:space="preserve"> </w:t>
            </w:r>
            <w:r>
              <w:rPr>
                <w:sz w:val="24"/>
              </w:rPr>
              <w:t>пріоритетів</w:t>
            </w:r>
          </w:p>
        </w:tc>
        <w:tc>
          <w:tcPr>
            <w:tcW w:w="4570" w:type="dxa"/>
            <w:tcBorders>
              <w:top w:val="single" w:sz="6" w:space="0" w:color="000000"/>
              <w:left w:val="single" w:sz="6" w:space="0" w:color="000000"/>
              <w:bottom w:val="single" w:sz="6" w:space="0" w:color="000000"/>
              <w:right w:val="single" w:sz="6" w:space="0" w:color="000000"/>
            </w:tcBorders>
          </w:tcPr>
          <w:p>
            <w:pPr>
              <w:pStyle w:val="TableParagraph"/>
              <w:ind w:left="107" w:right="52"/>
              <w:rPr>
                <w:sz w:val="24"/>
              </w:rPr>
            </w:pPr>
            <w:r>
              <w:rPr>
                <w:sz w:val="24"/>
              </w:rPr>
              <w:t>Забезпечення програмованості та визначеності розвитку організації на основі максимальної реалізації</w:t>
            </w:r>
          </w:p>
          <w:p>
            <w:pPr>
              <w:pStyle w:val="TableParagraph"/>
              <w:spacing w:lineRule="atLeast" w:line="270"/>
              <w:ind w:left="107" w:right="52"/>
              <w:rPr>
                <w:sz w:val="24"/>
              </w:rPr>
            </w:pPr>
            <w:r>
              <w:rPr>
                <w:sz w:val="24"/>
              </w:rPr>
              <w:t>внутрішніх</w:t>
            </w:r>
            <w:r>
              <w:rPr>
                <w:spacing w:val="-14"/>
                <w:sz w:val="24"/>
              </w:rPr>
              <w:t xml:space="preserve"> </w:t>
            </w:r>
            <w:r>
              <w:rPr>
                <w:sz w:val="24"/>
              </w:rPr>
              <w:t>резервів</w:t>
            </w:r>
            <w:r>
              <w:rPr>
                <w:spacing w:val="-14"/>
                <w:sz w:val="24"/>
              </w:rPr>
              <w:t xml:space="preserve"> </w:t>
            </w:r>
            <w:r>
              <w:rPr>
                <w:sz w:val="24"/>
              </w:rPr>
              <w:t>та</w:t>
            </w:r>
            <w:r>
              <w:rPr>
                <w:spacing w:val="-15"/>
                <w:sz w:val="24"/>
              </w:rPr>
              <w:t xml:space="preserve"> </w:t>
            </w:r>
            <w:r>
              <w:rPr>
                <w:sz w:val="24"/>
              </w:rPr>
              <w:t xml:space="preserve">конкурентних </w:t>
            </w:r>
            <w:r>
              <w:rPr>
                <w:spacing w:val="-2"/>
                <w:sz w:val="24"/>
              </w:rPr>
              <w:t>переваг</w:t>
            </w:r>
          </w:p>
        </w:tc>
      </w:tr>
      <w:tr>
        <w:trPr>
          <w:trHeight w:val="1088" w:hRule="atLeast"/>
        </w:trPr>
        <w:tc>
          <w:tcPr>
            <w:tcW w:w="2279" w:type="dxa"/>
            <w:tcBorders>
              <w:top w:val="single" w:sz="6" w:space="0" w:color="000000"/>
              <w:left w:val="single" w:sz="6" w:space="0" w:color="000000"/>
              <w:bottom w:val="single" w:sz="6" w:space="0" w:color="000000"/>
              <w:right w:val="single" w:sz="6" w:space="0" w:color="000000"/>
            </w:tcBorders>
          </w:tcPr>
          <w:p>
            <w:pPr>
              <w:pStyle w:val="TableParagraph"/>
              <w:ind w:left="107" w:right="822"/>
              <w:jc w:val="both"/>
              <w:rPr>
                <w:b/>
                <w:sz w:val="24"/>
              </w:rPr>
            </w:pPr>
            <w:r>
              <w:rPr>
                <w:b/>
                <w:spacing w:val="-2"/>
                <w:sz w:val="24"/>
              </w:rPr>
              <w:t>Фінансовий менеджмент організації</w:t>
            </w:r>
          </w:p>
        </w:tc>
        <w:tc>
          <w:tcPr>
            <w:tcW w:w="3361" w:type="dxa"/>
            <w:tcBorders>
              <w:top w:val="single" w:sz="6" w:space="0" w:color="000000"/>
              <w:left w:val="single" w:sz="6" w:space="0" w:color="000000"/>
              <w:bottom w:val="single" w:sz="6" w:space="0" w:color="000000"/>
              <w:right w:val="single" w:sz="6" w:space="0" w:color="000000"/>
            </w:tcBorders>
          </w:tcPr>
          <w:p>
            <w:pPr>
              <w:pStyle w:val="TableParagraph"/>
              <w:rPr>
                <w:sz w:val="24"/>
              </w:rPr>
            </w:pPr>
            <w:r>
              <w:rPr>
                <w:sz w:val="24"/>
              </w:rPr>
              <w:t>Управління</w:t>
            </w:r>
            <w:r>
              <w:rPr>
                <w:spacing w:val="40"/>
                <w:sz w:val="24"/>
              </w:rPr>
              <w:t xml:space="preserve"> </w:t>
            </w:r>
            <w:r>
              <w:rPr>
                <w:sz w:val="24"/>
              </w:rPr>
              <w:t>фінансовим ресурсами організації та фінансовими</w:t>
            </w:r>
            <w:r>
              <w:rPr>
                <w:spacing w:val="-15"/>
                <w:sz w:val="24"/>
              </w:rPr>
              <w:t xml:space="preserve"> </w:t>
            </w:r>
            <w:r>
              <w:rPr>
                <w:sz w:val="24"/>
              </w:rPr>
              <w:t>відносинами,</w:t>
            </w:r>
            <w:r>
              <w:rPr>
                <w:spacing w:val="-15"/>
                <w:sz w:val="24"/>
              </w:rPr>
              <w:t xml:space="preserve"> </w:t>
            </w:r>
            <w:r>
              <w:rPr>
                <w:sz w:val="24"/>
              </w:rPr>
              <w:t>які</w:t>
            </w:r>
          </w:p>
          <w:p>
            <w:pPr>
              <w:pStyle w:val="TableParagraph"/>
              <w:spacing w:lineRule="exact" w:line="254"/>
              <w:rPr>
                <w:sz w:val="24"/>
              </w:rPr>
            </w:pPr>
            <w:r>
              <w:rPr>
                <w:sz w:val="24"/>
              </w:rPr>
              <w:t>виникають</w:t>
            </w:r>
            <w:r>
              <w:rPr>
                <w:spacing w:val="-2"/>
                <w:sz w:val="24"/>
              </w:rPr>
              <w:t xml:space="preserve"> </w:t>
            </w:r>
            <w:r>
              <w:rPr>
                <w:sz w:val="24"/>
              </w:rPr>
              <w:t>в</w:t>
            </w:r>
            <w:r>
              <w:rPr>
                <w:spacing w:val="-3"/>
                <w:sz w:val="24"/>
              </w:rPr>
              <w:t xml:space="preserve"> </w:t>
            </w:r>
            <w:r>
              <w:rPr>
                <w:sz w:val="24"/>
              </w:rPr>
              <w:t>процесі</w:t>
            </w:r>
            <w:r>
              <w:rPr>
                <w:spacing w:val="-2"/>
                <w:sz w:val="24"/>
              </w:rPr>
              <w:t xml:space="preserve"> </w:t>
            </w:r>
            <w:r>
              <w:rPr>
                <w:sz w:val="24"/>
              </w:rPr>
              <w:t>їх</w:t>
            </w:r>
            <w:r>
              <w:rPr>
                <w:spacing w:val="-3"/>
                <w:sz w:val="24"/>
              </w:rPr>
              <w:t xml:space="preserve"> </w:t>
            </w:r>
            <w:r>
              <w:rPr>
                <w:spacing w:val="-4"/>
                <w:sz w:val="24"/>
              </w:rPr>
              <w:t>руху</w:t>
            </w:r>
          </w:p>
        </w:tc>
        <w:tc>
          <w:tcPr>
            <w:tcW w:w="4570" w:type="dxa"/>
            <w:tcBorders>
              <w:top w:val="single" w:sz="6" w:space="0" w:color="000000"/>
              <w:left w:val="single" w:sz="6" w:space="0" w:color="000000"/>
              <w:bottom w:val="single" w:sz="6" w:space="0" w:color="000000"/>
              <w:right w:val="single" w:sz="6" w:space="0" w:color="000000"/>
            </w:tcBorders>
          </w:tcPr>
          <w:p>
            <w:pPr>
              <w:pStyle w:val="TableParagraph"/>
              <w:ind w:left="107" w:right="52"/>
              <w:rPr>
                <w:sz w:val="24"/>
              </w:rPr>
            </w:pPr>
            <w:r>
              <w:rPr>
                <w:sz w:val="24"/>
              </w:rPr>
              <w:t>Створення системи прозорості руху фінансових потоків між</w:t>
            </w:r>
            <w:r>
              <w:rPr>
                <w:spacing w:val="40"/>
                <w:sz w:val="24"/>
              </w:rPr>
              <w:t xml:space="preserve"> </w:t>
            </w:r>
            <w:r>
              <w:rPr>
                <w:sz w:val="24"/>
              </w:rPr>
              <w:t>підрозділами організації</w:t>
            </w:r>
            <w:r>
              <w:rPr>
                <w:spacing w:val="-10"/>
                <w:sz w:val="24"/>
              </w:rPr>
              <w:t xml:space="preserve"> </w:t>
            </w:r>
            <w:r>
              <w:rPr>
                <w:sz w:val="24"/>
              </w:rPr>
              <w:t>та</w:t>
            </w:r>
            <w:r>
              <w:rPr>
                <w:spacing w:val="-11"/>
                <w:sz w:val="24"/>
              </w:rPr>
              <w:t xml:space="preserve"> </w:t>
            </w:r>
            <w:r>
              <w:rPr>
                <w:sz w:val="24"/>
              </w:rPr>
              <w:t>збалансування</w:t>
            </w:r>
            <w:r>
              <w:rPr>
                <w:spacing w:val="-10"/>
                <w:sz w:val="24"/>
              </w:rPr>
              <w:t xml:space="preserve"> </w:t>
            </w:r>
            <w:r>
              <w:rPr>
                <w:sz w:val="24"/>
              </w:rPr>
              <w:t>доходів</w:t>
            </w:r>
            <w:r>
              <w:rPr>
                <w:spacing w:val="-12"/>
                <w:sz w:val="24"/>
              </w:rPr>
              <w:t xml:space="preserve"> </w:t>
            </w:r>
            <w:r>
              <w:rPr>
                <w:sz w:val="24"/>
              </w:rPr>
              <w:t>та</w:t>
            </w:r>
          </w:p>
          <w:p>
            <w:pPr>
              <w:pStyle w:val="TableParagraph"/>
              <w:spacing w:lineRule="exact" w:line="254"/>
              <w:rPr>
                <w:sz w:val="24"/>
              </w:rPr>
            </w:pPr>
            <w:r>
              <w:rPr>
                <w:spacing w:val="-2"/>
                <w:sz w:val="24"/>
              </w:rPr>
              <w:t>видатків</w:t>
            </w:r>
          </w:p>
        </w:tc>
      </w:tr>
      <w:tr>
        <w:trPr>
          <w:trHeight w:val="1098" w:hRule="atLeast"/>
        </w:trPr>
        <w:tc>
          <w:tcPr>
            <w:tcW w:w="2279" w:type="dxa"/>
            <w:tcBorders>
              <w:top w:val="single" w:sz="6" w:space="0" w:color="000000"/>
              <w:left w:val="single" w:sz="6" w:space="0" w:color="000000"/>
              <w:bottom w:val="single" w:sz="6" w:space="0" w:color="000000"/>
              <w:right w:val="single" w:sz="6" w:space="0" w:color="000000"/>
            </w:tcBorders>
          </w:tcPr>
          <w:p>
            <w:pPr>
              <w:pStyle w:val="TableParagraph"/>
              <w:rPr>
                <w:b/>
                <w:sz w:val="24"/>
              </w:rPr>
            </w:pPr>
            <w:r>
              <w:rPr>
                <w:b/>
                <w:spacing w:val="-2"/>
                <w:sz w:val="24"/>
              </w:rPr>
              <w:t>Організаційна логістика</w:t>
            </w:r>
          </w:p>
        </w:tc>
        <w:tc>
          <w:tcPr>
            <w:tcW w:w="3361" w:type="dxa"/>
            <w:tcBorders>
              <w:top w:val="single" w:sz="6" w:space="0" w:color="000000"/>
              <w:left w:val="single" w:sz="6" w:space="0" w:color="000000"/>
              <w:bottom w:val="single" w:sz="6" w:space="0" w:color="000000"/>
              <w:right w:val="single" w:sz="6" w:space="0" w:color="000000"/>
            </w:tcBorders>
          </w:tcPr>
          <w:p>
            <w:pPr>
              <w:pStyle w:val="TableParagraph"/>
              <w:spacing w:lineRule="exact" w:line="276"/>
              <w:rPr>
                <w:sz w:val="24"/>
              </w:rPr>
            </w:pPr>
            <w:r>
              <w:rPr>
                <w:sz w:val="24"/>
              </w:rPr>
              <w:t>Управління рухом матеріальних,</w:t>
            </w:r>
            <w:r>
              <w:rPr>
                <w:spacing w:val="-15"/>
                <w:sz w:val="24"/>
              </w:rPr>
              <w:t xml:space="preserve"> </w:t>
            </w:r>
            <w:r>
              <w:rPr>
                <w:sz w:val="24"/>
              </w:rPr>
              <w:t>фінансових</w:t>
            </w:r>
            <w:r>
              <w:rPr>
                <w:spacing w:val="-15"/>
                <w:sz w:val="24"/>
              </w:rPr>
              <w:t xml:space="preserve"> </w:t>
            </w:r>
            <w:r>
              <w:rPr>
                <w:sz w:val="24"/>
              </w:rPr>
              <w:t xml:space="preserve">та інформаційних потоків в </w:t>
            </w:r>
            <w:r>
              <w:rPr>
                <w:spacing w:val="-2"/>
                <w:sz w:val="24"/>
              </w:rPr>
              <w:t>організації</w:t>
            </w:r>
          </w:p>
        </w:tc>
        <w:tc>
          <w:tcPr>
            <w:tcW w:w="4570" w:type="dxa"/>
            <w:tcBorders>
              <w:top w:val="single" w:sz="6" w:space="0" w:color="000000"/>
              <w:left w:val="single" w:sz="6" w:space="0" w:color="000000"/>
              <w:bottom w:val="single" w:sz="6" w:space="0" w:color="000000"/>
              <w:right w:val="single" w:sz="6" w:space="0" w:color="000000"/>
            </w:tcBorders>
          </w:tcPr>
          <w:p>
            <w:pPr>
              <w:pStyle w:val="TableParagraph"/>
              <w:ind w:left="107" w:right="1008"/>
              <w:jc w:val="both"/>
              <w:rPr>
                <w:sz w:val="24"/>
              </w:rPr>
            </w:pPr>
            <w:r>
              <w:rPr>
                <w:sz w:val="24"/>
              </w:rPr>
              <w:t>Усунення</w:t>
            </w:r>
            <w:r>
              <w:rPr>
                <w:spacing w:val="-9"/>
                <w:sz w:val="24"/>
              </w:rPr>
              <w:t xml:space="preserve"> </w:t>
            </w:r>
            <w:r>
              <w:rPr>
                <w:sz w:val="24"/>
              </w:rPr>
              <w:t>бар’єрів</w:t>
            </w:r>
            <w:r>
              <w:rPr>
                <w:spacing w:val="-11"/>
                <w:sz w:val="24"/>
              </w:rPr>
              <w:t xml:space="preserve"> </w:t>
            </w:r>
            <w:r>
              <w:rPr>
                <w:sz w:val="24"/>
              </w:rPr>
              <w:t>в</w:t>
            </w:r>
            <w:r>
              <w:rPr>
                <w:spacing w:val="-13"/>
                <w:sz w:val="24"/>
              </w:rPr>
              <w:t xml:space="preserve"> </w:t>
            </w:r>
            <w:r>
              <w:rPr>
                <w:sz w:val="24"/>
              </w:rPr>
              <w:t>процесі</w:t>
            </w:r>
            <w:r>
              <w:rPr>
                <w:spacing w:val="-9"/>
                <w:sz w:val="24"/>
              </w:rPr>
              <w:t xml:space="preserve"> </w:t>
            </w:r>
            <w:r>
              <w:rPr>
                <w:sz w:val="24"/>
              </w:rPr>
              <w:t xml:space="preserve">руху ресурсопотоків за оптимальними </w:t>
            </w:r>
            <w:r>
              <w:rPr>
                <w:spacing w:val="-2"/>
                <w:sz w:val="24"/>
              </w:rPr>
              <w:t>траєкторіями</w:t>
            </w:r>
          </w:p>
        </w:tc>
      </w:tr>
      <w:tr>
        <w:trPr>
          <w:trHeight w:val="2474" w:hRule="atLeast"/>
        </w:trPr>
        <w:tc>
          <w:tcPr>
            <w:tcW w:w="2279" w:type="dxa"/>
            <w:tcBorders>
              <w:top w:val="single" w:sz="6" w:space="0" w:color="000000"/>
              <w:left w:val="single" w:sz="6" w:space="0" w:color="000000"/>
              <w:bottom w:val="single" w:sz="6" w:space="0" w:color="000000"/>
              <w:right w:val="single" w:sz="6" w:space="0" w:color="000000"/>
            </w:tcBorders>
          </w:tcPr>
          <w:p>
            <w:pPr>
              <w:pStyle w:val="TableParagraph"/>
              <w:rPr>
                <w:b/>
                <w:sz w:val="24"/>
              </w:rPr>
            </w:pPr>
            <w:r>
              <w:rPr>
                <w:b/>
                <w:spacing w:val="-2"/>
                <w:sz w:val="24"/>
              </w:rPr>
              <w:t>Організаційний маркетинг</w:t>
            </w:r>
          </w:p>
        </w:tc>
        <w:tc>
          <w:tcPr>
            <w:tcW w:w="3361" w:type="dxa"/>
            <w:tcBorders>
              <w:top w:val="single" w:sz="6" w:space="0" w:color="000000"/>
              <w:left w:val="single" w:sz="6" w:space="0" w:color="000000"/>
              <w:bottom w:val="single" w:sz="6" w:space="0" w:color="000000"/>
              <w:right w:val="single" w:sz="6" w:space="0" w:color="000000"/>
            </w:tcBorders>
          </w:tcPr>
          <w:p>
            <w:pPr>
              <w:pStyle w:val="TableParagraph"/>
              <w:ind w:left="107" w:right="104"/>
              <w:rPr>
                <w:sz w:val="24"/>
              </w:rPr>
            </w:pPr>
            <w:r>
              <w:rPr>
                <w:sz w:val="24"/>
              </w:rPr>
              <w:t>Комплексна система одержання інформації про стан певних підсистем організації та зовнішнього середовища, забезпечення просування організації в умовах</w:t>
            </w:r>
            <w:r>
              <w:rPr>
                <w:spacing w:val="-15"/>
                <w:sz w:val="24"/>
              </w:rPr>
              <w:t xml:space="preserve"> </w:t>
            </w:r>
            <w:r>
              <w:rPr>
                <w:sz w:val="24"/>
              </w:rPr>
              <w:t>жорсткої</w:t>
            </w:r>
            <w:r>
              <w:rPr>
                <w:spacing w:val="-15"/>
                <w:sz w:val="24"/>
              </w:rPr>
              <w:t xml:space="preserve"> </w:t>
            </w:r>
            <w:r>
              <w:rPr>
                <w:sz w:val="24"/>
              </w:rPr>
              <w:t>конкуренції на основі реалізації</w:t>
            </w:r>
          </w:p>
          <w:p>
            <w:pPr>
              <w:pStyle w:val="TableParagraph"/>
              <w:spacing w:lineRule="exact" w:line="254"/>
              <w:rPr>
                <w:sz w:val="24"/>
              </w:rPr>
            </w:pPr>
            <w:r>
              <w:rPr>
                <w:sz w:val="24"/>
              </w:rPr>
              <w:t>конкурентних</w:t>
            </w:r>
            <w:r>
              <w:rPr>
                <w:spacing w:val="53"/>
                <w:sz w:val="24"/>
              </w:rPr>
              <w:t xml:space="preserve"> </w:t>
            </w:r>
            <w:r>
              <w:rPr>
                <w:spacing w:val="-2"/>
                <w:sz w:val="24"/>
              </w:rPr>
              <w:t>переваг</w:t>
            </w:r>
          </w:p>
        </w:tc>
        <w:tc>
          <w:tcPr>
            <w:tcW w:w="4570" w:type="dxa"/>
            <w:tcBorders>
              <w:top w:val="single" w:sz="6" w:space="0" w:color="000000"/>
              <w:left w:val="single" w:sz="6" w:space="0" w:color="000000"/>
              <w:bottom w:val="single" w:sz="6" w:space="0" w:color="000000"/>
              <w:right w:val="single" w:sz="6" w:space="0" w:color="000000"/>
            </w:tcBorders>
          </w:tcPr>
          <w:p>
            <w:pPr>
              <w:pStyle w:val="TableParagraph"/>
              <w:ind w:left="107" w:right="52"/>
              <w:rPr>
                <w:sz w:val="24"/>
              </w:rPr>
            </w:pPr>
            <w:r>
              <w:rPr>
                <w:sz w:val="24"/>
              </w:rPr>
              <w:t>Забезпечення можливостей для реалізації трансформаційного</w:t>
            </w:r>
            <w:r>
              <w:rPr>
                <w:spacing w:val="-12"/>
                <w:sz w:val="24"/>
              </w:rPr>
              <w:t xml:space="preserve"> </w:t>
            </w:r>
            <w:r>
              <w:rPr>
                <w:sz w:val="24"/>
              </w:rPr>
              <w:t>процесу</w:t>
            </w:r>
            <w:r>
              <w:rPr>
                <w:spacing w:val="-15"/>
                <w:sz w:val="24"/>
              </w:rPr>
              <w:t xml:space="preserve"> </w:t>
            </w:r>
            <w:r>
              <w:rPr>
                <w:sz w:val="24"/>
              </w:rPr>
              <w:t>та</w:t>
            </w:r>
            <w:r>
              <w:rPr>
                <w:spacing w:val="-15"/>
                <w:sz w:val="24"/>
              </w:rPr>
              <w:t xml:space="preserve"> </w:t>
            </w:r>
            <w:r>
              <w:rPr>
                <w:sz w:val="24"/>
              </w:rPr>
              <w:t xml:space="preserve">результату діяльності організації потрібної якості, якнайкраще, за вигідних умов та в потрібний час на засадах максимальної </w:t>
            </w:r>
            <w:r>
              <w:rPr>
                <w:spacing w:val="-2"/>
                <w:sz w:val="24"/>
              </w:rPr>
              <w:t>інформованості</w:t>
            </w:r>
          </w:p>
        </w:tc>
      </w:tr>
      <w:tr>
        <w:trPr>
          <w:trHeight w:val="1651" w:hRule="atLeast"/>
        </w:trPr>
        <w:tc>
          <w:tcPr>
            <w:tcW w:w="2279" w:type="dxa"/>
            <w:tcBorders>
              <w:top w:val="single" w:sz="6" w:space="0" w:color="000000"/>
              <w:left w:val="single" w:sz="6" w:space="0" w:color="000000"/>
              <w:bottom w:val="single" w:sz="6" w:space="0" w:color="000000"/>
              <w:right w:val="single" w:sz="6" w:space="0" w:color="000000"/>
            </w:tcBorders>
          </w:tcPr>
          <w:p>
            <w:pPr>
              <w:pStyle w:val="TableParagraph"/>
              <w:ind w:left="107" w:right="821"/>
              <w:rPr>
                <w:b/>
                <w:sz w:val="24"/>
              </w:rPr>
            </w:pPr>
            <w:r>
              <w:rPr>
                <w:b/>
                <w:spacing w:val="-2"/>
                <w:sz w:val="24"/>
              </w:rPr>
              <w:t>Проектний менеджмент</w:t>
            </w:r>
          </w:p>
        </w:tc>
        <w:tc>
          <w:tcPr>
            <w:tcW w:w="3361" w:type="dxa"/>
            <w:tcBorders>
              <w:top w:val="single" w:sz="6" w:space="0" w:color="000000"/>
              <w:left w:val="single" w:sz="6" w:space="0" w:color="000000"/>
              <w:bottom w:val="single" w:sz="6" w:space="0" w:color="000000"/>
              <w:right w:val="single" w:sz="6" w:space="0" w:color="000000"/>
            </w:tcBorders>
          </w:tcPr>
          <w:p>
            <w:pPr>
              <w:pStyle w:val="TableParagraph"/>
              <w:spacing w:lineRule="exact" w:line="276"/>
              <w:ind w:left="107" w:right="360"/>
              <w:rPr>
                <w:sz w:val="24"/>
              </w:rPr>
            </w:pPr>
            <w:r>
              <w:rPr>
                <w:sz w:val="24"/>
              </w:rPr>
              <w:t>Забезпечення</w:t>
            </w:r>
            <w:r>
              <w:rPr>
                <w:spacing w:val="-15"/>
                <w:sz w:val="24"/>
              </w:rPr>
              <w:t xml:space="preserve"> </w:t>
            </w:r>
            <w:r>
              <w:rPr>
                <w:sz w:val="24"/>
              </w:rPr>
              <w:t>комплексного розвитку організації як складної</w:t>
            </w:r>
            <w:r>
              <w:rPr>
                <w:spacing w:val="-13"/>
                <w:sz w:val="24"/>
              </w:rPr>
              <w:t xml:space="preserve"> </w:t>
            </w:r>
            <w:r>
              <w:rPr>
                <w:sz w:val="24"/>
              </w:rPr>
              <w:t>системи</w:t>
            </w:r>
            <w:r>
              <w:rPr>
                <w:spacing w:val="-14"/>
                <w:sz w:val="24"/>
              </w:rPr>
              <w:t xml:space="preserve"> </w:t>
            </w:r>
            <w:r>
              <w:rPr>
                <w:sz w:val="24"/>
              </w:rPr>
              <w:t>проектів</w:t>
            </w:r>
            <w:r>
              <w:rPr>
                <w:spacing w:val="-12"/>
                <w:sz w:val="24"/>
              </w:rPr>
              <w:t xml:space="preserve"> </w:t>
            </w:r>
            <w:r>
              <w:rPr>
                <w:sz w:val="24"/>
              </w:rPr>
              <w:t xml:space="preserve">з конкретними цілями, ресурсами і часовими </w:t>
            </w:r>
            <w:r>
              <w:rPr>
                <w:spacing w:val="-2"/>
                <w:sz w:val="24"/>
              </w:rPr>
              <w:t>рамками</w:t>
            </w:r>
          </w:p>
        </w:tc>
        <w:tc>
          <w:tcPr>
            <w:tcW w:w="4570" w:type="dxa"/>
            <w:tcBorders>
              <w:top w:val="single" w:sz="6" w:space="0" w:color="000000"/>
              <w:left w:val="single" w:sz="6" w:space="0" w:color="000000"/>
              <w:bottom w:val="single" w:sz="6" w:space="0" w:color="000000"/>
              <w:right w:val="single" w:sz="6" w:space="0" w:color="000000"/>
            </w:tcBorders>
          </w:tcPr>
          <w:p>
            <w:pPr>
              <w:pStyle w:val="TableParagraph"/>
              <w:ind w:left="107" w:right="52"/>
              <w:rPr>
                <w:sz w:val="24"/>
              </w:rPr>
            </w:pPr>
            <w:r>
              <w:rPr>
                <w:sz w:val="24"/>
              </w:rPr>
              <w:t>Забезпечення</w:t>
            </w:r>
            <w:r>
              <w:rPr>
                <w:spacing w:val="-15"/>
                <w:sz w:val="24"/>
              </w:rPr>
              <w:t xml:space="preserve"> </w:t>
            </w:r>
            <w:r>
              <w:rPr>
                <w:sz w:val="24"/>
              </w:rPr>
              <w:t>ефективного</w:t>
            </w:r>
            <w:r>
              <w:rPr>
                <w:spacing w:val="-15"/>
                <w:sz w:val="24"/>
              </w:rPr>
              <w:t xml:space="preserve"> </w:t>
            </w:r>
            <w:r>
              <w:rPr>
                <w:sz w:val="24"/>
              </w:rPr>
              <w:t>використання організаційних ресурсів на принципах економічної та соціальної доцільності, концентрації та координації зусиль</w:t>
            </w:r>
          </w:p>
        </w:tc>
      </w:tr>
      <w:tr>
        <w:trPr>
          <w:trHeight w:val="1094" w:hRule="atLeast"/>
        </w:trPr>
        <w:tc>
          <w:tcPr>
            <w:tcW w:w="2279" w:type="dxa"/>
            <w:tcBorders>
              <w:top w:val="single" w:sz="6" w:space="0" w:color="000000"/>
              <w:left w:val="single" w:sz="6" w:space="0" w:color="000000"/>
              <w:bottom w:val="single" w:sz="6" w:space="0" w:color="000000"/>
              <w:right w:val="single" w:sz="6" w:space="0" w:color="000000"/>
            </w:tcBorders>
          </w:tcPr>
          <w:p>
            <w:pPr>
              <w:pStyle w:val="TableParagraph"/>
              <w:ind w:left="107" w:right="821"/>
              <w:rPr>
                <w:b/>
                <w:sz w:val="24"/>
              </w:rPr>
            </w:pPr>
            <w:r>
              <w:rPr>
                <w:b/>
                <w:spacing w:val="-2"/>
                <w:sz w:val="24"/>
              </w:rPr>
              <w:t>Кадровий менеджмент</w:t>
            </w:r>
          </w:p>
        </w:tc>
        <w:tc>
          <w:tcPr>
            <w:tcW w:w="3361" w:type="dxa"/>
            <w:tcBorders>
              <w:top w:val="single" w:sz="6" w:space="0" w:color="000000"/>
              <w:left w:val="single" w:sz="6" w:space="0" w:color="000000"/>
              <w:bottom w:val="single" w:sz="6" w:space="0" w:color="000000"/>
              <w:right w:val="single" w:sz="6" w:space="0" w:color="000000"/>
            </w:tcBorders>
          </w:tcPr>
          <w:p>
            <w:pPr>
              <w:pStyle w:val="TableParagraph"/>
              <w:rPr>
                <w:sz w:val="24"/>
              </w:rPr>
            </w:pPr>
            <w:r>
              <w:rPr>
                <w:sz w:val="24"/>
              </w:rPr>
              <w:t>Формування адекватної системи</w:t>
            </w:r>
            <w:r>
              <w:rPr>
                <w:spacing w:val="-15"/>
                <w:sz w:val="24"/>
              </w:rPr>
              <w:t xml:space="preserve"> </w:t>
            </w:r>
            <w:r>
              <w:rPr>
                <w:sz w:val="24"/>
              </w:rPr>
              <w:t>управління</w:t>
            </w:r>
            <w:r>
              <w:rPr>
                <w:spacing w:val="-15"/>
                <w:sz w:val="24"/>
              </w:rPr>
              <w:t xml:space="preserve"> </w:t>
            </w:r>
            <w:r>
              <w:rPr>
                <w:sz w:val="24"/>
              </w:rPr>
              <w:t>кадровим забезпеченням організації</w:t>
            </w:r>
          </w:p>
          <w:p>
            <w:pPr>
              <w:pStyle w:val="TableParagraph"/>
              <w:spacing w:lineRule="exact" w:line="254"/>
              <w:rPr>
                <w:sz w:val="24"/>
              </w:rPr>
            </w:pPr>
            <w:r>
              <w:rPr>
                <w:sz w:val="24"/>
              </w:rPr>
              <w:t>на</w:t>
            </w:r>
            <w:r>
              <w:rPr>
                <w:spacing w:val="-2"/>
                <w:sz w:val="24"/>
              </w:rPr>
              <w:t xml:space="preserve"> </w:t>
            </w:r>
            <w:r>
              <w:rPr>
                <w:sz w:val="24"/>
              </w:rPr>
              <w:t>основі</w:t>
            </w:r>
            <w:r>
              <w:rPr>
                <w:spacing w:val="-3"/>
                <w:sz w:val="24"/>
              </w:rPr>
              <w:t xml:space="preserve"> </w:t>
            </w:r>
            <w:r>
              <w:rPr>
                <w:spacing w:val="-2"/>
                <w:sz w:val="24"/>
              </w:rPr>
              <w:t>врахування</w:t>
            </w:r>
          </w:p>
        </w:tc>
        <w:tc>
          <w:tcPr>
            <w:tcW w:w="4570" w:type="dxa"/>
            <w:tcBorders>
              <w:top w:val="single" w:sz="6" w:space="0" w:color="000000"/>
              <w:left w:val="single" w:sz="6" w:space="0" w:color="000000"/>
              <w:bottom w:val="single" w:sz="6" w:space="0" w:color="000000"/>
              <w:right w:val="single" w:sz="6" w:space="0" w:color="000000"/>
            </w:tcBorders>
          </w:tcPr>
          <w:p>
            <w:pPr>
              <w:pStyle w:val="TableParagraph"/>
              <w:ind w:left="107" w:right="52"/>
              <w:rPr>
                <w:sz w:val="24"/>
              </w:rPr>
            </w:pPr>
            <w:r>
              <w:rPr>
                <w:sz w:val="24"/>
              </w:rPr>
              <w:t>Залучення</w:t>
            </w:r>
            <w:r>
              <w:rPr>
                <w:spacing w:val="-14"/>
                <w:sz w:val="24"/>
              </w:rPr>
              <w:t xml:space="preserve"> </w:t>
            </w:r>
            <w:r>
              <w:rPr>
                <w:sz w:val="24"/>
              </w:rPr>
              <w:t>професійних</w:t>
            </w:r>
            <w:r>
              <w:rPr>
                <w:spacing w:val="-15"/>
                <w:sz w:val="24"/>
              </w:rPr>
              <w:t xml:space="preserve"> </w:t>
            </w:r>
            <w:r>
              <w:rPr>
                <w:sz w:val="24"/>
              </w:rPr>
              <w:t>менеджерів</w:t>
            </w:r>
            <w:r>
              <w:rPr>
                <w:spacing w:val="-14"/>
                <w:sz w:val="24"/>
              </w:rPr>
              <w:t xml:space="preserve"> </w:t>
            </w:r>
            <w:r>
              <w:rPr>
                <w:sz w:val="24"/>
              </w:rPr>
              <w:t>та функціональних фахівців у процес</w:t>
            </w:r>
          </w:p>
          <w:p>
            <w:pPr>
              <w:pStyle w:val="TableParagraph"/>
              <w:spacing w:lineRule="atLeast" w:line="270"/>
              <w:ind w:left="107" w:right="52"/>
              <w:rPr>
                <w:sz w:val="24"/>
              </w:rPr>
            </w:pPr>
            <w:r>
              <w:rPr>
                <w:sz w:val="24"/>
              </w:rPr>
              <w:t>забезпечення</w:t>
            </w:r>
            <w:r>
              <w:rPr>
                <w:spacing w:val="-15"/>
                <w:sz w:val="24"/>
              </w:rPr>
              <w:t xml:space="preserve"> </w:t>
            </w:r>
            <w:r>
              <w:rPr>
                <w:sz w:val="24"/>
              </w:rPr>
              <w:t>розвитку</w:t>
            </w:r>
            <w:r>
              <w:rPr>
                <w:spacing w:val="-15"/>
                <w:sz w:val="24"/>
              </w:rPr>
              <w:t xml:space="preserve"> </w:t>
            </w:r>
            <w:r>
              <w:rPr>
                <w:sz w:val="24"/>
              </w:rPr>
              <w:t>організації, постійне зростання кваліфікації</w:t>
            </w:r>
          </w:p>
        </w:tc>
      </w:tr>
    </w:tbl>
    <w:p>
      <w:pPr>
        <w:sectPr>
          <w:headerReference w:type="even" r:id="rId46"/>
          <w:headerReference w:type="default" r:id="rId47"/>
          <w:headerReference w:type="first" r:id="rId48"/>
          <w:type w:val="nextPage"/>
          <w:pgSz w:w="11906" w:h="16838"/>
          <w:pgMar w:left="992" w:right="425" w:gutter="0" w:header="720" w:top="1040" w:footer="0" w:bottom="280"/>
          <w:pgNumType w:fmt="decimal"/>
          <w:formProt w:val="false"/>
          <w:textDirection w:val="lrTb"/>
          <w:docGrid w:type="default" w:linePitch="100" w:charSpace="4096"/>
        </w:sectPr>
      </w:pPr>
    </w:p>
    <w:p>
      <w:pPr>
        <w:pStyle w:val="BodyText"/>
        <w:spacing w:before="8" w:after="0"/>
        <w:ind w:hanging="0" w:left="0" w:right="0"/>
        <w:jc w:val="left"/>
        <w:rPr>
          <w:b/>
          <w:sz w:val="7"/>
        </w:rPr>
      </w:pPr>
      <w:r>
        <w:rPr>
          <w:b/>
          <w:sz w:val="7"/>
        </w:rPr>
      </w:r>
    </w:p>
    <w:tbl>
      <w:tblPr>
        <w:tblW w:w="10210" w:type="dxa"/>
        <w:jc w:val="left"/>
        <w:tblInd w:w="150" w:type="dxa"/>
        <w:tblLayout w:type="fixed"/>
        <w:tblCellMar>
          <w:top w:w="0" w:type="dxa"/>
          <w:left w:w="7" w:type="dxa"/>
          <w:bottom w:w="0" w:type="dxa"/>
          <w:right w:w="7" w:type="dxa"/>
        </w:tblCellMar>
        <w:tblLook w:val="01e0"/>
      </w:tblPr>
      <w:tblGrid>
        <w:gridCol w:w="2279"/>
        <w:gridCol w:w="3361"/>
        <w:gridCol w:w="4570"/>
      </w:tblGrid>
      <w:tr>
        <w:trPr>
          <w:trHeight w:val="822" w:hRule="atLeast"/>
        </w:trPr>
        <w:tc>
          <w:tcPr>
            <w:tcW w:w="2279" w:type="dxa"/>
            <w:tcBorders>
              <w:top w:val="single" w:sz="6" w:space="0" w:color="000000"/>
              <w:left w:val="single" w:sz="6" w:space="0" w:color="000000"/>
              <w:bottom w:val="single" w:sz="6" w:space="0" w:color="000000"/>
              <w:right w:val="single" w:sz="6" w:space="0" w:color="000000"/>
            </w:tcBorders>
          </w:tcPr>
          <w:p>
            <w:pPr>
              <w:pStyle w:val="TableParagraph"/>
              <w:ind w:left="0" w:right="0"/>
              <w:rPr>
                <w:sz w:val="24"/>
              </w:rPr>
            </w:pPr>
            <w:r>
              <w:rPr>
                <w:sz w:val="24"/>
              </w:rPr>
            </w:r>
          </w:p>
        </w:tc>
        <w:tc>
          <w:tcPr>
            <w:tcW w:w="3361" w:type="dxa"/>
            <w:tcBorders>
              <w:top w:val="single" w:sz="6" w:space="0" w:color="000000"/>
              <w:left w:val="single" w:sz="6" w:space="0" w:color="000000"/>
              <w:bottom w:val="single" w:sz="6" w:space="0" w:color="000000"/>
              <w:right w:val="single" w:sz="6" w:space="0" w:color="000000"/>
            </w:tcBorders>
          </w:tcPr>
          <w:p>
            <w:pPr>
              <w:pStyle w:val="TableParagraph"/>
              <w:spacing w:lineRule="exact" w:line="276"/>
              <w:rPr>
                <w:sz w:val="24"/>
              </w:rPr>
            </w:pPr>
            <w:r>
              <w:rPr>
                <w:sz w:val="24"/>
              </w:rPr>
              <w:t>пріоритетності людського фактору</w:t>
            </w:r>
            <w:r>
              <w:rPr>
                <w:spacing w:val="-14"/>
                <w:sz w:val="24"/>
              </w:rPr>
              <w:t xml:space="preserve"> </w:t>
            </w:r>
            <w:r>
              <w:rPr>
                <w:sz w:val="24"/>
              </w:rPr>
              <w:t>в</w:t>
            </w:r>
            <w:r>
              <w:rPr>
                <w:spacing w:val="-14"/>
                <w:sz w:val="24"/>
              </w:rPr>
              <w:t xml:space="preserve"> </w:t>
            </w:r>
            <w:r>
              <w:rPr>
                <w:sz w:val="24"/>
              </w:rPr>
              <w:t>процесі</w:t>
            </w:r>
            <w:r>
              <w:rPr>
                <w:spacing w:val="-13"/>
                <w:sz w:val="24"/>
              </w:rPr>
              <w:t xml:space="preserve"> </w:t>
            </w:r>
            <w:r>
              <w:rPr>
                <w:sz w:val="24"/>
              </w:rPr>
              <w:t>реалізації цілей її розвитку</w:t>
            </w:r>
          </w:p>
        </w:tc>
        <w:tc>
          <w:tcPr>
            <w:tcW w:w="4570" w:type="dxa"/>
            <w:tcBorders>
              <w:top w:val="single" w:sz="6" w:space="0" w:color="000000"/>
              <w:left w:val="single" w:sz="6" w:space="0" w:color="000000"/>
              <w:bottom w:val="single" w:sz="6" w:space="0" w:color="000000"/>
              <w:right w:val="single" w:sz="6" w:space="0" w:color="000000"/>
            </w:tcBorders>
          </w:tcPr>
          <w:p>
            <w:pPr>
              <w:pStyle w:val="TableParagraph"/>
              <w:spacing w:lineRule="exact" w:line="273"/>
              <w:rPr>
                <w:sz w:val="24"/>
              </w:rPr>
            </w:pPr>
            <w:r>
              <w:rPr>
                <w:sz w:val="24"/>
              </w:rPr>
              <w:t>кадрового</w:t>
            </w:r>
            <w:r>
              <w:rPr>
                <w:spacing w:val="-6"/>
                <w:sz w:val="24"/>
              </w:rPr>
              <w:t xml:space="preserve"> </w:t>
            </w:r>
            <w:r>
              <w:rPr>
                <w:sz w:val="24"/>
              </w:rPr>
              <w:t>персоналу</w:t>
            </w:r>
            <w:r>
              <w:rPr>
                <w:spacing w:val="-6"/>
                <w:sz w:val="24"/>
              </w:rPr>
              <w:t xml:space="preserve"> </w:t>
            </w:r>
            <w:r>
              <w:rPr>
                <w:spacing w:val="-2"/>
                <w:sz w:val="24"/>
              </w:rPr>
              <w:t>організації</w:t>
            </w:r>
          </w:p>
        </w:tc>
      </w:tr>
      <w:tr>
        <w:trPr>
          <w:trHeight w:val="1922" w:hRule="atLeast"/>
        </w:trPr>
        <w:tc>
          <w:tcPr>
            <w:tcW w:w="2279" w:type="dxa"/>
            <w:tcBorders>
              <w:top w:val="single" w:sz="6" w:space="0" w:color="000000"/>
              <w:left w:val="single" w:sz="6" w:space="0" w:color="000000"/>
              <w:bottom w:val="single" w:sz="6" w:space="0" w:color="000000"/>
              <w:right w:val="single" w:sz="6" w:space="0" w:color="000000"/>
            </w:tcBorders>
          </w:tcPr>
          <w:p>
            <w:pPr>
              <w:pStyle w:val="TableParagraph"/>
              <w:rPr>
                <w:b/>
                <w:sz w:val="24"/>
              </w:rPr>
            </w:pPr>
            <w:r>
              <w:rPr>
                <w:b/>
                <w:spacing w:val="-2"/>
                <w:sz w:val="24"/>
              </w:rPr>
              <w:t>Інформаційні технології</w:t>
            </w:r>
          </w:p>
        </w:tc>
        <w:tc>
          <w:tcPr>
            <w:tcW w:w="3361" w:type="dxa"/>
            <w:tcBorders>
              <w:top w:val="single" w:sz="6" w:space="0" w:color="000000"/>
              <w:left w:val="single" w:sz="6" w:space="0" w:color="000000"/>
              <w:bottom w:val="single" w:sz="6" w:space="0" w:color="000000"/>
              <w:right w:val="single" w:sz="6" w:space="0" w:color="000000"/>
            </w:tcBorders>
          </w:tcPr>
          <w:p>
            <w:pPr>
              <w:pStyle w:val="TableParagraph"/>
              <w:rPr>
                <w:sz w:val="24"/>
              </w:rPr>
            </w:pPr>
            <w:r>
              <w:rPr>
                <w:sz w:val="24"/>
              </w:rPr>
              <w:t>Використання сучасних інформаційних розробок на основі</w:t>
            </w:r>
            <w:r>
              <w:rPr>
                <w:spacing w:val="-15"/>
                <w:sz w:val="24"/>
              </w:rPr>
              <w:t xml:space="preserve"> </w:t>
            </w:r>
            <w:r>
              <w:rPr>
                <w:sz w:val="24"/>
              </w:rPr>
              <w:t>формування</w:t>
            </w:r>
            <w:r>
              <w:rPr>
                <w:spacing w:val="-15"/>
                <w:sz w:val="24"/>
              </w:rPr>
              <w:t xml:space="preserve"> </w:t>
            </w:r>
            <w:r>
              <w:rPr>
                <w:sz w:val="24"/>
              </w:rPr>
              <w:t>локальних комп’ютерних</w:t>
            </w:r>
            <w:r>
              <w:rPr>
                <w:spacing w:val="40"/>
                <w:sz w:val="24"/>
              </w:rPr>
              <w:t xml:space="preserve"> </w:t>
            </w:r>
            <w:r>
              <w:rPr>
                <w:sz w:val="24"/>
              </w:rPr>
              <w:t>мереж з їх подальшою інтеграцією в глобальне інформаційне</w:t>
            </w:r>
          </w:p>
          <w:p>
            <w:pPr>
              <w:pStyle w:val="TableParagraph"/>
              <w:spacing w:lineRule="exact" w:line="254"/>
              <w:rPr>
                <w:sz w:val="24"/>
              </w:rPr>
            </w:pPr>
            <w:r>
              <w:rPr>
                <w:spacing w:val="-2"/>
                <w:sz w:val="24"/>
              </w:rPr>
              <w:t>середовище</w:t>
            </w:r>
          </w:p>
        </w:tc>
        <w:tc>
          <w:tcPr>
            <w:tcW w:w="4570" w:type="dxa"/>
            <w:tcBorders>
              <w:top w:val="single" w:sz="6" w:space="0" w:color="000000"/>
              <w:left w:val="single" w:sz="6" w:space="0" w:color="000000"/>
              <w:bottom w:val="single" w:sz="6" w:space="0" w:color="000000"/>
              <w:right w:val="single" w:sz="6" w:space="0" w:color="000000"/>
            </w:tcBorders>
          </w:tcPr>
          <w:p>
            <w:pPr>
              <w:pStyle w:val="TableParagraph"/>
              <w:ind w:left="107" w:right="167"/>
              <w:rPr>
                <w:sz w:val="24"/>
              </w:rPr>
            </w:pPr>
            <w:r>
              <w:rPr>
                <w:sz w:val="24"/>
              </w:rPr>
              <w:t>Інформатизація</w:t>
            </w:r>
            <w:r>
              <w:rPr>
                <w:spacing w:val="-13"/>
                <w:sz w:val="24"/>
              </w:rPr>
              <w:t xml:space="preserve"> </w:t>
            </w:r>
            <w:r>
              <w:rPr>
                <w:sz w:val="24"/>
              </w:rPr>
              <w:t>та</w:t>
            </w:r>
            <w:r>
              <w:rPr>
                <w:spacing w:val="-15"/>
                <w:sz w:val="24"/>
              </w:rPr>
              <w:t xml:space="preserve"> </w:t>
            </w:r>
            <w:r>
              <w:rPr>
                <w:sz w:val="24"/>
              </w:rPr>
              <w:t>автоматизація</w:t>
            </w:r>
            <w:r>
              <w:rPr>
                <w:spacing w:val="-13"/>
                <w:sz w:val="24"/>
              </w:rPr>
              <w:t xml:space="preserve"> </w:t>
            </w:r>
            <w:r>
              <w:rPr>
                <w:sz w:val="24"/>
              </w:rPr>
              <w:t xml:space="preserve">процесу управління розвитком організації на основі технологій Інтранету та </w:t>
            </w:r>
            <w:r>
              <w:rPr>
                <w:spacing w:val="-2"/>
                <w:sz w:val="24"/>
              </w:rPr>
              <w:t>Екстранету</w:t>
            </w:r>
          </w:p>
        </w:tc>
      </w:tr>
      <w:tr>
        <w:trPr>
          <w:trHeight w:val="1375" w:hRule="atLeast"/>
        </w:trPr>
        <w:tc>
          <w:tcPr>
            <w:tcW w:w="2279" w:type="dxa"/>
            <w:tcBorders>
              <w:top w:val="single" w:sz="6" w:space="0" w:color="000000"/>
              <w:left w:val="single" w:sz="6" w:space="0" w:color="000000"/>
              <w:bottom w:val="single" w:sz="6" w:space="0" w:color="000000"/>
              <w:right w:val="single" w:sz="6" w:space="0" w:color="000000"/>
            </w:tcBorders>
          </w:tcPr>
          <w:p>
            <w:pPr>
              <w:pStyle w:val="TableParagraph"/>
              <w:ind w:left="107" w:right="822"/>
              <w:rPr>
                <w:b/>
                <w:sz w:val="24"/>
              </w:rPr>
            </w:pPr>
            <w:r>
              <w:rPr>
                <w:b/>
                <w:sz w:val="24"/>
              </w:rPr>
              <w:t>Ризик-</w:t>
            </w:r>
            <w:r>
              <w:rPr>
                <w:b/>
                <w:spacing w:val="-2"/>
                <w:sz w:val="24"/>
              </w:rPr>
              <w:t>менеджмент</w:t>
            </w:r>
          </w:p>
        </w:tc>
        <w:tc>
          <w:tcPr>
            <w:tcW w:w="3361" w:type="dxa"/>
            <w:tcBorders>
              <w:top w:val="single" w:sz="6" w:space="0" w:color="000000"/>
              <w:left w:val="single" w:sz="6" w:space="0" w:color="000000"/>
              <w:bottom w:val="single" w:sz="6" w:space="0" w:color="000000"/>
              <w:right w:val="single" w:sz="6" w:space="0" w:color="000000"/>
            </w:tcBorders>
          </w:tcPr>
          <w:p>
            <w:pPr>
              <w:pStyle w:val="TableParagraph"/>
              <w:spacing w:lineRule="exact" w:line="276"/>
              <w:ind w:left="107" w:right="104"/>
              <w:rPr>
                <w:sz w:val="24"/>
              </w:rPr>
            </w:pPr>
            <w:r>
              <w:rPr>
                <w:sz w:val="24"/>
              </w:rPr>
              <w:t>Зменшення чи усунення впливу зовнішніх та внутрішніх</w:t>
            </w:r>
            <w:r>
              <w:rPr>
                <w:spacing w:val="-15"/>
                <w:sz w:val="24"/>
              </w:rPr>
              <w:t xml:space="preserve"> </w:t>
            </w:r>
            <w:r>
              <w:rPr>
                <w:sz w:val="24"/>
              </w:rPr>
              <w:t>ризиків</w:t>
            </w:r>
            <w:r>
              <w:rPr>
                <w:spacing w:val="-15"/>
                <w:sz w:val="24"/>
              </w:rPr>
              <w:t xml:space="preserve"> </w:t>
            </w:r>
            <w:r>
              <w:rPr>
                <w:sz w:val="24"/>
              </w:rPr>
              <w:t xml:space="preserve">розвитку організації в умовах </w:t>
            </w:r>
            <w:r>
              <w:rPr>
                <w:spacing w:val="-2"/>
                <w:sz w:val="24"/>
              </w:rPr>
              <w:t>невизначеності</w:t>
            </w:r>
          </w:p>
        </w:tc>
        <w:tc>
          <w:tcPr>
            <w:tcW w:w="4570" w:type="dxa"/>
            <w:tcBorders>
              <w:top w:val="single" w:sz="6" w:space="0" w:color="000000"/>
              <w:left w:val="single" w:sz="6" w:space="0" w:color="000000"/>
              <w:bottom w:val="single" w:sz="6" w:space="0" w:color="000000"/>
              <w:right w:val="single" w:sz="6" w:space="0" w:color="000000"/>
            </w:tcBorders>
          </w:tcPr>
          <w:p>
            <w:pPr>
              <w:pStyle w:val="TableParagraph"/>
              <w:ind w:left="107" w:right="52"/>
              <w:rPr>
                <w:sz w:val="24"/>
              </w:rPr>
            </w:pPr>
            <w:r>
              <w:rPr>
                <w:sz w:val="24"/>
              </w:rPr>
              <w:t>Забезпечення стабільності розвитку організації та її підсистем, зменшення можливих</w:t>
            </w:r>
            <w:r>
              <w:rPr>
                <w:spacing w:val="-15"/>
                <w:sz w:val="24"/>
              </w:rPr>
              <w:t xml:space="preserve"> </w:t>
            </w:r>
            <w:r>
              <w:rPr>
                <w:sz w:val="24"/>
              </w:rPr>
              <w:t>втрат</w:t>
            </w:r>
            <w:r>
              <w:rPr>
                <w:spacing w:val="-15"/>
                <w:sz w:val="24"/>
              </w:rPr>
              <w:t xml:space="preserve"> </w:t>
            </w:r>
            <w:r>
              <w:rPr>
                <w:sz w:val="24"/>
              </w:rPr>
              <w:t>організаційних</w:t>
            </w:r>
            <w:r>
              <w:rPr>
                <w:spacing w:val="-15"/>
                <w:sz w:val="24"/>
              </w:rPr>
              <w:t xml:space="preserve"> </w:t>
            </w:r>
            <w:r>
              <w:rPr>
                <w:sz w:val="24"/>
              </w:rPr>
              <w:t>ресурсів</w:t>
            </w:r>
          </w:p>
        </w:tc>
      </w:tr>
      <w:tr>
        <w:trPr>
          <w:trHeight w:val="1369" w:hRule="atLeast"/>
        </w:trPr>
        <w:tc>
          <w:tcPr>
            <w:tcW w:w="2279" w:type="dxa"/>
            <w:tcBorders>
              <w:top w:val="single" w:sz="6" w:space="0" w:color="000000"/>
              <w:left w:val="single" w:sz="6" w:space="0" w:color="000000"/>
              <w:bottom w:val="single" w:sz="6" w:space="0" w:color="000000"/>
              <w:right w:val="single" w:sz="6" w:space="0" w:color="000000"/>
            </w:tcBorders>
          </w:tcPr>
          <w:p>
            <w:pPr>
              <w:pStyle w:val="TableParagraph"/>
              <w:rPr>
                <w:b/>
                <w:sz w:val="24"/>
              </w:rPr>
            </w:pPr>
            <w:r>
              <w:rPr>
                <w:b/>
                <w:spacing w:val="-2"/>
                <w:sz w:val="24"/>
              </w:rPr>
              <w:t>Антикризове управління</w:t>
            </w:r>
          </w:p>
        </w:tc>
        <w:tc>
          <w:tcPr>
            <w:tcW w:w="3361" w:type="dxa"/>
            <w:tcBorders>
              <w:top w:val="single" w:sz="6" w:space="0" w:color="000000"/>
              <w:left w:val="single" w:sz="6" w:space="0" w:color="000000"/>
              <w:bottom w:val="single" w:sz="6" w:space="0" w:color="000000"/>
              <w:right w:val="single" w:sz="6" w:space="0" w:color="000000"/>
            </w:tcBorders>
          </w:tcPr>
          <w:p>
            <w:pPr>
              <w:pStyle w:val="TableParagraph"/>
              <w:ind w:left="107" w:right="675"/>
              <w:rPr>
                <w:sz w:val="24"/>
              </w:rPr>
            </w:pPr>
            <w:r>
              <w:rPr>
                <w:sz w:val="24"/>
              </w:rPr>
              <w:t>Згладжування</w:t>
            </w:r>
            <w:r>
              <w:rPr>
                <w:spacing w:val="-15"/>
                <w:sz w:val="24"/>
              </w:rPr>
              <w:t xml:space="preserve"> </w:t>
            </w:r>
            <w:r>
              <w:rPr>
                <w:sz w:val="24"/>
              </w:rPr>
              <w:t>циклічних коливань розвитку організаційної</w:t>
            </w:r>
            <w:r>
              <w:rPr>
                <w:spacing w:val="-6"/>
                <w:sz w:val="24"/>
              </w:rPr>
              <w:t xml:space="preserve"> </w:t>
            </w:r>
            <w:r>
              <w:rPr>
                <w:sz w:val="24"/>
              </w:rPr>
              <w:t>системи</w:t>
            </w:r>
            <w:r>
              <w:rPr>
                <w:spacing w:val="-6"/>
                <w:sz w:val="24"/>
              </w:rPr>
              <w:t xml:space="preserve"> </w:t>
            </w:r>
            <w:r>
              <w:rPr>
                <w:sz w:val="24"/>
              </w:rPr>
              <w:t>з метою попередження</w:t>
            </w:r>
          </w:p>
          <w:p>
            <w:pPr>
              <w:pStyle w:val="TableParagraph"/>
              <w:spacing w:lineRule="exact" w:line="254"/>
              <w:rPr>
                <w:sz w:val="24"/>
              </w:rPr>
            </w:pPr>
            <w:r>
              <w:rPr>
                <w:sz w:val="24"/>
              </w:rPr>
              <w:t>кризових</w:t>
            </w:r>
            <w:r>
              <w:rPr>
                <w:spacing w:val="-5"/>
                <w:sz w:val="24"/>
              </w:rPr>
              <w:t xml:space="preserve"> </w:t>
            </w:r>
            <w:r>
              <w:rPr>
                <w:spacing w:val="-2"/>
                <w:sz w:val="24"/>
              </w:rPr>
              <w:t>ситуацій</w:t>
            </w:r>
          </w:p>
        </w:tc>
        <w:tc>
          <w:tcPr>
            <w:tcW w:w="4570" w:type="dxa"/>
            <w:tcBorders>
              <w:top w:val="single" w:sz="6" w:space="0" w:color="000000"/>
              <w:left w:val="single" w:sz="6" w:space="0" w:color="000000"/>
              <w:bottom w:val="single" w:sz="6" w:space="0" w:color="000000"/>
              <w:right w:val="single" w:sz="6" w:space="0" w:color="000000"/>
            </w:tcBorders>
          </w:tcPr>
          <w:p>
            <w:pPr>
              <w:pStyle w:val="TableParagraph"/>
              <w:ind w:left="107" w:right="52"/>
              <w:rPr>
                <w:sz w:val="24"/>
              </w:rPr>
            </w:pPr>
            <w:r>
              <w:rPr>
                <w:sz w:val="24"/>
              </w:rPr>
              <w:t>Усунення потенційних чинників виникнення</w:t>
            </w:r>
            <w:r>
              <w:rPr>
                <w:spacing w:val="-14"/>
                <w:sz w:val="24"/>
              </w:rPr>
              <w:t xml:space="preserve"> </w:t>
            </w:r>
            <w:r>
              <w:rPr>
                <w:sz w:val="24"/>
              </w:rPr>
              <w:t>криз,</w:t>
            </w:r>
            <w:r>
              <w:rPr>
                <w:spacing w:val="-14"/>
                <w:sz w:val="24"/>
              </w:rPr>
              <w:t xml:space="preserve"> </w:t>
            </w:r>
            <w:r>
              <w:rPr>
                <w:sz w:val="24"/>
              </w:rPr>
              <w:t>забезпечення</w:t>
            </w:r>
            <w:r>
              <w:rPr>
                <w:spacing w:val="-14"/>
                <w:sz w:val="24"/>
              </w:rPr>
              <w:t xml:space="preserve"> </w:t>
            </w:r>
            <w:r>
              <w:rPr>
                <w:sz w:val="24"/>
              </w:rPr>
              <w:t>зростання привабливості організації</w:t>
            </w:r>
          </w:p>
        </w:tc>
      </w:tr>
      <w:tr>
        <w:trPr>
          <w:trHeight w:val="1651" w:hRule="atLeast"/>
        </w:trPr>
        <w:tc>
          <w:tcPr>
            <w:tcW w:w="2279" w:type="dxa"/>
            <w:tcBorders>
              <w:top w:val="single" w:sz="6" w:space="0" w:color="000000"/>
              <w:left w:val="single" w:sz="6" w:space="0" w:color="000000"/>
              <w:bottom w:val="single" w:sz="6" w:space="0" w:color="000000"/>
              <w:right w:val="single" w:sz="6" w:space="0" w:color="000000"/>
            </w:tcBorders>
          </w:tcPr>
          <w:p>
            <w:pPr>
              <w:pStyle w:val="TableParagraph"/>
              <w:rPr>
                <w:b/>
                <w:sz w:val="24"/>
              </w:rPr>
            </w:pPr>
            <w:r>
              <w:rPr>
                <w:b/>
                <w:spacing w:val="-2"/>
                <w:sz w:val="24"/>
              </w:rPr>
              <w:t>Ситуаційне управління організацією</w:t>
            </w:r>
          </w:p>
        </w:tc>
        <w:tc>
          <w:tcPr>
            <w:tcW w:w="3361" w:type="dxa"/>
            <w:tcBorders>
              <w:top w:val="single" w:sz="6" w:space="0" w:color="000000"/>
              <w:left w:val="single" w:sz="6" w:space="0" w:color="000000"/>
              <w:bottom w:val="single" w:sz="6" w:space="0" w:color="000000"/>
              <w:right w:val="single" w:sz="6" w:space="0" w:color="000000"/>
            </w:tcBorders>
          </w:tcPr>
          <w:p>
            <w:pPr>
              <w:pStyle w:val="TableParagraph"/>
              <w:spacing w:lineRule="exact" w:line="276"/>
              <w:ind w:left="107" w:right="361"/>
              <w:rPr>
                <w:sz w:val="24"/>
              </w:rPr>
            </w:pPr>
            <w:r>
              <w:rPr>
                <w:sz w:val="24"/>
              </w:rPr>
              <w:t>Застосування інструментів менеджменту організації з урахуванням</w:t>
            </w:r>
            <w:r>
              <w:rPr>
                <w:spacing w:val="-15"/>
                <w:sz w:val="24"/>
              </w:rPr>
              <w:t xml:space="preserve"> </w:t>
            </w:r>
            <w:r>
              <w:rPr>
                <w:sz w:val="24"/>
              </w:rPr>
              <w:t>характеристик конкретної організації</w:t>
            </w:r>
            <w:r>
              <w:rPr>
                <w:spacing w:val="40"/>
                <w:sz w:val="24"/>
              </w:rPr>
              <w:t xml:space="preserve"> </w:t>
            </w:r>
            <w:r>
              <w:rPr>
                <w:sz w:val="24"/>
              </w:rPr>
              <w:t xml:space="preserve">та стану зовнішнього </w:t>
            </w:r>
            <w:r>
              <w:rPr>
                <w:spacing w:val="-2"/>
                <w:sz w:val="24"/>
              </w:rPr>
              <w:t>середовища</w:t>
            </w:r>
          </w:p>
        </w:tc>
        <w:tc>
          <w:tcPr>
            <w:tcW w:w="4570" w:type="dxa"/>
            <w:tcBorders>
              <w:top w:val="single" w:sz="6" w:space="0" w:color="000000"/>
              <w:left w:val="single" w:sz="6" w:space="0" w:color="000000"/>
              <w:bottom w:val="single" w:sz="6" w:space="0" w:color="000000"/>
              <w:right w:val="single" w:sz="6" w:space="0" w:color="000000"/>
            </w:tcBorders>
          </w:tcPr>
          <w:p>
            <w:pPr>
              <w:pStyle w:val="TableParagraph"/>
              <w:ind w:left="107" w:right="52"/>
              <w:rPr>
                <w:sz w:val="24"/>
              </w:rPr>
            </w:pPr>
            <w:r>
              <w:rPr>
                <w:sz w:val="24"/>
              </w:rPr>
              <w:t>Формування спеціального набору інструментів</w:t>
            </w:r>
            <w:r>
              <w:rPr>
                <w:spacing w:val="-14"/>
                <w:sz w:val="24"/>
              </w:rPr>
              <w:t xml:space="preserve"> </w:t>
            </w:r>
            <w:r>
              <w:rPr>
                <w:sz w:val="24"/>
              </w:rPr>
              <w:t>менеджменту</w:t>
            </w:r>
            <w:r>
              <w:rPr>
                <w:spacing w:val="-15"/>
                <w:sz w:val="24"/>
              </w:rPr>
              <w:t xml:space="preserve"> </w:t>
            </w:r>
            <w:r>
              <w:rPr>
                <w:sz w:val="24"/>
              </w:rPr>
              <w:t>організації</w:t>
            </w:r>
            <w:r>
              <w:rPr>
                <w:spacing w:val="-13"/>
                <w:sz w:val="24"/>
              </w:rPr>
              <w:t xml:space="preserve"> </w:t>
            </w:r>
            <w:r>
              <w:rPr>
                <w:sz w:val="24"/>
              </w:rPr>
              <w:t xml:space="preserve">для кожної організації в конкретний момент </w:t>
            </w:r>
            <w:r>
              <w:rPr>
                <w:spacing w:val="-4"/>
                <w:sz w:val="24"/>
              </w:rPr>
              <w:t>часу</w:t>
            </w:r>
          </w:p>
        </w:tc>
      </w:tr>
    </w:tbl>
    <w:p>
      <w:pPr>
        <w:pStyle w:val="BodyText"/>
        <w:spacing w:before="320" w:after="0"/>
        <w:ind w:firstLine="720" w:left="143" w:right="138"/>
        <w:rPr/>
      </w:pPr>
      <w:r>
        <w:rPr/>
        <w:t>Спеціальний економічний інструментарій менеджменту організації спрямовується на реалізацію стратегії розвитку організації в рамках стратегічного управління. Формування набору інструментів менеджменту організації з врахуванням</w:t>
      </w:r>
      <w:r>
        <w:rPr>
          <w:spacing w:val="-4"/>
        </w:rPr>
        <w:t xml:space="preserve"> </w:t>
      </w:r>
      <w:r>
        <w:rPr/>
        <w:t>характеристик</w:t>
      </w:r>
      <w:r>
        <w:rPr>
          <w:spacing w:val="-5"/>
        </w:rPr>
        <w:t xml:space="preserve"> </w:t>
      </w:r>
      <w:r>
        <w:rPr/>
        <w:t>конкретної</w:t>
      </w:r>
      <w:r>
        <w:rPr>
          <w:spacing w:val="-4"/>
        </w:rPr>
        <w:t xml:space="preserve"> </w:t>
      </w:r>
      <w:r>
        <w:rPr/>
        <w:t>організації</w:t>
      </w:r>
      <w:r>
        <w:rPr>
          <w:spacing w:val="-4"/>
        </w:rPr>
        <w:t xml:space="preserve"> </w:t>
      </w:r>
      <w:r>
        <w:rPr/>
        <w:t>та</w:t>
      </w:r>
      <w:r>
        <w:rPr>
          <w:spacing w:val="-4"/>
        </w:rPr>
        <w:t xml:space="preserve"> </w:t>
      </w:r>
      <w:r>
        <w:rPr/>
        <w:t>стану</w:t>
      </w:r>
      <w:r>
        <w:rPr>
          <w:spacing w:val="-4"/>
        </w:rPr>
        <w:t xml:space="preserve"> </w:t>
      </w:r>
      <w:r>
        <w:rPr/>
        <w:t>зовнішнього</w:t>
      </w:r>
      <w:r>
        <w:rPr>
          <w:spacing w:val="-5"/>
        </w:rPr>
        <w:t xml:space="preserve"> </w:t>
      </w:r>
      <w:r>
        <w:rPr/>
        <w:t>середовища в певний момент часу відбувається за допомогою апарату ситуаційного управління.</w:t>
      </w:r>
    </w:p>
    <w:p>
      <w:pPr>
        <w:pStyle w:val="BodyText"/>
        <w:ind w:hanging="0" w:left="0" w:right="0"/>
        <w:jc w:val="left"/>
        <w:rPr/>
      </w:pPr>
      <w:r>
        <w:rPr/>
      </w:r>
    </w:p>
    <w:p>
      <w:pPr>
        <w:pStyle w:val="BodyText"/>
        <w:ind w:hanging="0" w:left="0" w:right="0"/>
        <w:jc w:val="left"/>
        <w:rPr/>
      </w:pPr>
      <w:r>
        <w:rPr/>
      </w:r>
    </w:p>
    <w:p>
      <w:pPr>
        <w:pStyle w:val="Heading1"/>
        <w:spacing w:lineRule="auto" w:line="240"/>
        <w:ind w:left="446" w:right="441"/>
        <w:jc w:val="center"/>
        <w:rPr/>
      </w:pPr>
      <w:r>
        <w:rPr/>
        <w:t>РОЗДІЛ</w:t>
      </w:r>
      <w:r>
        <w:rPr>
          <w:spacing w:val="-5"/>
        </w:rPr>
        <w:t xml:space="preserve"> </w:t>
      </w:r>
      <w:r>
        <w:rPr/>
        <w:t>2.</w:t>
      </w:r>
      <w:r>
        <w:rPr>
          <w:spacing w:val="-3"/>
        </w:rPr>
        <w:t xml:space="preserve"> </w:t>
      </w:r>
      <w:r>
        <w:rPr/>
        <w:t>СТВОРЕННЯ</w:t>
      </w:r>
      <w:r>
        <w:rPr>
          <w:spacing w:val="-2"/>
        </w:rPr>
        <w:t xml:space="preserve"> </w:t>
      </w:r>
      <w:r>
        <w:rPr/>
        <w:t>ЕФЕКТИВНОЇ</w:t>
      </w:r>
      <w:r>
        <w:rPr>
          <w:spacing w:val="-1"/>
        </w:rPr>
        <w:t xml:space="preserve"> </w:t>
      </w:r>
      <w:r>
        <w:rPr>
          <w:spacing w:val="-2"/>
        </w:rPr>
        <w:t>ОРГАНІЗАЦІЇ.</w:t>
      </w:r>
    </w:p>
    <w:p>
      <w:pPr>
        <w:pStyle w:val="BodyText"/>
        <w:ind w:hanging="0" w:left="0" w:right="0"/>
        <w:jc w:val="left"/>
        <w:rPr>
          <w:b/>
        </w:rPr>
      </w:pPr>
      <w:r>
        <w:rPr>
          <w:b/>
        </w:rPr>
      </w:r>
    </w:p>
    <w:p>
      <w:pPr>
        <w:pStyle w:val="Normal"/>
        <w:spacing w:lineRule="exact" w:line="322" w:before="1" w:after="0"/>
        <w:ind w:hanging="0" w:left="853" w:right="0"/>
        <w:jc w:val="both"/>
        <w:rPr>
          <w:b/>
          <w:sz w:val="28"/>
        </w:rPr>
      </w:pPr>
      <w:r>
        <w:rPr>
          <w:b/>
          <w:sz w:val="28"/>
        </w:rPr>
        <w:t>Тема</w:t>
      </w:r>
      <w:r>
        <w:rPr>
          <w:b/>
          <w:spacing w:val="-4"/>
          <w:sz w:val="28"/>
        </w:rPr>
        <w:t xml:space="preserve"> </w:t>
      </w:r>
      <w:r>
        <w:rPr>
          <w:b/>
          <w:sz w:val="28"/>
        </w:rPr>
        <w:t>5:</w:t>
      </w:r>
      <w:r>
        <w:rPr>
          <w:b/>
          <w:spacing w:val="-4"/>
          <w:sz w:val="28"/>
        </w:rPr>
        <w:t xml:space="preserve"> </w:t>
      </w:r>
      <w:r>
        <w:rPr>
          <w:b/>
          <w:sz w:val="28"/>
        </w:rPr>
        <w:t>“Організаційне</w:t>
      </w:r>
      <w:r>
        <w:rPr>
          <w:b/>
          <w:spacing w:val="-3"/>
          <w:sz w:val="28"/>
        </w:rPr>
        <w:t xml:space="preserve"> </w:t>
      </w:r>
      <w:r>
        <w:rPr>
          <w:b/>
          <w:spacing w:val="-2"/>
          <w:sz w:val="28"/>
        </w:rPr>
        <w:t>проектування”.</w:t>
      </w:r>
    </w:p>
    <w:p>
      <w:pPr>
        <w:pStyle w:val="Normal"/>
        <w:spacing w:before="0" w:after="0"/>
        <w:ind w:firstLine="710" w:left="143" w:right="164"/>
        <w:jc w:val="both"/>
        <w:rPr>
          <w:i/>
          <w:i/>
          <w:sz w:val="24"/>
        </w:rPr>
      </w:pPr>
      <w:r>
        <w:rPr>
          <w:i/>
          <w:sz w:val="24"/>
        </w:rPr>
        <w:t>Поняття проектування. Сутність проектування організації. Характер проекту організації. Методи організаційного проектування. Оригінальне проектування. Типове проектування. Автоматизоване проектування. Цикл життя організації. Універсальні погляди на проект організації. Бюрократична модель організації. Бехавіоральна модель організації. Процес організаційного проектування. Типова схема процесу організаційного проектування. Етапи проектування організації. Чинники проектування організації: зовнішнє середовище, технологічне середовище, стратегічний вибір. Вплив ситуації на проект організації. Стратегія організації. Масштаб організації та чинники, що його зумовлюють. Ефект масштабу діяльності. Аналіз та проектування організаційних структур різних типів. Проектування і методи коректування організаційних систем.</w:t>
      </w:r>
    </w:p>
    <w:p>
      <w:pPr>
        <w:pStyle w:val="BodyText"/>
        <w:spacing w:before="46" w:after="0"/>
        <w:ind w:hanging="0" w:left="0" w:right="0"/>
        <w:jc w:val="left"/>
        <w:rPr>
          <w:i/>
          <w:i/>
          <w:sz w:val="24"/>
        </w:rPr>
      </w:pPr>
      <w:r>
        <w:rPr>
          <w:i/>
          <w:sz w:val="24"/>
        </w:rPr>
      </w:r>
    </w:p>
    <w:p>
      <w:pPr>
        <w:sectPr>
          <w:headerReference w:type="even" r:id="rId49"/>
          <w:headerReference w:type="default" r:id="rId50"/>
          <w:headerReference w:type="first" r:id="rId51"/>
          <w:type w:val="nextPage"/>
          <w:pgSz w:w="11906" w:h="16838"/>
          <w:pgMar w:left="992" w:right="425" w:gutter="0" w:header="720" w:top="1040" w:footer="0" w:bottom="280"/>
          <w:pgNumType w:fmt="decimal"/>
          <w:formProt w:val="false"/>
          <w:textDirection w:val="lrTb"/>
          <w:docGrid w:type="default" w:linePitch="100" w:charSpace="4096"/>
        </w:sectPr>
        <w:pStyle w:val="Normal"/>
        <w:spacing w:before="0" w:after="0"/>
        <w:ind w:firstLine="710" w:left="143" w:right="138"/>
        <w:jc w:val="both"/>
        <w:rPr>
          <w:sz w:val="28"/>
        </w:rPr>
      </w:pPr>
      <w:r>
        <w:rPr>
          <w:i/>
          <w:sz w:val="28"/>
        </w:rPr>
        <w:t xml:space="preserve">Проектування організаційної системи </w:t>
      </w:r>
      <w:r>
        <w:rPr>
          <w:sz w:val="28"/>
        </w:rPr>
        <w:t>є процесом створення прообразу майбутньої</w:t>
      </w:r>
      <w:r>
        <w:rPr>
          <w:spacing w:val="19"/>
          <w:sz w:val="28"/>
        </w:rPr>
        <w:t xml:space="preserve"> </w:t>
      </w:r>
      <w:r>
        <w:rPr>
          <w:sz w:val="28"/>
        </w:rPr>
        <w:t>організації.</w:t>
      </w:r>
      <w:r>
        <w:rPr>
          <w:spacing w:val="21"/>
          <w:sz w:val="28"/>
        </w:rPr>
        <w:t xml:space="preserve"> </w:t>
      </w:r>
      <w:r>
        <w:rPr>
          <w:sz w:val="28"/>
        </w:rPr>
        <w:t>Воно</w:t>
      </w:r>
      <w:r>
        <w:rPr>
          <w:spacing w:val="19"/>
          <w:sz w:val="28"/>
        </w:rPr>
        <w:t xml:space="preserve"> </w:t>
      </w:r>
      <w:r>
        <w:rPr>
          <w:sz w:val="28"/>
        </w:rPr>
        <w:t>повинно</w:t>
      </w:r>
      <w:r>
        <w:rPr>
          <w:spacing w:val="19"/>
          <w:sz w:val="28"/>
        </w:rPr>
        <w:t xml:space="preserve"> </w:t>
      </w:r>
      <w:r>
        <w:rPr>
          <w:sz w:val="28"/>
        </w:rPr>
        <w:t>включати</w:t>
      </w:r>
      <w:r>
        <w:rPr>
          <w:spacing w:val="21"/>
          <w:sz w:val="28"/>
        </w:rPr>
        <w:t xml:space="preserve"> </w:t>
      </w:r>
      <w:r>
        <w:rPr>
          <w:sz w:val="28"/>
        </w:rPr>
        <w:t>в</w:t>
      </w:r>
      <w:r>
        <w:rPr>
          <w:spacing w:val="19"/>
          <w:sz w:val="28"/>
        </w:rPr>
        <w:t xml:space="preserve"> </w:t>
      </w:r>
      <w:r>
        <w:rPr>
          <w:sz w:val="28"/>
        </w:rPr>
        <w:t>себе</w:t>
      </w:r>
      <w:r>
        <w:rPr>
          <w:spacing w:val="21"/>
          <w:sz w:val="28"/>
        </w:rPr>
        <w:t xml:space="preserve"> </w:t>
      </w:r>
      <w:r>
        <w:rPr>
          <w:sz w:val="28"/>
        </w:rPr>
        <w:t>не</w:t>
      </w:r>
      <w:r>
        <w:rPr>
          <w:spacing w:val="19"/>
          <w:sz w:val="28"/>
        </w:rPr>
        <w:t xml:space="preserve"> </w:t>
      </w:r>
      <w:r>
        <w:rPr>
          <w:sz w:val="28"/>
        </w:rPr>
        <w:t>лише</w:t>
      </w:r>
      <w:r>
        <w:rPr>
          <w:spacing w:val="21"/>
          <w:sz w:val="28"/>
        </w:rPr>
        <w:t xml:space="preserve"> </w:t>
      </w:r>
      <w:r>
        <w:rPr>
          <w:sz w:val="28"/>
        </w:rPr>
        <w:t>опис</w:t>
      </w:r>
      <w:r>
        <w:rPr>
          <w:spacing w:val="21"/>
          <w:sz w:val="28"/>
        </w:rPr>
        <w:t xml:space="preserve"> </w:t>
      </w:r>
      <w:r>
        <w:rPr>
          <w:sz w:val="28"/>
        </w:rPr>
        <w:t>організації</w:t>
      </w:r>
      <w:r>
        <w:rPr>
          <w:spacing w:val="19"/>
          <w:sz w:val="28"/>
        </w:rPr>
        <w:t xml:space="preserve"> </w:t>
      </w:r>
      <w:r>
        <w:rPr>
          <w:sz w:val="28"/>
        </w:rPr>
        <w:t>на</w:t>
      </w:r>
    </w:p>
    <w:p>
      <w:pPr>
        <w:pStyle w:val="BodyText"/>
        <w:spacing w:before="90" w:after="0"/>
        <w:ind w:hanging="0" w:left="143" w:right="145"/>
        <w:rPr/>
      </w:pPr>
      <w:r>
        <w:rPr/>
        <w:t>початковому моменті її існування, але й прогноз її подальшого розвитку. Особливе місце в цьому процесі відводиться формуванню організаційної структури.</w:t>
      </w:r>
    </w:p>
    <w:p>
      <w:pPr>
        <w:pStyle w:val="BodyText"/>
        <w:ind w:firstLine="710" w:left="143" w:right="141"/>
        <w:rPr/>
      </w:pPr>
      <w:r>
        <w:rPr/>
        <w:t>Процес проектування організації повинен базуватись на таких принципах: коректне формулювання цілей та підцілей організації, що проектується, з урахуванням їх актуальності, новизни та можливостей практичної реалізації; обов’язкове визначення завдань, без вирішення яких цілі організації неможливо реалізувати; обґрунтований розподіл функцій, прав та відповідальності по вертикалі управління; виявлення всіх необхідних зв’язків та відносин по горизонталі з метою координації діяльності функціональних ланок та допоміжних служб; оптимальне співвідношення централізації та децентралізації управління.</w:t>
      </w:r>
    </w:p>
    <w:p>
      <w:pPr>
        <w:pStyle w:val="BodyText"/>
        <w:ind w:hanging="0" w:left="863" w:right="0"/>
        <w:rPr/>
      </w:pPr>
      <w:r>
        <w:rPr/>
        <w:t>Управління</w:t>
      </w:r>
      <w:r>
        <w:rPr>
          <w:spacing w:val="-6"/>
        </w:rPr>
        <w:t xml:space="preserve"> </w:t>
      </w:r>
      <w:r>
        <w:rPr/>
        <w:t>проектуванням</w:t>
      </w:r>
      <w:r>
        <w:rPr>
          <w:spacing w:val="-5"/>
        </w:rPr>
        <w:t xml:space="preserve"> </w:t>
      </w:r>
      <w:r>
        <w:rPr/>
        <w:t>організації</w:t>
      </w:r>
      <w:r>
        <w:rPr>
          <w:spacing w:val="-4"/>
        </w:rPr>
        <w:t xml:space="preserve"> </w:t>
      </w:r>
      <w:r>
        <w:rPr/>
        <w:t>є</w:t>
      </w:r>
      <w:r>
        <w:rPr>
          <w:spacing w:val="-6"/>
        </w:rPr>
        <w:t xml:space="preserve"> </w:t>
      </w:r>
      <w:r>
        <w:rPr/>
        <w:t>складним</w:t>
      </w:r>
      <w:r>
        <w:rPr>
          <w:spacing w:val="-6"/>
        </w:rPr>
        <w:t xml:space="preserve"> </w:t>
      </w:r>
      <w:r>
        <w:rPr/>
        <w:t>процесом,</w:t>
      </w:r>
      <w:r>
        <w:rPr>
          <w:spacing w:val="-5"/>
        </w:rPr>
        <w:t xml:space="preserve"> </w:t>
      </w:r>
      <w:r>
        <w:rPr/>
        <w:t>що</w:t>
      </w:r>
      <w:r>
        <w:rPr>
          <w:spacing w:val="-5"/>
        </w:rPr>
        <w:t xml:space="preserve"> </w:t>
      </w:r>
      <w:r>
        <w:rPr>
          <w:spacing w:val="-2"/>
        </w:rPr>
        <w:t>включає:</w:t>
      </w:r>
    </w:p>
    <w:p>
      <w:pPr>
        <w:pStyle w:val="ListParagraph"/>
        <w:numPr>
          <w:ilvl w:val="0"/>
          <w:numId w:val="13"/>
        </w:numPr>
        <w:tabs>
          <w:tab w:val="clear" w:pos="720"/>
          <w:tab w:val="left" w:pos="1222" w:leader="none"/>
        </w:tabs>
        <w:spacing w:lineRule="auto" w:line="240" w:before="0" w:after="0"/>
        <w:ind w:firstLine="720" w:left="143" w:right="150"/>
        <w:jc w:val="both"/>
        <w:rPr>
          <w:sz w:val="28"/>
        </w:rPr>
      </w:pPr>
      <w:r>
        <w:rPr>
          <w:sz w:val="28"/>
        </w:rPr>
        <w:t>визначення головної цілі майбутньої організації з урахуванням стану зовнішнього середовища та потреб суспільного розвитку;</w:t>
      </w:r>
    </w:p>
    <w:p>
      <w:pPr>
        <w:pStyle w:val="ListParagraph"/>
        <w:numPr>
          <w:ilvl w:val="0"/>
          <w:numId w:val="13"/>
        </w:numPr>
        <w:tabs>
          <w:tab w:val="clear" w:pos="720"/>
          <w:tab w:val="left" w:pos="1222" w:leader="none"/>
        </w:tabs>
        <w:spacing w:lineRule="auto" w:line="240" w:before="1" w:after="0"/>
        <w:ind w:firstLine="720" w:left="143" w:right="142"/>
        <w:jc w:val="both"/>
        <w:rPr>
          <w:sz w:val="28"/>
        </w:rPr>
      </w:pPr>
      <w:r>
        <w:rPr>
          <w:sz w:val="28"/>
        </w:rPr>
        <w:t>розроблення цілей орієнтирів (підцілей), які повинні бути сумісні з головною ціллю;</w:t>
      </w:r>
    </w:p>
    <w:p>
      <w:pPr>
        <w:pStyle w:val="ListParagraph"/>
        <w:numPr>
          <w:ilvl w:val="0"/>
          <w:numId w:val="13"/>
        </w:numPr>
        <w:tabs>
          <w:tab w:val="clear" w:pos="720"/>
          <w:tab w:val="left" w:pos="1222" w:leader="none"/>
        </w:tabs>
        <w:spacing w:lineRule="auto" w:line="240" w:before="0" w:after="0"/>
        <w:ind w:firstLine="720" w:left="143" w:right="144"/>
        <w:jc w:val="both"/>
        <w:rPr>
          <w:sz w:val="28"/>
        </w:rPr>
      </w:pPr>
      <w:r>
        <w:rPr>
          <w:sz w:val="28"/>
        </w:rPr>
        <w:t>вибір загальної стратегічної концепції організації, що передбачає найбільш ефективні шляхи досягнення цілей, які ставляться. Стратегія повинна бути</w:t>
      </w:r>
      <w:r>
        <w:rPr>
          <w:spacing w:val="40"/>
          <w:sz w:val="28"/>
        </w:rPr>
        <w:t xml:space="preserve"> </w:t>
      </w:r>
      <w:r>
        <w:rPr>
          <w:sz w:val="28"/>
        </w:rPr>
        <w:t>адекватна місії та функціональному призначенню організації, вона істотно залежить від стану зовнішнього середовища;</w:t>
      </w:r>
    </w:p>
    <w:p>
      <w:pPr>
        <w:pStyle w:val="ListParagraph"/>
        <w:numPr>
          <w:ilvl w:val="0"/>
          <w:numId w:val="13"/>
        </w:numPr>
        <w:tabs>
          <w:tab w:val="clear" w:pos="720"/>
          <w:tab w:val="left" w:pos="1222" w:leader="none"/>
        </w:tabs>
        <w:spacing w:lineRule="auto" w:line="240" w:before="0" w:after="0"/>
        <w:ind w:firstLine="720" w:left="143" w:right="147"/>
        <w:jc w:val="both"/>
        <w:rPr>
          <w:sz w:val="28"/>
        </w:rPr>
      </w:pPr>
      <w:r>
        <w:rPr>
          <w:sz w:val="28"/>
        </w:rPr>
        <w:t>створення організаційної структури. Основою для цього є функціональна схема розподілу взаємозв’язків між підрозділами, які плануються;</w:t>
      </w:r>
    </w:p>
    <w:p>
      <w:pPr>
        <w:pStyle w:val="ListParagraph"/>
        <w:numPr>
          <w:ilvl w:val="0"/>
          <w:numId w:val="13"/>
        </w:numPr>
        <w:tabs>
          <w:tab w:val="clear" w:pos="720"/>
          <w:tab w:val="left" w:pos="1222" w:leader="none"/>
        </w:tabs>
        <w:spacing w:lineRule="auto" w:line="240" w:before="0" w:after="0"/>
        <w:ind w:firstLine="720" w:left="143" w:right="145"/>
        <w:jc w:val="both"/>
        <w:rPr>
          <w:sz w:val="28"/>
        </w:rPr>
      </w:pPr>
      <w:r>
        <w:rPr>
          <w:sz w:val="28"/>
        </w:rPr>
        <w:t>визначення потреби в ресурсах, які необхідні для досягнення цілей організації, що проектується.</w:t>
      </w:r>
    </w:p>
    <w:p>
      <w:pPr>
        <w:pStyle w:val="BodyText"/>
        <w:ind w:hanging="0" w:left="863" w:right="0"/>
        <w:rPr/>
      </w:pPr>
      <w:r>
        <w:rPr/>
        <w:t>Існує</w:t>
      </w:r>
      <w:r>
        <w:rPr>
          <w:spacing w:val="-5"/>
        </w:rPr>
        <w:t xml:space="preserve"> </w:t>
      </w:r>
      <w:r>
        <w:rPr/>
        <w:t>два</w:t>
      </w:r>
      <w:r>
        <w:rPr>
          <w:spacing w:val="-2"/>
        </w:rPr>
        <w:t xml:space="preserve"> </w:t>
      </w:r>
      <w:r>
        <w:rPr/>
        <w:t>підходи</w:t>
      </w:r>
      <w:r>
        <w:rPr>
          <w:spacing w:val="-3"/>
        </w:rPr>
        <w:t xml:space="preserve"> </w:t>
      </w:r>
      <w:r>
        <w:rPr/>
        <w:t>до</w:t>
      </w:r>
      <w:r>
        <w:rPr>
          <w:spacing w:val="-3"/>
        </w:rPr>
        <w:t xml:space="preserve"> </w:t>
      </w:r>
      <w:r>
        <w:rPr/>
        <w:t>проектування</w:t>
      </w:r>
      <w:r>
        <w:rPr>
          <w:spacing w:val="-3"/>
        </w:rPr>
        <w:t xml:space="preserve"> </w:t>
      </w:r>
      <w:r>
        <w:rPr>
          <w:spacing w:val="-2"/>
        </w:rPr>
        <w:t>організації:</w:t>
      </w:r>
    </w:p>
    <w:p>
      <w:pPr>
        <w:pStyle w:val="ListParagraph"/>
        <w:numPr>
          <w:ilvl w:val="0"/>
          <w:numId w:val="12"/>
        </w:numPr>
        <w:tabs>
          <w:tab w:val="clear" w:pos="720"/>
          <w:tab w:val="left" w:pos="1160" w:leader="none"/>
        </w:tabs>
        <w:spacing w:lineRule="auto" w:line="240" w:before="0" w:after="0"/>
        <w:ind w:firstLine="720" w:left="143" w:right="140"/>
        <w:jc w:val="both"/>
        <w:rPr>
          <w:sz w:val="28"/>
        </w:rPr>
      </w:pPr>
      <w:r>
        <w:rPr>
          <w:i/>
          <w:sz w:val="28"/>
        </w:rPr>
        <w:t xml:space="preserve">Бюрократична модель. </w:t>
      </w:r>
      <w:r>
        <w:rPr>
          <w:sz w:val="28"/>
        </w:rPr>
        <w:t>За нею структура організації спирається на систему формальної влади. Виокремлюють такі риси бюрократичної організації: організація має</w:t>
      </w:r>
      <w:r>
        <w:rPr>
          <w:spacing w:val="-4"/>
          <w:sz w:val="28"/>
        </w:rPr>
        <w:t xml:space="preserve"> </w:t>
      </w:r>
      <w:r>
        <w:rPr>
          <w:sz w:val="28"/>
        </w:rPr>
        <w:t>мати</w:t>
      </w:r>
      <w:r>
        <w:rPr>
          <w:spacing w:val="-4"/>
          <w:sz w:val="28"/>
        </w:rPr>
        <w:t xml:space="preserve"> </w:t>
      </w:r>
      <w:r>
        <w:rPr>
          <w:sz w:val="28"/>
        </w:rPr>
        <w:t>чіткий</w:t>
      </w:r>
      <w:r>
        <w:rPr>
          <w:spacing w:val="-4"/>
          <w:sz w:val="28"/>
        </w:rPr>
        <w:t xml:space="preserve"> </w:t>
      </w:r>
      <w:r>
        <w:rPr>
          <w:sz w:val="28"/>
        </w:rPr>
        <w:t>розподіл</w:t>
      </w:r>
      <w:r>
        <w:rPr>
          <w:spacing w:val="-3"/>
          <w:sz w:val="28"/>
        </w:rPr>
        <w:t xml:space="preserve"> </w:t>
      </w:r>
      <w:r>
        <w:rPr>
          <w:sz w:val="28"/>
        </w:rPr>
        <w:t>рівнів</w:t>
      </w:r>
      <w:r>
        <w:rPr>
          <w:spacing w:val="-4"/>
          <w:sz w:val="28"/>
        </w:rPr>
        <w:t xml:space="preserve"> </w:t>
      </w:r>
      <w:r>
        <w:rPr>
          <w:sz w:val="28"/>
        </w:rPr>
        <w:t>та</w:t>
      </w:r>
      <w:r>
        <w:rPr>
          <w:spacing w:val="-3"/>
          <w:sz w:val="28"/>
        </w:rPr>
        <w:t xml:space="preserve"> </w:t>
      </w:r>
      <w:r>
        <w:rPr>
          <w:sz w:val="28"/>
        </w:rPr>
        <w:t>посад,</w:t>
      </w:r>
      <w:r>
        <w:rPr>
          <w:spacing w:val="-4"/>
          <w:sz w:val="28"/>
        </w:rPr>
        <w:t xml:space="preserve"> </w:t>
      </w:r>
      <w:r>
        <w:rPr>
          <w:sz w:val="28"/>
        </w:rPr>
        <w:t>призначення</w:t>
      </w:r>
      <w:r>
        <w:rPr>
          <w:spacing w:val="-4"/>
          <w:sz w:val="28"/>
        </w:rPr>
        <w:t xml:space="preserve"> </w:t>
      </w:r>
      <w:r>
        <w:rPr>
          <w:sz w:val="28"/>
        </w:rPr>
        <w:t>на</w:t>
      </w:r>
      <w:r>
        <w:rPr>
          <w:spacing w:val="-4"/>
          <w:sz w:val="28"/>
        </w:rPr>
        <w:t xml:space="preserve"> </w:t>
      </w:r>
      <w:r>
        <w:rPr>
          <w:sz w:val="28"/>
        </w:rPr>
        <w:t>які</w:t>
      </w:r>
      <w:r>
        <w:rPr>
          <w:spacing w:val="-2"/>
          <w:sz w:val="28"/>
        </w:rPr>
        <w:t xml:space="preserve"> </w:t>
      </w:r>
      <w:r>
        <w:rPr>
          <w:sz w:val="28"/>
        </w:rPr>
        <w:t>повинно</w:t>
      </w:r>
      <w:r>
        <w:rPr>
          <w:spacing w:val="-4"/>
          <w:sz w:val="28"/>
        </w:rPr>
        <w:t xml:space="preserve"> </w:t>
      </w:r>
      <w:r>
        <w:rPr>
          <w:sz w:val="28"/>
        </w:rPr>
        <w:t>відбуватися</w:t>
      </w:r>
      <w:r>
        <w:rPr>
          <w:spacing w:val="-4"/>
          <w:sz w:val="28"/>
        </w:rPr>
        <w:t xml:space="preserve"> </w:t>
      </w:r>
      <w:r>
        <w:rPr>
          <w:sz w:val="28"/>
        </w:rPr>
        <w:t>на основі експертного висновку; основою організації є логічна схема розвитку, яка забезпечує єдність у виконанні завдань; організація має усталену ієрархію посад; менеджери утримують певну дистанцію з підлеглими; прийняття на роботу та кар’єра в організації спирається на фахову підготовку;</w:t>
      </w:r>
    </w:p>
    <w:p>
      <w:pPr>
        <w:pStyle w:val="ListParagraph"/>
        <w:numPr>
          <w:ilvl w:val="0"/>
          <w:numId w:val="12"/>
        </w:numPr>
        <w:tabs>
          <w:tab w:val="clear" w:pos="720"/>
          <w:tab w:val="left" w:pos="1186" w:leader="none"/>
        </w:tabs>
        <w:spacing w:lineRule="auto" w:line="240" w:before="0" w:after="0"/>
        <w:ind w:firstLine="720" w:left="143" w:right="138"/>
        <w:jc w:val="both"/>
        <w:rPr>
          <w:sz w:val="28"/>
        </w:rPr>
      </w:pPr>
      <w:r>
        <w:rPr>
          <w:i/>
          <w:sz w:val="28"/>
        </w:rPr>
        <w:t xml:space="preserve">Біхевіорістична модель. </w:t>
      </w:r>
      <w:r>
        <w:rPr>
          <w:sz w:val="28"/>
        </w:rPr>
        <w:t>Ця модель з’явилася в контексті функціонування школи міжлюдських відносин. Вона робить наголос на розвитку груп в організації</w:t>
      </w:r>
      <w:r>
        <w:rPr>
          <w:spacing w:val="40"/>
          <w:sz w:val="28"/>
        </w:rPr>
        <w:t xml:space="preserve"> </w:t>
      </w:r>
      <w:r>
        <w:rPr>
          <w:sz w:val="28"/>
        </w:rPr>
        <w:t>та процесів людських взаємовідносин. Процес визначення цілей є</w:t>
      </w:r>
      <w:r>
        <w:rPr>
          <w:spacing w:val="40"/>
          <w:sz w:val="28"/>
        </w:rPr>
        <w:t xml:space="preserve"> </w:t>
      </w:r>
      <w:r>
        <w:rPr>
          <w:sz w:val="28"/>
        </w:rPr>
        <w:t>децентралізованим та полягає в груповій відповідальності. Процес комунікації передбачає вільний рух інформації в організації. Процес прийняття рішень відбувається на всіх щаблях організації через групове обговорення.</w:t>
      </w:r>
    </w:p>
    <w:p>
      <w:pPr>
        <w:sectPr>
          <w:headerReference w:type="even" r:id="rId52"/>
          <w:headerReference w:type="default" r:id="rId53"/>
          <w:headerReference w:type="first" r:id="rId54"/>
          <w:type w:val="nextPage"/>
          <w:pgSz w:w="11906" w:h="16838"/>
          <w:pgMar w:left="992" w:right="425" w:gutter="0" w:header="720" w:top="1040" w:footer="0" w:bottom="280"/>
          <w:pgNumType w:fmt="decimal"/>
          <w:formProt w:val="false"/>
          <w:textDirection w:val="lrTb"/>
          <w:docGrid w:type="default" w:linePitch="100" w:charSpace="4096"/>
        </w:sectPr>
        <w:pStyle w:val="BodyText"/>
        <w:spacing w:before="1" w:after="0"/>
        <w:ind w:firstLine="720" w:left="143" w:right="140"/>
        <w:rPr/>
      </w:pPr>
      <w:r>
        <w:rPr/>
        <w:t>У процесі проектування організації іноді виникає потреба корегування вже діючих структур організації. В більшості випадків рішення про корегування структури</w:t>
      </w:r>
      <w:r>
        <w:rPr>
          <w:spacing w:val="40"/>
        </w:rPr>
        <w:t xml:space="preserve"> </w:t>
      </w:r>
      <w:r>
        <w:rPr/>
        <w:t>організації приймається вищим керівництвом. Слід зауважити, що значні за масштабом перетворення в організації не повинні починатися до тих пір, поки не з’являться для цього серйозні причини (зміна зовнішньої економічної та політичної ситуації, незадовільне функціонування організації, перевантаження керівної ланки, зміна</w:t>
      </w:r>
      <w:r>
        <w:rPr>
          <w:spacing w:val="53"/>
        </w:rPr>
        <w:t xml:space="preserve">  </w:t>
      </w:r>
      <w:r>
        <w:rPr/>
        <w:t>технологій</w:t>
      </w:r>
      <w:r>
        <w:rPr>
          <w:spacing w:val="55"/>
        </w:rPr>
        <w:t xml:space="preserve">  </w:t>
      </w:r>
      <w:r>
        <w:rPr/>
        <w:t>управління,</w:t>
      </w:r>
      <w:r>
        <w:rPr>
          <w:spacing w:val="55"/>
        </w:rPr>
        <w:t xml:space="preserve">  </w:t>
      </w:r>
      <w:r>
        <w:rPr/>
        <w:t>необхідність</w:t>
      </w:r>
      <w:r>
        <w:rPr>
          <w:spacing w:val="54"/>
        </w:rPr>
        <w:t xml:space="preserve">  </w:t>
      </w:r>
      <w:r>
        <w:rPr/>
        <w:t>перерозподілу</w:t>
      </w:r>
      <w:r>
        <w:rPr>
          <w:spacing w:val="55"/>
        </w:rPr>
        <w:t xml:space="preserve">  </w:t>
      </w:r>
      <w:r>
        <w:rPr/>
        <w:t>прав</w:t>
      </w:r>
      <w:r>
        <w:rPr>
          <w:spacing w:val="54"/>
        </w:rPr>
        <w:t xml:space="preserve">  </w:t>
      </w:r>
      <w:r>
        <w:rPr/>
        <w:t>та</w:t>
      </w:r>
      <w:r>
        <w:rPr>
          <w:spacing w:val="54"/>
        </w:rPr>
        <w:t xml:space="preserve">  </w:t>
      </w:r>
      <w:r>
        <w:rPr>
          <w:spacing w:val="-2"/>
        </w:rPr>
        <w:t>функцій,</w:t>
      </w:r>
    </w:p>
    <w:p>
      <w:pPr>
        <w:pStyle w:val="BodyText"/>
        <w:spacing w:before="90" w:after="0"/>
        <w:ind w:hanging="0" w:left="143" w:right="140"/>
        <w:rPr/>
      </w:pPr>
      <w:r>
        <w:rPr/>
        <w:t>відсутність перспектив розвитку). Внесення коректив в організаційну структуру повинно супроводжуватись систематичним аналізом функціонування організації та вивченням середовища, що її оточує, з метою виявлення проблемних зон. У залежності від конкретних обставин зміни в структурі організації можуть бути частковими або</w:t>
      </w:r>
      <w:r>
        <w:rPr>
          <w:spacing w:val="-2"/>
        </w:rPr>
        <w:t xml:space="preserve"> </w:t>
      </w:r>
      <w:r>
        <w:rPr/>
        <w:t>радикальними.</w:t>
      </w:r>
      <w:r>
        <w:rPr>
          <w:spacing w:val="-2"/>
        </w:rPr>
        <w:t xml:space="preserve"> </w:t>
      </w:r>
      <w:r>
        <w:rPr/>
        <w:t>Однією</w:t>
      </w:r>
      <w:r>
        <w:rPr>
          <w:spacing w:val="-1"/>
        </w:rPr>
        <w:t xml:space="preserve"> </w:t>
      </w:r>
      <w:r>
        <w:rPr/>
        <w:t>з</w:t>
      </w:r>
      <w:r>
        <w:rPr>
          <w:spacing w:val="-1"/>
        </w:rPr>
        <w:t xml:space="preserve"> </w:t>
      </w:r>
      <w:r>
        <w:rPr/>
        <w:t>форм</w:t>
      </w:r>
      <w:r>
        <w:rPr>
          <w:spacing w:val="-1"/>
        </w:rPr>
        <w:t xml:space="preserve"> </w:t>
      </w:r>
      <w:r>
        <w:rPr/>
        <w:t>корегування</w:t>
      </w:r>
      <w:r>
        <w:rPr>
          <w:spacing w:val="-3"/>
        </w:rPr>
        <w:t xml:space="preserve"> </w:t>
      </w:r>
      <w:r>
        <w:rPr/>
        <w:t>організаційної системи</w:t>
      </w:r>
      <w:r>
        <w:rPr>
          <w:spacing w:val="-2"/>
        </w:rPr>
        <w:t xml:space="preserve"> </w:t>
      </w:r>
      <w:r>
        <w:rPr/>
        <w:t xml:space="preserve">є </w:t>
      </w:r>
      <w:r>
        <w:rPr>
          <w:i/>
          <w:spacing w:val="-2"/>
        </w:rPr>
        <w:t>реорганізація</w:t>
      </w:r>
      <w:r>
        <w:rPr>
          <w:spacing w:val="-2"/>
        </w:rPr>
        <w:t>.</w:t>
      </w:r>
    </w:p>
    <w:p>
      <w:pPr>
        <w:pStyle w:val="BodyText"/>
        <w:ind w:firstLine="720" w:left="143" w:right="132"/>
        <w:rPr/>
      </w:pPr>
      <w:r>
        <w:rPr/>
        <w:t>Ситуаційний</w:t>
      </w:r>
      <w:r>
        <w:rPr>
          <w:spacing w:val="-1"/>
        </w:rPr>
        <w:t xml:space="preserve"> </w:t>
      </w:r>
      <w:r>
        <w:rPr/>
        <w:t>погляд</w:t>
      </w:r>
      <w:r>
        <w:rPr>
          <w:spacing w:val="-2"/>
        </w:rPr>
        <w:t xml:space="preserve"> </w:t>
      </w:r>
      <w:r>
        <w:rPr/>
        <w:t>на</w:t>
      </w:r>
      <w:r>
        <w:rPr>
          <w:spacing w:val="-1"/>
        </w:rPr>
        <w:t xml:space="preserve"> </w:t>
      </w:r>
      <w:r>
        <w:rPr/>
        <w:t>проект</w:t>
      </w:r>
      <w:r>
        <w:rPr>
          <w:spacing w:val="-1"/>
        </w:rPr>
        <w:t xml:space="preserve"> </w:t>
      </w:r>
      <w:r>
        <w:rPr/>
        <w:t>організації</w:t>
      </w:r>
      <w:r>
        <w:rPr>
          <w:spacing w:val="-1"/>
        </w:rPr>
        <w:t xml:space="preserve"> </w:t>
      </w:r>
      <w:r>
        <w:rPr/>
        <w:t>спирається</w:t>
      </w:r>
      <w:r>
        <w:rPr>
          <w:spacing w:val="-2"/>
        </w:rPr>
        <w:t xml:space="preserve"> </w:t>
      </w:r>
      <w:r>
        <w:rPr/>
        <w:t>на</w:t>
      </w:r>
      <w:r>
        <w:rPr>
          <w:spacing w:val="-1"/>
        </w:rPr>
        <w:t xml:space="preserve"> </w:t>
      </w:r>
      <w:r>
        <w:rPr/>
        <w:t>тезу,</w:t>
      </w:r>
      <w:r>
        <w:rPr>
          <w:spacing w:val="-1"/>
        </w:rPr>
        <w:t xml:space="preserve"> </w:t>
      </w:r>
      <w:r>
        <w:rPr/>
        <w:t>що</w:t>
      </w:r>
      <w:r>
        <w:rPr>
          <w:spacing w:val="-3"/>
        </w:rPr>
        <w:t xml:space="preserve"> </w:t>
      </w:r>
      <w:r>
        <w:rPr/>
        <w:t xml:space="preserve">оптимальний проект для конкретної організації залежить від низки чинників, які визначають ситуацію, в якій функціонує організація в кожний момент часу. До цих чинників можна віднести: технології, зовнішнє середовище, масштаб організації, цикл життя організації та стратегію розвитку організації. </w:t>
      </w:r>
      <w:r>
        <w:rPr>
          <w:i/>
        </w:rPr>
        <w:t xml:space="preserve">Технології </w:t>
      </w:r>
      <w:r>
        <w:rPr/>
        <w:t>— це процес перетворення ресурсів, що надходять в організацію в певний продукт. В залежності від</w:t>
      </w:r>
      <w:r>
        <w:rPr>
          <w:spacing w:val="40"/>
        </w:rPr>
        <w:t xml:space="preserve"> </w:t>
      </w:r>
      <w:r>
        <w:rPr/>
        <w:t>технологій, які використовує організація, виникають специфічні вимоги до</w:t>
      </w:r>
      <w:r>
        <w:rPr>
          <w:spacing w:val="40"/>
        </w:rPr>
        <w:t xml:space="preserve"> </w:t>
      </w:r>
      <w:r>
        <w:rPr/>
        <w:t xml:space="preserve">побудови проекту організації. </w:t>
      </w:r>
      <w:r>
        <w:rPr>
          <w:i/>
        </w:rPr>
        <w:t xml:space="preserve">Зовнішнє середовище </w:t>
      </w:r>
      <w:r>
        <w:rPr/>
        <w:t xml:space="preserve">є основним чинником, що визначає перебіг процесу проектування. В стабільному оточенні доцільним є формування бюрократичної моделі організації. При нестабільному — найбільше підходить гнучкий проект організації. На проект організації впливає її </w:t>
      </w:r>
      <w:r>
        <w:rPr>
          <w:i/>
        </w:rPr>
        <w:t>масштаб</w:t>
      </w:r>
      <w:r>
        <w:rPr/>
        <w:t>, що визначається чисельністю працівників. Він зумовлює характер розподілу обов’язків та повноважень в організації. Кожна організація проходить цикл свого життя, що включає певні етапи</w:t>
      </w:r>
      <w:r>
        <w:rPr>
          <w:spacing w:val="40"/>
        </w:rPr>
        <w:t xml:space="preserve"> </w:t>
      </w:r>
      <w:r>
        <w:rPr/>
        <w:t xml:space="preserve">(створення, становлення, стабілізації, зрілості та занепаду). В процесі проходження організацією цих етапів перед її менеджерами постають різні проблеми, пов’язані з проектом організації та необхідності корекції організаційної </w:t>
      </w:r>
      <w:r>
        <w:rPr>
          <w:spacing w:val="-2"/>
        </w:rPr>
        <w:t>системи.</w:t>
      </w:r>
    </w:p>
    <w:p>
      <w:pPr>
        <w:pStyle w:val="BodyText"/>
        <w:ind w:firstLine="710" w:left="143" w:right="139"/>
        <w:rPr/>
      </w:pPr>
      <w:r>
        <w:rPr/>
        <w:t xml:space="preserve">Безпосереднім механізмом реалізації проекту організаційної системи є </w:t>
      </w:r>
      <w:r>
        <w:rPr>
          <w:i/>
        </w:rPr>
        <w:t xml:space="preserve">організування, </w:t>
      </w:r>
      <w:r>
        <w:rPr/>
        <w:t>що передбачає формування структури організації. В процесі організування відбувається оцінка організаційної структури за низкою критеріїв: економічності, оптимальності, оперативності та надійності.</w:t>
      </w:r>
    </w:p>
    <w:p>
      <w:pPr>
        <w:pStyle w:val="BodyText"/>
        <w:ind w:hanging="0" w:left="0" w:right="0"/>
        <w:jc w:val="left"/>
        <w:rPr/>
      </w:pPr>
      <w:r>
        <w:rPr/>
      </w:r>
    </w:p>
    <w:p>
      <w:pPr>
        <w:pStyle w:val="Heading1"/>
        <w:spacing w:before="1" w:after="0"/>
        <w:rPr/>
      </w:pPr>
      <w:r>
        <w:rPr/>
        <w:t>Тема</w:t>
      </w:r>
      <w:r>
        <w:rPr>
          <w:spacing w:val="-5"/>
        </w:rPr>
        <w:t xml:space="preserve"> </w:t>
      </w:r>
      <w:r>
        <w:rPr/>
        <w:t>6:</w:t>
      </w:r>
      <w:r>
        <w:rPr>
          <w:spacing w:val="-4"/>
        </w:rPr>
        <w:t xml:space="preserve"> </w:t>
      </w:r>
      <w:r>
        <w:rPr/>
        <w:t>„Структура</w:t>
      </w:r>
      <w:r>
        <w:rPr>
          <w:spacing w:val="-4"/>
        </w:rPr>
        <w:t xml:space="preserve"> </w:t>
      </w:r>
      <w:r>
        <w:rPr/>
        <w:t>організації</w:t>
      </w:r>
      <w:r>
        <w:rPr>
          <w:spacing w:val="-4"/>
        </w:rPr>
        <w:t xml:space="preserve"> </w:t>
      </w:r>
      <w:r>
        <w:rPr/>
        <w:t>як</w:t>
      </w:r>
      <w:r>
        <w:rPr>
          <w:spacing w:val="-4"/>
        </w:rPr>
        <w:t xml:space="preserve"> </w:t>
      </w:r>
      <w:r>
        <w:rPr/>
        <w:t>чинник</w:t>
      </w:r>
      <w:r>
        <w:rPr>
          <w:spacing w:val="-4"/>
        </w:rPr>
        <w:t xml:space="preserve"> </w:t>
      </w:r>
      <w:r>
        <w:rPr/>
        <w:t>забезпечення</w:t>
      </w:r>
      <w:r>
        <w:rPr>
          <w:spacing w:val="-4"/>
        </w:rPr>
        <w:t xml:space="preserve"> </w:t>
      </w:r>
      <w:r>
        <w:rPr/>
        <w:t>її</w:t>
      </w:r>
      <w:r>
        <w:rPr>
          <w:spacing w:val="-3"/>
        </w:rPr>
        <w:t xml:space="preserve"> </w:t>
      </w:r>
      <w:r>
        <w:rPr>
          <w:spacing w:val="-2"/>
        </w:rPr>
        <w:t>ефективності”.</w:t>
      </w:r>
    </w:p>
    <w:p>
      <w:pPr>
        <w:pStyle w:val="Normal"/>
        <w:spacing w:before="0" w:after="0"/>
        <w:ind w:firstLine="710" w:left="143" w:right="162"/>
        <w:jc w:val="both"/>
        <w:rPr>
          <w:i/>
          <w:i/>
          <w:sz w:val="24"/>
        </w:rPr>
      </w:pPr>
      <w:r>
        <w:rPr>
          <w:i/>
          <w:sz w:val="24"/>
        </w:rPr>
        <w:t>Поняття організаційної структури. Поняття організаційної схеми. Види організаційних структур. Формальна організаційна структура. Неформальна організаційна структура. Елементи структури організації. Зв’язки в організації: горизонтальні, вертикальні, лінійні, функціональні. Підходи до формування організаційної структури. Фактори, що обумовлюють</w:t>
      </w:r>
      <w:r>
        <w:rPr>
          <w:i/>
          <w:spacing w:val="40"/>
          <w:sz w:val="24"/>
        </w:rPr>
        <w:t xml:space="preserve"> </w:t>
      </w:r>
      <w:r>
        <w:rPr>
          <w:i/>
          <w:sz w:val="24"/>
        </w:rPr>
        <w:t>тип організаційної структури. Класичні концепції організаційних структур. Характеристика організаційної структури. Складність організації. Формалізація організації. Централізація та децентралізація в організації. Критерії рівня централізації чи децентралізації в організації. Абсолютна централізація. Абсолютна децентралізація. Чинники, що впливають на прийняття управлінських рішень про децентралізацію в організації: зовнішні та внутрішні. Оцінка організаційної структури. Показники оцінки організованості структури організації.</w:t>
      </w:r>
    </w:p>
    <w:p>
      <w:pPr>
        <w:pStyle w:val="BodyText"/>
        <w:ind w:hanging="0" w:left="0" w:right="0"/>
        <w:jc w:val="left"/>
        <w:rPr>
          <w:i/>
          <w:i/>
          <w:sz w:val="24"/>
        </w:rPr>
      </w:pPr>
      <w:r>
        <w:rPr>
          <w:i/>
          <w:sz w:val="24"/>
        </w:rPr>
      </w:r>
    </w:p>
    <w:p>
      <w:pPr>
        <w:pStyle w:val="Heading2"/>
        <w:numPr>
          <w:ilvl w:val="0"/>
          <w:numId w:val="11"/>
        </w:numPr>
        <w:tabs>
          <w:tab w:val="clear" w:pos="720"/>
          <w:tab w:val="left" w:pos="423" w:leader="none"/>
        </w:tabs>
        <w:spacing w:lineRule="auto" w:line="240" w:before="0" w:after="0"/>
        <w:ind w:hanging="280" w:left="423" w:right="0"/>
        <w:jc w:val="both"/>
        <w:rPr/>
      </w:pPr>
      <w:r>
        <w:rPr/>
        <w:t>Поняття</w:t>
      </w:r>
      <w:r>
        <w:rPr>
          <w:spacing w:val="-7"/>
        </w:rPr>
        <w:t xml:space="preserve"> </w:t>
      </w:r>
      <w:r>
        <w:rPr/>
        <w:t>структури</w:t>
      </w:r>
      <w:r>
        <w:rPr>
          <w:spacing w:val="-5"/>
        </w:rPr>
        <w:t xml:space="preserve"> </w:t>
      </w:r>
      <w:r>
        <w:rPr/>
        <w:t>організації</w:t>
      </w:r>
      <w:r>
        <w:rPr>
          <w:spacing w:val="-3"/>
        </w:rPr>
        <w:t xml:space="preserve"> </w:t>
      </w:r>
      <w:r>
        <w:rPr/>
        <w:t>та</w:t>
      </w:r>
      <w:r>
        <w:rPr>
          <w:spacing w:val="-4"/>
        </w:rPr>
        <w:t xml:space="preserve"> </w:t>
      </w:r>
      <w:r>
        <w:rPr/>
        <w:t>принципи</w:t>
      </w:r>
      <w:r>
        <w:rPr>
          <w:spacing w:val="-5"/>
        </w:rPr>
        <w:t xml:space="preserve"> </w:t>
      </w:r>
      <w:r>
        <w:rPr/>
        <w:t>її</w:t>
      </w:r>
      <w:r>
        <w:rPr>
          <w:spacing w:val="-3"/>
        </w:rPr>
        <w:t xml:space="preserve"> </w:t>
      </w:r>
      <w:r>
        <w:rPr>
          <w:spacing w:val="-2"/>
        </w:rPr>
        <w:t>побудови.</w:t>
      </w:r>
    </w:p>
    <w:p>
      <w:pPr>
        <w:pStyle w:val="BodyText"/>
        <w:ind w:firstLine="720" w:left="143" w:right="140"/>
        <w:rPr/>
      </w:pPr>
      <w:r>
        <w:rPr/>
        <w:t>Організація як система може бути представлена у вигляді сукупності певним чином взаємозв’язаних підсистем (елементів), що створюють єдине ціле. Склад, розташування і характер відносин між ними визначають структуру організацію.</w:t>
      </w:r>
    </w:p>
    <w:p>
      <w:pPr>
        <w:sectPr>
          <w:headerReference w:type="even" r:id="rId55"/>
          <w:headerReference w:type="default" r:id="rId56"/>
          <w:headerReference w:type="first" r:id="rId57"/>
          <w:type w:val="nextPage"/>
          <w:pgSz w:w="11906" w:h="16838"/>
          <w:pgMar w:left="992" w:right="425" w:gutter="0" w:header="720" w:top="1040" w:footer="0" w:bottom="280"/>
          <w:pgNumType w:fmt="decimal"/>
          <w:formProt w:val="false"/>
          <w:textDirection w:val="lrTb"/>
          <w:docGrid w:type="default" w:linePitch="100" w:charSpace="4096"/>
        </w:sectPr>
        <w:pStyle w:val="BodyText"/>
        <w:ind w:firstLine="720" w:left="143" w:right="142"/>
        <w:rPr/>
      </w:pPr>
      <w:r>
        <w:rPr/>
        <w:t>У рамках структури організації протікають різні процеси (управління, виробництва), між учасниками яких розподіляються відповідні завдання і функції, а</w:t>
      </w:r>
    </w:p>
    <w:p>
      <w:pPr>
        <w:pStyle w:val="BodyText"/>
        <w:spacing w:before="90" w:after="0"/>
        <w:ind w:hanging="0" w:left="143" w:right="132"/>
        <w:rPr/>
      </w:pPr>
      <w:r>
        <w:rPr/>
        <w:t>отже,</w:t>
      </w:r>
      <w:r>
        <w:rPr>
          <w:spacing w:val="-1"/>
        </w:rPr>
        <w:t xml:space="preserve"> </w:t>
      </w:r>
      <w:r>
        <w:rPr/>
        <w:t>і</w:t>
      </w:r>
      <w:r>
        <w:rPr>
          <w:spacing w:val="-3"/>
        </w:rPr>
        <w:t xml:space="preserve"> </w:t>
      </w:r>
      <w:r>
        <w:rPr/>
        <w:t>відповідальність</w:t>
      </w:r>
      <w:r>
        <w:rPr>
          <w:spacing w:val="-1"/>
        </w:rPr>
        <w:t xml:space="preserve"> </w:t>
      </w:r>
      <w:r>
        <w:rPr/>
        <w:t>за</w:t>
      </w:r>
      <w:r>
        <w:rPr>
          <w:spacing w:val="-1"/>
        </w:rPr>
        <w:t xml:space="preserve"> </w:t>
      </w:r>
      <w:r>
        <w:rPr/>
        <w:t>їх</w:t>
      </w:r>
      <w:r>
        <w:rPr>
          <w:spacing w:val="-3"/>
        </w:rPr>
        <w:t xml:space="preserve"> </w:t>
      </w:r>
      <w:r>
        <w:rPr/>
        <w:t>виконання.</w:t>
      </w:r>
      <w:r>
        <w:rPr>
          <w:spacing w:val="-1"/>
        </w:rPr>
        <w:t xml:space="preserve"> </w:t>
      </w:r>
      <w:r>
        <w:rPr/>
        <w:t>З</w:t>
      </w:r>
      <w:r>
        <w:rPr>
          <w:spacing w:val="-1"/>
        </w:rPr>
        <w:t xml:space="preserve"> </w:t>
      </w:r>
      <w:r>
        <w:rPr/>
        <w:t>цих</w:t>
      </w:r>
      <w:r>
        <w:rPr>
          <w:spacing w:val="-3"/>
        </w:rPr>
        <w:t xml:space="preserve"> </w:t>
      </w:r>
      <w:r>
        <w:rPr/>
        <w:t xml:space="preserve">позицій </w:t>
      </w:r>
      <w:r>
        <w:rPr>
          <w:i/>
        </w:rPr>
        <w:t xml:space="preserve">структуру організації </w:t>
      </w:r>
      <w:r>
        <w:rPr/>
        <w:t>можна розглядати як форму розподілу різних видів діяльності між її компонентами і координації діяльності цих компонентів, направленої на досягнення мети</w:t>
      </w:r>
      <w:r>
        <w:rPr>
          <w:spacing w:val="40"/>
        </w:rPr>
        <w:t xml:space="preserve"> </w:t>
      </w:r>
      <w:r>
        <w:rPr/>
        <w:t>організації. Одна й та сама структура не може підходити для всіх типів організацій, але кожна організація володіє тією або іншою структурою, яка пристосована до досягнення її конкретної мети.</w:t>
      </w:r>
    </w:p>
    <w:p>
      <w:pPr>
        <w:pStyle w:val="BodyText"/>
        <w:ind w:firstLine="720" w:left="143" w:right="141"/>
        <w:rPr/>
      </w:pPr>
      <w:r>
        <w:rPr/>
        <w:t>Структура дозволяє працівникам усвідомити своє місце в організації і одночасно забезпечує координацію функцій, що ними виконуються. Основними характеристиками структури організації є розподіл на відділи, підзвітність відповідно до норми управління та підлеглість, що відображаються на організаційній схемі.</w:t>
      </w:r>
    </w:p>
    <w:p>
      <w:pPr>
        <w:pStyle w:val="BodyText"/>
        <w:ind w:firstLine="720" w:left="143" w:right="138"/>
        <w:rPr/>
      </w:pPr>
      <w:r>
        <w:rPr>
          <w:i/>
        </w:rPr>
        <w:t>Організаційна схема (органіграма)</w:t>
      </w:r>
      <w:r>
        <w:rPr/>
        <w:t>, показує, як влаштована організація. Графічно</w:t>
      </w:r>
      <w:r>
        <w:rPr>
          <w:spacing w:val="-1"/>
        </w:rPr>
        <w:t xml:space="preserve"> </w:t>
      </w:r>
      <w:r>
        <w:rPr/>
        <w:t>така</w:t>
      </w:r>
      <w:r>
        <w:rPr>
          <w:spacing w:val="-1"/>
        </w:rPr>
        <w:t xml:space="preserve"> </w:t>
      </w:r>
      <w:r>
        <w:rPr/>
        <w:t>система</w:t>
      </w:r>
      <w:r>
        <w:rPr>
          <w:spacing w:val="-1"/>
        </w:rPr>
        <w:t xml:space="preserve"> </w:t>
      </w:r>
      <w:r>
        <w:rPr/>
        <w:t>може</w:t>
      </w:r>
      <w:r>
        <w:rPr>
          <w:spacing w:val="-1"/>
        </w:rPr>
        <w:t xml:space="preserve"> </w:t>
      </w:r>
      <w:r>
        <w:rPr/>
        <w:t>бути</w:t>
      </w:r>
      <w:r>
        <w:rPr>
          <w:spacing w:val="-1"/>
        </w:rPr>
        <w:t xml:space="preserve"> </w:t>
      </w:r>
      <w:r>
        <w:rPr/>
        <w:t>представлена шляхом</w:t>
      </w:r>
      <w:r>
        <w:rPr>
          <w:spacing w:val="-2"/>
        </w:rPr>
        <w:t xml:space="preserve"> </w:t>
      </w:r>
      <w:r>
        <w:rPr/>
        <w:t>зображення горизонтальних і вертикальних ліній та блоків. Блоки визначають види діяльності людей, лінії указують на зв’язку між ними. Число горизонтальних блоків вказує, скільки рівнів має організація.</w:t>
      </w:r>
    </w:p>
    <w:p>
      <w:pPr>
        <w:pStyle w:val="BodyText"/>
        <w:ind w:firstLine="720" w:left="143" w:right="137"/>
        <w:rPr/>
      </w:pPr>
      <w:r>
        <w:rPr/>
        <w:t xml:space="preserve">Ефективна організаційна структура повинна відповідати таким принципам: </w:t>
      </w:r>
      <w:r>
        <w:rPr>
          <w:i/>
        </w:rPr>
        <w:t xml:space="preserve">економічності </w:t>
      </w:r>
      <w:r>
        <w:rPr/>
        <w:t xml:space="preserve">(витрати на утримання організаційної структури повинні бути мінімальними); </w:t>
      </w:r>
      <w:r>
        <w:rPr>
          <w:i/>
        </w:rPr>
        <w:t xml:space="preserve">оптимальності </w:t>
      </w:r>
      <w:r>
        <w:rPr/>
        <w:t>(забезпечення раціонального зв’язку між рівнями та ланками</w:t>
      </w:r>
      <w:r>
        <w:rPr>
          <w:spacing w:val="-6"/>
        </w:rPr>
        <w:t xml:space="preserve"> </w:t>
      </w:r>
      <w:r>
        <w:rPr/>
        <w:t>управління);</w:t>
      </w:r>
      <w:r>
        <w:rPr>
          <w:spacing w:val="-1"/>
        </w:rPr>
        <w:t xml:space="preserve"> </w:t>
      </w:r>
      <w:r>
        <w:rPr>
          <w:i/>
        </w:rPr>
        <w:t>оперативності</w:t>
      </w:r>
      <w:r>
        <w:rPr>
          <w:i/>
          <w:spacing w:val="-3"/>
        </w:rPr>
        <w:t xml:space="preserve"> </w:t>
      </w:r>
      <w:r>
        <w:rPr/>
        <w:t>(зв’язки</w:t>
      </w:r>
      <w:r>
        <w:rPr>
          <w:spacing w:val="-3"/>
        </w:rPr>
        <w:t xml:space="preserve"> </w:t>
      </w:r>
      <w:r>
        <w:rPr/>
        <w:t>в</w:t>
      </w:r>
      <w:r>
        <w:rPr>
          <w:spacing w:val="-6"/>
        </w:rPr>
        <w:t xml:space="preserve"> </w:t>
      </w:r>
      <w:r>
        <w:rPr/>
        <w:t>організації</w:t>
      </w:r>
      <w:r>
        <w:rPr>
          <w:spacing w:val="-3"/>
        </w:rPr>
        <w:t xml:space="preserve"> </w:t>
      </w:r>
      <w:r>
        <w:rPr/>
        <w:t>не</w:t>
      </w:r>
      <w:r>
        <w:rPr>
          <w:spacing w:val="-4"/>
        </w:rPr>
        <w:t xml:space="preserve"> </w:t>
      </w:r>
      <w:r>
        <w:rPr/>
        <w:t>повинні</w:t>
      </w:r>
      <w:r>
        <w:rPr>
          <w:spacing w:val="-5"/>
        </w:rPr>
        <w:t xml:space="preserve"> </w:t>
      </w:r>
      <w:r>
        <w:rPr/>
        <w:t>бути</w:t>
      </w:r>
      <w:r>
        <w:rPr>
          <w:spacing w:val="-4"/>
        </w:rPr>
        <w:t xml:space="preserve"> </w:t>
      </w:r>
      <w:r>
        <w:rPr/>
        <w:t>бар’єром при</w:t>
      </w:r>
      <w:r>
        <w:rPr>
          <w:spacing w:val="-6"/>
        </w:rPr>
        <w:t xml:space="preserve"> </w:t>
      </w:r>
      <w:r>
        <w:rPr/>
        <w:t>передачі</w:t>
      </w:r>
      <w:r>
        <w:rPr>
          <w:spacing w:val="-3"/>
        </w:rPr>
        <w:t xml:space="preserve"> </w:t>
      </w:r>
      <w:r>
        <w:rPr/>
        <w:t>інформації);</w:t>
      </w:r>
      <w:r>
        <w:rPr>
          <w:spacing w:val="-2"/>
        </w:rPr>
        <w:t xml:space="preserve"> </w:t>
      </w:r>
      <w:r>
        <w:rPr>
          <w:i/>
        </w:rPr>
        <w:t>надійності</w:t>
      </w:r>
      <w:r>
        <w:rPr>
          <w:i/>
          <w:spacing w:val="-3"/>
        </w:rPr>
        <w:t xml:space="preserve"> </w:t>
      </w:r>
      <w:r>
        <w:rPr/>
        <w:t>(інформація,</w:t>
      </w:r>
      <w:r>
        <w:rPr>
          <w:spacing w:val="-5"/>
        </w:rPr>
        <w:t xml:space="preserve"> </w:t>
      </w:r>
      <w:r>
        <w:rPr/>
        <w:t>яка</w:t>
      </w:r>
      <w:r>
        <w:rPr>
          <w:spacing w:val="-4"/>
        </w:rPr>
        <w:t xml:space="preserve"> </w:t>
      </w:r>
      <w:r>
        <w:rPr/>
        <w:t>проходить</w:t>
      </w:r>
      <w:r>
        <w:rPr>
          <w:spacing w:val="-4"/>
        </w:rPr>
        <w:t xml:space="preserve"> </w:t>
      </w:r>
      <w:r>
        <w:rPr/>
        <w:t>через</w:t>
      </w:r>
      <w:r>
        <w:rPr>
          <w:spacing w:val="-4"/>
        </w:rPr>
        <w:t xml:space="preserve"> </w:t>
      </w:r>
      <w:r>
        <w:rPr/>
        <w:t>певні</w:t>
      </w:r>
      <w:r>
        <w:rPr>
          <w:spacing w:val="-5"/>
        </w:rPr>
        <w:t xml:space="preserve"> </w:t>
      </w:r>
      <w:r>
        <w:rPr/>
        <w:t>рівні</w:t>
      </w:r>
      <w:r>
        <w:rPr>
          <w:spacing w:val="-5"/>
        </w:rPr>
        <w:t xml:space="preserve"> </w:t>
      </w:r>
      <w:r>
        <w:rPr/>
        <w:t>та ланки управління повинна бути чіткою, правильною та достовірною).</w:t>
      </w:r>
    </w:p>
    <w:p>
      <w:pPr>
        <w:pStyle w:val="BodyText"/>
        <w:ind w:hanging="0" w:left="0" w:right="0"/>
        <w:jc w:val="left"/>
        <w:rPr/>
      </w:pPr>
      <w:r>
        <w:rPr/>
      </w:r>
    </w:p>
    <w:p>
      <w:pPr>
        <w:pStyle w:val="Heading2"/>
        <w:numPr>
          <w:ilvl w:val="0"/>
          <w:numId w:val="11"/>
        </w:numPr>
        <w:tabs>
          <w:tab w:val="clear" w:pos="720"/>
          <w:tab w:val="left" w:pos="423" w:leader="none"/>
        </w:tabs>
        <w:spacing w:lineRule="auto" w:line="240" w:before="0" w:after="0"/>
        <w:ind w:hanging="280" w:left="423" w:right="0"/>
        <w:jc w:val="both"/>
        <w:rPr/>
      </w:pPr>
      <w:r>
        <w:rPr/>
        <w:t>Формальна</w:t>
      </w:r>
      <w:r>
        <w:rPr>
          <w:spacing w:val="-7"/>
        </w:rPr>
        <w:t xml:space="preserve"> </w:t>
      </w:r>
      <w:r>
        <w:rPr/>
        <w:t>та</w:t>
      </w:r>
      <w:r>
        <w:rPr>
          <w:spacing w:val="-5"/>
        </w:rPr>
        <w:t xml:space="preserve"> </w:t>
      </w:r>
      <w:r>
        <w:rPr/>
        <w:t>неформальна</w:t>
      </w:r>
      <w:r>
        <w:rPr>
          <w:spacing w:val="-5"/>
        </w:rPr>
        <w:t xml:space="preserve"> </w:t>
      </w:r>
      <w:r>
        <w:rPr/>
        <w:t>організаційна</w:t>
      </w:r>
      <w:r>
        <w:rPr>
          <w:spacing w:val="-4"/>
        </w:rPr>
        <w:t xml:space="preserve"> </w:t>
      </w:r>
      <w:r>
        <w:rPr>
          <w:spacing w:val="-2"/>
        </w:rPr>
        <w:t>структура.</w:t>
      </w:r>
    </w:p>
    <w:p>
      <w:pPr>
        <w:pStyle w:val="BodyText"/>
        <w:ind w:firstLine="720" w:left="143" w:right="142"/>
        <w:rPr/>
      </w:pPr>
      <w:r>
        <w:rPr/>
        <w:t>Організаційна схема</w:t>
      </w:r>
      <w:r>
        <w:rPr>
          <w:spacing w:val="-4"/>
        </w:rPr>
        <w:t xml:space="preserve"> </w:t>
      </w:r>
      <w:r>
        <w:rPr/>
        <w:t>відображає</w:t>
      </w:r>
      <w:r>
        <w:rPr>
          <w:spacing w:val="-2"/>
        </w:rPr>
        <w:t xml:space="preserve"> </w:t>
      </w:r>
      <w:r>
        <w:rPr/>
        <w:t>заплановані,</w:t>
      </w:r>
      <w:r>
        <w:rPr>
          <w:spacing w:val="-2"/>
        </w:rPr>
        <w:t xml:space="preserve"> </w:t>
      </w:r>
      <w:r>
        <w:rPr/>
        <w:t>формальні</w:t>
      </w:r>
      <w:r>
        <w:rPr>
          <w:spacing w:val="-2"/>
        </w:rPr>
        <w:t xml:space="preserve"> </w:t>
      </w:r>
      <w:r>
        <w:rPr/>
        <w:t>зв’язки,</w:t>
      </w:r>
      <w:r>
        <w:rPr>
          <w:spacing w:val="-2"/>
        </w:rPr>
        <w:t xml:space="preserve"> </w:t>
      </w:r>
      <w:r>
        <w:rPr/>
        <w:t>необхідні</w:t>
      </w:r>
      <w:r>
        <w:rPr>
          <w:spacing w:val="-2"/>
        </w:rPr>
        <w:t xml:space="preserve"> </w:t>
      </w:r>
      <w:r>
        <w:rPr/>
        <w:t>для роботи організації, тобто її формальну структуру. Термін „формальний” означає, що організаційна структура спеціально розробляється менеджерами для досягнення стратегічної мети.</w:t>
      </w:r>
    </w:p>
    <w:p>
      <w:pPr>
        <w:pStyle w:val="BodyText"/>
        <w:spacing w:before="1" w:after="0"/>
        <w:ind w:firstLine="720" w:left="143" w:right="136"/>
        <w:rPr/>
      </w:pPr>
      <w:r>
        <w:rPr/>
        <w:t xml:space="preserve">Можна сказати, що </w:t>
      </w:r>
      <w:r>
        <w:rPr>
          <w:i/>
        </w:rPr>
        <w:t xml:space="preserve">формальна структура </w:t>
      </w:r>
      <w:r>
        <w:rPr/>
        <w:t>— це офіційний план виконання завдань, що призводять до досягнення мети організації. Формальна структура включає стійку систему формальних прав і обов’язків, посадові інструкції, положення про організацію, процедури виконання робіт. Іншими словами, формальна структура організації характеризує ті стандарти поведінки в організації, які поволі змінюються і відносно стійкі. Саме наявність формальної структури в організації робить поведінку в ній людини певною мірою відмінною від її поведінки в інших умовах.</w:t>
      </w:r>
    </w:p>
    <w:p>
      <w:pPr>
        <w:pStyle w:val="BodyText"/>
        <w:ind w:firstLine="720" w:left="143" w:right="139"/>
        <w:rPr/>
      </w:pPr>
      <w:r>
        <w:rPr/>
        <w:t>Проте виконання робіт часто вимагає незапланованих, нестандартних дій і рішень та покладається на неформальні зв’язки серед членів організації. Ці незаплановані зв’язки і види діяльності, що прискорюють роботу організації, визначаються неформальною структурою організації.</w:t>
      </w:r>
    </w:p>
    <w:p>
      <w:pPr>
        <w:sectPr>
          <w:headerReference w:type="even" r:id="rId58"/>
          <w:headerReference w:type="default" r:id="rId59"/>
          <w:headerReference w:type="first" r:id="rId60"/>
          <w:type w:val="nextPage"/>
          <w:pgSz w:w="11906" w:h="16838"/>
          <w:pgMar w:left="992" w:right="425" w:gutter="0" w:header="720" w:top="1040" w:footer="0" w:bottom="280"/>
          <w:pgNumType w:fmt="decimal"/>
          <w:formProt w:val="false"/>
          <w:textDirection w:val="lrTb"/>
          <w:docGrid w:type="default" w:linePitch="100" w:charSpace="4096"/>
        </w:sectPr>
        <w:pStyle w:val="BodyText"/>
        <w:ind w:firstLine="720" w:left="143" w:right="140"/>
        <w:rPr/>
      </w:pPr>
      <w:r>
        <w:rPr>
          <w:i/>
        </w:rPr>
        <w:t xml:space="preserve">Неформальна структура </w:t>
      </w:r>
      <w:r>
        <w:rPr/>
        <w:t>— це організаційні характеристики та взаємини, що не є складовою частиною формальної структури організації, але впливають на її успіхи в досягненні мети. Неформальна структура організації може виникати спонтанно або бути результатом певної політики її членів. Для неформальної структури</w:t>
      </w:r>
      <w:r>
        <w:rPr>
          <w:spacing w:val="21"/>
        </w:rPr>
        <w:t xml:space="preserve"> </w:t>
      </w:r>
      <w:r>
        <w:rPr/>
        <w:t>не</w:t>
      </w:r>
      <w:r>
        <w:rPr>
          <w:spacing w:val="23"/>
        </w:rPr>
        <w:t xml:space="preserve"> </w:t>
      </w:r>
      <w:r>
        <w:rPr/>
        <w:t>характерна</w:t>
      </w:r>
      <w:r>
        <w:rPr>
          <w:spacing w:val="23"/>
        </w:rPr>
        <w:t xml:space="preserve"> </w:t>
      </w:r>
      <w:r>
        <w:rPr/>
        <w:t>ієрархія</w:t>
      </w:r>
      <w:r>
        <w:rPr>
          <w:spacing w:val="22"/>
        </w:rPr>
        <w:t xml:space="preserve"> </w:t>
      </w:r>
      <w:r>
        <w:rPr/>
        <w:t>влади,</w:t>
      </w:r>
      <w:r>
        <w:rPr>
          <w:spacing w:val="23"/>
        </w:rPr>
        <w:t xml:space="preserve"> </w:t>
      </w:r>
      <w:r>
        <w:rPr/>
        <w:t>оскільки</w:t>
      </w:r>
      <w:r>
        <w:rPr>
          <w:spacing w:val="23"/>
        </w:rPr>
        <w:t xml:space="preserve"> </w:t>
      </w:r>
      <w:r>
        <w:rPr/>
        <w:t>зв’язки</w:t>
      </w:r>
      <w:r>
        <w:rPr>
          <w:spacing w:val="23"/>
        </w:rPr>
        <w:t xml:space="preserve"> </w:t>
      </w:r>
      <w:r>
        <w:rPr/>
        <w:t>в</w:t>
      </w:r>
      <w:r>
        <w:rPr>
          <w:spacing w:val="23"/>
        </w:rPr>
        <w:t xml:space="preserve"> </w:t>
      </w:r>
      <w:r>
        <w:rPr/>
        <w:t>ній</w:t>
      </w:r>
      <w:r>
        <w:rPr>
          <w:spacing w:val="23"/>
        </w:rPr>
        <w:t xml:space="preserve"> </w:t>
      </w:r>
      <w:r>
        <w:rPr/>
        <w:t>—</w:t>
      </w:r>
      <w:r>
        <w:rPr>
          <w:spacing w:val="21"/>
        </w:rPr>
        <w:t xml:space="preserve"> </w:t>
      </w:r>
      <w:r>
        <w:rPr/>
        <w:t>громадські.</w:t>
      </w:r>
      <w:r>
        <w:rPr>
          <w:spacing w:val="23"/>
        </w:rPr>
        <w:t xml:space="preserve"> </w:t>
      </w:r>
      <w:r>
        <w:rPr/>
        <w:t>Така</w:t>
      </w:r>
    </w:p>
    <w:p>
      <w:pPr>
        <w:pStyle w:val="BodyText"/>
        <w:spacing w:before="90" w:after="0"/>
        <w:ind w:hanging="0" w:left="143" w:right="143"/>
        <w:rPr/>
      </w:pPr>
      <w:r>
        <w:rPr/>
        <w:t>структура не спирається на формальні правила, вона управляється вільно за допомогою суспільних норм. Комунікаційна схема, характерна для неформальної організації, отримала назву „виноградний кетяг”. така аналогія використовується тому, що канали неформальних зв’язків прокладають свій шлях вгору, вниз та через формальну структуру організації.</w:t>
      </w:r>
    </w:p>
    <w:p>
      <w:pPr>
        <w:pStyle w:val="BodyText"/>
        <w:ind w:hanging="0" w:left="0" w:right="0"/>
        <w:jc w:val="left"/>
        <w:rPr/>
      </w:pPr>
      <w:r>
        <w:rPr/>
      </w:r>
    </w:p>
    <w:p>
      <w:pPr>
        <w:pStyle w:val="BodyText"/>
        <w:ind w:hanging="0" w:left="0" w:right="0"/>
        <w:jc w:val="left"/>
        <w:rPr/>
      </w:pPr>
      <w:r>
        <w:rPr/>
      </w:r>
    </w:p>
    <w:p>
      <w:pPr>
        <w:pStyle w:val="BodyText"/>
        <w:ind w:hanging="0" w:left="0" w:right="0"/>
        <w:jc w:val="left"/>
        <w:rPr/>
      </w:pPr>
      <w:r>
        <w:rPr/>
      </w:r>
    </w:p>
    <w:p>
      <w:pPr>
        <w:pStyle w:val="Heading2"/>
        <w:numPr>
          <w:ilvl w:val="0"/>
          <w:numId w:val="11"/>
        </w:numPr>
        <w:tabs>
          <w:tab w:val="clear" w:pos="720"/>
          <w:tab w:val="left" w:pos="423" w:leader="none"/>
        </w:tabs>
        <w:spacing w:lineRule="auto" w:line="240" w:before="0" w:after="0"/>
        <w:ind w:hanging="280" w:left="423" w:right="0"/>
        <w:jc w:val="both"/>
        <w:rPr/>
      </w:pPr>
      <w:r>
        <w:rPr/>
        <w:t>Елементи</w:t>
      </w:r>
      <w:r>
        <w:rPr>
          <w:spacing w:val="-5"/>
        </w:rPr>
        <w:t xml:space="preserve"> </w:t>
      </w:r>
      <w:r>
        <w:rPr/>
        <w:t>структури</w:t>
      </w:r>
      <w:r>
        <w:rPr>
          <w:spacing w:val="-4"/>
        </w:rPr>
        <w:t xml:space="preserve"> </w:t>
      </w:r>
      <w:r>
        <w:rPr/>
        <w:t>та</w:t>
      </w:r>
      <w:r>
        <w:rPr>
          <w:spacing w:val="-3"/>
        </w:rPr>
        <w:t xml:space="preserve"> </w:t>
      </w:r>
      <w:r>
        <w:rPr/>
        <w:t>зв’язки</w:t>
      </w:r>
      <w:r>
        <w:rPr>
          <w:spacing w:val="-4"/>
        </w:rPr>
        <w:t xml:space="preserve"> </w:t>
      </w:r>
      <w:r>
        <w:rPr/>
        <w:t>в</w:t>
      </w:r>
      <w:r>
        <w:rPr>
          <w:spacing w:val="-3"/>
        </w:rPr>
        <w:t xml:space="preserve"> </w:t>
      </w:r>
      <w:r>
        <w:rPr>
          <w:spacing w:val="-2"/>
        </w:rPr>
        <w:t>організації.</w:t>
      </w:r>
    </w:p>
    <w:p>
      <w:pPr>
        <w:pStyle w:val="BodyText"/>
        <w:ind w:firstLine="720" w:left="143" w:right="147"/>
        <w:rPr/>
      </w:pPr>
      <w:r>
        <w:rPr/>
        <w:t>Елементами структури є окремі працівники, функціональні підрозділи, а</w:t>
      </w:r>
      <w:r>
        <w:rPr>
          <w:spacing w:val="40"/>
        </w:rPr>
        <w:t xml:space="preserve"> </w:t>
      </w:r>
      <w:r>
        <w:rPr/>
        <w:t>також служби та інші ланки апарату управління організацією.</w:t>
      </w:r>
    </w:p>
    <w:p>
      <w:pPr>
        <w:pStyle w:val="BodyText"/>
        <w:ind w:firstLine="720" w:left="143" w:right="146"/>
        <w:rPr/>
      </w:pPr>
      <w:r>
        <w:rPr/>
        <w:t>Структура будь-якої організації в контексті її базових елементів може бути представлена у вигляді системи, що включає п’ять компонентів:</w:t>
      </w:r>
    </w:p>
    <w:p>
      <w:pPr>
        <w:pStyle w:val="ListParagraph"/>
        <w:numPr>
          <w:ilvl w:val="0"/>
          <w:numId w:val="5"/>
        </w:numPr>
        <w:tabs>
          <w:tab w:val="clear" w:pos="720"/>
          <w:tab w:val="left" w:pos="1807" w:leader="none"/>
        </w:tabs>
        <w:spacing w:lineRule="auto" w:line="240" w:before="0" w:after="0"/>
        <w:ind w:firstLine="720" w:left="143" w:right="134"/>
        <w:jc w:val="both"/>
        <w:rPr>
          <w:sz w:val="28"/>
        </w:rPr>
      </w:pPr>
      <w:r>
        <w:rPr>
          <w:i/>
          <w:sz w:val="28"/>
        </w:rPr>
        <w:t xml:space="preserve">операційний центр. </w:t>
      </w:r>
      <w:r>
        <w:rPr>
          <w:sz w:val="28"/>
        </w:rPr>
        <w:t>Операційний центр утворюють працівники, діяльність яких безпосередньо пов’язана з виробництвом товарів або послуг;</w:t>
      </w:r>
    </w:p>
    <w:p>
      <w:pPr>
        <w:pStyle w:val="ListParagraph"/>
        <w:numPr>
          <w:ilvl w:val="0"/>
          <w:numId w:val="5"/>
        </w:numPr>
        <w:tabs>
          <w:tab w:val="clear" w:pos="720"/>
          <w:tab w:val="left" w:pos="1773" w:leader="none"/>
        </w:tabs>
        <w:spacing w:lineRule="auto" w:line="240" w:before="0" w:after="0"/>
        <w:ind w:firstLine="720" w:left="143" w:right="138"/>
        <w:jc w:val="both"/>
        <w:rPr>
          <w:sz w:val="28"/>
        </w:rPr>
      </w:pPr>
      <w:r>
        <w:rPr>
          <w:i/>
          <w:sz w:val="28"/>
        </w:rPr>
        <w:t xml:space="preserve">стратегічний центр. </w:t>
      </w:r>
      <w:r>
        <w:rPr>
          <w:sz w:val="28"/>
        </w:rPr>
        <w:t>Він включає працівників і підрозділи, які відповідальні за розробку і реалізацію довгострокових цілей організації та розподіл ресурсів в коротко- і довгостроковій перспективі;</w:t>
      </w:r>
    </w:p>
    <w:p>
      <w:pPr>
        <w:pStyle w:val="ListParagraph"/>
        <w:numPr>
          <w:ilvl w:val="0"/>
          <w:numId w:val="5"/>
        </w:numPr>
        <w:tabs>
          <w:tab w:val="clear" w:pos="720"/>
          <w:tab w:val="left" w:pos="1644" w:leader="none"/>
        </w:tabs>
        <w:spacing w:lineRule="auto" w:line="240" w:before="0" w:after="0"/>
        <w:ind w:firstLine="720" w:left="143" w:right="137"/>
        <w:jc w:val="both"/>
        <w:rPr>
          <w:sz w:val="28"/>
        </w:rPr>
      </w:pPr>
      <w:r>
        <w:rPr>
          <w:i/>
          <w:sz w:val="28"/>
        </w:rPr>
        <w:t xml:space="preserve">проміжна середня ланка. </w:t>
      </w:r>
      <w:r>
        <w:rPr>
          <w:sz w:val="28"/>
        </w:rPr>
        <w:t>Середня ланка передає рішення стратегічного центру та</w:t>
      </w:r>
      <w:r>
        <w:rPr>
          <w:spacing w:val="40"/>
          <w:sz w:val="28"/>
        </w:rPr>
        <w:t xml:space="preserve"> </w:t>
      </w:r>
      <w:r>
        <w:rPr>
          <w:sz w:val="28"/>
        </w:rPr>
        <w:t>забезпечує їх реалізацію, а також служить для підтримки інформаційних потоків обох центрів;</w:t>
      </w:r>
    </w:p>
    <w:p>
      <w:pPr>
        <w:pStyle w:val="ListParagraph"/>
        <w:numPr>
          <w:ilvl w:val="0"/>
          <w:numId w:val="5"/>
        </w:numPr>
        <w:tabs>
          <w:tab w:val="clear" w:pos="720"/>
          <w:tab w:val="left" w:pos="1632" w:leader="none"/>
        </w:tabs>
        <w:spacing w:lineRule="auto" w:line="240" w:before="0" w:after="0"/>
        <w:ind w:firstLine="720" w:left="143" w:right="138"/>
        <w:jc w:val="both"/>
        <w:rPr>
          <w:sz w:val="28"/>
        </w:rPr>
      </w:pPr>
      <w:r>
        <w:rPr>
          <w:i/>
          <w:sz w:val="28"/>
        </w:rPr>
        <w:t>техноструктура.</w:t>
      </w:r>
      <w:r>
        <w:rPr>
          <w:i/>
          <w:spacing w:val="-3"/>
          <w:sz w:val="28"/>
        </w:rPr>
        <w:t xml:space="preserve"> </w:t>
      </w:r>
      <w:r>
        <w:rPr>
          <w:sz w:val="28"/>
        </w:rPr>
        <w:t>До</w:t>
      </w:r>
      <w:r>
        <w:rPr>
          <w:spacing w:val="-3"/>
          <w:sz w:val="28"/>
        </w:rPr>
        <w:t xml:space="preserve"> </w:t>
      </w:r>
      <w:r>
        <w:rPr>
          <w:sz w:val="28"/>
        </w:rPr>
        <w:t>неї</w:t>
      </w:r>
      <w:r>
        <w:rPr>
          <w:spacing w:val="-3"/>
          <w:sz w:val="28"/>
        </w:rPr>
        <w:t xml:space="preserve"> </w:t>
      </w:r>
      <w:r>
        <w:rPr>
          <w:sz w:val="28"/>
        </w:rPr>
        <w:t>відноситься</w:t>
      </w:r>
      <w:r>
        <w:rPr>
          <w:spacing w:val="-4"/>
          <w:sz w:val="28"/>
        </w:rPr>
        <w:t xml:space="preserve"> </w:t>
      </w:r>
      <w:r>
        <w:rPr>
          <w:sz w:val="28"/>
        </w:rPr>
        <w:t>діяльність</w:t>
      </w:r>
      <w:r>
        <w:rPr>
          <w:spacing w:val="-5"/>
          <w:sz w:val="28"/>
        </w:rPr>
        <w:t xml:space="preserve"> </w:t>
      </w:r>
      <w:r>
        <w:rPr>
          <w:sz w:val="28"/>
        </w:rPr>
        <w:t>аналітиків</w:t>
      </w:r>
      <w:r>
        <w:rPr>
          <w:spacing w:val="-5"/>
          <w:sz w:val="28"/>
        </w:rPr>
        <w:t xml:space="preserve"> </w:t>
      </w:r>
      <w:r>
        <w:rPr>
          <w:sz w:val="28"/>
        </w:rPr>
        <w:t>(плановиків), що</w:t>
      </w:r>
      <w:r>
        <w:rPr>
          <w:spacing w:val="-2"/>
          <w:sz w:val="28"/>
        </w:rPr>
        <w:t xml:space="preserve"> </w:t>
      </w:r>
      <w:r>
        <w:rPr>
          <w:sz w:val="28"/>
        </w:rPr>
        <w:t>полягає</w:t>
      </w:r>
      <w:r>
        <w:rPr>
          <w:spacing w:val="-1"/>
          <w:sz w:val="28"/>
        </w:rPr>
        <w:t xml:space="preserve"> </w:t>
      </w:r>
      <w:r>
        <w:rPr>
          <w:sz w:val="28"/>
        </w:rPr>
        <w:t>в</w:t>
      </w:r>
      <w:r>
        <w:rPr>
          <w:spacing w:val="-2"/>
          <w:sz w:val="28"/>
        </w:rPr>
        <w:t xml:space="preserve"> </w:t>
      </w:r>
      <w:r>
        <w:rPr>
          <w:sz w:val="28"/>
        </w:rPr>
        <w:t>реалізації</w:t>
      </w:r>
      <w:r>
        <w:rPr>
          <w:spacing w:val="-3"/>
          <w:sz w:val="28"/>
        </w:rPr>
        <w:t xml:space="preserve"> </w:t>
      </w:r>
      <w:r>
        <w:rPr>
          <w:sz w:val="28"/>
        </w:rPr>
        <w:t>впливу</w:t>
      </w:r>
      <w:r>
        <w:rPr>
          <w:spacing w:val="-2"/>
          <w:sz w:val="28"/>
        </w:rPr>
        <w:t xml:space="preserve"> </w:t>
      </w:r>
      <w:r>
        <w:rPr>
          <w:sz w:val="28"/>
        </w:rPr>
        <w:t>на</w:t>
      </w:r>
      <w:r>
        <w:rPr>
          <w:spacing w:val="-4"/>
          <w:sz w:val="28"/>
        </w:rPr>
        <w:t xml:space="preserve"> </w:t>
      </w:r>
      <w:r>
        <w:rPr>
          <w:sz w:val="28"/>
        </w:rPr>
        <w:t>роботу</w:t>
      </w:r>
      <w:r>
        <w:rPr>
          <w:spacing w:val="-2"/>
          <w:sz w:val="28"/>
        </w:rPr>
        <w:t xml:space="preserve"> </w:t>
      </w:r>
      <w:r>
        <w:rPr>
          <w:sz w:val="28"/>
        </w:rPr>
        <w:t>інших</w:t>
      </w:r>
      <w:r>
        <w:rPr>
          <w:spacing w:val="-3"/>
          <w:sz w:val="28"/>
        </w:rPr>
        <w:t xml:space="preserve"> </w:t>
      </w:r>
      <w:r>
        <w:rPr>
          <w:sz w:val="28"/>
        </w:rPr>
        <w:t>членів</w:t>
      </w:r>
      <w:r>
        <w:rPr>
          <w:spacing w:val="-2"/>
          <w:sz w:val="28"/>
        </w:rPr>
        <w:t xml:space="preserve"> </w:t>
      </w:r>
      <w:r>
        <w:rPr>
          <w:sz w:val="28"/>
        </w:rPr>
        <w:t>організації.</w:t>
      </w:r>
      <w:r>
        <w:rPr>
          <w:spacing w:val="-2"/>
          <w:sz w:val="28"/>
        </w:rPr>
        <w:t xml:space="preserve"> </w:t>
      </w:r>
      <w:r>
        <w:rPr>
          <w:sz w:val="28"/>
        </w:rPr>
        <w:t>Вони</w:t>
      </w:r>
      <w:r>
        <w:rPr>
          <w:spacing w:val="-2"/>
          <w:sz w:val="28"/>
        </w:rPr>
        <w:t xml:space="preserve"> </w:t>
      </w:r>
      <w:r>
        <w:rPr>
          <w:sz w:val="28"/>
        </w:rPr>
        <w:t>знаходяться поза безпосереднім процесом праці та несуть відповідальність за стандартизацію діяльності. Аналітиків представляють технологи, плановики, механіки тощо;</w:t>
      </w:r>
    </w:p>
    <w:p>
      <w:pPr>
        <w:pStyle w:val="ListParagraph"/>
        <w:numPr>
          <w:ilvl w:val="0"/>
          <w:numId w:val="5"/>
        </w:numPr>
        <w:tabs>
          <w:tab w:val="clear" w:pos="720"/>
          <w:tab w:val="left" w:pos="1658" w:leader="none"/>
        </w:tabs>
        <w:spacing w:lineRule="auto" w:line="240" w:before="0" w:after="0"/>
        <w:ind w:firstLine="720" w:left="143" w:right="134"/>
        <w:jc w:val="both"/>
        <w:rPr>
          <w:sz w:val="28"/>
        </w:rPr>
      </w:pPr>
      <w:r>
        <w:rPr>
          <w:i/>
          <w:sz w:val="28"/>
        </w:rPr>
        <w:t xml:space="preserve">персонал підтримки. </w:t>
      </w:r>
      <w:r>
        <w:rPr>
          <w:sz w:val="28"/>
        </w:rPr>
        <w:t>Персонал підтримки виконує функції, пов’язані з непрямою підтримкою функціонування основного виробництва. Прикладами таких підрозділів є юридичний відділ, канцелярія, відділ досліджень, редакційно-видавничий відділ в університетах. Існування цих підрозділів в структурі</w:t>
      </w:r>
      <w:r>
        <w:rPr>
          <w:spacing w:val="40"/>
          <w:sz w:val="28"/>
        </w:rPr>
        <w:t xml:space="preserve"> </w:t>
      </w:r>
      <w:r>
        <w:rPr>
          <w:sz w:val="28"/>
        </w:rPr>
        <w:t>відображає прагнення організацій до інтеграції всіх аспектів їх життєдіяльності та зменшення невизначеності зовнішнього оточення.</w:t>
      </w:r>
    </w:p>
    <w:p>
      <w:pPr>
        <w:pStyle w:val="BodyText"/>
        <w:spacing w:before="1" w:after="0"/>
        <w:ind w:firstLine="720" w:left="143" w:right="138"/>
        <w:rPr/>
      </w:pPr>
      <w:r>
        <w:rPr/>
        <w:t xml:space="preserve">Відносини між елементами структури здійснюються завдяки встановленню стійких зв’язків, які прийнято розділяти на горизонтальні і вертикальні. </w:t>
      </w:r>
      <w:r>
        <w:rPr>
          <w:i/>
        </w:rPr>
        <w:t xml:space="preserve">Горизонтальні зв’язки </w:t>
      </w:r>
      <w:r>
        <w:rPr/>
        <w:t xml:space="preserve">носять характер узгодження і виражають відносини між рівними по положенню в ієрархії компонентами організації, тому їх відносять до однорівневих. Їх головне призначення — сприяти найбільш ефективній взаємодії частин організації при рішенні проблем, що виникають між ними. </w:t>
      </w:r>
      <w:r>
        <w:rPr>
          <w:i/>
        </w:rPr>
        <w:t xml:space="preserve">Вертикальні зв’язки </w:t>
      </w:r>
      <w:r>
        <w:rPr/>
        <w:t>—</w:t>
      </w:r>
      <w:r>
        <w:rPr>
          <w:spacing w:val="-3"/>
        </w:rPr>
        <w:t xml:space="preserve"> </w:t>
      </w:r>
      <w:r>
        <w:rPr/>
        <w:t>це</w:t>
      </w:r>
      <w:r>
        <w:rPr>
          <w:spacing w:val="-1"/>
        </w:rPr>
        <w:t xml:space="preserve"> </w:t>
      </w:r>
      <w:r>
        <w:rPr/>
        <w:t>зв’язки</w:t>
      </w:r>
      <w:r>
        <w:rPr>
          <w:spacing w:val="-1"/>
        </w:rPr>
        <w:t xml:space="preserve"> </w:t>
      </w:r>
      <w:r>
        <w:rPr/>
        <w:t>підпорядкування,</w:t>
      </w:r>
      <w:r>
        <w:rPr>
          <w:spacing w:val="-1"/>
        </w:rPr>
        <w:t xml:space="preserve"> </w:t>
      </w:r>
      <w:r>
        <w:rPr/>
        <w:t>вони</w:t>
      </w:r>
      <w:r>
        <w:rPr>
          <w:spacing w:val="-3"/>
        </w:rPr>
        <w:t xml:space="preserve"> </w:t>
      </w:r>
      <w:r>
        <w:rPr/>
        <w:t>сполучають</w:t>
      </w:r>
      <w:r>
        <w:rPr>
          <w:spacing w:val="-1"/>
        </w:rPr>
        <w:t xml:space="preserve"> </w:t>
      </w:r>
      <w:r>
        <w:rPr/>
        <w:t>ієрархічні</w:t>
      </w:r>
      <w:r>
        <w:rPr>
          <w:spacing w:val="-1"/>
        </w:rPr>
        <w:t xml:space="preserve"> </w:t>
      </w:r>
      <w:r>
        <w:rPr/>
        <w:t>рівні</w:t>
      </w:r>
      <w:r>
        <w:rPr>
          <w:spacing w:val="-1"/>
        </w:rPr>
        <w:t xml:space="preserve"> </w:t>
      </w:r>
      <w:r>
        <w:rPr/>
        <w:t>та</w:t>
      </w:r>
      <w:r>
        <w:rPr>
          <w:spacing w:val="-1"/>
        </w:rPr>
        <w:t xml:space="preserve"> </w:t>
      </w:r>
      <w:r>
        <w:rPr/>
        <w:t>слугують каналами передачі розпорядчої й звітної інформації.</w:t>
      </w:r>
    </w:p>
    <w:p>
      <w:pPr>
        <w:sectPr>
          <w:headerReference w:type="even" r:id="rId61"/>
          <w:headerReference w:type="default" r:id="rId62"/>
          <w:headerReference w:type="first" r:id="rId63"/>
          <w:type w:val="nextPage"/>
          <w:pgSz w:w="11906" w:h="16838"/>
          <w:pgMar w:left="992" w:right="425" w:gutter="0" w:header="720" w:top="1040" w:footer="0" w:bottom="280"/>
          <w:pgNumType w:fmt="decimal"/>
          <w:formProt w:val="false"/>
          <w:textDirection w:val="lrTb"/>
          <w:docGrid w:type="default" w:linePitch="100" w:charSpace="4096"/>
        </w:sectPr>
        <w:pStyle w:val="BodyText"/>
        <w:ind w:firstLine="720" w:left="143" w:right="134"/>
        <w:rPr/>
      </w:pPr>
      <w:r>
        <w:rPr/>
        <w:t xml:space="preserve">Зв’язки, що встановлюються, можуть носити лінійний або функціональний характер. </w:t>
      </w:r>
      <w:r>
        <w:rPr>
          <w:i/>
        </w:rPr>
        <w:t xml:space="preserve">Лінійні зв’язки </w:t>
      </w:r>
      <w:r>
        <w:rPr/>
        <w:t xml:space="preserve">відображають рух управлінських рішень і інформації між керівниками, тобто особами, що повністю відповідають за діяльність організації або її структурних підрозділів. </w:t>
      </w:r>
      <w:r>
        <w:rPr>
          <w:i/>
        </w:rPr>
        <w:t xml:space="preserve">Функціональні зв’язки, </w:t>
      </w:r>
      <w:r>
        <w:rPr/>
        <w:t>їх часто називають штабними, мають місце по лінії руху інформації між окремими частинами організації та виконують роль інформаційного забезпечення координації.</w:t>
      </w:r>
    </w:p>
    <w:p>
      <w:pPr>
        <w:pStyle w:val="BodyText"/>
        <w:spacing w:before="90" w:after="0"/>
        <w:ind w:hanging="0" w:left="0" w:right="0"/>
        <w:jc w:val="left"/>
        <w:rPr/>
      </w:pPr>
      <w:r>
        <w:rPr/>
      </w:r>
    </w:p>
    <w:p>
      <w:pPr>
        <w:pStyle w:val="Heading2"/>
        <w:numPr>
          <w:ilvl w:val="0"/>
          <w:numId w:val="11"/>
        </w:numPr>
        <w:tabs>
          <w:tab w:val="clear" w:pos="720"/>
          <w:tab w:val="left" w:pos="423" w:leader="none"/>
        </w:tabs>
        <w:spacing w:lineRule="auto" w:line="240" w:before="0" w:after="0"/>
        <w:ind w:hanging="280" w:left="423" w:right="0"/>
        <w:jc w:val="both"/>
        <w:rPr/>
      </w:pPr>
      <w:r>
        <w:rPr/>
        <w:t>Концепції</w:t>
      </w:r>
      <w:r>
        <w:rPr>
          <w:spacing w:val="-8"/>
        </w:rPr>
        <w:t xml:space="preserve"> </w:t>
      </w:r>
      <w:r>
        <w:rPr/>
        <w:t>організаційних</w:t>
      </w:r>
      <w:r>
        <w:rPr>
          <w:spacing w:val="-8"/>
        </w:rPr>
        <w:t xml:space="preserve"> </w:t>
      </w:r>
      <w:r>
        <w:rPr>
          <w:spacing w:val="-2"/>
        </w:rPr>
        <w:t>структур.</w:t>
      </w:r>
    </w:p>
    <w:p>
      <w:pPr>
        <w:pStyle w:val="BodyText"/>
        <w:ind w:firstLine="720" w:left="143" w:right="134"/>
        <w:rPr/>
      </w:pPr>
      <w:r>
        <w:rPr/>
        <w:t xml:space="preserve">Проблему раціонального аналізу і побудови структури організації поставили і за деякими аспектами вирішили представники </w:t>
      </w:r>
      <w:r>
        <w:rPr>
          <w:b/>
          <w:i/>
        </w:rPr>
        <w:t>класичної теорії організації</w:t>
      </w:r>
      <w:r>
        <w:rPr/>
        <w:t>. У їх розумінні „структура — це логічні відносини функцій в організації, встановлені для ефективного досягнення її мети”.</w:t>
      </w:r>
    </w:p>
    <w:p>
      <w:pPr>
        <w:pStyle w:val="BodyText"/>
        <w:ind w:firstLine="720" w:left="143" w:right="142"/>
        <w:rPr/>
      </w:pPr>
      <w:r>
        <w:rPr/>
        <w:t>Розробка структури організації здійснюється в цьому випадку відповідно до наступних принципів:</w:t>
      </w:r>
    </w:p>
    <w:p>
      <w:pPr>
        <w:pStyle w:val="ListParagraph"/>
        <w:numPr>
          <w:ilvl w:val="0"/>
          <w:numId w:val="10"/>
        </w:numPr>
        <w:tabs>
          <w:tab w:val="clear" w:pos="720"/>
          <w:tab w:val="left" w:pos="503" w:leader="none"/>
        </w:tabs>
        <w:spacing w:lineRule="auto" w:line="240" w:before="0" w:after="0"/>
        <w:ind w:hanging="360" w:left="503" w:right="135"/>
        <w:jc w:val="both"/>
        <w:rPr>
          <w:sz w:val="28"/>
        </w:rPr>
      </w:pPr>
      <w:r>
        <w:rPr>
          <w:i/>
          <w:sz w:val="28"/>
        </w:rPr>
        <w:t xml:space="preserve">розподіл праці та розподіл функцій. Якщо </w:t>
      </w:r>
      <w:r>
        <w:rPr>
          <w:sz w:val="28"/>
        </w:rPr>
        <w:t>застосувати даний принцип до вертикальної будови організації, він означає ієрархію, якщо до горизонтальної — поділ на функції і завдання;</w:t>
      </w:r>
    </w:p>
    <w:p>
      <w:pPr>
        <w:pStyle w:val="ListParagraph"/>
        <w:numPr>
          <w:ilvl w:val="0"/>
          <w:numId w:val="10"/>
        </w:numPr>
        <w:tabs>
          <w:tab w:val="clear" w:pos="720"/>
          <w:tab w:val="left" w:pos="503" w:leader="none"/>
        </w:tabs>
        <w:spacing w:lineRule="auto" w:line="240" w:before="0" w:after="0"/>
        <w:ind w:hanging="360" w:left="503" w:right="141"/>
        <w:jc w:val="both"/>
        <w:rPr>
          <w:sz w:val="28"/>
        </w:rPr>
      </w:pPr>
      <w:r>
        <w:rPr>
          <w:i/>
          <w:sz w:val="28"/>
        </w:rPr>
        <w:t xml:space="preserve">розподіл на відділи, </w:t>
      </w:r>
      <w:r>
        <w:rPr>
          <w:sz w:val="28"/>
        </w:rPr>
        <w:t>який припускає розподіл різних видів діяльності між компонентами організації залежно від її призначення і інших чинників. Так, можливе функціонування відділів та відповідної структури організації таким чином, щоб дозволити кожній організаційній одиниці сконцентрувати свої зусилля на певних аспектах діяльності. Крім того, відділи можна формувати, орієнтуючись на клієнтів, а також за географічними регіонами;</w:t>
      </w:r>
    </w:p>
    <w:p>
      <w:pPr>
        <w:pStyle w:val="ListParagraph"/>
        <w:numPr>
          <w:ilvl w:val="0"/>
          <w:numId w:val="10"/>
        </w:numPr>
        <w:tabs>
          <w:tab w:val="clear" w:pos="720"/>
          <w:tab w:val="left" w:pos="503" w:leader="none"/>
        </w:tabs>
        <w:spacing w:lineRule="auto" w:line="240" w:before="0" w:after="0"/>
        <w:ind w:hanging="360" w:left="503" w:right="142"/>
        <w:jc w:val="both"/>
        <w:rPr>
          <w:sz w:val="28"/>
        </w:rPr>
      </w:pPr>
      <w:r>
        <w:rPr>
          <w:i/>
          <w:sz w:val="28"/>
        </w:rPr>
        <w:t xml:space="preserve">забезпечення координації робіт </w:t>
      </w:r>
      <w:r>
        <w:rPr>
          <w:sz w:val="28"/>
        </w:rPr>
        <w:t>— перш за все за рахунок їх раціонального угрупування (за ступенем однорідності та взаємопов’язаності) під єдиним керівництвом. Як виняток допускалася координація робіт безпосередніми виконавцями з різних підрозділів, що знаходяться на одному ієрархічному рівні („місток” Файоля);</w:t>
      </w:r>
    </w:p>
    <w:p>
      <w:pPr>
        <w:pStyle w:val="ListParagraph"/>
        <w:numPr>
          <w:ilvl w:val="0"/>
          <w:numId w:val="10"/>
        </w:numPr>
        <w:tabs>
          <w:tab w:val="clear" w:pos="720"/>
          <w:tab w:val="left" w:pos="503" w:leader="none"/>
        </w:tabs>
        <w:spacing w:lineRule="auto" w:line="240" w:before="0" w:after="0"/>
        <w:ind w:hanging="360" w:left="503" w:right="132"/>
        <w:jc w:val="both"/>
        <w:rPr>
          <w:sz w:val="28"/>
        </w:rPr>
      </w:pPr>
      <w:r>
        <w:rPr>
          <w:i/>
          <w:sz w:val="28"/>
        </w:rPr>
        <w:t xml:space="preserve">повна ідентифікація структури організації та її організаційної схеми, </w:t>
      </w:r>
      <w:r>
        <w:rPr>
          <w:sz w:val="28"/>
        </w:rPr>
        <w:t>яку закріплюють і регламентують штатні розписи, положення про підрозділи та посади, маршрутні карти, щоденні розклади робіт, форми планування та</w:t>
      </w:r>
      <w:r>
        <w:rPr>
          <w:spacing w:val="40"/>
          <w:sz w:val="28"/>
        </w:rPr>
        <w:t xml:space="preserve"> </w:t>
      </w:r>
      <w:r>
        <w:rPr>
          <w:spacing w:val="-2"/>
          <w:sz w:val="28"/>
        </w:rPr>
        <w:t>звітність.</w:t>
      </w:r>
    </w:p>
    <w:p>
      <w:pPr>
        <w:pStyle w:val="BodyText"/>
        <w:spacing w:before="1" w:after="0"/>
        <w:ind w:firstLine="720" w:left="143" w:right="138"/>
        <w:rPr/>
      </w:pPr>
      <w:r>
        <w:rPr/>
        <w:t>Перераховані принципи складають основу „класичного” розуміння структури організації як чітко регламентованого „бюрократичного” інструменту та набули достатньо широкого поширення.</w:t>
      </w:r>
    </w:p>
    <w:p>
      <w:pPr>
        <w:pStyle w:val="BodyText"/>
        <w:ind w:firstLine="720" w:left="143" w:right="134"/>
        <w:rPr/>
      </w:pPr>
      <w:r>
        <w:rPr>
          <w:b/>
          <w:i/>
        </w:rPr>
        <w:t xml:space="preserve">Сучасна теорія організаційних систем </w:t>
      </w:r>
      <w:r>
        <w:rPr/>
        <w:t xml:space="preserve">розширює класичне поняття структури організацій шляхом </w:t>
      </w:r>
      <w:r>
        <w:rPr>
          <w:i/>
        </w:rPr>
        <w:t xml:space="preserve">включення людського чинника </w:t>
      </w:r>
      <w:r>
        <w:rPr/>
        <w:t>в перелік основних структурних характеристик. Структура організації розглядається як постійно відтворюваний у відносинах людей формально-неформальний розподіл повноважень, відповідальності, впливів, завдань, зв’язків.</w:t>
      </w:r>
    </w:p>
    <w:p>
      <w:pPr>
        <w:pStyle w:val="BodyText"/>
        <w:ind w:firstLine="720" w:left="143" w:right="140"/>
        <w:rPr/>
      </w:pPr>
      <w:r>
        <w:rPr/>
        <w:t>Об’єднання формально-неформальних та поведінкових аспектів структури організації складає основу ситуативної теорії організаційних структур. Її основні положення сформульовані в роботах Р. Саймона, Дж. Марча, П. Лоуренса та зводяться до наступного:</w:t>
      </w:r>
    </w:p>
    <w:p>
      <w:pPr>
        <w:sectPr>
          <w:headerReference w:type="even" r:id="rId64"/>
          <w:headerReference w:type="default" r:id="rId65"/>
          <w:headerReference w:type="first" r:id="rId66"/>
          <w:type w:val="nextPage"/>
          <w:pgSz w:w="11906" w:h="16838"/>
          <w:pgMar w:left="992" w:right="425" w:gutter="0" w:header="720" w:top="1040" w:footer="0" w:bottom="280"/>
          <w:pgNumType w:fmt="decimal"/>
          <w:formProt w:val="false"/>
          <w:textDirection w:val="lrTb"/>
          <w:docGrid w:type="default" w:linePitch="100" w:charSpace="4096"/>
        </w:sectPr>
        <w:pStyle w:val="ListParagraph"/>
        <w:numPr>
          <w:ilvl w:val="0"/>
          <w:numId w:val="9"/>
        </w:numPr>
        <w:tabs>
          <w:tab w:val="clear" w:pos="720"/>
          <w:tab w:val="left" w:pos="1559" w:leader="none"/>
        </w:tabs>
        <w:spacing w:lineRule="auto" w:line="240" w:before="0" w:after="0"/>
        <w:ind w:firstLine="720" w:left="143" w:right="139"/>
        <w:jc w:val="both"/>
        <w:rPr>
          <w:sz w:val="28"/>
        </w:rPr>
      </w:pPr>
      <w:r>
        <w:rPr>
          <w:i/>
          <w:sz w:val="28"/>
        </w:rPr>
        <w:t xml:space="preserve">Первинною основою організації є система взаємозв’язаних соціальних поведінок низки людей </w:t>
      </w:r>
      <w:r>
        <w:rPr>
          <w:sz w:val="28"/>
        </w:rPr>
        <w:t xml:space="preserve">— </w:t>
      </w:r>
      <w:r>
        <w:rPr>
          <w:i/>
          <w:sz w:val="28"/>
        </w:rPr>
        <w:t xml:space="preserve">учасників організації. </w:t>
      </w:r>
      <w:r>
        <w:rPr>
          <w:sz w:val="28"/>
        </w:rPr>
        <w:t>Відповідно структура організації повинна складатися з тих аспектів, шаблонів поведінки в організації, які є відносно стабільними та змінюються поволі. Каркас структури — це склад підрозділів і</w:t>
      </w:r>
      <w:r>
        <w:rPr>
          <w:spacing w:val="40"/>
          <w:sz w:val="28"/>
        </w:rPr>
        <w:t xml:space="preserve"> </w:t>
      </w:r>
      <w:r>
        <w:rPr>
          <w:sz w:val="28"/>
        </w:rPr>
        <w:t>посад, а в більш загальному сенсі — система центрів ухвалення рішень та процесів, що на них замикаються, реальне ж його наповнення — внески окремих членів організації в процеси ухвалення рішень та досягнення організаційної мети.</w:t>
      </w:r>
    </w:p>
    <w:p>
      <w:pPr>
        <w:pStyle w:val="ListParagraph"/>
        <w:numPr>
          <w:ilvl w:val="0"/>
          <w:numId w:val="9"/>
        </w:numPr>
        <w:tabs>
          <w:tab w:val="clear" w:pos="720"/>
          <w:tab w:val="left" w:pos="1559" w:leader="none"/>
        </w:tabs>
        <w:spacing w:lineRule="auto" w:line="240" w:before="90" w:after="0"/>
        <w:ind w:firstLine="720" w:left="143" w:right="138"/>
        <w:jc w:val="both"/>
        <w:rPr>
          <w:sz w:val="28"/>
        </w:rPr>
      </w:pPr>
      <w:r>
        <w:rPr>
          <w:i/>
          <w:sz w:val="28"/>
        </w:rPr>
        <w:t xml:space="preserve">Головним моментом структури </w:t>
      </w:r>
      <w:r>
        <w:rPr>
          <w:sz w:val="28"/>
        </w:rPr>
        <w:t>є не сама логіка розподілу загального завдання</w:t>
      </w:r>
      <w:r>
        <w:rPr>
          <w:spacing w:val="67"/>
          <w:sz w:val="28"/>
        </w:rPr>
        <w:t xml:space="preserve"> </w:t>
      </w:r>
      <w:r>
        <w:rPr>
          <w:sz w:val="28"/>
        </w:rPr>
        <w:t>на</w:t>
      </w:r>
      <w:r>
        <w:rPr>
          <w:spacing w:val="63"/>
          <w:sz w:val="28"/>
        </w:rPr>
        <w:t xml:space="preserve"> </w:t>
      </w:r>
      <w:r>
        <w:rPr>
          <w:sz w:val="28"/>
        </w:rPr>
        <w:t>підзавдання</w:t>
      </w:r>
      <w:r>
        <w:rPr>
          <w:spacing w:val="67"/>
          <w:sz w:val="28"/>
        </w:rPr>
        <w:t xml:space="preserve"> </w:t>
      </w:r>
      <w:r>
        <w:rPr>
          <w:sz w:val="28"/>
        </w:rPr>
        <w:t>та</w:t>
      </w:r>
      <w:r>
        <w:rPr>
          <w:spacing w:val="63"/>
          <w:sz w:val="28"/>
        </w:rPr>
        <w:t xml:space="preserve"> </w:t>
      </w:r>
      <w:r>
        <w:rPr>
          <w:sz w:val="28"/>
        </w:rPr>
        <w:t>не</w:t>
      </w:r>
      <w:r>
        <w:rPr>
          <w:spacing w:val="63"/>
          <w:sz w:val="28"/>
        </w:rPr>
        <w:t xml:space="preserve"> </w:t>
      </w:r>
      <w:r>
        <w:rPr>
          <w:sz w:val="28"/>
        </w:rPr>
        <w:t>встановлення</w:t>
      </w:r>
      <w:r>
        <w:rPr>
          <w:spacing w:val="65"/>
          <w:sz w:val="28"/>
        </w:rPr>
        <w:t xml:space="preserve"> </w:t>
      </w:r>
      <w:r>
        <w:rPr>
          <w:sz w:val="28"/>
        </w:rPr>
        <w:t>відповідальності</w:t>
      </w:r>
      <w:r>
        <w:rPr>
          <w:spacing w:val="66"/>
          <w:sz w:val="28"/>
        </w:rPr>
        <w:t xml:space="preserve"> </w:t>
      </w:r>
      <w:r>
        <w:rPr>
          <w:sz w:val="28"/>
        </w:rPr>
        <w:t>за</w:t>
      </w:r>
      <w:r>
        <w:rPr>
          <w:spacing w:val="63"/>
          <w:sz w:val="28"/>
        </w:rPr>
        <w:t xml:space="preserve"> </w:t>
      </w:r>
      <w:r>
        <w:rPr>
          <w:sz w:val="28"/>
        </w:rPr>
        <w:t>їх</w:t>
      </w:r>
      <w:r>
        <w:rPr>
          <w:spacing w:val="64"/>
          <w:sz w:val="28"/>
        </w:rPr>
        <w:t xml:space="preserve"> </w:t>
      </w:r>
      <w:r>
        <w:rPr>
          <w:sz w:val="28"/>
        </w:rPr>
        <w:t>виконання,</w:t>
      </w:r>
      <w:r>
        <w:rPr>
          <w:spacing w:val="64"/>
          <w:sz w:val="28"/>
        </w:rPr>
        <w:t xml:space="preserve"> </w:t>
      </w:r>
      <w:r>
        <w:rPr>
          <w:sz w:val="28"/>
        </w:rPr>
        <w:t>а</w:t>
      </w:r>
    </w:p>
    <w:p>
      <w:pPr>
        <w:pStyle w:val="Normal"/>
        <w:spacing w:before="0" w:after="0"/>
        <w:ind w:hanging="0" w:left="143" w:right="162"/>
        <w:jc w:val="both"/>
        <w:rPr>
          <w:i/>
          <w:i/>
          <w:sz w:val="28"/>
        </w:rPr>
      </w:pPr>
      <w:r>
        <w:rPr>
          <w:sz w:val="28"/>
        </w:rPr>
        <w:t>„</w:t>
      </w:r>
      <w:r>
        <w:rPr>
          <w:sz w:val="28"/>
        </w:rPr>
        <w:t xml:space="preserve">поведінкові ефекти спеціалізації”, тобто </w:t>
      </w:r>
      <w:r>
        <w:rPr>
          <w:i/>
          <w:sz w:val="28"/>
        </w:rPr>
        <w:t xml:space="preserve">ступінь впливу структури на поведінку </w:t>
      </w:r>
      <w:r>
        <w:rPr>
          <w:i/>
          <w:spacing w:val="-2"/>
          <w:sz w:val="28"/>
        </w:rPr>
        <w:t>людей.</w:t>
      </w:r>
    </w:p>
    <w:p>
      <w:pPr>
        <w:pStyle w:val="ListParagraph"/>
        <w:numPr>
          <w:ilvl w:val="0"/>
          <w:numId w:val="9"/>
        </w:numPr>
        <w:tabs>
          <w:tab w:val="clear" w:pos="720"/>
          <w:tab w:val="left" w:pos="1559" w:leader="none"/>
        </w:tabs>
        <w:spacing w:lineRule="auto" w:line="240" w:before="0" w:after="0"/>
        <w:ind w:firstLine="720" w:left="143" w:right="144"/>
        <w:jc w:val="both"/>
        <w:rPr>
          <w:sz w:val="28"/>
        </w:rPr>
      </w:pPr>
      <w:r>
        <w:rPr>
          <w:i/>
          <w:sz w:val="28"/>
        </w:rPr>
        <w:t>Важливішим є не розподіл завдань на підзавдання, а подальший процес</w:t>
      </w:r>
      <w:r>
        <w:rPr>
          <w:i/>
          <w:spacing w:val="40"/>
          <w:sz w:val="28"/>
        </w:rPr>
        <w:t xml:space="preserve"> </w:t>
      </w:r>
      <w:r>
        <w:rPr>
          <w:i/>
          <w:sz w:val="28"/>
        </w:rPr>
        <w:t xml:space="preserve">їх виконання, </w:t>
      </w:r>
      <w:r>
        <w:rPr>
          <w:sz w:val="28"/>
        </w:rPr>
        <w:t>зв’язки, що виникають при цьому, зокрема для подолання знову виявлених проблем.</w:t>
      </w:r>
    </w:p>
    <w:p>
      <w:pPr>
        <w:pStyle w:val="ListParagraph"/>
        <w:numPr>
          <w:ilvl w:val="0"/>
          <w:numId w:val="9"/>
        </w:numPr>
        <w:tabs>
          <w:tab w:val="clear" w:pos="720"/>
          <w:tab w:val="left" w:pos="1559" w:leader="none"/>
        </w:tabs>
        <w:spacing w:lineRule="auto" w:line="240" w:before="0" w:after="0"/>
        <w:ind w:firstLine="720" w:left="143" w:right="140"/>
        <w:jc w:val="both"/>
        <w:rPr>
          <w:sz w:val="28"/>
        </w:rPr>
      </w:pPr>
      <w:r>
        <w:rPr>
          <w:sz w:val="28"/>
        </w:rPr>
        <w:t xml:space="preserve">Сфера ефективного використання функціональної спеціалізації (за окремими функціями, етапами, роботами в єдиному виробничо-господарському процесі) є об’єктивно обмеженою. </w:t>
      </w:r>
      <w:r>
        <w:rPr>
          <w:i/>
          <w:sz w:val="28"/>
        </w:rPr>
        <w:t xml:space="preserve">Найбільш доцільною є спеціалізація за цілями, </w:t>
      </w:r>
      <w:r>
        <w:rPr>
          <w:sz w:val="28"/>
        </w:rPr>
        <w:t>оскільки вона дозволяє зосередити увагу і зорієнтувати працівника на результат, а</w:t>
      </w:r>
      <w:r>
        <w:rPr>
          <w:spacing w:val="40"/>
          <w:sz w:val="28"/>
        </w:rPr>
        <w:t xml:space="preserve"> </w:t>
      </w:r>
      <w:r>
        <w:rPr>
          <w:sz w:val="28"/>
        </w:rPr>
        <w:t>не на процес, примушує проводити пошук якнайкращих (необов’язково наперед заданих) шляхів досягнення результатів та правильніше оцінювати ефективність своєї діяльності.</w:t>
      </w:r>
    </w:p>
    <w:p>
      <w:pPr>
        <w:pStyle w:val="BodyText"/>
        <w:ind w:firstLine="720" w:left="143" w:right="143"/>
        <w:rPr/>
      </w:pPr>
      <w:r>
        <w:rPr/>
        <w:t>Складовою</w:t>
      </w:r>
      <w:r>
        <w:rPr>
          <w:spacing w:val="-5"/>
        </w:rPr>
        <w:t xml:space="preserve"> </w:t>
      </w:r>
      <w:r>
        <w:rPr/>
        <w:t>частиною</w:t>
      </w:r>
      <w:r>
        <w:rPr>
          <w:spacing w:val="-6"/>
        </w:rPr>
        <w:t xml:space="preserve"> </w:t>
      </w:r>
      <w:r>
        <w:rPr/>
        <w:t>більш</w:t>
      </w:r>
      <w:r>
        <w:rPr>
          <w:spacing w:val="-6"/>
        </w:rPr>
        <w:t xml:space="preserve"> </w:t>
      </w:r>
      <w:r>
        <w:rPr/>
        <w:t>загальної</w:t>
      </w:r>
      <w:r>
        <w:rPr>
          <w:spacing w:val="-6"/>
        </w:rPr>
        <w:t xml:space="preserve"> </w:t>
      </w:r>
      <w:r>
        <w:rPr/>
        <w:t>теорії</w:t>
      </w:r>
      <w:r>
        <w:rPr>
          <w:spacing w:val="-6"/>
        </w:rPr>
        <w:t xml:space="preserve"> </w:t>
      </w:r>
      <w:r>
        <w:rPr/>
        <w:t>спеціального</w:t>
      </w:r>
      <w:r>
        <w:rPr>
          <w:spacing w:val="-5"/>
        </w:rPr>
        <w:t xml:space="preserve"> </w:t>
      </w:r>
      <w:r>
        <w:rPr/>
        <w:t>підходу</w:t>
      </w:r>
      <w:r>
        <w:rPr>
          <w:spacing w:val="-5"/>
        </w:rPr>
        <w:t xml:space="preserve"> </w:t>
      </w:r>
      <w:r>
        <w:rPr/>
        <w:t>до</w:t>
      </w:r>
      <w:r>
        <w:rPr>
          <w:spacing w:val="-6"/>
        </w:rPr>
        <w:t xml:space="preserve"> </w:t>
      </w:r>
      <w:r>
        <w:rPr/>
        <w:t xml:space="preserve">побудови структури організаціями є </w:t>
      </w:r>
      <w:r>
        <w:rPr>
          <w:b/>
          <w:i/>
        </w:rPr>
        <w:t xml:space="preserve">теорія диференціації і інтеграції П.Лоуренса і Дж.Лорша. </w:t>
      </w:r>
      <w:r>
        <w:rPr/>
        <w:t>На основі обстеження низки підприємств Лоуренс і Лорш прийшли до висновку, що на відносини між підрозділами поряд з іншими впливають такі чинники, як ступінь відмінності між підрозділами (диференціація) і ступінь необхідної співпраці підрозділів (інтеграція).</w:t>
      </w:r>
    </w:p>
    <w:p>
      <w:pPr>
        <w:pStyle w:val="BodyText"/>
        <w:ind w:firstLine="720" w:left="143" w:right="139"/>
        <w:rPr/>
      </w:pPr>
      <w:r>
        <w:rPr>
          <w:i/>
        </w:rPr>
        <w:t xml:space="preserve">Диференціація </w:t>
      </w:r>
      <w:r>
        <w:rPr/>
        <w:t>означає розподіл робіт між частинами або підрозділами організації так, щоб кожна з робіт отримала певний ступінь завершеності в рамках даного підрозділу. Диференціація — це виділення частин в організації, кожна з яких пропонує щось у відповідь на попит, що визначається зовнішнім середовищем. Для визначення ступеня диференціації в організації Лоуренс і Лорш запропонували використовувати чотири параметри:</w:t>
      </w:r>
    </w:p>
    <w:p>
      <w:pPr>
        <w:pStyle w:val="ListParagraph"/>
        <w:numPr>
          <w:ilvl w:val="0"/>
          <w:numId w:val="8"/>
        </w:numPr>
        <w:tabs>
          <w:tab w:val="clear" w:pos="720"/>
          <w:tab w:val="left" w:pos="503" w:leader="none"/>
        </w:tabs>
        <w:spacing w:lineRule="auto" w:line="240" w:before="1" w:after="0"/>
        <w:ind w:hanging="360" w:left="503" w:right="144"/>
        <w:jc w:val="left"/>
        <w:rPr>
          <w:sz w:val="28"/>
        </w:rPr>
      </w:pPr>
      <w:r>
        <w:rPr>
          <w:sz w:val="28"/>
        </w:rPr>
        <w:t>визначеність</w:t>
      </w:r>
      <w:r>
        <w:rPr>
          <w:spacing w:val="30"/>
          <w:sz w:val="28"/>
        </w:rPr>
        <w:t xml:space="preserve"> </w:t>
      </w:r>
      <w:r>
        <w:rPr>
          <w:sz w:val="28"/>
        </w:rPr>
        <w:t>в</w:t>
      </w:r>
      <w:r>
        <w:rPr>
          <w:spacing w:val="29"/>
          <w:sz w:val="28"/>
        </w:rPr>
        <w:t xml:space="preserve"> </w:t>
      </w:r>
      <w:r>
        <w:rPr>
          <w:sz w:val="28"/>
        </w:rPr>
        <w:t>цілях</w:t>
      </w:r>
      <w:r>
        <w:rPr>
          <w:spacing w:val="29"/>
          <w:sz w:val="28"/>
        </w:rPr>
        <w:t xml:space="preserve"> </w:t>
      </w:r>
      <w:r>
        <w:rPr>
          <w:sz w:val="28"/>
        </w:rPr>
        <w:t>або</w:t>
      </w:r>
      <w:r>
        <w:rPr>
          <w:spacing w:val="30"/>
          <w:sz w:val="28"/>
        </w:rPr>
        <w:t xml:space="preserve"> </w:t>
      </w:r>
      <w:r>
        <w:rPr>
          <w:sz w:val="28"/>
        </w:rPr>
        <w:t>завданнях</w:t>
      </w:r>
      <w:r>
        <w:rPr>
          <w:spacing w:val="30"/>
          <w:sz w:val="28"/>
        </w:rPr>
        <w:t xml:space="preserve"> </w:t>
      </w:r>
      <w:r>
        <w:rPr>
          <w:sz w:val="28"/>
        </w:rPr>
        <w:t>—</w:t>
      </w:r>
      <w:r>
        <w:rPr>
          <w:spacing w:val="29"/>
          <w:sz w:val="28"/>
        </w:rPr>
        <w:t xml:space="preserve"> </w:t>
      </w:r>
      <w:r>
        <w:rPr>
          <w:sz w:val="28"/>
        </w:rPr>
        <w:t>чи</w:t>
      </w:r>
      <w:r>
        <w:rPr>
          <w:spacing w:val="29"/>
          <w:sz w:val="28"/>
        </w:rPr>
        <w:t xml:space="preserve"> </w:t>
      </w:r>
      <w:r>
        <w:rPr>
          <w:sz w:val="28"/>
        </w:rPr>
        <w:t>є</w:t>
      </w:r>
      <w:r>
        <w:rPr>
          <w:spacing w:val="30"/>
          <w:sz w:val="28"/>
        </w:rPr>
        <w:t xml:space="preserve"> </w:t>
      </w:r>
      <w:r>
        <w:rPr>
          <w:sz w:val="28"/>
        </w:rPr>
        <w:t>цілі</w:t>
      </w:r>
      <w:r>
        <w:rPr>
          <w:spacing w:val="29"/>
          <w:sz w:val="28"/>
        </w:rPr>
        <w:t xml:space="preserve"> </w:t>
      </w:r>
      <w:r>
        <w:rPr>
          <w:sz w:val="28"/>
        </w:rPr>
        <w:t>ясними</w:t>
      </w:r>
      <w:r>
        <w:rPr>
          <w:spacing w:val="29"/>
          <w:sz w:val="28"/>
        </w:rPr>
        <w:t xml:space="preserve"> </w:t>
      </w:r>
      <w:r>
        <w:rPr>
          <w:sz w:val="28"/>
        </w:rPr>
        <w:t>та</w:t>
      </w:r>
      <w:r>
        <w:rPr>
          <w:spacing w:val="29"/>
          <w:sz w:val="28"/>
        </w:rPr>
        <w:t xml:space="preserve"> </w:t>
      </w:r>
      <w:r>
        <w:rPr>
          <w:sz w:val="28"/>
        </w:rPr>
        <w:t>легко</w:t>
      </w:r>
      <w:r>
        <w:rPr>
          <w:spacing w:val="30"/>
          <w:sz w:val="28"/>
        </w:rPr>
        <w:t xml:space="preserve"> </w:t>
      </w:r>
      <w:r>
        <w:rPr>
          <w:sz w:val="28"/>
        </w:rPr>
        <w:t>вимірюваними або вони двозначні і мають сильний якісний відтінок;</w:t>
      </w:r>
    </w:p>
    <w:p>
      <w:pPr>
        <w:pStyle w:val="ListParagraph"/>
        <w:numPr>
          <w:ilvl w:val="0"/>
          <w:numId w:val="8"/>
        </w:numPr>
        <w:tabs>
          <w:tab w:val="clear" w:pos="720"/>
          <w:tab w:val="left" w:pos="503" w:leader="none"/>
        </w:tabs>
        <w:spacing w:lineRule="auto" w:line="240" w:before="0" w:after="0"/>
        <w:ind w:hanging="360" w:left="503" w:right="140"/>
        <w:jc w:val="left"/>
        <w:rPr>
          <w:sz w:val="28"/>
        </w:rPr>
      </w:pPr>
      <w:r>
        <w:rPr>
          <w:sz w:val="28"/>
        </w:rPr>
        <w:t>структура — чи є структура формальною, з жорсткою політикою і процедурами або вона вільна та гнучка, з політикою, що орієнтується на даний момент;</w:t>
      </w:r>
    </w:p>
    <w:p>
      <w:pPr>
        <w:pStyle w:val="ListParagraph"/>
        <w:numPr>
          <w:ilvl w:val="0"/>
          <w:numId w:val="8"/>
        </w:numPr>
        <w:tabs>
          <w:tab w:val="clear" w:pos="720"/>
          <w:tab w:val="left" w:pos="503" w:leader="none"/>
        </w:tabs>
        <w:spacing w:lineRule="auto" w:line="240" w:before="0" w:after="0"/>
        <w:ind w:hanging="360" w:left="503" w:right="147"/>
        <w:jc w:val="left"/>
        <w:rPr>
          <w:sz w:val="28"/>
        </w:rPr>
      </w:pPr>
      <w:r>
        <w:rPr>
          <w:sz w:val="28"/>
        </w:rPr>
        <w:t>рівень</w:t>
      </w:r>
      <w:r>
        <w:rPr>
          <w:spacing w:val="36"/>
          <w:sz w:val="28"/>
        </w:rPr>
        <w:t xml:space="preserve"> </w:t>
      </w:r>
      <w:r>
        <w:rPr>
          <w:sz w:val="28"/>
        </w:rPr>
        <w:t>взаємодії</w:t>
      </w:r>
      <w:r>
        <w:rPr>
          <w:spacing w:val="36"/>
          <w:sz w:val="28"/>
        </w:rPr>
        <w:t xml:space="preserve"> </w:t>
      </w:r>
      <w:r>
        <w:rPr>
          <w:sz w:val="28"/>
        </w:rPr>
        <w:t>—</w:t>
      </w:r>
      <w:r>
        <w:rPr>
          <w:spacing w:val="34"/>
          <w:sz w:val="28"/>
        </w:rPr>
        <w:t xml:space="preserve"> </w:t>
      </w:r>
      <w:r>
        <w:rPr>
          <w:sz w:val="28"/>
        </w:rPr>
        <w:t>чи</w:t>
      </w:r>
      <w:r>
        <w:rPr>
          <w:spacing w:val="36"/>
          <w:sz w:val="28"/>
        </w:rPr>
        <w:t xml:space="preserve"> </w:t>
      </w:r>
      <w:r>
        <w:rPr>
          <w:sz w:val="28"/>
        </w:rPr>
        <w:t>здійснюються</w:t>
      </w:r>
      <w:r>
        <w:rPr>
          <w:spacing w:val="35"/>
          <w:sz w:val="28"/>
        </w:rPr>
        <w:t xml:space="preserve"> </w:t>
      </w:r>
      <w:r>
        <w:rPr>
          <w:sz w:val="28"/>
        </w:rPr>
        <w:t>значні</w:t>
      </w:r>
      <w:r>
        <w:rPr>
          <w:spacing w:val="36"/>
          <w:sz w:val="28"/>
        </w:rPr>
        <w:t xml:space="preserve"> </w:t>
      </w:r>
      <w:r>
        <w:rPr>
          <w:sz w:val="28"/>
        </w:rPr>
        <w:t>міжособові</w:t>
      </w:r>
      <w:r>
        <w:rPr>
          <w:spacing w:val="36"/>
          <w:sz w:val="28"/>
        </w:rPr>
        <w:t xml:space="preserve"> </w:t>
      </w:r>
      <w:r>
        <w:rPr>
          <w:sz w:val="28"/>
        </w:rPr>
        <w:t>і</w:t>
      </w:r>
      <w:r>
        <w:rPr>
          <w:spacing w:val="34"/>
          <w:sz w:val="28"/>
        </w:rPr>
        <w:t xml:space="preserve"> </w:t>
      </w:r>
      <w:r>
        <w:rPr>
          <w:sz w:val="28"/>
        </w:rPr>
        <w:t>міжгрупові</w:t>
      </w:r>
      <w:r>
        <w:rPr>
          <w:spacing w:val="34"/>
          <w:sz w:val="28"/>
        </w:rPr>
        <w:t xml:space="preserve"> </w:t>
      </w:r>
      <w:r>
        <w:rPr>
          <w:sz w:val="28"/>
        </w:rPr>
        <w:t>зв’язки</w:t>
      </w:r>
      <w:r>
        <w:rPr>
          <w:spacing w:val="38"/>
          <w:sz w:val="28"/>
        </w:rPr>
        <w:t xml:space="preserve"> </w:t>
      </w:r>
      <w:r>
        <w:rPr>
          <w:sz w:val="28"/>
        </w:rPr>
        <w:t>та кооперація чи ні;</w:t>
      </w:r>
    </w:p>
    <w:p>
      <w:pPr>
        <w:pStyle w:val="ListParagraph"/>
        <w:numPr>
          <w:ilvl w:val="0"/>
          <w:numId w:val="8"/>
        </w:numPr>
        <w:tabs>
          <w:tab w:val="clear" w:pos="720"/>
          <w:tab w:val="left" w:pos="503" w:leader="none"/>
          <w:tab w:val="left" w:pos="703" w:leader="none"/>
          <w:tab w:val="left" w:pos="4947" w:leader="none"/>
          <w:tab w:val="left" w:pos="9906" w:leader="none"/>
        </w:tabs>
        <w:spacing w:lineRule="auto" w:line="240" w:before="0" w:after="0"/>
        <w:ind w:hanging="360" w:left="503" w:right="144"/>
        <w:jc w:val="left"/>
        <w:rPr>
          <w:sz w:val="28"/>
        </w:rPr>
      </w:pPr>
      <w:r>
        <w:rPr>
          <w:sz w:val="24"/>
        </w:rPr>
        <w:tab/>
      </w:r>
      <w:r>
        <w:rPr>
          <w:sz w:val="28"/>
        </w:rPr>
        <w:t>часові</w:t>
      </w:r>
      <w:r>
        <w:rPr>
          <w:spacing w:val="80"/>
          <w:sz w:val="28"/>
        </w:rPr>
        <w:t xml:space="preserve"> </w:t>
      </w:r>
      <w:r>
        <w:rPr>
          <w:sz w:val="28"/>
        </w:rPr>
        <w:t>межі</w:t>
      </w:r>
      <w:r>
        <w:rPr>
          <w:spacing w:val="80"/>
          <w:sz w:val="28"/>
        </w:rPr>
        <w:t xml:space="preserve"> </w:t>
      </w:r>
      <w:r>
        <w:rPr>
          <w:sz w:val="28"/>
        </w:rPr>
        <w:t>зворотного</w:t>
      </w:r>
      <w:r>
        <w:rPr>
          <w:spacing w:val="80"/>
          <w:sz w:val="28"/>
        </w:rPr>
        <w:t xml:space="preserve"> </w:t>
      </w:r>
      <w:r>
        <w:rPr>
          <w:sz w:val="28"/>
        </w:rPr>
        <w:t>зв'язку</w:t>
        <w:tab/>
        <w:t>—</w:t>
      </w:r>
      <w:r>
        <w:rPr>
          <w:spacing w:val="80"/>
          <w:sz w:val="28"/>
        </w:rPr>
        <w:t xml:space="preserve"> </w:t>
      </w:r>
      <w:r>
        <w:rPr>
          <w:sz w:val="28"/>
        </w:rPr>
        <w:t>чи</w:t>
      </w:r>
      <w:r>
        <w:rPr>
          <w:spacing w:val="80"/>
          <w:sz w:val="28"/>
        </w:rPr>
        <w:t xml:space="preserve"> </w:t>
      </w:r>
      <w:r>
        <w:rPr>
          <w:sz w:val="28"/>
        </w:rPr>
        <w:t>отримують</w:t>
      </w:r>
      <w:r>
        <w:rPr>
          <w:spacing w:val="80"/>
          <w:sz w:val="28"/>
        </w:rPr>
        <w:t xml:space="preserve"> </w:t>
      </w:r>
      <w:r>
        <w:rPr>
          <w:sz w:val="28"/>
        </w:rPr>
        <w:t>люди</w:t>
      </w:r>
      <w:r>
        <w:rPr>
          <w:spacing w:val="80"/>
          <w:sz w:val="28"/>
        </w:rPr>
        <w:t xml:space="preserve"> </w:t>
      </w:r>
      <w:r>
        <w:rPr>
          <w:sz w:val="28"/>
        </w:rPr>
        <w:t>інформацію</w:t>
        <w:tab/>
      </w:r>
      <w:r>
        <w:rPr>
          <w:spacing w:val="-4"/>
          <w:sz w:val="28"/>
        </w:rPr>
        <w:t xml:space="preserve">про </w:t>
      </w:r>
      <w:r>
        <w:rPr>
          <w:sz w:val="28"/>
        </w:rPr>
        <w:t>результати роботи через короткі або тривалі інтервали.</w:t>
      </w:r>
    </w:p>
    <w:p>
      <w:pPr>
        <w:sectPr>
          <w:headerReference w:type="even" r:id="rId67"/>
          <w:headerReference w:type="default" r:id="rId68"/>
          <w:headerReference w:type="first" r:id="rId69"/>
          <w:type w:val="nextPage"/>
          <w:pgSz w:w="11906" w:h="16838"/>
          <w:pgMar w:left="992" w:right="425" w:gutter="0" w:header="720" w:top="1040" w:footer="0" w:bottom="280"/>
          <w:pgNumType w:fmt="decimal"/>
          <w:formProt w:val="false"/>
          <w:textDirection w:val="lrTb"/>
          <w:docGrid w:type="default" w:linePitch="100" w:charSpace="4096"/>
        </w:sectPr>
        <w:pStyle w:val="BodyText"/>
        <w:ind w:firstLine="720" w:left="143" w:right="140"/>
        <w:rPr/>
      </w:pPr>
      <w:r>
        <w:rPr/>
        <w:t>Розмірність вказаних змінних диференціації розкриває ступінь відмінності</w:t>
      </w:r>
      <w:r>
        <w:rPr>
          <w:spacing w:val="40"/>
        </w:rPr>
        <w:t xml:space="preserve"> </w:t>
      </w:r>
      <w:r>
        <w:rPr/>
        <w:t xml:space="preserve">між підрозділами. Чим більше підрозділів усередині організації відрізняються один від одного за цими чотирма змінними, тим більше диференційованою є організація. Коли організація одночасно є сильно диференційованою або сильно децентралізованою з позиції управління нею, виникає необхідність введення ролей інтеграторів, які повинні виконувати спеціальну роботу з інтеграції різних частин організації. </w:t>
      </w:r>
      <w:r>
        <w:rPr>
          <w:i/>
        </w:rPr>
        <w:t xml:space="preserve">Інтеграція </w:t>
      </w:r>
      <w:r>
        <w:rPr/>
        <w:t>означає рівень співпраці, що існує між частинами організації та забезпечує досягнення їх цілей в рамках вимог, що висуваються зовнішнім оточенням. Потреба в інтеграції спочатку створюється розподілом та взаємозалежністю робіт в організації.</w:t>
      </w:r>
    </w:p>
    <w:p>
      <w:pPr>
        <w:pStyle w:val="BodyText"/>
        <w:spacing w:before="90" w:after="0"/>
        <w:ind w:firstLine="720" w:left="143" w:right="140"/>
        <w:rPr/>
      </w:pPr>
      <w:r>
        <w:rPr/>
        <w:t>Певні форми диференціації породжують властиві ним форми інтеграції, при цьому те і інше залежить від умов функціонування організації. Вивчення ступеня диференціації частин організації допомагає визначити рівень потенційного конфлікту між ними, а знаходження відповідного інтеграційного механізму створює умови для зниження рівня можливої конфліктності. Порушення об’єктивно обумовлених взаємозалежності диференціації — інтеграції — зовнішнього середовища призводить до зниження ефективності діяльності організації.</w:t>
      </w:r>
    </w:p>
    <w:p>
      <w:pPr>
        <w:pStyle w:val="BodyText"/>
        <w:ind w:hanging="0" w:left="0" w:right="0"/>
        <w:jc w:val="left"/>
        <w:rPr/>
      </w:pPr>
      <w:r>
        <w:rPr/>
      </w:r>
    </w:p>
    <w:p>
      <w:pPr>
        <w:pStyle w:val="BodyText"/>
        <w:ind w:hanging="0" w:left="0" w:right="0"/>
        <w:jc w:val="left"/>
        <w:rPr/>
      </w:pPr>
      <w:r>
        <w:rPr/>
      </w:r>
    </w:p>
    <w:p>
      <w:pPr>
        <w:pStyle w:val="BodyText"/>
        <w:ind w:hanging="0" w:left="0" w:right="0"/>
        <w:jc w:val="left"/>
        <w:rPr/>
      </w:pPr>
      <w:r>
        <w:rPr/>
      </w:r>
    </w:p>
    <w:p>
      <w:pPr>
        <w:pStyle w:val="Heading2"/>
        <w:numPr>
          <w:ilvl w:val="0"/>
          <w:numId w:val="11"/>
        </w:numPr>
        <w:tabs>
          <w:tab w:val="clear" w:pos="720"/>
          <w:tab w:val="left" w:pos="423" w:leader="none"/>
        </w:tabs>
        <w:spacing w:lineRule="auto" w:line="240" w:before="0" w:after="0"/>
        <w:ind w:hanging="280" w:left="423" w:right="0"/>
        <w:jc w:val="both"/>
        <w:rPr/>
      </w:pPr>
      <w:r>
        <w:rPr/>
        <w:t>Підходи</w:t>
      </w:r>
      <w:r>
        <w:rPr>
          <w:spacing w:val="-6"/>
        </w:rPr>
        <w:t xml:space="preserve"> </w:t>
      </w:r>
      <w:r>
        <w:rPr/>
        <w:t>до</w:t>
      </w:r>
      <w:r>
        <w:rPr>
          <w:spacing w:val="-5"/>
        </w:rPr>
        <w:t xml:space="preserve"> </w:t>
      </w:r>
      <w:r>
        <w:rPr/>
        <w:t>формування</w:t>
      </w:r>
      <w:r>
        <w:rPr>
          <w:spacing w:val="-6"/>
        </w:rPr>
        <w:t xml:space="preserve"> </w:t>
      </w:r>
      <w:r>
        <w:rPr/>
        <w:t>організаційної</w:t>
      </w:r>
      <w:r>
        <w:rPr>
          <w:spacing w:val="-4"/>
        </w:rPr>
        <w:t xml:space="preserve"> </w:t>
      </w:r>
      <w:r>
        <w:rPr>
          <w:spacing w:val="-2"/>
        </w:rPr>
        <w:t>структури.</w:t>
      </w:r>
    </w:p>
    <w:p>
      <w:pPr>
        <w:pStyle w:val="BodyText"/>
        <w:ind w:firstLine="720" w:left="143" w:right="142"/>
        <w:rPr/>
      </w:pPr>
      <w:r>
        <w:rPr/>
        <w:t>Будь-яка організація характеризується постійністю складових її частин. Залежно від особливостей їх поєднання і переважаючих механізмів координації діяльності розрізняють основні типи організацій, що мають різну будову.</w:t>
      </w:r>
    </w:p>
    <w:p>
      <w:pPr>
        <w:pStyle w:val="BodyText"/>
        <w:ind w:firstLine="720" w:left="143" w:right="144"/>
        <w:rPr/>
      </w:pPr>
      <w:r>
        <w:rPr/>
        <w:t>Організації використовують три основні способи координації діяльності: взаємне узгодження, безпосередній контроль та стандартизацію.</w:t>
      </w:r>
    </w:p>
    <w:p>
      <w:pPr>
        <w:pStyle w:val="BodyText"/>
        <w:ind w:firstLine="720" w:left="143" w:right="139"/>
        <w:rPr/>
      </w:pPr>
      <w:r>
        <w:rPr>
          <w:i/>
        </w:rPr>
        <w:t xml:space="preserve">Взаємне узгодження </w:t>
      </w:r>
      <w:r>
        <w:rPr/>
        <w:t>передбачає координацію діяльності на основі неформального спілкування. При взаємному узгодженні контроль за роботою здійснюють самі оператори (виконавці). Цей спосіб координації використовується</w:t>
      </w:r>
      <w:r>
        <w:rPr>
          <w:spacing w:val="40"/>
        </w:rPr>
        <w:t xml:space="preserve"> </w:t>
      </w:r>
      <w:r>
        <w:rPr/>
        <w:t>як в дуже простих, так і в дуже складних структурах. Головною умовою взаємного узгодження є уміння працівників адаптуватися один до одного.</w:t>
      </w:r>
    </w:p>
    <w:p>
      <w:pPr>
        <w:pStyle w:val="BodyText"/>
        <w:ind w:firstLine="720" w:left="143" w:right="134"/>
        <w:rPr/>
      </w:pPr>
      <w:r>
        <w:rPr/>
        <w:t xml:space="preserve">У міру зростання організації і ускладнення її діяльності з’являється необхідність у відносинах підпорядкування або </w:t>
      </w:r>
      <w:r>
        <w:rPr>
          <w:i/>
        </w:rPr>
        <w:t xml:space="preserve">безпосередньому контролі. </w:t>
      </w:r>
      <w:r>
        <w:rPr/>
        <w:t xml:space="preserve">В цьому випадку певна особа (керівник) наділяється відповідальністю за роботу підлеглих йому операторів. Керівник видає певне завдання операторам та контролює їх </w:t>
      </w:r>
      <w:r>
        <w:rPr>
          <w:spacing w:val="-2"/>
        </w:rPr>
        <w:t>виконання.</w:t>
      </w:r>
    </w:p>
    <w:p>
      <w:pPr>
        <w:pStyle w:val="BodyText"/>
        <w:spacing w:before="1" w:after="0"/>
        <w:ind w:firstLine="720" w:left="143" w:right="139"/>
        <w:rPr/>
      </w:pPr>
      <w:r>
        <w:rPr>
          <w:i/>
        </w:rPr>
        <w:t xml:space="preserve">Стандартизація </w:t>
      </w:r>
      <w:r>
        <w:rPr/>
        <w:t xml:space="preserve">передбачає „включення” координації в програму праці до початку її виконання. Наприклад, у робітників на конвейєрній збірці немає необхідності в узгодженні діяльності, оскільки вони точно знають, що можуть чекати від інших учасників процесу, і діють в точній відповідності з цими очікуваннями. Якщо виконувані дії достатньо прості та носять рутинний характер, як це має місце на конвейєрній збірці, то стандартизується процес праці. У випадках ускладнення діяльності організація вдається до стандартизації результатів праці, залишаючи виконавцям свободу вибору в способах дій (наприклад, формуються автономні складальні бригади, кожна з яких має в своєму розпорядженні всі необхідні ресурси для випуску закінченого виробу або реалізації повного циклу </w:t>
      </w:r>
      <w:r>
        <w:rPr>
          <w:spacing w:val="-2"/>
        </w:rPr>
        <w:t>обслуговування).</w:t>
      </w:r>
    </w:p>
    <w:p>
      <w:pPr>
        <w:pStyle w:val="BodyText"/>
        <w:ind w:firstLine="720" w:left="143" w:right="143"/>
        <w:rPr/>
      </w:pPr>
      <w:r>
        <w:rPr/>
        <w:t>За допомогою координації досягається об’єднання зусиль складових частин (базових елементів) організації в одне узгоджене зусилля, направлене на здійснення загальної мети.</w:t>
      </w:r>
    </w:p>
    <w:p>
      <w:pPr>
        <w:sectPr>
          <w:headerReference w:type="even" r:id="rId70"/>
          <w:headerReference w:type="default" r:id="rId71"/>
          <w:headerReference w:type="first" r:id="rId72"/>
          <w:type w:val="nextPage"/>
          <w:pgSz w:w="11906" w:h="16838"/>
          <w:pgMar w:left="992" w:right="425" w:gutter="0" w:header="720" w:top="1040" w:footer="0" w:bottom="280"/>
          <w:pgNumType w:fmt="decimal"/>
          <w:formProt w:val="false"/>
          <w:textDirection w:val="lrTb"/>
          <w:docGrid w:type="default" w:linePitch="100" w:charSpace="4096"/>
        </w:sectPr>
        <w:pStyle w:val="BodyText"/>
        <w:ind w:firstLine="720" w:left="143" w:right="137"/>
        <w:rPr/>
      </w:pPr>
      <w:r>
        <w:rPr/>
        <w:t>Між розглянутими механізмами координації і організаційними характеристиками елементів організації існує певна відповідність. Так, стандартизація процесу праці пов’язана з формалізацією поведінки організації, спирається на малокваліфікований операційний центр та має місце при традиційній бюрократичній</w:t>
      </w:r>
      <w:r>
        <w:rPr>
          <w:spacing w:val="80"/>
          <w:w w:val="150"/>
        </w:rPr>
        <w:t xml:space="preserve"> </w:t>
      </w:r>
      <w:r>
        <w:rPr/>
        <w:t>формі</w:t>
      </w:r>
      <w:r>
        <w:rPr>
          <w:spacing w:val="80"/>
          <w:w w:val="150"/>
        </w:rPr>
        <w:t xml:space="preserve"> </w:t>
      </w:r>
      <w:r>
        <w:rPr/>
        <w:t>структури.</w:t>
      </w:r>
      <w:r>
        <w:rPr>
          <w:spacing w:val="80"/>
          <w:w w:val="150"/>
        </w:rPr>
        <w:t xml:space="preserve"> </w:t>
      </w:r>
      <w:r>
        <w:rPr/>
        <w:t>Вказана</w:t>
      </w:r>
      <w:r>
        <w:rPr>
          <w:spacing w:val="80"/>
          <w:w w:val="150"/>
        </w:rPr>
        <w:t xml:space="preserve"> </w:t>
      </w:r>
      <w:r>
        <w:rPr/>
        <w:t>відповідність</w:t>
      </w:r>
      <w:r>
        <w:rPr>
          <w:spacing w:val="80"/>
          <w:w w:val="150"/>
        </w:rPr>
        <w:t xml:space="preserve"> </w:t>
      </w:r>
      <w:r>
        <w:rPr/>
        <w:t>досягається</w:t>
      </w:r>
      <w:r>
        <w:rPr>
          <w:spacing w:val="80"/>
          <w:w w:val="150"/>
        </w:rPr>
        <w:t xml:space="preserve"> </w:t>
      </w:r>
      <w:r>
        <w:rPr/>
        <w:t>в</w:t>
      </w:r>
      <w:r>
        <w:rPr>
          <w:spacing w:val="80"/>
          <w:w w:val="150"/>
        </w:rPr>
        <w:t xml:space="preserve"> </w:t>
      </w:r>
      <w:r>
        <w:rPr/>
        <w:t>процесі</w:t>
      </w:r>
    </w:p>
    <w:p>
      <w:pPr>
        <w:pStyle w:val="BodyText"/>
        <w:spacing w:before="90" w:after="0"/>
        <w:ind w:hanging="0" w:left="143" w:right="144"/>
        <w:rPr/>
      </w:pPr>
      <w:r>
        <w:rPr/>
        <w:t>взаємодії основних компонентів структури. Функції, що виконуються кожним з п’яти компонентів, можуть поєднуватися та іноді виконуватися одним учасником, наприклад в організації малого бізнесу. Але залежно від переважання однієї з них над</w:t>
      </w:r>
      <w:r>
        <w:rPr>
          <w:spacing w:val="-1"/>
        </w:rPr>
        <w:t xml:space="preserve"> </w:t>
      </w:r>
      <w:r>
        <w:rPr/>
        <w:t>іншими</w:t>
      </w:r>
      <w:r>
        <w:rPr>
          <w:spacing w:val="-2"/>
        </w:rPr>
        <w:t xml:space="preserve"> </w:t>
      </w:r>
      <w:r>
        <w:rPr/>
        <w:t>та</w:t>
      </w:r>
      <w:r>
        <w:rPr>
          <w:spacing w:val="-2"/>
        </w:rPr>
        <w:t xml:space="preserve"> </w:t>
      </w:r>
      <w:r>
        <w:rPr/>
        <w:t>використовуваного механізму координації</w:t>
      </w:r>
      <w:r>
        <w:rPr>
          <w:spacing w:val="-2"/>
        </w:rPr>
        <w:t xml:space="preserve"> </w:t>
      </w:r>
      <w:r>
        <w:rPr/>
        <w:t>діяльності</w:t>
      </w:r>
      <w:r>
        <w:rPr>
          <w:spacing w:val="-2"/>
        </w:rPr>
        <w:t xml:space="preserve"> </w:t>
      </w:r>
      <w:r>
        <w:rPr/>
        <w:t>встановлюється певне розташування основних компонентів і організація приймає одну з п’яти можливих структурних форм:</w:t>
      </w:r>
    </w:p>
    <w:p>
      <w:pPr>
        <w:pStyle w:val="ListParagraph"/>
        <w:numPr>
          <w:ilvl w:val="0"/>
          <w:numId w:val="7"/>
        </w:numPr>
        <w:tabs>
          <w:tab w:val="clear" w:pos="720"/>
          <w:tab w:val="left" w:pos="503" w:leader="none"/>
        </w:tabs>
        <w:spacing w:lineRule="auto" w:line="240" w:before="0" w:after="0"/>
        <w:ind w:hanging="360" w:left="503" w:right="0"/>
        <w:jc w:val="left"/>
        <w:rPr>
          <w:sz w:val="28"/>
        </w:rPr>
      </w:pPr>
      <w:r>
        <w:rPr>
          <w:sz w:val="28"/>
        </w:rPr>
        <w:t xml:space="preserve">проста </w:t>
      </w:r>
      <w:r>
        <w:rPr>
          <w:spacing w:val="-2"/>
          <w:sz w:val="28"/>
        </w:rPr>
        <w:t>структура;</w:t>
      </w:r>
    </w:p>
    <w:p>
      <w:pPr>
        <w:pStyle w:val="ListParagraph"/>
        <w:numPr>
          <w:ilvl w:val="0"/>
          <w:numId w:val="7"/>
        </w:numPr>
        <w:tabs>
          <w:tab w:val="clear" w:pos="720"/>
          <w:tab w:val="left" w:pos="503" w:leader="none"/>
        </w:tabs>
        <w:spacing w:lineRule="exact" w:line="343" w:before="1" w:after="0"/>
        <w:ind w:hanging="360" w:left="503" w:right="0"/>
        <w:jc w:val="left"/>
        <w:rPr>
          <w:sz w:val="28"/>
        </w:rPr>
      </w:pPr>
      <w:r>
        <w:rPr>
          <w:sz w:val="28"/>
        </w:rPr>
        <w:t>механістична,</w:t>
      </w:r>
      <w:r>
        <w:rPr>
          <w:spacing w:val="-3"/>
          <w:sz w:val="28"/>
        </w:rPr>
        <w:t xml:space="preserve"> </w:t>
      </w:r>
      <w:r>
        <w:rPr>
          <w:sz w:val="28"/>
        </w:rPr>
        <w:t>або</w:t>
      </w:r>
      <w:r>
        <w:rPr>
          <w:spacing w:val="-3"/>
          <w:sz w:val="28"/>
        </w:rPr>
        <w:t xml:space="preserve"> </w:t>
      </w:r>
      <w:r>
        <w:rPr>
          <w:sz w:val="28"/>
        </w:rPr>
        <w:t>машинна,</w:t>
      </w:r>
      <w:r>
        <w:rPr>
          <w:spacing w:val="-2"/>
          <w:sz w:val="28"/>
        </w:rPr>
        <w:t xml:space="preserve"> бюрократія;</w:t>
      </w:r>
    </w:p>
    <w:p>
      <w:pPr>
        <w:pStyle w:val="ListParagraph"/>
        <w:numPr>
          <w:ilvl w:val="0"/>
          <w:numId w:val="7"/>
        </w:numPr>
        <w:tabs>
          <w:tab w:val="clear" w:pos="720"/>
          <w:tab w:val="left" w:pos="503" w:leader="none"/>
        </w:tabs>
        <w:spacing w:lineRule="exact" w:line="343" w:before="0" w:after="0"/>
        <w:ind w:hanging="360" w:left="503" w:right="0"/>
        <w:jc w:val="left"/>
        <w:rPr>
          <w:sz w:val="28"/>
        </w:rPr>
      </w:pPr>
      <w:r>
        <w:rPr>
          <w:sz w:val="28"/>
        </w:rPr>
        <w:t>професійна</w:t>
      </w:r>
      <w:r>
        <w:rPr>
          <w:spacing w:val="-8"/>
          <w:sz w:val="28"/>
        </w:rPr>
        <w:t xml:space="preserve"> </w:t>
      </w:r>
      <w:r>
        <w:rPr>
          <w:spacing w:val="-2"/>
          <w:sz w:val="28"/>
        </w:rPr>
        <w:t>бюрократія;</w:t>
      </w:r>
    </w:p>
    <w:p>
      <w:pPr>
        <w:pStyle w:val="ListParagraph"/>
        <w:numPr>
          <w:ilvl w:val="0"/>
          <w:numId w:val="7"/>
        </w:numPr>
        <w:tabs>
          <w:tab w:val="clear" w:pos="720"/>
          <w:tab w:val="left" w:pos="503" w:leader="none"/>
        </w:tabs>
        <w:spacing w:lineRule="exact" w:line="343" w:before="1" w:after="0"/>
        <w:ind w:hanging="360" w:left="503" w:right="0"/>
        <w:jc w:val="left"/>
        <w:rPr>
          <w:sz w:val="28"/>
        </w:rPr>
      </w:pPr>
      <w:r>
        <w:rPr>
          <w:sz w:val="28"/>
        </w:rPr>
        <w:t>дивізіональна</w:t>
      </w:r>
      <w:r>
        <w:rPr>
          <w:spacing w:val="-6"/>
          <w:sz w:val="28"/>
        </w:rPr>
        <w:t xml:space="preserve"> </w:t>
      </w:r>
      <w:r>
        <w:rPr>
          <w:sz w:val="28"/>
        </w:rPr>
        <w:t>структура,</w:t>
      </w:r>
      <w:r>
        <w:rPr>
          <w:spacing w:val="-4"/>
          <w:sz w:val="28"/>
        </w:rPr>
        <w:t xml:space="preserve"> </w:t>
      </w:r>
      <w:r>
        <w:rPr>
          <w:sz w:val="28"/>
        </w:rPr>
        <w:t>або</w:t>
      </w:r>
      <w:r>
        <w:rPr>
          <w:spacing w:val="-3"/>
          <w:sz w:val="28"/>
        </w:rPr>
        <w:t xml:space="preserve"> </w:t>
      </w:r>
      <w:r>
        <w:rPr>
          <w:sz w:val="28"/>
        </w:rPr>
        <w:t>структура</w:t>
      </w:r>
      <w:r>
        <w:rPr>
          <w:spacing w:val="-5"/>
          <w:sz w:val="28"/>
        </w:rPr>
        <w:t xml:space="preserve"> </w:t>
      </w:r>
      <w:r>
        <w:rPr>
          <w:sz w:val="28"/>
        </w:rPr>
        <w:t>по</w:t>
      </w:r>
      <w:r>
        <w:rPr>
          <w:spacing w:val="-4"/>
          <w:sz w:val="28"/>
        </w:rPr>
        <w:t xml:space="preserve"> </w:t>
      </w:r>
      <w:r>
        <w:rPr>
          <w:spacing w:val="-2"/>
          <w:sz w:val="28"/>
        </w:rPr>
        <w:t>відділеннях;</w:t>
      </w:r>
    </w:p>
    <w:p>
      <w:pPr>
        <w:pStyle w:val="ListParagraph"/>
        <w:numPr>
          <w:ilvl w:val="0"/>
          <w:numId w:val="7"/>
        </w:numPr>
        <w:tabs>
          <w:tab w:val="clear" w:pos="720"/>
          <w:tab w:val="left" w:pos="503" w:leader="none"/>
        </w:tabs>
        <w:spacing w:lineRule="exact" w:line="343" w:before="0" w:after="0"/>
        <w:ind w:hanging="360" w:left="503" w:right="0"/>
        <w:jc w:val="left"/>
        <w:rPr>
          <w:sz w:val="28"/>
        </w:rPr>
      </w:pPr>
      <w:r>
        <w:rPr>
          <w:spacing w:val="-2"/>
          <w:sz w:val="28"/>
        </w:rPr>
        <w:t>адхократія.</w:t>
      </w:r>
    </w:p>
    <w:p>
      <w:pPr>
        <w:pStyle w:val="BodyText"/>
        <w:spacing w:before="1" w:after="0"/>
        <w:ind w:firstLine="720" w:left="143" w:right="135"/>
        <w:rPr/>
      </w:pPr>
      <w:r>
        <w:rPr>
          <w:b/>
          <w:i/>
        </w:rPr>
        <w:t xml:space="preserve">Проста структура </w:t>
      </w:r>
      <w:r>
        <w:rPr/>
        <w:t>характеризується переважанням стратегічного центру та використовує як основний механізм координації безпосередній контроль. Це нескладна, невеликих розмірів організація з низьким ступенем формалізації ухвалюваних рішень і централізацією влади, при якій майже кожен виконавець (оператор) подає інформацію в центр для ухвалення рішень.</w:t>
      </w:r>
    </w:p>
    <w:p>
      <w:pPr>
        <w:pStyle w:val="BodyText"/>
        <w:ind w:firstLine="720" w:left="143" w:right="142"/>
        <w:rPr/>
      </w:pPr>
      <w:r>
        <w:rPr/>
        <w:t>Проста структура організації має свої сильні та слабкі сторони: простота, гнучкість, чітка відповідальність, відсутність відмінностей цілей керівника і підлеглого. Разом з тим внаслідок того, що в простих структурах має місце централізація всіх рішень, можливе порушення рівноваги між ними, коли одним рішенням (наприклад, стратегічним) приділяється більше уваги, чим операційним, або навпаки. Прості структури схильні до найбільшого ризику з боку зовнішнього середовища, наприклад малі підприємства у момент утворення. Внаслідок неформального спілкування та відсутності формалізації поведінки прості структури ідеальні з позицій соціальної комфортності працівника.</w:t>
      </w:r>
    </w:p>
    <w:p>
      <w:pPr>
        <w:pStyle w:val="BodyText"/>
        <w:ind w:firstLine="720" w:left="143" w:right="141"/>
        <w:rPr/>
      </w:pPr>
      <w:r>
        <w:rPr>
          <w:b/>
          <w:i/>
        </w:rPr>
        <w:t xml:space="preserve">Машинна бюрократія </w:t>
      </w:r>
      <w:r>
        <w:rPr/>
        <w:t>як ключовий елемент структури має технологічну компоненту (техноструктуру) та використовує стандартизацію процесу праці як основний механізм координації діяльності. Для машинної бюрократії характерні централізація влади, формалізація поведінки, горизонтальна і вертикальна диференціація праці. Такі організації реалізують точні цілі, що мають, як правило, функціональний характер. До машинної бюрократії відносяться всі підприємства з масовим випуском продукції, а також підприємства торгівлі, готельного господарства, громадського харчування, банки і пошта.</w:t>
      </w:r>
    </w:p>
    <w:p>
      <w:pPr>
        <w:pStyle w:val="BodyText"/>
        <w:ind w:firstLine="720" w:left="143" w:right="138"/>
        <w:rPr/>
      </w:pPr>
      <w:r>
        <w:rPr/>
        <w:t>Сильні і слабкі сторони машинної бюрократії: здатність виконувати</w:t>
      </w:r>
      <w:r>
        <w:rPr>
          <w:spacing w:val="40"/>
        </w:rPr>
        <w:t xml:space="preserve"> </w:t>
      </w:r>
      <w:r>
        <w:rPr/>
        <w:t>стандартні дії високоефективним способом; можливість використовувати менеджерів та операторів з невисоким рівнем кваліфікації; надмірність контролю на всіх рівнях ієрархії та числа конфліктних ситуацій, особливо в операційному центрі, внаслідок монотонного і рутинного характеру праці; спотворення інформації — у зв’язку</w:t>
      </w:r>
      <w:r>
        <w:rPr>
          <w:spacing w:val="40"/>
        </w:rPr>
        <w:t xml:space="preserve"> </w:t>
      </w:r>
      <w:r>
        <w:rPr/>
        <w:t>з</w:t>
      </w:r>
      <w:r>
        <w:rPr>
          <w:spacing w:val="40"/>
        </w:rPr>
        <w:t xml:space="preserve"> </w:t>
      </w:r>
      <w:r>
        <w:rPr/>
        <w:t>жорсткою</w:t>
      </w:r>
      <w:r>
        <w:rPr>
          <w:spacing w:val="40"/>
        </w:rPr>
        <w:t xml:space="preserve"> </w:t>
      </w:r>
      <w:r>
        <w:rPr/>
        <w:t>і</w:t>
      </w:r>
      <w:r>
        <w:rPr>
          <w:spacing w:val="40"/>
        </w:rPr>
        <w:t xml:space="preserve"> </w:t>
      </w:r>
      <w:r>
        <w:rPr/>
        <w:t>багаторівневою</w:t>
      </w:r>
      <w:r>
        <w:rPr>
          <w:spacing w:val="40"/>
        </w:rPr>
        <w:t xml:space="preserve"> </w:t>
      </w:r>
      <w:r>
        <w:rPr/>
        <w:t>ієрархією</w:t>
      </w:r>
      <w:r>
        <w:rPr>
          <w:spacing w:val="40"/>
        </w:rPr>
        <w:t xml:space="preserve"> </w:t>
      </w:r>
      <w:r>
        <w:rPr/>
        <w:t>підпорядкування</w:t>
      </w:r>
      <w:r>
        <w:rPr>
          <w:spacing w:val="40"/>
        </w:rPr>
        <w:t xml:space="preserve"> </w:t>
      </w:r>
      <w:r>
        <w:rPr/>
        <w:t>інформація,</w:t>
      </w:r>
      <w:r>
        <w:rPr>
          <w:spacing w:val="40"/>
        </w:rPr>
        <w:t xml:space="preserve"> </w:t>
      </w:r>
      <w:r>
        <w:rPr/>
        <w:t>яка</w:t>
      </w:r>
    </w:p>
    <w:p>
      <w:pPr>
        <w:pStyle w:val="BodyText"/>
        <w:spacing w:before="1" w:after="0"/>
        <w:ind w:hanging="0" w:left="143" w:right="141"/>
        <w:rPr/>
      </w:pPr>
      <w:r>
        <w:rPr/>
        <w:t>„</w:t>
      </w:r>
      <w:r>
        <w:rPr/>
        <w:t>доходить”</w:t>
      </w:r>
      <w:r>
        <w:rPr>
          <w:spacing w:val="-7"/>
        </w:rPr>
        <w:t xml:space="preserve"> </w:t>
      </w:r>
      <w:r>
        <w:rPr/>
        <w:t>до</w:t>
      </w:r>
      <w:r>
        <w:rPr>
          <w:spacing w:val="-6"/>
        </w:rPr>
        <w:t xml:space="preserve"> </w:t>
      </w:r>
      <w:r>
        <w:rPr/>
        <w:t>стратегічного</w:t>
      </w:r>
      <w:r>
        <w:rPr>
          <w:spacing w:val="-5"/>
        </w:rPr>
        <w:t xml:space="preserve"> </w:t>
      </w:r>
      <w:r>
        <w:rPr/>
        <w:t>центру,</w:t>
      </w:r>
      <w:r>
        <w:rPr>
          <w:spacing w:val="-6"/>
        </w:rPr>
        <w:t xml:space="preserve"> </w:t>
      </w:r>
      <w:r>
        <w:rPr/>
        <w:t>або</w:t>
      </w:r>
      <w:r>
        <w:rPr>
          <w:spacing w:val="-5"/>
        </w:rPr>
        <w:t xml:space="preserve"> </w:t>
      </w:r>
      <w:r>
        <w:rPr/>
        <w:t>максимально</w:t>
      </w:r>
      <w:r>
        <w:rPr>
          <w:spacing w:val="-6"/>
        </w:rPr>
        <w:t xml:space="preserve"> </w:t>
      </w:r>
      <w:r>
        <w:rPr/>
        <w:t>„узагальнена”</w:t>
      </w:r>
      <w:r>
        <w:rPr>
          <w:spacing w:val="-7"/>
        </w:rPr>
        <w:t xml:space="preserve"> </w:t>
      </w:r>
      <w:r>
        <w:rPr/>
        <w:t>(хороші</w:t>
      </w:r>
      <w:r>
        <w:rPr>
          <w:spacing w:val="-6"/>
        </w:rPr>
        <w:t xml:space="preserve"> </w:t>
      </w:r>
      <w:r>
        <w:rPr/>
        <w:t>новини прикрашені, а погані блокуються), або сильно запізнюється. Звідси неадекватність отримуваної інформації конкретній ситуації.</w:t>
      </w:r>
    </w:p>
    <w:p>
      <w:pPr>
        <w:sectPr>
          <w:headerReference w:type="even" r:id="rId73"/>
          <w:headerReference w:type="default" r:id="rId74"/>
          <w:headerReference w:type="first" r:id="rId75"/>
          <w:type w:val="nextPage"/>
          <w:pgSz w:w="11906" w:h="16838"/>
          <w:pgMar w:left="992" w:right="425" w:gutter="0" w:header="720" w:top="1040" w:footer="0" w:bottom="280"/>
          <w:pgNumType w:fmt="decimal"/>
          <w:formProt w:val="false"/>
          <w:textDirection w:val="lrTb"/>
          <w:docGrid w:type="default" w:linePitch="100" w:charSpace="4096"/>
        </w:sectPr>
        <w:pStyle w:val="BodyText"/>
        <w:ind w:firstLine="720" w:left="143" w:right="140"/>
        <w:rPr/>
      </w:pPr>
      <w:r>
        <w:rPr>
          <w:b/>
          <w:i/>
        </w:rPr>
        <w:t xml:space="preserve">Професійна бюрократія </w:t>
      </w:r>
      <w:r>
        <w:rPr/>
        <w:t>ґрунтується на ключовій позиції оперативного центру.</w:t>
      </w:r>
      <w:r>
        <w:rPr>
          <w:spacing w:val="-1"/>
        </w:rPr>
        <w:t xml:space="preserve"> </w:t>
      </w:r>
      <w:r>
        <w:rPr/>
        <w:t>Організації</w:t>
      </w:r>
      <w:r>
        <w:rPr>
          <w:spacing w:val="-1"/>
        </w:rPr>
        <w:t xml:space="preserve"> </w:t>
      </w:r>
      <w:r>
        <w:rPr/>
        <w:t>такого</w:t>
      </w:r>
      <w:r>
        <w:rPr>
          <w:spacing w:val="-1"/>
        </w:rPr>
        <w:t xml:space="preserve"> </w:t>
      </w:r>
      <w:r>
        <w:rPr/>
        <w:t>типу</w:t>
      </w:r>
      <w:r>
        <w:rPr>
          <w:spacing w:val="-1"/>
        </w:rPr>
        <w:t xml:space="preserve"> </w:t>
      </w:r>
      <w:r>
        <w:rPr/>
        <w:t>використовують</w:t>
      </w:r>
      <w:r>
        <w:rPr>
          <w:spacing w:val="-3"/>
        </w:rPr>
        <w:t xml:space="preserve"> </w:t>
      </w:r>
      <w:r>
        <w:rPr/>
        <w:t>складні</w:t>
      </w:r>
      <w:r>
        <w:rPr>
          <w:spacing w:val="-1"/>
        </w:rPr>
        <w:t xml:space="preserve"> </w:t>
      </w:r>
      <w:r>
        <w:rPr/>
        <w:t>технології,</w:t>
      </w:r>
      <w:r>
        <w:rPr>
          <w:spacing w:val="-1"/>
        </w:rPr>
        <w:t xml:space="preserve"> </w:t>
      </w:r>
      <w:r>
        <w:rPr/>
        <w:t>що</w:t>
      </w:r>
      <w:r>
        <w:rPr>
          <w:spacing w:val="-3"/>
        </w:rPr>
        <w:t xml:space="preserve"> </w:t>
      </w:r>
      <w:r>
        <w:rPr/>
        <w:t>змінюються.</w:t>
      </w:r>
    </w:p>
    <w:p>
      <w:pPr>
        <w:pStyle w:val="BodyText"/>
        <w:spacing w:before="90" w:after="0"/>
        <w:ind w:hanging="0" w:left="143" w:right="137"/>
        <w:rPr/>
      </w:pPr>
      <w:r>
        <w:rPr/>
        <w:t>Тому стандартизація завдань поєднується з детальним розподілом праці та передбачає активну участь висококваліфікованого персоналу. Процедури ухвалення рішень в цьому випадку носять переважно децентралізований характер, використовуються малоформалізовані правила, що забезпечує свободу (гнучкість) вибору. Прикладом професійної бюрократії є всі установи системи освіти, медичного обслуговування (за винятком науково-дослідних центрів), юридичні консультації, тобто ті організації, які застосовують стандартні набори програм (методів, процедур) до певного набору завдань.</w:t>
      </w:r>
    </w:p>
    <w:p>
      <w:pPr>
        <w:pStyle w:val="BodyText"/>
        <w:ind w:hanging="0" w:left="863" w:right="0"/>
        <w:rPr/>
      </w:pPr>
      <w:r>
        <w:rPr/>
        <w:t>Сильні</w:t>
      </w:r>
      <w:r>
        <w:rPr>
          <w:spacing w:val="-5"/>
        </w:rPr>
        <w:t xml:space="preserve"> </w:t>
      </w:r>
      <w:r>
        <w:rPr/>
        <w:t>і</w:t>
      </w:r>
      <w:r>
        <w:rPr>
          <w:spacing w:val="-5"/>
        </w:rPr>
        <w:t xml:space="preserve"> </w:t>
      </w:r>
      <w:r>
        <w:rPr/>
        <w:t>слабкі</w:t>
      </w:r>
      <w:r>
        <w:rPr>
          <w:spacing w:val="-5"/>
        </w:rPr>
        <w:t xml:space="preserve"> </w:t>
      </w:r>
      <w:r>
        <w:rPr/>
        <w:t>сторони</w:t>
      </w:r>
      <w:r>
        <w:rPr>
          <w:spacing w:val="-4"/>
        </w:rPr>
        <w:t xml:space="preserve"> </w:t>
      </w:r>
      <w:r>
        <w:rPr/>
        <w:t>професійної</w:t>
      </w:r>
      <w:r>
        <w:rPr>
          <w:spacing w:val="-4"/>
        </w:rPr>
        <w:t xml:space="preserve"> </w:t>
      </w:r>
      <w:r>
        <w:rPr>
          <w:spacing w:val="-2"/>
        </w:rPr>
        <w:t>бюрократії:</w:t>
      </w:r>
    </w:p>
    <w:p>
      <w:pPr>
        <w:pStyle w:val="ListParagraph"/>
        <w:numPr>
          <w:ilvl w:val="0"/>
          <w:numId w:val="6"/>
        </w:numPr>
        <w:tabs>
          <w:tab w:val="clear" w:pos="720"/>
          <w:tab w:val="left" w:pos="863" w:leader="none"/>
        </w:tabs>
        <w:spacing w:lineRule="auto" w:line="240" w:before="0" w:after="0"/>
        <w:ind w:hanging="360" w:left="863" w:right="143"/>
        <w:jc w:val="both"/>
        <w:rPr>
          <w:sz w:val="28"/>
        </w:rPr>
      </w:pPr>
      <w:r>
        <w:rPr>
          <w:sz w:val="28"/>
        </w:rPr>
        <w:t>здатність до ефективного виконання спеціалізованих завдань з використанням процедур діагностики; на відміну від</w:t>
      </w:r>
      <w:r>
        <w:rPr>
          <w:spacing w:val="-1"/>
          <w:sz w:val="28"/>
        </w:rPr>
        <w:t xml:space="preserve"> </w:t>
      </w:r>
      <w:r>
        <w:rPr>
          <w:sz w:val="28"/>
        </w:rPr>
        <w:t>механістичної бюрократії, що застосовує стандартну програму дій до визначеної ситуації, в професійній бюрократії виконання завдань включає два етапи: етап діагности, на якому проводиться вибір однієї із стандартних програм, і етап виконання, що передбачає використання стандартної програми в конкретній ситуації;</w:t>
      </w:r>
    </w:p>
    <w:p>
      <w:pPr>
        <w:pStyle w:val="ListParagraph"/>
        <w:numPr>
          <w:ilvl w:val="0"/>
          <w:numId w:val="6"/>
        </w:numPr>
        <w:tabs>
          <w:tab w:val="clear" w:pos="720"/>
          <w:tab w:val="left" w:pos="863" w:leader="none"/>
        </w:tabs>
        <w:spacing w:lineRule="auto" w:line="240" w:before="1" w:after="0"/>
        <w:ind w:hanging="360" w:left="863" w:right="140"/>
        <w:jc w:val="both"/>
        <w:rPr>
          <w:sz w:val="28"/>
        </w:rPr>
      </w:pPr>
      <w:r>
        <w:rPr>
          <w:sz w:val="28"/>
        </w:rPr>
        <w:t>через професійний характер праці контроль за діяльністю виконавців знаходиться в руках операторів-професіоналів. Тому такі структури неефективні в двох випадках: за відсутності необхідного професійного рівня операторів та низької самосвідомості оператора-професіонала, коли він зосереджується в своїй діяльності на використанні якої-небудь однієї програми дій (тієї, яка у нього краще виходить або більше йому подобається) на шкоду іншим;</w:t>
      </w:r>
    </w:p>
    <w:p>
      <w:pPr>
        <w:pStyle w:val="ListParagraph"/>
        <w:numPr>
          <w:ilvl w:val="0"/>
          <w:numId w:val="6"/>
        </w:numPr>
        <w:tabs>
          <w:tab w:val="clear" w:pos="720"/>
          <w:tab w:val="left" w:pos="863" w:leader="none"/>
        </w:tabs>
        <w:spacing w:lineRule="auto" w:line="240" w:before="0" w:after="0"/>
        <w:ind w:hanging="360" w:left="863" w:right="140"/>
        <w:jc w:val="both"/>
        <w:rPr>
          <w:sz w:val="28"/>
        </w:rPr>
      </w:pPr>
      <w:r>
        <w:rPr>
          <w:sz w:val="28"/>
        </w:rPr>
        <w:t>професійна бюрократія, як і механістична, не пристосована до істотних інновацій, оскільки останні пов’язані з додатковою координацією діяльності.</w:t>
      </w:r>
    </w:p>
    <w:p>
      <w:pPr>
        <w:pStyle w:val="BodyText"/>
        <w:ind w:firstLine="720" w:left="143" w:right="140"/>
        <w:rPr/>
      </w:pPr>
      <w:r>
        <w:rPr>
          <w:b/>
          <w:i/>
        </w:rPr>
        <w:t xml:space="preserve">Дивізіональна структура </w:t>
      </w:r>
      <w:r>
        <w:rPr/>
        <w:t>може бути представлена як сукупність самостійних відділень (дивізіонів), зорієнтованих на якийсь кінцевий результат — продукт, споживача або ринок. Пануючим компонентом такої структури є „проміжні інстанції”. У теорії організації дивізіональну схему визначають як „скоординовану децентралізацію”. Вищий рівень в організації централізує планування та розподіл ресурсів, ухвалює стратегічні рішення, тоді як проміжні інстанції приймають оперативні рішення та відповідальні за отримання результату.</w:t>
      </w:r>
    </w:p>
    <w:p>
      <w:pPr>
        <w:pStyle w:val="BodyText"/>
        <w:ind w:firstLine="720" w:left="143" w:right="144"/>
        <w:rPr/>
      </w:pPr>
      <w:r>
        <w:rPr/>
        <w:t>Принципова відмінність дивізіональної структури від попередніх полягає в тому, що її елементи, дивізіони, не тільки мають власну адміністративну надбудову, але і ніби „накриті» зверху ще однією структурою з своєю адміністративною надбудовою — штаб-квартирою.</w:t>
      </w:r>
    </w:p>
    <w:p>
      <w:pPr>
        <w:sectPr>
          <w:headerReference w:type="even" r:id="rId76"/>
          <w:headerReference w:type="default" r:id="rId77"/>
          <w:headerReference w:type="first" r:id="rId78"/>
          <w:type w:val="nextPage"/>
          <w:pgSz w:w="11906" w:h="16838"/>
          <w:pgMar w:left="992" w:right="425" w:gutter="0" w:header="720" w:top="1040" w:footer="0" w:bottom="280"/>
          <w:pgNumType w:fmt="decimal"/>
          <w:formProt w:val="false"/>
          <w:textDirection w:val="lrTb"/>
          <w:docGrid w:type="default" w:linePitch="100" w:charSpace="4096"/>
        </w:sectPr>
        <w:pStyle w:val="BodyText"/>
        <w:spacing w:before="1" w:after="0"/>
        <w:ind w:firstLine="720" w:left="143" w:right="142"/>
        <w:rPr/>
      </w:pPr>
      <w:r>
        <w:rPr/>
        <w:t>Сильні і слабкі сторони дивізіональної структури: вона забезпечує зростання та ефективне управління різними видами діяльності; створює кадровий резерв для стратегічного рівня організації; розподіл рішень за рівнями прискорює їх ухвалення та підвищує якість. Разом з тим усередині виробничих відділень спостерігається тенденція до „укорочення” цілей. Внаслідок зростання управлінського апарату за рахунок створення відділень збільшуються накладні витрати. Централізований розподіл ключових</w:t>
      </w:r>
      <w:r>
        <w:rPr>
          <w:spacing w:val="-2"/>
        </w:rPr>
        <w:t xml:space="preserve"> </w:t>
      </w:r>
      <w:r>
        <w:rPr/>
        <w:t>ресурсів</w:t>
      </w:r>
      <w:r>
        <w:rPr>
          <w:spacing w:val="-2"/>
        </w:rPr>
        <w:t xml:space="preserve"> </w:t>
      </w:r>
      <w:r>
        <w:rPr/>
        <w:t>у</w:t>
      </w:r>
      <w:r>
        <w:rPr>
          <w:spacing w:val="-2"/>
        </w:rPr>
        <w:t xml:space="preserve"> </w:t>
      </w:r>
      <w:r>
        <w:rPr/>
        <w:t>разі</w:t>
      </w:r>
      <w:r>
        <w:rPr>
          <w:spacing w:val="-2"/>
        </w:rPr>
        <w:t xml:space="preserve"> </w:t>
      </w:r>
      <w:r>
        <w:rPr/>
        <w:t>їх</w:t>
      </w:r>
      <w:r>
        <w:rPr>
          <w:spacing w:val="-2"/>
        </w:rPr>
        <w:t xml:space="preserve"> </w:t>
      </w:r>
      <w:r>
        <w:rPr/>
        <w:t>нестачі може призвести до розвитку конфліктів між підрозділами. У великих дивізіональних організаціях утруднена кар’єра між підрозіділами, і при механістичному підході людина виявляється втраченою, її ресурс використовується неефективно.</w:t>
      </w:r>
    </w:p>
    <w:p>
      <w:pPr>
        <w:pStyle w:val="BodyText"/>
        <w:spacing w:before="90" w:after="0"/>
        <w:ind w:firstLine="720" w:left="143" w:right="138"/>
        <w:rPr/>
      </w:pPr>
      <w:r>
        <w:rPr>
          <w:b/>
          <w:i/>
        </w:rPr>
        <w:t xml:space="preserve">Адхократія </w:t>
      </w:r>
      <w:r>
        <w:rPr/>
        <w:t xml:space="preserve">(від лат. </w:t>
      </w:r>
      <w:r>
        <w:rPr>
          <w:i/>
        </w:rPr>
        <w:t xml:space="preserve">ad hoc – </w:t>
      </w:r>
      <w:r>
        <w:rPr/>
        <w:t>для окремого випадку) — це такий тип організації, де ключовим елементом є персонал підтримки внасілдок високоспеціалізованого характеру такого забезпечення. Адхократичній організації властиві висока ступінь свободи в діях працівників та уміння вирішувати проблеми, що виникають. До основних особливостей адхократичного дизайну можна віднести наступні: висока або складна технологія, що вимагає творчості, інноватики та ефективної спільної роботи (груповий взаємозв’язок робіт); працівники є висококваліфікованими експертами в своїй справі, виконують складні виробничі операції та вміють ефективно спілкуватися один з одним; переважають неформальні та горизонтальні зв’язки, ієрархічна будова постійно змінюється, у багатьох менеджерів немає жорсткої прив’язки до якоїсь однієї роботі, частини структури зберігаються в невеликих розмірах; право ухвалення рішень та влада засновані на експертних знаннях, фінансовий контроль здійснюється зверху; відносини по вертикалі і горизонталі переважно носять неформальний характер.</w:t>
      </w:r>
    </w:p>
    <w:p>
      <w:pPr>
        <w:pStyle w:val="BodyText"/>
        <w:ind w:firstLine="720" w:left="143" w:right="138"/>
        <w:rPr/>
      </w:pPr>
      <w:r>
        <w:rPr>
          <w:b/>
          <w:i/>
        </w:rPr>
        <w:t xml:space="preserve">Нове в побудові організації. </w:t>
      </w:r>
      <w:r>
        <w:rPr/>
        <w:t>Першими альтернативами класичної форми бюрократії були проектна та матрична будова організації. В даний час фахівцями в області теорії організації запропоновані менеджменту такі види структур, як мережева і віртуальна.</w:t>
      </w:r>
    </w:p>
    <w:p>
      <w:pPr>
        <w:pStyle w:val="BodyText"/>
        <w:ind w:firstLine="720" w:left="143" w:right="137"/>
        <w:rPr/>
      </w:pPr>
      <w:r>
        <w:rPr>
          <w:b/>
          <w:i/>
        </w:rPr>
        <w:t xml:space="preserve">Проектна структура </w:t>
      </w:r>
      <w:r>
        <w:rPr/>
        <w:t xml:space="preserve">використовується в тих випадках, коли ухвалюється рішення зосередити максимальну кількість ресурсів організації на певному проекті протягом конкретного терміну. </w:t>
      </w:r>
      <w:r>
        <w:rPr>
          <w:i/>
        </w:rPr>
        <w:t xml:space="preserve">Проектом </w:t>
      </w:r>
      <w:r>
        <w:rPr/>
        <w:t>вважається будь-який процес цілеспрямованих змін в організації (наприклад, модернізація виробництва, освоєння нових видів продукції або технологій), що володіє наступними характерними рисами: цілісний характер діяльності; участь в роботі різних фахівців, між якими встановлюються відносини кооперації; чітко сформульований кінцевий результат діяльності;</w:t>
      </w:r>
      <w:r>
        <w:rPr>
          <w:spacing w:val="40"/>
        </w:rPr>
        <w:t xml:space="preserve"> </w:t>
      </w:r>
      <w:r>
        <w:rPr/>
        <w:t xml:space="preserve">обмеження в часі і ресурсах, що виділяються для досягнення мети проектування. Проектна структура володіє великою гнучкістю, але при проведенні декількох проектів призводить до необхідності розподілу ресурсів між ними. Дослідження показують, що дві третини проблем, пов’язаних з проектною структурою, виникає внаслідок поганої кооперації між проектними групами, відсутності ув'язки із зовнішнім середовищем та базовою структурою управління </w:t>
      </w:r>
      <w:r>
        <w:rPr>
          <w:spacing w:val="-2"/>
        </w:rPr>
        <w:t>організації.</w:t>
      </w:r>
    </w:p>
    <w:p>
      <w:pPr>
        <w:sectPr>
          <w:headerReference w:type="even" r:id="rId79"/>
          <w:headerReference w:type="default" r:id="rId80"/>
          <w:headerReference w:type="first" r:id="rId81"/>
          <w:type w:val="nextPage"/>
          <w:pgSz w:w="11906" w:h="16838"/>
          <w:pgMar w:left="992" w:right="425" w:gutter="0" w:header="720" w:top="1040" w:footer="0" w:bottom="280"/>
          <w:pgNumType w:fmt="decimal"/>
          <w:formProt w:val="false"/>
          <w:textDirection w:val="lrTb"/>
          <w:docGrid w:type="default" w:linePitch="100" w:charSpace="4096"/>
        </w:sectPr>
        <w:pStyle w:val="BodyText"/>
        <w:spacing w:before="1" w:after="0"/>
        <w:ind w:firstLine="720" w:left="143" w:right="141"/>
        <w:rPr/>
      </w:pPr>
      <w:r>
        <w:rPr>
          <w:b/>
          <w:i/>
        </w:rPr>
        <w:t xml:space="preserve">Матрична структура </w:t>
      </w:r>
      <w:r>
        <w:rPr/>
        <w:t>є решітковою організацією, побудованою, на відміну від проектної, за принципом подвійного підпорядкування виконавців: з одного боку – безпосередньому керівникові базового підрозділу (служби), який виділяє ресурси (зокрема персонал); з іншого — керівникові тимчасової цільової групи, який наділений необхідними повноваженнями для організації робіт за конкретною програмою. Організація, побудована за матричним принципом, поєднує преваги простої і проектної структур: для успішної реалізації проекту призначається одна конкретна особа, гнучкіше і ефективно використовуються співробітники,</w:t>
      </w:r>
      <w:r>
        <w:rPr>
          <w:spacing w:val="40"/>
        </w:rPr>
        <w:t xml:space="preserve"> </w:t>
      </w:r>
      <w:r>
        <w:rPr/>
        <w:t>з’являється можливість швидко реагувати на потреби проекту і замовників, стимулюється групова організація робіт. В той же час матрична структура порушує класичні принципи організаційної побудови — принципи ієрархії і єдиноначальності, перешкоджає виникненню неформальних груп. Аналіз практики організаційного</w:t>
      </w:r>
      <w:r>
        <w:rPr>
          <w:spacing w:val="59"/>
        </w:rPr>
        <w:t xml:space="preserve"> </w:t>
      </w:r>
      <w:r>
        <w:rPr/>
        <w:t>будівництва</w:t>
      </w:r>
      <w:r>
        <w:rPr>
          <w:spacing w:val="58"/>
        </w:rPr>
        <w:t xml:space="preserve"> </w:t>
      </w:r>
      <w:r>
        <w:rPr/>
        <w:t>свідчить,</w:t>
      </w:r>
      <w:r>
        <w:rPr>
          <w:spacing w:val="60"/>
        </w:rPr>
        <w:t xml:space="preserve"> </w:t>
      </w:r>
      <w:r>
        <w:rPr/>
        <w:t>що</w:t>
      </w:r>
      <w:r>
        <w:rPr>
          <w:spacing w:val="58"/>
        </w:rPr>
        <w:t xml:space="preserve"> </w:t>
      </w:r>
      <w:r>
        <w:rPr/>
        <w:t>матрична</w:t>
      </w:r>
      <w:r>
        <w:rPr>
          <w:spacing w:val="59"/>
        </w:rPr>
        <w:t xml:space="preserve"> </w:t>
      </w:r>
      <w:r>
        <w:rPr/>
        <w:t>структура</w:t>
      </w:r>
      <w:r>
        <w:rPr>
          <w:spacing w:val="60"/>
        </w:rPr>
        <w:t xml:space="preserve"> </w:t>
      </w:r>
      <w:r>
        <w:rPr/>
        <w:t>ефективна</w:t>
      </w:r>
      <w:r>
        <w:rPr>
          <w:spacing w:val="60"/>
        </w:rPr>
        <w:t xml:space="preserve"> </w:t>
      </w:r>
      <w:r>
        <w:rPr/>
        <w:t>там,</w:t>
      </w:r>
      <w:r>
        <w:rPr>
          <w:spacing w:val="58"/>
        </w:rPr>
        <w:t xml:space="preserve"> </w:t>
      </w:r>
      <w:r>
        <w:rPr>
          <w:spacing w:val="-5"/>
        </w:rPr>
        <w:t>де</w:t>
      </w:r>
    </w:p>
    <w:p>
      <w:pPr>
        <w:pStyle w:val="BodyText"/>
        <w:spacing w:before="90" w:after="0"/>
        <w:ind w:hanging="0" w:left="143" w:right="145"/>
        <w:rPr/>
      </w:pPr>
      <w:r>
        <w:rPr/>
        <w:t xml:space="preserve">потрібно об’єднати зусилля професіоналів для якісного вирішення складних </w:t>
      </w:r>
      <w:r>
        <w:rPr>
          <w:spacing w:val="-2"/>
        </w:rPr>
        <w:t>проблем.</w:t>
      </w:r>
    </w:p>
    <w:p>
      <w:pPr>
        <w:pStyle w:val="BodyText"/>
        <w:ind w:firstLine="720" w:left="143" w:right="140"/>
        <w:rPr/>
      </w:pPr>
      <w:r>
        <w:rPr>
          <w:b/>
          <w:i/>
        </w:rPr>
        <w:t>Мережева</w:t>
      </w:r>
      <w:r>
        <w:rPr>
          <w:b/>
          <w:i/>
          <w:spacing w:val="-5"/>
        </w:rPr>
        <w:t xml:space="preserve"> </w:t>
      </w:r>
      <w:r>
        <w:rPr>
          <w:b/>
          <w:i/>
        </w:rPr>
        <w:t>структура</w:t>
      </w:r>
      <w:r>
        <w:rPr>
          <w:b/>
          <w:i/>
          <w:spacing w:val="-6"/>
        </w:rPr>
        <w:t xml:space="preserve"> </w:t>
      </w:r>
      <w:r>
        <w:rPr/>
        <w:t>означає,</w:t>
      </w:r>
      <w:r>
        <w:rPr>
          <w:spacing w:val="-5"/>
        </w:rPr>
        <w:t xml:space="preserve"> </w:t>
      </w:r>
      <w:r>
        <w:rPr/>
        <w:t>що</w:t>
      </w:r>
      <w:r>
        <w:rPr>
          <w:spacing w:val="-6"/>
        </w:rPr>
        <w:t xml:space="preserve"> </w:t>
      </w:r>
      <w:r>
        <w:rPr/>
        <w:t>організація</w:t>
      </w:r>
      <w:r>
        <w:rPr>
          <w:spacing w:val="-6"/>
        </w:rPr>
        <w:t xml:space="preserve"> </w:t>
      </w:r>
      <w:r>
        <w:rPr/>
        <w:t>дезагригує</w:t>
      </w:r>
      <w:r>
        <w:rPr>
          <w:spacing w:val="-7"/>
        </w:rPr>
        <w:t xml:space="preserve"> </w:t>
      </w:r>
      <w:r>
        <w:rPr/>
        <w:t>свої</w:t>
      </w:r>
      <w:r>
        <w:rPr>
          <w:spacing w:val="-6"/>
        </w:rPr>
        <w:t xml:space="preserve"> </w:t>
      </w:r>
      <w:r>
        <w:rPr/>
        <w:t>основні</w:t>
      </w:r>
      <w:r>
        <w:rPr>
          <w:spacing w:val="-6"/>
        </w:rPr>
        <w:t xml:space="preserve"> </w:t>
      </w:r>
      <w:r>
        <w:rPr/>
        <w:t>функції (виробництво, продаж, фінанси, науково-дослідні і дослідно-конструкторські роботи) між окремими компаніями, що працюють за контрактом, посередником</w:t>
      </w:r>
      <w:r>
        <w:rPr>
          <w:spacing w:val="40"/>
        </w:rPr>
        <w:t xml:space="preserve"> </w:t>
      </w:r>
      <w:r>
        <w:rPr/>
        <w:t xml:space="preserve">яких виступає невелика головна організація. Мережеві організації відрізняються від організацій інших типів низкою ощнак. По-перше, мережеві організації більше покладаються на ринкові механізми, чим на адміністративні форми управління потоками ресурсів. По-друге, багато розроблених мереж передбачають дієвішу і зацікавленішу роль учасників. По-третє, у більшій кількості галузей мережі є об’єднанням організацій, заснованим на кооперації і взаємному володінні акціями учасників групи, — виробниками, постачальниками, торговими і фінансовими </w:t>
      </w:r>
      <w:r>
        <w:rPr>
          <w:spacing w:val="-2"/>
        </w:rPr>
        <w:t>компаніями.</w:t>
      </w:r>
    </w:p>
    <w:p>
      <w:pPr>
        <w:pStyle w:val="BodyText"/>
        <w:ind w:firstLine="720" w:left="143" w:right="134"/>
        <w:rPr/>
      </w:pPr>
      <w:r>
        <w:rPr/>
        <w:t xml:space="preserve">З мережевою структурою тісно пов’язана так звана </w:t>
      </w:r>
      <w:r>
        <w:rPr>
          <w:b/>
          <w:i/>
        </w:rPr>
        <w:t>віртуальна організація</w:t>
      </w:r>
      <w:r>
        <w:rPr>
          <w:b/>
          <w:i/>
          <w:spacing w:val="40"/>
        </w:rPr>
        <w:t xml:space="preserve"> </w:t>
      </w:r>
      <w:r>
        <w:rPr/>
        <w:t>або структура. Віртуальна організація є тимчасовою мережею компаній, які оперативно об’єднуються для використання швидко змінних можливостей ринку.</w:t>
      </w:r>
      <w:r>
        <w:rPr>
          <w:spacing w:val="40"/>
        </w:rPr>
        <w:t xml:space="preserve"> </w:t>
      </w:r>
      <w:r>
        <w:rPr/>
        <w:t>На відміну від традиційного злиття та поглинань, партнери у віртуальних організаціях ділять витрати, використовують виробничий досвід один одного і доступ до міжнародних ринків. Відмінні ознаки віртуальних організацій майбутнього можна представити таким чином: використання інформаційних технологій для встановлення міцних контактів; об’єднання зусиль для реалізації нових можливостей; відсутність традиційних меж — при тісній співпраці виробників, постачальників, клієнтів важко визначити, де починається одна компанія і закінчується інша; довіра — партнери розділяють відчуття „загальної долі”, розуміючи, що доля кожного з них залежить від іншого.</w:t>
      </w:r>
    </w:p>
    <w:p>
      <w:pPr>
        <w:pStyle w:val="BodyText"/>
        <w:ind w:hanging="0" w:left="0" w:right="0"/>
        <w:jc w:val="left"/>
        <w:rPr/>
      </w:pPr>
      <w:r>
        <w:rPr/>
      </w:r>
    </w:p>
    <w:p>
      <w:pPr>
        <w:pStyle w:val="Heading2"/>
        <w:numPr>
          <w:ilvl w:val="0"/>
          <w:numId w:val="11"/>
        </w:numPr>
        <w:tabs>
          <w:tab w:val="clear" w:pos="720"/>
          <w:tab w:val="left" w:pos="423" w:leader="none"/>
        </w:tabs>
        <w:spacing w:lineRule="auto" w:line="240" w:before="1" w:after="0"/>
        <w:ind w:hanging="280" w:left="423" w:right="0"/>
        <w:jc w:val="both"/>
        <w:rPr/>
      </w:pPr>
      <w:r>
        <w:rPr/>
        <w:t>Характеристики</w:t>
      </w:r>
      <w:r>
        <w:rPr>
          <w:spacing w:val="-12"/>
        </w:rPr>
        <w:t xml:space="preserve"> </w:t>
      </w:r>
      <w:r>
        <w:rPr/>
        <w:t>організаційної</w:t>
      </w:r>
      <w:r>
        <w:rPr>
          <w:spacing w:val="-10"/>
        </w:rPr>
        <w:t xml:space="preserve"> </w:t>
      </w:r>
      <w:r>
        <w:rPr>
          <w:spacing w:val="-2"/>
        </w:rPr>
        <w:t>структури.</w:t>
      </w:r>
    </w:p>
    <w:p>
      <w:pPr>
        <w:pStyle w:val="BodyText"/>
        <w:ind w:firstLine="720" w:left="143" w:right="140"/>
        <w:rPr/>
      </w:pPr>
      <w:r>
        <w:rPr/>
        <w:t>Збільшення</w:t>
      </w:r>
      <w:r>
        <w:rPr>
          <w:spacing w:val="-4"/>
        </w:rPr>
        <w:t xml:space="preserve"> </w:t>
      </w:r>
      <w:r>
        <w:rPr/>
        <w:t>числа</w:t>
      </w:r>
      <w:r>
        <w:rPr>
          <w:spacing w:val="-3"/>
        </w:rPr>
        <w:t xml:space="preserve"> </w:t>
      </w:r>
      <w:r>
        <w:rPr/>
        <w:t>характеристик</w:t>
      </w:r>
      <w:r>
        <w:rPr>
          <w:spacing w:val="-3"/>
        </w:rPr>
        <w:t xml:space="preserve"> </w:t>
      </w:r>
      <w:r>
        <w:rPr/>
        <w:t>та</w:t>
      </w:r>
      <w:r>
        <w:rPr>
          <w:spacing w:val="-3"/>
        </w:rPr>
        <w:t xml:space="preserve"> </w:t>
      </w:r>
      <w:r>
        <w:rPr/>
        <w:t>чинників,</w:t>
      </w:r>
      <w:r>
        <w:rPr>
          <w:spacing w:val="-3"/>
        </w:rPr>
        <w:t xml:space="preserve"> </w:t>
      </w:r>
      <w:r>
        <w:rPr/>
        <w:t>що</w:t>
      </w:r>
      <w:r>
        <w:rPr>
          <w:spacing w:val="-4"/>
        </w:rPr>
        <w:t xml:space="preserve"> </w:t>
      </w:r>
      <w:r>
        <w:rPr/>
        <w:t>залучаються</w:t>
      </w:r>
      <w:r>
        <w:rPr>
          <w:spacing w:val="-4"/>
        </w:rPr>
        <w:t xml:space="preserve"> </w:t>
      </w:r>
      <w:r>
        <w:rPr/>
        <w:t>до</w:t>
      </w:r>
      <w:r>
        <w:rPr>
          <w:spacing w:val="-4"/>
        </w:rPr>
        <w:t xml:space="preserve"> </w:t>
      </w:r>
      <w:r>
        <w:rPr/>
        <w:t>розгляду</w:t>
      </w:r>
      <w:r>
        <w:rPr>
          <w:spacing w:val="-2"/>
        </w:rPr>
        <w:t xml:space="preserve"> </w:t>
      </w:r>
      <w:r>
        <w:rPr/>
        <w:t xml:space="preserve">при проектуванні організацій та оцінці їх ефективності, обумовлює необхідність виділення загальних параметрів організаційних структур. До основгних характеристик структури організації належать: складність, формалізація та </w:t>
      </w:r>
      <w:r>
        <w:rPr>
          <w:spacing w:val="-2"/>
        </w:rPr>
        <w:t>централізація.</w:t>
      </w:r>
    </w:p>
    <w:p>
      <w:pPr>
        <w:pStyle w:val="ListParagraph"/>
        <w:numPr>
          <w:ilvl w:val="1"/>
          <w:numId w:val="11"/>
        </w:numPr>
        <w:tabs>
          <w:tab w:val="clear" w:pos="720"/>
          <w:tab w:val="left" w:pos="1698" w:leader="none"/>
        </w:tabs>
        <w:spacing w:lineRule="auto" w:line="240" w:before="0" w:after="0"/>
        <w:ind w:firstLine="720" w:left="143" w:right="136"/>
        <w:jc w:val="both"/>
        <w:rPr>
          <w:sz w:val="28"/>
        </w:rPr>
      </w:pPr>
      <w:r>
        <w:rPr>
          <w:b/>
          <w:i/>
          <w:sz w:val="28"/>
        </w:rPr>
        <w:t xml:space="preserve">Складність. </w:t>
      </w:r>
      <w:r>
        <w:rPr>
          <w:sz w:val="28"/>
        </w:rPr>
        <w:t>Складність характеризує ступінь диференціації організаційної системи на основі розподілу праці по горизонталі (число функцій, відділів, посад, зокрема спеціалізованих), по вертикалі (число рівнів ієрархії), за територією (число місцезнаходжень).</w:t>
      </w:r>
    </w:p>
    <w:p>
      <w:pPr>
        <w:sectPr>
          <w:headerReference w:type="even" r:id="rId82"/>
          <w:headerReference w:type="default" r:id="rId83"/>
          <w:headerReference w:type="first" r:id="rId84"/>
          <w:type w:val="nextPage"/>
          <w:pgSz w:w="11906" w:h="16838"/>
          <w:pgMar w:left="992" w:right="425" w:gutter="0" w:header="720" w:top="1040" w:footer="0" w:bottom="280"/>
          <w:pgNumType w:fmt="decimal"/>
          <w:formProt w:val="false"/>
          <w:textDirection w:val="lrTb"/>
          <w:docGrid w:type="default" w:linePitch="100" w:charSpace="4096"/>
        </w:sectPr>
        <w:pStyle w:val="BodyText"/>
        <w:ind w:firstLine="720" w:left="143" w:right="140"/>
        <w:rPr/>
      </w:pPr>
      <w:r>
        <w:rPr/>
        <w:t>На ефективність та необхідність розподілу праці вперше звернув увагу відомий шотландський економіст А. Сміт в 1776 р. Він показав переваги розподілу праці і ефективність, що досягаються робочими мануфактури з виробництва шпильок. Один робочий тягнув дріт, інший — випрямляв його, третій — обрізав і т.д. Такий розподіл праці дозволив 10 працівникам виробляти 48 000 шпильок щоденно, тоді як одна людина, виконуючи всі операції самостійно, могла виробляти тільки 20 шпильок в день. Оскільки лише небагато працівників володіють кваліфікацією, необхідною для виконання всіх функцій, яких потребують організації, вони можуть діяти тільки завдяки розподілу праці.</w:t>
      </w:r>
    </w:p>
    <w:p>
      <w:pPr>
        <w:pStyle w:val="BodyText"/>
        <w:spacing w:before="90" w:after="0"/>
        <w:ind w:firstLine="720" w:left="143" w:right="137"/>
        <w:rPr/>
      </w:pPr>
      <w:r>
        <w:rPr>
          <w:b/>
          <w:i/>
        </w:rPr>
        <w:t xml:space="preserve">Горизонтальна диференціація </w:t>
      </w:r>
      <w:r>
        <w:rPr/>
        <w:t xml:space="preserve">передбачає постадійний розподіл праці та заснована на спеціалізації і конкретизації робіт (визначеності обов’язків </w:t>
      </w:r>
      <w:r>
        <w:rPr>
          <w:spacing w:val="-2"/>
        </w:rPr>
        <w:t>працівників).</w:t>
      </w:r>
    </w:p>
    <w:p>
      <w:pPr>
        <w:pStyle w:val="BodyText"/>
        <w:ind w:firstLine="720" w:left="143" w:right="141"/>
        <w:rPr/>
      </w:pPr>
      <w:r>
        <w:rPr/>
        <w:t>Розрізняють два основні види спеціалізації — що базується на знаннях і рутинна. Перший вив пов’язаний з розвитком знань та техніки і припускає</w:t>
      </w:r>
      <w:r>
        <w:rPr>
          <w:spacing w:val="40"/>
        </w:rPr>
        <w:t xml:space="preserve"> </w:t>
      </w:r>
      <w:r>
        <w:rPr/>
        <w:t>виділення робіт, що вимагають знань і майстерності. В цьому випадку увага працівників сконцентровано на відносно вузькому колі проблем. Проте зазвичай ці проблеми достатньо складні та вимагають ухвалення рішень і проведення досліджень. Другий вид спеціалізації передбачає розподіл завдань на окремі елементи та виконання кожного з них окремим працівником. Така спеціалізація досягається за допомогою дроблення, спрощення та стандартизації шаблонних виробничих і канцелярських завдань.</w:t>
      </w:r>
    </w:p>
    <w:p>
      <w:pPr>
        <w:pStyle w:val="BodyText"/>
        <w:ind w:firstLine="720" w:left="143" w:right="133"/>
        <w:rPr/>
      </w:pPr>
      <w:r>
        <w:rPr/>
        <w:t xml:space="preserve">Визначити рівень спеціалізації можна за допомогою двох параметрів — глибини діяльності і розмаху діяльності. </w:t>
      </w:r>
      <w:r>
        <w:rPr>
          <w:i/>
        </w:rPr>
        <w:t xml:space="preserve">Глибина діяльності </w:t>
      </w:r>
      <w:r>
        <w:rPr/>
        <w:t>— це ступінь</w:t>
      </w:r>
      <w:r>
        <w:rPr>
          <w:spacing w:val="40"/>
        </w:rPr>
        <w:t xml:space="preserve"> </w:t>
      </w:r>
      <w:r>
        <w:rPr/>
        <w:t xml:space="preserve">контролю, який працівник здійснює над своєю діяльністю. Глибина діяльності пов’язана з свободою планування і організації своєї роботи (працювати на своєму робочому місці або переміщатися навколо нього, взаємодіяти з іншими). </w:t>
      </w:r>
      <w:r>
        <w:rPr>
          <w:i/>
        </w:rPr>
        <w:t xml:space="preserve">Розмах діяльності </w:t>
      </w:r>
      <w:r>
        <w:rPr/>
        <w:t>визначається протяжністю в часі циклу діяльності та числом включених</w:t>
      </w:r>
      <w:r>
        <w:rPr>
          <w:spacing w:val="40"/>
        </w:rPr>
        <w:t xml:space="preserve"> </w:t>
      </w:r>
      <w:r>
        <w:rPr/>
        <w:t>в нього операцій. Робота, яка містить менше повторень і більше операцій, має ширший розмах. У випадках коли діяльність глибока і масштабна, є можливість для реорганізації роботи з метою використання більшої спеціалізації.</w:t>
      </w:r>
    </w:p>
    <w:p>
      <w:pPr>
        <w:pStyle w:val="BodyText"/>
        <w:ind w:firstLine="720" w:left="143" w:right="142"/>
        <w:rPr/>
      </w:pPr>
      <w:r>
        <w:rPr/>
        <w:t>Відомо, що спеціалізація дає низку</w:t>
      </w:r>
      <w:r>
        <w:rPr>
          <w:spacing w:val="40"/>
        </w:rPr>
        <w:t xml:space="preserve"> </w:t>
      </w:r>
      <w:r>
        <w:rPr/>
        <w:t>переваг: сприяє вдосконаленню трудового процесу завдяки тому, що її виконавець має можливість до найдрібніших деталей розібратися в суті справи; дозволяє виявити найбільш важливі, критичні сфери діяльності в організації; полегшує процес формалізації роботи.</w:t>
      </w:r>
    </w:p>
    <w:p>
      <w:pPr>
        <w:pStyle w:val="BodyText"/>
        <w:ind w:firstLine="720" w:left="143" w:right="141"/>
        <w:rPr/>
      </w:pPr>
      <w:r>
        <w:rPr/>
        <w:t>Разом з тим спеціалізація породжує і негативні результати. П. Лоренс і Дж.Лорш називають наступні напрями негативного прояву надспеціалізації: по-перше, вона відводить загальну ціль організації від працівника та є причиною зайвого функціоналізму; по-друге, вона обумовлює необхідність в більшій координації діяльності; по-третє, надспеціалізація розвиває внутрішньоособову орієнтацію і породжує відмінності в культурі праці.</w:t>
      </w:r>
    </w:p>
    <w:p>
      <w:pPr>
        <w:sectPr>
          <w:headerReference w:type="even" r:id="rId85"/>
          <w:headerReference w:type="default" r:id="rId86"/>
          <w:headerReference w:type="first" r:id="rId87"/>
          <w:type w:val="nextPage"/>
          <w:pgSz w:w="11906" w:h="16838"/>
          <w:pgMar w:left="992" w:right="425" w:gutter="0" w:header="720" w:top="1040" w:footer="0" w:bottom="280"/>
          <w:pgNumType w:fmt="decimal"/>
          <w:formProt w:val="false"/>
          <w:textDirection w:val="lrTb"/>
          <w:docGrid w:type="default" w:linePitch="100" w:charSpace="4096"/>
        </w:sectPr>
        <w:pStyle w:val="BodyText"/>
        <w:spacing w:before="1" w:after="0"/>
        <w:ind w:firstLine="720" w:left="143" w:right="137"/>
        <w:jc w:val="right"/>
        <w:rPr/>
      </w:pPr>
      <w:r>
        <w:rPr/>
        <w:t>Проте деякий рівень спеціалізації є основоположним при диференціації робіт</w:t>
      </w:r>
      <w:r>
        <w:rPr>
          <w:spacing w:val="40"/>
        </w:rPr>
        <w:t xml:space="preserve"> </w:t>
      </w:r>
      <w:r>
        <w:rPr/>
        <w:t>в</w:t>
      </w:r>
      <w:r>
        <w:rPr>
          <w:spacing w:val="79"/>
        </w:rPr>
        <w:t xml:space="preserve"> </w:t>
      </w:r>
      <w:r>
        <w:rPr/>
        <w:t>організації.</w:t>
      </w:r>
      <w:r>
        <w:rPr>
          <w:spacing w:val="80"/>
        </w:rPr>
        <w:t xml:space="preserve"> </w:t>
      </w:r>
      <w:r>
        <w:rPr/>
        <w:t>Вибір,</w:t>
      </w:r>
      <w:r>
        <w:rPr>
          <w:spacing w:val="80"/>
        </w:rPr>
        <w:t xml:space="preserve"> </w:t>
      </w:r>
      <w:r>
        <w:rPr/>
        <w:t>з</w:t>
      </w:r>
      <w:r>
        <w:rPr>
          <w:spacing w:val="78"/>
        </w:rPr>
        <w:t xml:space="preserve"> </w:t>
      </w:r>
      <w:r>
        <w:rPr/>
        <w:t>яким</w:t>
      </w:r>
      <w:r>
        <w:rPr>
          <w:spacing w:val="80"/>
        </w:rPr>
        <w:t xml:space="preserve"> </w:t>
      </w:r>
      <w:r>
        <w:rPr/>
        <w:t>менеджери</w:t>
      </w:r>
      <w:r>
        <w:rPr>
          <w:spacing w:val="80"/>
        </w:rPr>
        <w:t xml:space="preserve"> </w:t>
      </w:r>
      <w:r>
        <w:rPr/>
        <w:t>стикаються</w:t>
      </w:r>
      <w:r>
        <w:rPr>
          <w:spacing w:val="78"/>
        </w:rPr>
        <w:t xml:space="preserve"> </w:t>
      </w:r>
      <w:r>
        <w:rPr/>
        <w:t>при</w:t>
      </w:r>
      <w:r>
        <w:rPr>
          <w:spacing w:val="79"/>
        </w:rPr>
        <w:t xml:space="preserve"> </w:t>
      </w:r>
      <w:r>
        <w:rPr/>
        <w:t>вирішенні</w:t>
      </w:r>
      <w:r>
        <w:rPr>
          <w:spacing w:val="79"/>
        </w:rPr>
        <w:t xml:space="preserve"> </w:t>
      </w:r>
      <w:r>
        <w:rPr/>
        <w:t>структурних проблем, полягає в тому, щоб запровадити спеціалізацію та отримати з неї користь, але при цьому уникнути надмірної спеціалізації та супутніх їй негативних наслідків. Існує три стандартні способи усунення негативних результатів спеціалізації та раціоналізації</w:t>
      </w:r>
      <w:r>
        <w:rPr>
          <w:spacing w:val="40"/>
        </w:rPr>
        <w:t xml:space="preserve"> </w:t>
      </w:r>
      <w:r>
        <w:rPr/>
        <w:t>рутинних</w:t>
      </w:r>
      <w:r>
        <w:rPr>
          <w:spacing w:val="40"/>
        </w:rPr>
        <w:t xml:space="preserve"> </w:t>
      </w:r>
      <w:r>
        <w:rPr/>
        <w:t>робіт:</w:t>
      </w:r>
      <w:r>
        <w:rPr>
          <w:spacing w:val="40"/>
        </w:rPr>
        <w:t xml:space="preserve"> </w:t>
      </w:r>
      <w:r>
        <w:rPr/>
        <w:t>розширення</w:t>
      </w:r>
      <w:r>
        <w:rPr>
          <w:spacing w:val="40"/>
        </w:rPr>
        <w:t xml:space="preserve"> </w:t>
      </w:r>
      <w:r>
        <w:rPr/>
        <w:t>фронту</w:t>
      </w:r>
      <w:r>
        <w:rPr>
          <w:spacing w:val="40"/>
        </w:rPr>
        <w:t xml:space="preserve"> </w:t>
      </w:r>
      <w:r>
        <w:rPr/>
        <w:t>робіт;</w:t>
      </w:r>
      <w:r>
        <w:rPr>
          <w:spacing w:val="40"/>
        </w:rPr>
        <w:t xml:space="preserve"> </w:t>
      </w:r>
      <w:r>
        <w:rPr/>
        <w:t>чергування</w:t>
      </w:r>
      <w:r>
        <w:rPr>
          <w:spacing w:val="40"/>
        </w:rPr>
        <w:t xml:space="preserve"> </w:t>
      </w:r>
      <w:r>
        <w:rPr/>
        <w:t>діяльності; збагачення</w:t>
      </w:r>
      <w:r>
        <w:rPr>
          <w:spacing w:val="40"/>
        </w:rPr>
        <w:t xml:space="preserve"> </w:t>
      </w:r>
      <w:r>
        <w:rPr/>
        <w:t>діяльності.</w:t>
      </w:r>
      <w:r>
        <w:rPr>
          <w:spacing w:val="40"/>
        </w:rPr>
        <w:t xml:space="preserve"> </w:t>
      </w:r>
      <w:r>
        <w:rPr>
          <w:i/>
        </w:rPr>
        <w:t>Розширення</w:t>
      </w:r>
      <w:r>
        <w:rPr>
          <w:i/>
          <w:spacing w:val="40"/>
        </w:rPr>
        <w:t xml:space="preserve"> </w:t>
      </w:r>
      <w:r>
        <w:rPr>
          <w:i/>
        </w:rPr>
        <w:t>фронту</w:t>
      </w:r>
      <w:r>
        <w:rPr>
          <w:i/>
          <w:spacing w:val="40"/>
        </w:rPr>
        <w:t xml:space="preserve"> </w:t>
      </w:r>
      <w:r>
        <w:rPr>
          <w:i/>
        </w:rPr>
        <w:t>робіт</w:t>
      </w:r>
      <w:r>
        <w:rPr>
          <w:i/>
          <w:spacing w:val="40"/>
        </w:rPr>
        <w:t xml:space="preserve"> </w:t>
      </w:r>
      <w:r>
        <w:rPr/>
        <w:t>(розмах</w:t>
      </w:r>
      <w:r>
        <w:rPr>
          <w:spacing w:val="40"/>
        </w:rPr>
        <w:t xml:space="preserve"> </w:t>
      </w:r>
      <w:r>
        <w:rPr/>
        <w:t>діяльності)</w:t>
      </w:r>
      <w:r>
        <w:rPr>
          <w:spacing w:val="40"/>
        </w:rPr>
        <w:t xml:space="preserve"> </w:t>
      </w:r>
      <w:r>
        <w:rPr/>
        <w:t>полягає</w:t>
      </w:r>
      <w:r>
        <w:rPr>
          <w:spacing w:val="40"/>
        </w:rPr>
        <w:t xml:space="preserve"> </w:t>
      </w:r>
      <w:r>
        <w:rPr/>
        <w:t>в</w:t>
      </w:r>
      <w:r>
        <w:rPr>
          <w:spacing w:val="80"/>
        </w:rPr>
        <w:t xml:space="preserve"> </w:t>
      </w:r>
      <w:r>
        <w:rPr/>
        <w:t>збільшенні</w:t>
      </w:r>
      <w:r>
        <w:rPr>
          <w:spacing w:val="40"/>
        </w:rPr>
        <w:t xml:space="preserve"> </w:t>
      </w:r>
      <w:r>
        <w:rPr/>
        <w:t>числа</w:t>
      </w:r>
      <w:r>
        <w:rPr>
          <w:spacing w:val="40"/>
        </w:rPr>
        <w:t xml:space="preserve"> </w:t>
      </w:r>
      <w:r>
        <w:rPr/>
        <w:t>спеціалізованих</w:t>
      </w:r>
      <w:r>
        <w:rPr>
          <w:spacing w:val="40"/>
        </w:rPr>
        <w:t xml:space="preserve"> </w:t>
      </w:r>
      <w:r>
        <w:rPr/>
        <w:t>завдань,</w:t>
      </w:r>
      <w:r>
        <w:rPr>
          <w:spacing w:val="40"/>
        </w:rPr>
        <w:t xml:space="preserve"> </w:t>
      </w:r>
      <w:r>
        <w:rPr/>
        <w:t>що</w:t>
      </w:r>
      <w:r>
        <w:rPr>
          <w:spacing w:val="40"/>
        </w:rPr>
        <w:t xml:space="preserve"> </w:t>
      </w:r>
      <w:r>
        <w:rPr/>
        <w:t>виконуються</w:t>
      </w:r>
      <w:r>
        <w:rPr>
          <w:spacing w:val="40"/>
        </w:rPr>
        <w:t xml:space="preserve"> </w:t>
      </w:r>
      <w:r>
        <w:rPr/>
        <w:t>одним</w:t>
      </w:r>
      <w:r>
        <w:rPr>
          <w:spacing w:val="40"/>
        </w:rPr>
        <w:t xml:space="preserve"> </w:t>
      </w:r>
      <w:r>
        <w:rPr/>
        <w:t>працівником. Цим</w:t>
      </w:r>
      <w:r>
        <w:rPr>
          <w:spacing w:val="40"/>
        </w:rPr>
        <w:t xml:space="preserve"> </w:t>
      </w:r>
      <w:r>
        <w:rPr/>
        <w:t>досягається</w:t>
      </w:r>
      <w:r>
        <w:rPr>
          <w:spacing w:val="40"/>
        </w:rPr>
        <w:t xml:space="preserve"> </w:t>
      </w:r>
      <w:r>
        <w:rPr/>
        <w:t>збільшення</w:t>
      </w:r>
      <w:r>
        <w:rPr>
          <w:spacing w:val="40"/>
        </w:rPr>
        <w:t xml:space="preserve"> </w:t>
      </w:r>
      <w:r>
        <w:rPr/>
        <w:t>розмаху</w:t>
      </w:r>
      <w:r>
        <w:rPr>
          <w:spacing w:val="40"/>
        </w:rPr>
        <w:t xml:space="preserve"> </w:t>
      </w:r>
      <w:r>
        <w:rPr/>
        <w:t>діяльності,</w:t>
      </w:r>
      <w:r>
        <w:rPr>
          <w:spacing w:val="40"/>
        </w:rPr>
        <w:t xml:space="preserve"> </w:t>
      </w:r>
      <w:r>
        <w:rPr/>
        <w:t>оскільки</w:t>
      </w:r>
      <w:r>
        <w:rPr>
          <w:spacing w:val="40"/>
        </w:rPr>
        <w:t xml:space="preserve"> </w:t>
      </w:r>
      <w:r>
        <w:rPr/>
        <w:t>робочий</w:t>
      </w:r>
      <w:r>
        <w:rPr>
          <w:spacing w:val="40"/>
        </w:rPr>
        <w:t xml:space="preserve"> </w:t>
      </w:r>
      <w:r>
        <w:rPr/>
        <w:t>цикл</w:t>
      </w:r>
      <w:r>
        <w:rPr>
          <w:spacing w:val="40"/>
        </w:rPr>
        <w:t xml:space="preserve"> </w:t>
      </w:r>
      <w:r>
        <w:rPr/>
        <w:t>(час</w:t>
      </w:r>
      <w:r>
        <w:rPr>
          <w:spacing w:val="40"/>
        </w:rPr>
        <w:t xml:space="preserve"> </w:t>
      </w:r>
      <w:r>
        <w:rPr/>
        <w:t>між окремими</w:t>
      </w:r>
      <w:r>
        <w:rPr>
          <w:spacing w:val="40"/>
        </w:rPr>
        <w:t xml:space="preserve"> </w:t>
      </w:r>
      <w:r>
        <w:rPr/>
        <w:t>видами</w:t>
      </w:r>
      <w:r>
        <w:rPr>
          <w:spacing w:val="40"/>
        </w:rPr>
        <w:t xml:space="preserve"> </w:t>
      </w:r>
      <w:r>
        <w:rPr/>
        <w:t>робіт)</w:t>
      </w:r>
      <w:r>
        <w:rPr>
          <w:spacing w:val="40"/>
        </w:rPr>
        <w:t xml:space="preserve"> </w:t>
      </w:r>
      <w:r>
        <w:rPr/>
        <w:t>подовжується.</w:t>
      </w:r>
      <w:r>
        <w:rPr>
          <w:spacing w:val="40"/>
        </w:rPr>
        <w:t xml:space="preserve"> </w:t>
      </w:r>
      <w:r>
        <w:rPr/>
        <w:t>При</w:t>
      </w:r>
      <w:r>
        <w:rPr>
          <w:spacing w:val="40"/>
        </w:rPr>
        <w:t xml:space="preserve"> </w:t>
      </w:r>
      <w:r>
        <w:rPr/>
        <w:t>зміні</w:t>
      </w:r>
      <w:r>
        <w:rPr>
          <w:spacing w:val="40"/>
        </w:rPr>
        <w:t xml:space="preserve"> </w:t>
      </w:r>
      <w:r>
        <w:rPr/>
        <w:t>завдань</w:t>
      </w:r>
      <w:r>
        <w:rPr>
          <w:spacing w:val="40"/>
        </w:rPr>
        <w:t xml:space="preserve"> </w:t>
      </w:r>
      <w:r>
        <w:rPr/>
        <w:t>виконавець</w:t>
      </w:r>
      <w:r>
        <w:rPr>
          <w:spacing w:val="40"/>
        </w:rPr>
        <w:t xml:space="preserve"> </w:t>
      </w:r>
      <w:r>
        <w:rPr/>
        <w:t>переходить від</w:t>
      </w:r>
      <w:r>
        <w:rPr>
          <w:spacing w:val="76"/>
        </w:rPr>
        <w:t xml:space="preserve"> </w:t>
      </w:r>
      <w:r>
        <w:rPr/>
        <w:t>виконання</w:t>
      </w:r>
      <w:r>
        <w:rPr>
          <w:spacing w:val="76"/>
        </w:rPr>
        <w:t xml:space="preserve"> </w:t>
      </w:r>
      <w:r>
        <w:rPr/>
        <w:t>одного</w:t>
      </w:r>
      <w:r>
        <w:rPr>
          <w:spacing w:val="77"/>
        </w:rPr>
        <w:t xml:space="preserve"> </w:t>
      </w:r>
      <w:r>
        <w:rPr/>
        <w:t>виду</w:t>
      </w:r>
      <w:r>
        <w:rPr>
          <w:spacing w:val="79"/>
        </w:rPr>
        <w:t xml:space="preserve"> </w:t>
      </w:r>
      <w:r>
        <w:rPr/>
        <w:t>робіт</w:t>
      </w:r>
      <w:r>
        <w:rPr>
          <w:spacing w:val="77"/>
        </w:rPr>
        <w:t xml:space="preserve"> </w:t>
      </w:r>
      <w:r>
        <w:rPr/>
        <w:t>до</w:t>
      </w:r>
      <w:r>
        <w:rPr>
          <w:spacing w:val="75"/>
        </w:rPr>
        <w:t xml:space="preserve"> </w:t>
      </w:r>
      <w:r>
        <w:rPr/>
        <w:t>іншого</w:t>
      </w:r>
      <w:r>
        <w:rPr>
          <w:spacing w:val="77"/>
        </w:rPr>
        <w:t xml:space="preserve"> </w:t>
      </w:r>
      <w:r>
        <w:rPr/>
        <w:t>через</w:t>
      </w:r>
      <w:r>
        <w:rPr>
          <w:spacing w:val="76"/>
        </w:rPr>
        <w:t xml:space="preserve"> </w:t>
      </w:r>
      <w:r>
        <w:rPr/>
        <w:t>досить</w:t>
      </w:r>
      <w:r>
        <w:rPr>
          <w:spacing w:val="77"/>
        </w:rPr>
        <w:t xml:space="preserve"> </w:t>
      </w:r>
      <w:r>
        <w:rPr/>
        <w:t>часті</w:t>
      </w:r>
      <w:r>
        <w:rPr>
          <w:spacing w:val="79"/>
        </w:rPr>
        <w:t xml:space="preserve"> </w:t>
      </w:r>
      <w:r>
        <w:rPr/>
        <w:t>інтервали</w:t>
      </w:r>
      <w:r>
        <w:rPr>
          <w:spacing w:val="77"/>
        </w:rPr>
        <w:t xml:space="preserve"> </w:t>
      </w:r>
      <w:r>
        <w:rPr/>
        <w:t>часу, наприклад</w:t>
      </w:r>
      <w:r>
        <w:rPr>
          <w:spacing w:val="80"/>
        </w:rPr>
        <w:t xml:space="preserve"> </w:t>
      </w:r>
      <w:r>
        <w:rPr/>
        <w:t>кожні</w:t>
      </w:r>
      <w:r>
        <w:rPr>
          <w:spacing w:val="80"/>
        </w:rPr>
        <w:t xml:space="preserve"> </w:t>
      </w:r>
      <w:r>
        <w:rPr/>
        <w:t>декілька</w:t>
      </w:r>
      <w:r>
        <w:rPr>
          <w:spacing w:val="80"/>
        </w:rPr>
        <w:t xml:space="preserve"> </w:t>
      </w:r>
      <w:r>
        <w:rPr/>
        <w:t>годин.</w:t>
      </w:r>
      <w:r>
        <w:rPr>
          <w:spacing w:val="80"/>
        </w:rPr>
        <w:t xml:space="preserve"> </w:t>
      </w:r>
      <w:r>
        <w:rPr>
          <w:i/>
        </w:rPr>
        <w:t>Чергування</w:t>
      </w:r>
      <w:r>
        <w:rPr>
          <w:i/>
          <w:spacing w:val="80"/>
        </w:rPr>
        <w:t xml:space="preserve"> </w:t>
      </w:r>
      <w:r>
        <w:rPr>
          <w:i/>
        </w:rPr>
        <w:t>діяльності</w:t>
      </w:r>
      <w:r>
        <w:rPr>
          <w:i/>
          <w:spacing w:val="80"/>
        </w:rPr>
        <w:t xml:space="preserve"> </w:t>
      </w:r>
      <w:r>
        <w:rPr/>
        <w:t>є</w:t>
      </w:r>
      <w:r>
        <w:rPr>
          <w:spacing w:val="80"/>
        </w:rPr>
        <w:t xml:space="preserve"> </w:t>
      </w:r>
      <w:r>
        <w:rPr/>
        <w:t>одним</w:t>
      </w:r>
      <w:r>
        <w:rPr>
          <w:spacing w:val="80"/>
        </w:rPr>
        <w:t xml:space="preserve"> </w:t>
      </w:r>
      <w:r>
        <w:rPr/>
        <w:t>з</w:t>
      </w:r>
      <w:r>
        <w:rPr>
          <w:spacing w:val="80"/>
        </w:rPr>
        <w:t xml:space="preserve"> </w:t>
      </w:r>
      <w:r>
        <w:rPr/>
        <w:t>різновидів розширення фронту робіт та припускає переміщення працівника по колу від одного робочого</w:t>
      </w:r>
      <w:r>
        <w:rPr>
          <w:spacing w:val="25"/>
        </w:rPr>
        <w:t xml:space="preserve">  </w:t>
      </w:r>
      <w:r>
        <w:rPr/>
        <w:t>місця</w:t>
      </w:r>
      <w:r>
        <w:rPr>
          <w:spacing w:val="24"/>
        </w:rPr>
        <w:t xml:space="preserve">  </w:t>
      </w:r>
      <w:r>
        <w:rPr/>
        <w:t>до</w:t>
      </w:r>
      <w:r>
        <w:rPr>
          <w:spacing w:val="25"/>
        </w:rPr>
        <w:t xml:space="preserve">  </w:t>
      </w:r>
      <w:r>
        <w:rPr/>
        <w:t>іншого.</w:t>
      </w:r>
      <w:r>
        <w:rPr>
          <w:spacing w:val="24"/>
        </w:rPr>
        <w:t xml:space="preserve">  </w:t>
      </w:r>
      <w:r>
        <w:rPr/>
        <w:t>У</w:t>
      </w:r>
      <w:r>
        <w:rPr>
          <w:spacing w:val="23"/>
        </w:rPr>
        <w:t xml:space="preserve">  </w:t>
      </w:r>
      <w:r>
        <w:rPr/>
        <w:t>обох</w:t>
      </w:r>
      <w:r>
        <w:rPr>
          <w:spacing w:val="25"/>
        </w:rPr>
        <w:t xml:space="preserve">  </w:t>
      </w:r>
      <w:r>
        <w:rPr/>
        <w:t>випадках</w:t>
      </w:r>
      <w:r>
        <w:rPr>
          <w:spacing w:val="24"/>
        </w:rPr>
        <w:t xml:space="preserve">  </w:t>
      </w:r>
      <w:r>
        <w:rPr/>
        <w:t>посилюється</w:t>
      </w:r>
      <w:r>
        <w:rPr>
          <w:spacing w:val="25"/>
        </w:rPr>
        <w:t xml:space="preserve">  </w:t>
      </w:r>
      <w:r>
        <w:rPr/>
        <w:t>відчуття</w:t>
      </w:r>
      <w:r>
        <w:rPr>
          <w:spacing w:val="25"/>
        </w:rPr>
        <w:t xml:space="preserve">  </w:t>
      </w:r>
      <w:r>
        <w:rPr/>
        <w:t>вибору</w:t>
      </w:r>
      <w:r>
        <w:rPr>
          <w:spacing w:val="25"/>
        </w:rPr>
        <w:t xml:space="preserve">  </w:t>
      </w:r>
      <w:r>
        <w:rPr>
          <w:spacing w:val="-10"/>
        </w:rPr>
        <w:t>і</w:t>
      </w:r>
    </w:p>
    <w:p>
      <w:pPr>
        <w:pStyle w:val="BodyText"/>
        <w:spacing w:before="90" w:after="0"/>
        <w:ind w:hanging="0" w:left="143" w:right="136"/>
        <w:rPr/>
      </w:pPr>
      <w:r>
        <w:rPr/>
        <w:t xml:space="preserve">усувається одноманітність робіт. </w:t>
      </w:r>
      <w:r>
        <w:rPr>
          <w:i/>
        </w:rPr>
        <w:t xml:space="preserve">Збагачення діяльності </w:t>
      </w:r>
      <w:r>
        <w:rPr/>
        <w:t xml:space="preserve">полягає в наданні працівникові більшої самостійності і відповідальності за виконувану роботу. В цьому випадку досягається вирішення наступних завдань: подовжується робочий цикл; у загальний процес вбудовуються додаткові елементи, наприклад перевірка або обслуговування; забезпечується відповідність змісту роботи можливостям та бажанням працівника; досягається ідентифікація результатів праці з кінцевим </w:t>
      </w:r>
      <w:r>
        <w:rPr>
          <w:spacing w:val="-2"/>
        </w:rPr>
        <w:t>продуктом.</w:t>
      </w:r>
    </w:p>
    <w:p>
      <w:pPr>
        <w:pStyle w:val="BodyText"/>
        <w:ind w:firstLine="720" w:left="143" w:right="142"/>
        <w:rPr/>
      </w:pPr>
      <w:r>
        <w:rPr>
          <w:b/>
          <w:i/>
        </w:rPr>
        <w:t xml:space="preserve">Вертикальна диференціація </w:t>
      </w:r>
      <w:r>
        <w:rPr/>
        <w:t>пов’язана з</w:t>
      </w:r>
      <w:r>
        <w:rPr>
          <w:spacing w:val="-1"/>
        </w:rPr>
        <w:t xml:space="preserve"> </w:t>
      </w:r>
      <w:r>
        <w:rPr/>
        <w:t>розподілом робіт по рівнях ієрархії в організації і слугує підставою при формуванні її вертикальної структури. Кожна вертикальна структура має абсолютно визначені канали реалізації владних повноважень</w:t>
      </w:r>
      <w:r>
        <w:rPr>
          <w:spacing w:val="-4"/>
        </w:rPr>
        <w:t xml:space="preserve"> </w:t>
      </w:r>
      <w:r>
        <w:rPr/>
        <w:t>і</w:t>
      </w:r>
      <w:r>
        <w:rPr>
          <w:spacing w:val="-3"/>
        </w:rPr>
        <w:t xml:space="preserve"> </w:t>
      </w:r>
      <w:r>
        <w:rPr/>
        <w:t>обміну</w:t>
      </w:r>
      <w:r>
        <w:rPr>
          <w:spacing w:val="-2"/>
        </w:rPr>
        <w:t xml:space="preserve"> </w:t>
      </w:r>
      <w:r>
        <w:rPr/>
        <w:t>інформацією.</w:t>
      </w:r>
      <w:r>
        <w:rPr>
          <w:spacing w:val="-4"/>
        </w:rPr>
        <w:t xml:space="preserve"> </w:t>
      </w:r>
      <w:r>
        <w:rPr/>
        <w:t>При</w:t>
      </w:r>
      <w:r>
        <w:rPr>
          <w:spacing w:val="-4"/>
        </w:rPr>
        <w:t xml:space="preserve"> </w:t>
      </w:r>
      <w:r>
        <w:rPr/>
        <w:t>розподілі</w:t>
      </w:r>
      <w:r>
        <w:rPr>
          <w:spacing w:val="-4"/>
        </w:rPr>
        <w:t xml:space="preserve"> </w:t>
      </w:r>
      <w:r>
        <w:rPr/>
        <w:t>завдань,</w:t>
      </w:r>
      <w:r>
        <w:rPr>
          <w:spacing w:val="-4"/>
        </w:rPr>
        <w:t xml:space="preserve"> </w:t>
      </w:r>
      <w:r>
        <w:rPr/>
        <w:t>повноважень</w:t>
      </w:r>
      <w:r>
        <w:rPr>
          <w:spacing w:val="-4"/>
        </w:rPr>
        <w:t xml:space="preserve"> </w:t>
      </w:r>
      <w:r>
        <w:rPr/>
        <w:t>і</w:t>
      </w:r>
      <w:r>
        <w:rPr>
          <w:spacing w:val="-3"/>
        </w:rPr>
        <w:t xml:space="preserve"> </w:t>
      </w:r>
      <w:r>
        <w:rPr/>
        <w:t>обов’язків формується система підпорядкування — напрямів, за якими розподіляються владні повноваження між працівниками, що знаходяться на різних рівнях ієрархії. Лінія підпорядкування визначає, хто володіє повноваженнями віддавати розпорядження</w:t>
      </w:r>
      <w:r>
        <w:rPr>
          <w:spacing w:val="40"/>
        </w:rPr>
        <w:t xml:space="preserve"> </w:t>
      </w:r>
      <w:r>
        <w:rPr/>
        <w:t>та хто кому підзвітний.</w:t>
      </w:r>
    </w:p>
    <w:p>
      <w:pPr>
        <w:pStyle w:val="BodyText"/>
        <w:ind w:firstLine="720" w:left="143" w:right="139"/>
        <w:rPr/>
      </w:pPr>
      <w:r>
        <w:rPr/>
        <w:t xml:space="preserve">Найбільш проста і поширена система підпорядкування називається </w:t>
      </w:r>
      <w:r>
        <w:rPr>
          <w:i/>
        </w:rPr>
        <w:t xml:space="preserve">лінійною організаційною структурою. </w:t>
      </w:r>
      <w:r>
        <w:rPr/>
        <w:t>В цьому випадку передача владі здійснюється від верхніх ешелонів до нижчих. Організації, що мають лінійну структуру, володіють низкою переваг. Завдяки тому що в лінійній організації менеджери чітко уявляють собі сферу своїх повноважень, істотно прискорюється процес ухвалення рішень та спрощується підтримка дисципліни. Крім того, легко встановлюються канали ділового спілкування, яке носить в цьому випадку безпосередній характер. Разом з тим лінійна організація має два істотні недоліки: по-перше, вищі керівники можуть не володіти спеціальними знаннями, необхідними для ефективного управління діяльністю організації; по-друге, розширення масштабів діяльності може призвести до збільшення числа рівнів підпорядкування, що уповільнить обмін інформацією і ухвалення рішень.</w:t>
      </w:r>
    </w:p>
    <w:p>
      <w:pPr>
        <w:pStyle w:val="BodyText"/>
        <w:spacing w:before="1" w:after="0"/>
        <w:ind w:firstLine="720" w:left="143" w:right="133"/>
        <w:rPr/>
      </w:pPr>
      <w:r>
        <w:rPr/>
        <w:t xml:space="preserve">Складнішою є </w:t>
      </w:r>
      <w:r>
        <w:rPr>
          <w:i/>
        </w:rPr>
        <w:t xml:space="preserve">лінійно-штабна організаційна структура. </w:t>
      </w:r>
      <w:r>
        <w:rPr/>
        <w:t>У організації цієї форми також чітко виражене підпорядкування від низу до верху, але вона представлена функціональними групами працівників, що знаходяться під керівництвом адміністративного апарату. Головна перевага лінійно-штабної організаційної структури полягає в можливості підключати до процесу ухвалення рішень фахівців в конкретних областях.</w:t>
      </w:r>
    </w:p>
    <w:p>
      <w:pPr>
        <w:pStyle w:val="BodyText"/>
        <w:ind w:firstLine="720" w:left="143" w:right="139"/>
        <w:rPr/>
      </w:pPr>
      <w:r>
        <w:rPr/>
        <w:t xml:space="preserve">При формуванні вертикальної структури управління відбувається групування людей і робіт відповідно до оптимального інтервалу або масштабу управління. </w:t>
      </w:r>
      <w:r>
        <w:rPr>
          <w:i/>
        </w:rPr>
        <w:t xml:space="preserve">Масштаб (інтервал) управління </w:t>
      </w:r>
      <w:r>
        <w:rPr/>
        <w:t>(називається також сферою контролю) — це число людей або виробничих одиниць, за якими спостерігає менеджер. Інтервал управління часто визначають як „вузький” або „широкий”.</w:t>
      </w:r>
    </w:p>
    <w:p>
      <w:pPr>
        <w:sectPr>
          <w:headerReference w:type="even" r:id="rId88"/>
          <w:headerReference w:type="default" r:id="rId89"/>
          <w:headerReference w:type="first" r:id="rId90"/>
          <w:type w:val="nextPage"/>
          <w:pgSz w:w="11906" w:h="16838"/>
          <w:pgMar w:left="992" w:right="425" w:gutter="0" w:header="720" w:top="1040" w:footer="0" w:bottom="280"/>
          <w:pgNumType w:fmt="decimal"/>
          <w:formProt w:val="false"/>
          <w:textDirection w:val="lrTb"/>
          <w:docGrid w:type="default" w:linePitch="100" w:charSpace="4096"/>
        </w:sectPr>
        <w:pStyle w:val="BodyText"/>
        <w:ind w:firstLine="720" w:left="143" w:right="135"/>
        <w:rPr/>
      </w:pPr>
      <w:r>
        <w:rPr>
          <w:i/>
        </w:rPr>
        <w:t xml:space="preserve">Вузький інтервал управління </w:t>
      </w:r>
      <w:r>
        <w:rPr/>
        <w:t>характеризується мінімальною кількістю підлеглих у одного керівника і передбачає побудову багаторівневої організаційної структури. Таке групування людей та робіт має і переваги, і недоліки. Так, при меншій кількості підлеглих керівникові легше здійснювати контроль за їх роботою, тому у нього з’являється можливість робити це якісніше і швидко. Проте за такої побудови</w:t>
      </w:r>
      <w:r>
        <w:rPr>
          <w:spacing w:val="80"/>
          <w:w w:val="150"/>
        </w:rPr>
        <w:t xml:space="preserve"> </w:t>
      </w:r>
      <w:r>
        <w:rPr/>
        <w:t>зв’язків</w:t>
      </w:r>
      <w:r>
        <w:rPr>
          <w:spacing w:val="80"/>
          <w:w w:val="150"/>
        </w:rPr>
        <w:t xml:space="preserve"> </w:t>
      </w:r>
      <w:r>
        <w:rPr/>
        <w:t>у</w:t>
      </w:r>
      <w:r>
        <w:rPr>
          <w:spacing w:val="80"/>
          <w:w w:val="150"/>
        </w:rPr>
        <w:t xml:space="preserve"> </w:t>
      </w:r>
      <w:r>
        <w:rPr/>
        <w:t>керівника</w:t>
      </w:r>
      <w:r>
        <w:rPr>
          <w:spacing w:val="80"/>
          <w:w w:val="150"/>
        </w:rPr>
        <w:t xml:space="preserve"> </w:t>
      </w:r>
      <w:r>
        <w:rPr/>
        <w:t>може</w:t>
      </w:r>
      <w:r>
        <w:rPr>
          <w:spacing w:val="80"/>
          <w:w w:val="150"/>
        </w:rPr>
        <w:t xml:space="preserve"> </w:t>
      </w:r>
      <w:r>
        <w:rPr/>
        <w:t>з’явитися</w:t>
      </w:r>
      <w:r>
        <w:rPr>
          <w:spacing w:val="80"/>
          <w:w w:val="150"/>
        </w:rPr>
        <w:t xml:space="preserve"> </w:t>
      </w:r>
      <w:r>
        <w:rPr/>
        <w:t>прагнення</w:t>
      </w:r>
      <w:r>
        <w:rPr>
          <w:spacing w:val="80"/>
          <w:w w:val="150"/>
        </w:rPr>
        <w:t xml:space="preserve"> </w:t>
      </w:r>
      <w:r>
        <w:rPr/>
        <w:t>до</w:t>
      </w:r>
      <w:r>
        <w:rPr>
          <w:spacing w:val="80"/>
          <w:w w:val="150"/>
        </w:rPr>
        <w:t xml:space="preserve"> </w:t>
      </w:r>
      <w:r>
        <w:rPr/>
        <w:t>втручання</w:t>
      </w:r>
      <w:r>
        <w:rPr>
          <w:spacing w:val="80"/>
          <w:w w:val="150"/>
        </w:rPr>
        <w:t xml:space="preserve"> </w:t>
      </w:r>
      <w:r>
        <w:rPr/>
        <w:t>в</w:t>
      </w:r>
      <w:r>
        <w:rPr>
          <w:spacing w:val="80"/>
          <w:w w:val="150"/>
        </w:rPr>
        <w:t xml:space="preserve"> </w:t>
      </w:r>
      <w:r>
        <w:rPr/>
        <w:t>їх</w:t>
      </w:r>
    </w:p>
    <w:p>
      <w:pPr>
        <w:pStyle w:val="BodyText"/>
        <w:spacing w:before="90" w:after="0"/>
        <w:ind w:hanging="0" w:left="143" w:right="142"/>
        <w:rPr/>
      </w:pPr>
      <w:r>
        <w:rPr/>
        <w:t>безпосередню роботу. Крім того, багаторівневість робить ці зв’язки громіздкими, довгими і дорогими.</w:t>
      </w:r>
    </w:p>
    <w:p>
      <w:pPr>
        <w:pStyle w:val="BodyText"/>
        <w:ind w:firstLine="720" w:left="143" w:right="135"/>
        <w:rPr/>
      </w:pPr>
      <w:r>
        <w:rPr>
          <w:i/>
        </w:rPr>
        <w:t xml:space="preserve">Широкий масштаб управління </w:t>
      </w:r>
      <w:r>
        <w:rPr/>
        <w:t>передбачає максимально можливу кількість підлеглих у одного керівника та мінімальну кількість рівнів ієрархії. Таке групування людей і робіт характеризується наступними перевагами. Маючи багато підлеглих, керівник вимушений делегувати свої повноваження, що є позитивним фактом. При цьому наділяючи своїх підлеглих правами з виконання роботи, керівник повинен бути упевнений, що вони з нею справляться, тому найчастіше у такому разі підбирається сильна і кваліфікована команда. До недоліків широкого масштабу управління можна віднести так званий „ефект темно-зеленого горла”, тобто перевантаженість керівника рутинними завданнями та у зв’язку з цим можлива втрата контролю над підлеглими.</w:t>
      </w:r>
    </w:p>
    <w:p>
      <w:pPr>
        <w:pStyle w:val="BodyText"/>
        <w:ind w:firstLine="720" w:left="143" w:right="130"/>
        <w:rPr/>
      </w:pPr>
      <w:r>
        <w:rPr>
          <w:b/>
          <w:i/>
        </w:rPr>
        <w:t xml:space="preserve">Територіальна (за географічним положенням) диференціація </w:t>
      </w:r>
      <w:r>
        <w:rPr/>
        <w:t>характеризує процес розподілу за групами видів діяльності та ресурсів залежно від особливостей місцезнаходження. Диференціація за географічним положенням найчастіше спостерігається там, де операції або ринки організації широко поширені. Але вона також використовується і в одному місті, наприклад фірмами з торгівлі</w:t>
      </w:r>
      <w:r>
        <w:rPr>
          <w:spacing w:val="40"/>
        </w:rPr>
        <w:t xml:space="preserve"> </w:t>
      </w:r>
      <w:r>
        <w:rPr/>
        <w:t>нерухомістю. Як правило, розподіл праці, заснований на географічному положенні, можна спостерігати в тих випадках, коли є обмеження в матеріальному забезпеченні або коли особливі вимоги споживання розрізняються залежно від</w:t>
      </w:r>
      <w:r>
        <w:rPr>
          <w:spacing w:val="80"/>
        </w:rPr>
        <w:t xml:space="preserve"> </w:t>
      </w:r>
      <w:r>
        <w:rPr/>
        <w:t>місцезнаходження. Головна перевага територіальної диференціації в тому, що вона робить організацію більш пристосованою до потреб своїх споживачів та особливостей різних регіонів. Недолік такого розподілу компонентів організації полягає в тому, що контроль та узгодження утруденюються і вимагають збільшення адміністративного штабу.</w:t>
      </w:r>
    </w:p>
    <w:p>
      <w:pPr>
        <w:pStyle w:val="ListParagraph"/>
        <w:numPr>
          <w:ilvl w:val="1"/>
          <w:numId w:val="11"/>
        </w:numPr>
        <w:tabs>
          <w:tab w:val="clear" w:pos="720"/>
          <w:tab w:val="left" w:pos="1650" w:leader="none"/>
        </w:tabs>
        <w:spacing w:lineRule="auto" w:line="240" w:before="0" w:after="0"/>
        <w:ind w:firstLine="720" w:left="143" w:right="134"/>
        <w:jc w:val="both"/>
        <w:rPr>
          <w:sz w:val="28"/>
        </w:rPr>
      </w:pPr>
      <w:r>
        <w:rPr>
          <w:b/>
          <w:i/>
          <w:sz w:val="28"/>
        </w:rPr>
        <w:t xml:space="preserve">Формалізація. </w:t>
      </w:r>
      <w:r>
        <w:rPr>
          <w:sz w:val="28"/>
        </w:rPr>
        <w:t xml:space="preserve">Формалізація характеризує набір засобів, що використовуються організацією для обмеження свободи вибору працівників в процесі їх діяльності. </w:t>
      </w:r>
      <w:r>
        <w:rPr>
          <w:i/>
          <w:sz w:val="28"/>
        </w:rPr>
        <w:t xml:space="preserve">Формалізація поведінки — </w:t>
      </w:r>
      <w:r>
        <w:rPr>
          <w:sz w:val="28"/>
        </w:rPr>
        <w:t>це спосіб стандартизації процесу праці та регламентації діяльності людини, що призводить до вертикальної диференціації</w:t>
      </w:r>
      <w:r>
        <w:rPr>
          <w:spacing w:val="-1"/>
          <w:sz w:val="28"/>
        </w:rPr>
        <w:t xml:space="preserve"> </w:t>
      </w:r>
      <w:r>
        <w:rPr>
          <w:sz w:val="28"/>
        </w:rPr>
        <w:t>праці</w:t>
      </w:r>
      <w:r>
        <w:rPr>
          <w:spacing w:val="-2"/>
          <w:sz w:val="28"/>
        </w:rPr>
        <w:t xml:space="preserve"> </w:t>
      </w:r>
      <w:r>
        <w:rPr>
          <w:sz w:val="28"/>
        </w:rPr>
        <w:t>та</w:t>
      </w:r>
      <w:r>
        <w:rPr>
          <w:spacing w:val="-1"/>
          <w:sz w:val="28"/>
        </w:rPr>
        <w:t xml:space="preserve"> </w:t>
      </w:r>
      <w:r>
        <w:rPr>
          <w:sz w:val="28"/>
        </w:rPr>
        <w:t>передбачає відділення</w:t>
      </w:r>
      <w:r>
        <w:rPr>
          <w:spacing w:val="-1"/>
          <w:sz w:val="28"/>
        </w:rPr>
        <w:t xml:space="preserve"> </w:t>
      </w:r>
      <w:r>
        <w:rPr>
          <w:sz w:val="28"/>
        </w:rPr>
        <w:t>процесу</w:t>
      </w:r>
      <w:r>
        <w:rPr>
          <w:spacing w:val="-1"/>
          <w:sz w:val="28"/>
        </w:rPr>
        <w:t xml:space="preserve"> </w:t>
      </w:r>
      <w:r>
        <w:rPr>
          <w:sz w:val="28"/>
        </w:rPr>
        <w:t>виконання</w:t>
      </w:r>
      <w:r>
        <w:rPr>
          <w:spacing w:val="-1"/>
          <w:sz w:val="28"/>
        </w:rPr>
        <w:t xml:space="preserve"> </w:t>
      </w:r>
      <w:r>
        <w:rPr>
          <w:sz w:val="28"/>
        </w:rPr>
        <w:t>від</w:t>
      </w:r>
      <w:r>
        <w:rPr>
          <w:spacing w:val="-2"/>
          <w:sz w:val="28"/>
        </w:rPr>
        <w:t xml:space="preserve"> </w:t>
      </w:r>
      <w:r>
        <w:rPr>
          <w:sz w:val="28"/>
        </w:rPr>
        <w:t>процесу</w:t>
      </w:r>
      <w:r>
        <w:rPr>
          <w:spacing w:val="-1"/>
          <w:sz w:val="28"/>
        </w:rPr>
        <w:t xml:space="preserve"> </w:t>
      </w:r>
      <w:r>
        <w:rPr>
          <w:sz w:val="28"/>
        </w:rPr>
        <w:t>задуму трудової діяльності за допомогою різного роду специфікацій, наприклад технологічних карт. Крім того, формалізація поведінки обумовлює і горизонтальний розподіл праці, тобто виділення найбільш простих видів діяльності, що повторюються, і розробку правив та процедур їх виконання.</w:t>
      </w:r>
    </w:p>
    <w:p>
      <w:pPr>
        <w:pStyle w:val="BodyText"/>
        <w:spacing w:before="1" w:after="0"/>
        <w:ind w:hanging="0" w:left="863" w:right="0"/>
        <w:rPr/>
      </w:pPr>
      <w:r>
        <w:rPr/>
        <w:t>Формалізація</w:t>
      </w:r>
      <w:r>
        <w:rPr>
          <w:spacing w:val="-7"/>
        </w:rPr>
        <w:t xml:space="preserve"> </w:t>
      </w:r>
      <w:r>
        <w:rPr/>
        <w:t>здійснюється</w:t>
      </w:r>
      <w:r>
        <w:rPr>
          <w:spacing w:val="-4"/>
        </w:rPr>
        <w:t xml:space="preserve"> </w:t>
      </w:r>
      <w:r>
        <w:rPr/>
        <w:t>в</w:t>
      </w:r>
      <w:r>
        <w:rPr>
          <w:spacing w:val="-4"/>
        </w:rPr>
        <w:t xml:space="preserve"> </w:t>
      </w:r>
      <w:r>
        <w:rPr/>
        <w:t>трьох</w:t>
      </w:r>
      <w:r>
        <w:rPr>
          <w:spacing w:val="-4"/>
        </w:rPr>
        <w:t xml:space="preserve"> </w:t>
      </w:r>
      <w:r>
        <w:rPr>
          <w:spacing w:val="-2"/>
        </w:rPr>
        <w:t>формах:</w:t>
      </w:r>
    </w:p>
    <w:p>
      <w:pPr>
        <w:pStyle w:val="ListParagraph"/>
        <w:numPr>
          <w:ilvl w:val="0"/>
          <w:numId w:val="4"/>
        </w:numPr>
        <w:tabs>
          <w:tab w:val="clear" w:pos="720"/>
          <w:tab w:val="left" w:pos="503" w:leader="none"/>
        </w:tabs>
        <w:spacing w:lineRule="auto" w:line="240" w:before="0" w:after="0"/>
        <w:ind w:hanging="360" w:left="503" w:right="135"/>
        <w:jc w:val="both"/>
        <w:rPr>
          <w:sz w:val="28"/>
        </w:rPr>
      </w:pPr>
      <w:r>
        <w:rPr>
          <w:i/>
          <w:sz w:val="28"/>
        </w:rPr>
        <w:t xml:space="preserve">формалізація, пов’язана із змістом праці. </w:t>
      </w:r>
      <w:r>
        <w:rPr>
          <w:sz w:val="28"/>
        </w:rPr>
        <w:t>На конкретному робочому місці передбачає визначення послідовності етапів робіт та їх тривалості. Прикладом є посадові інструкції;</w:t>
      </w:r>
    </w:p>
    <w:p>
      <w:pPr>
        <w:pStyle w:val="ListParagraph"/>
        <w:numPr>
          <w:ilvl w:val="0"/>
          <w:numId w:val="4"/>
        </w:numPr>
        <w:tabs>
          <w:tab w:val="clear" w:pos="720"/>
          <w:tab w:val="left" w:pos="503" w:leader="none"/>
        </w:tabs>
        <w:spacing w:lineRule="auto" w:line="240" w:before="0" w:after="0"/>
        <w:ind w:hanging="360" w:left="503" w:right="134"/>
        <w:jc w:val="both"/>
        <w:rPr>
          <w:sz w:val="28"/>
        </w:rPr>
      </w:pPr>
      <w:r>
        <w:rPr>
          <w:i/>
          <w:sz w:val="28"/>
        </w:rPr>
        <w:t xml:space="preserve">формалізація, пов’язана з процесом праці. </w:t>
      </w:r>
      <w:r>
        <w:rPr>
          <w:sz w:val="28"/>
        </w:rPr>
        <w:t>Спостерігається в організаціях, що використовують набори методів та процедур у вигляді інструкцій, які вказують конкретному працівникові порядок виконання того або іншого завдання;</w:t>
      </w:r>
    </w:p>
    <w:p>
      <w:pPr>
        <w:pStyle w:val="ListParagraph"/>
        <w:numPr>
          <w:ilvl w:val="0"/>
          <w:numId w:val="4"/>
        </w:numPr>
        <w:tabs>
          <w:tab w:val="clear" w:pos="720"/>
          <w:tab w:val="left" w:pos="503" w:leader="none"/>
        </w:tabs>
        <w:spacing w:lineRule="auto" w:line="240" w:before="0" w:after="0"/>
        <w:ind w:hanging="360" w:left="503" w:right="135"/>
        <w:jc w:val="both"/>
        <w:rPr>
          <w:sz w:val="28"/>
        </w:rPr>
      </w:pPr>
      <w:r>
        <w:rPr>
          <w:i/>
          <w:sz w:val="28"/>
        </w:rPr>
        <w:t xml:space="preserve">формалізація поведінки в організації </w:t>
      </w:r>
      <w:r>
        <w:rPr>
          <w:sz w:val="28"/>
        </w:rPr>
        <w:t>за допомогою регламентуючих правил та процедур,</w:t>
      </w:r>
      <w:r>
        <w:rPr>
          <w:spacing w:val="80"/>
          <w:sz w:val="28"/>
        </w:rPr>
        <w:t xml:space="preserve"> </w:t>
      </w:r>
      <w:r>
        <w:rPr>
          <w:sz w:val="28"/>
        </w:rPr>
        <w:t>що</w:t>
      </w:r>
      <w:r>
        <w:rPr>
          <w:spacing w:val="80"/>
          <w:sz w:val="28"/>
        </w:rPr>
        <w:t xml:space="preserve"> </w:t>
      </w:r>
      <w:r>
        <w:rPr>
          <w:sz w:val="28"/>
        </w:rPr>
        <w:t>визначають</w:t>
      </w:r>
      <w:r>
        <w:rPr>
          <w:spacing w:val="80"/>
          <w:sz w:val="28"/>
        </w:rPr>
        <w:t xml:space="preserve"> </w:t>
      </w:r>
      <w:r>
        <w:rPr>
          <w:sz w:val="28"/>
        </w:rPr>
        <w:t>поведінку</w:t>
      </w:r>
      <w:r>
        <w:rPr>
          <w:spacing w:val="80"/>
          <w:sz w:val="28"/>
        </w:rPr>
        <w:t xml:space="preserve"> </w:t>
      </w:r>
      <w:r>
        <w:rPr>
          <w:sz w:val="28"/>
        </w:rPr>
        <w:t>у</w:t>
      </w:r>
      <w:r>
        <w:rPr>
          <w:spacing w:val="80"/>
          <w:sz w:val="28"/>
        </w:rPr>
        <w:t xml:space="preserve"> </w:t>
      </w:r>
      <w:r>
        <w:rPr>
          <w:sz w:val="28"/>
        </w:rPr>
        <w:t>всіх</w:t>
      </w:r>
      <w:r>
        <w:rPr>
          <w:spacing w:val="80"/>
          <w:sz w:val="28"/>
        </w:rPr>
        <w:t xml:space="preserve"> </w:t>
      </w:r>
      <w:r>
        <w:rPr>
          <w:sz w:val="28"/>
        </w:rPr>
        <w:t>можливих</w:t>
      </w:r>
      <w:r>
        <w:rPr>
          <w:spacing w:val="80"/>
          <w:sz w:val="28"/>
        </w:rPr>
        <w:t xml:space="preserve"> </w:t>
      </w:r>
      <w:r>
        <w:rPr>
          <w:sz w:val="28"/>
        </w:rPr>
        <w:t>ситуаціях.</w:t>
      </w:r>
      <w:r>
        <w:rPr>
          <w:spacing w:val="80"/>
          <w:sz w:val="28"/>
        </w:rPr>
        <w:t xml:space="preserve"> </w:t>
      </w:r>
      <w:r>
        <w:rPr>
          <w:sz w:val="28"/>
        </w:rPr>
        <w:t>Наприклад,</w:t>
      </w:r>
    </w:p>
    <w:p>
      <w:pPr>
        <w:sectPr>
          <w:headerReference w:type="even" r:id="rId91"/>
          <w:headerReference w:type="default" r:id="rId92"/>
          <w:headerReference w:type="first" r:id="rId93"/>
          <w:type w:val="nextPage"/>
          <w:pgSz w:w="11906" w:h="16838"/>
          <w:pgMar w:left="992" w:right="425" w:gutter="0" w:header="720" w:top="1040" w:footer="0" w:bottom="280"/>
          <w:pgNumType w:fmt="decimal"/>
          <w:formProt w:val="false"/>
          <w:textDirection w:val="lrTb"/>
          <w:docGrid w:type="default" w:linePitch="100" w:charSpace="4096"/>
        </w:sectPr>
        <w:pStyle w:val="BodyText"/>
        <w:ind w:hanging="0" w:left="503" w:right="143"/>
        <w:rPr/>
      </w:pPr>
      <w:r>
        <w:rPr/>
        <w:t>„</w:t>
      </w:r>
      <w:r>
        <w:rPr/>
        <w:t>службовці повинні бути на роботу в костюмі і краватці”, „ескіз деталі виконується</w:t>
      </w:r>
      <w:r>
        <w:rPr>
          <w:spacing w:val="64"/>
        </w:rPr>
        <w:t xml:space="preserve"> </w:t>
      </w:r>
      <w:r>
        <w:rPr/>
        <w:t>на</w:t>
      </w:r>
      <w:r>
        <w:rPr>
          <w:spacing w:val="67"/>
        </w:rPr>
        <w:t xml:space="preserve"> </w:t>
      </w:r>
      <w:r>
        <w:rPr/>
        <w:t>аркуші</w:t>
      </w:r>
      <w:r>
        <w:rPr>
          <w:spacing w:val="65"/>
        </w:rPr>
        <w:t xml:space="preserve"> </w:t>
      </w:r>
      <w:r>
        <w:rPr/>
        <w:t>білого</w:t>
      </w:r>
      <w:r>
        <w:rPr>
          <w:spacing w:val="67"/>
        </w:rPr>
        <w:t xml:space="preserve"> </w:t>
      </w:r>
      <w:r>
        <w:rPr/>
        <w:t>паперу</w:t>
      </w:r>
      <w:r>
        <w:rPr>
          <w:spacing w:val="67"/>
        </w:rPr>
        <w:t xml:space="preserve"> </w:t>
      </w:r>
      <w:r>
        <w:rPr/>
        <w:t>формату</w:t>
      </w:r>
      <w:r>
        <w:rPr>
          <w:spacing w:val="67"/>
        </w:rPr>
        <w:t xml:space="preserve"> </w:t>
      </w:r>
      <w:r>
        <w:rPr/>
        <w:t>А4”.</w:t>
      </w:r>
      <w:r>
        <w:rPr>
          <w:spacing w:val="66"/>
        </w:rPr>
        <w:t xml:space="preserve"> </w:t>
      </w:r>
      <w:r>
        <w:rPr/>
        <w:t>У</w:t>
      </w:r>
      <w:r>
        <w:rPr>
          <w:spacing w:val="66"/>
        </w:rPr>
        <w:t xml:space="preserve"> </w:t>
      </w:r>
      <w:r>
        <w:rPr/>
        <w:t>таких</w:t>
      </w:r>
      <w:r>
        <w:rPr>
          <w:spacing w:val="67"/>
        </w:rPr>
        <w:t xml:space="preserve"> </w:t>
      </w:r>
      <w:r>
        <w:rPr>
          <w:spacing w:val="-2"/>
        </w:rPr>
        <w:t>регламентуючих</w:t>
      </w:r>
    </w:p>
    <w:p>
      <w:pPr>
        <w:pStyle w:val="BodyText"/>
        <w:spacing w:before="90" w:after="0"/>
        <w:ind w:hanging="0" w:left="503" w:right="0"/>
        <w:rPr/>
      </w:pPr>
      <w:r>
        <w:rPr/>
        <w:t>документах</w:t>
      </w:r>
      <w:r>
        <w:rPr>
          <w:spacing w:val="-7"/>
        </w:rPr>
        <w:t xml:space="preserve"> </w:t>
      </w:r>
      <w:r>
        <w:rPr/>
        <w:t>враховуються</w:t>
      </w:r>
      <w:r>
        <w:rPr>
          <w:spacing w:val="-5"/>
        </w:rPr>
        <w:t xml:space="preserve"> </w:t>
      </w:r>
      <w:r>
        <w:rPr/>
        <w:t>всі</w:t>
      </w:r>
      <w:r>
        <w:rPr>
          <w:spacing w:val="-5"/>
        </w:rPr>
        <w:t xml:space="preserve"> </w:t>
      </w:r>
      <w:r>
        <w:rPr/>
        <w:t>типи</w:t>
      </w:r>
      <w:r>
        <w:rPr>
          <w:spacing w:val="-6"/>
        </w:rPr>
        <w:t xml:space="preserve"> </w:t>
      </w:r>
      <w:r>
        <w:rPr/>
        <w:t>можливої</w:t>
      </w:r>
      <w:r>
        <w:rPr>
          <w:spacing w:val="-5"/>
        </w:rPr>
        <w:t xml:space="preserve"> </w:t>
      </w:r>
      <w:r>
        <w:rPr/>
        <w:t>поведінки</w:t>
      </w:r>
      <w:r>
        <w:rPr>
          <w:spacing w:val="-6"/>
        </w:rPr>
        <w:t xml:space="preserve"> </w:t>
      </w:r>
      <w:r>
        <w:rPr/>
        <w:t>в</w:t>
      </w:r>
      <w:r>
        <w:rPr>
          <w:spacing w:val="-5"/>
        </w:rPr>
        <w:t xml:space="preserve"> </w:t>
      </w:r>
      <w:r>
        <w:rPr>
          <w:spacing w:val="-2"/>
        </w:rPr>
        <w:t>організації.</w:t>
      </w:r>
    </w:p>
    <w:p>
      <w:pPr>
        <w:pStyle w:val="BodyText"/>
        <w:ind w:firstLine="720" w:left="143" w:right="145"/>
        <w:rPr/>
      </w:pPr>
      <w:r>
        <w:rPr/>
        <w:t>Формалізація характеризує певний ступінь стандартизації та досягається наступними способами:</w:t>
      </w:r>
    </w:p>
    <w:p>
      <w:pPr>
        <w:pStyle w:val="ListParagraph"/>
        <w:numPr>
          <w:ilvl w:val="0"/>
          <w:numId w:val="3"/>
        </w:numPr>
        <w:tabs>
          <w:tab w:val="clear" w:pos="720"/>
          <w:tab w:val="left" w:pos="503" w:leader="none"/>
        </w:tabs>
        <w:spacing w:lineRule="auto" w:line="240" w:before="0" w:after="0"/>
        <w:ind w:hanging="360" w:left="503" w:right="142"/>
        <w:jc w:val="both"/>
        <w:rPr>
          <w:sz w:val="28"/>
        </w:rPr>
      </w:pPr>
      <w:r>
        <w:rPr>
          <w:sz w:val="28"/>
        </w:rPr>
        <w:t>за допомогою відбору працівників з метою визначення ступеня відповідності кандидата характеру і кваліфікації роботи, на яку він претендує;</w:t>
      </w:r>
    </w:p>
    <w:p>
      <w:pPr>
        <w:pStyle w:val="ListParagraph"/>
        <w:numPr>
          <w:ilvl w:val="0"/>
          <w:numId w:val="3"/>
        </w:numPr>
        <w:tabs>
          <w:tab w:val="clear" w:pos="720"/>
          <w:tab w:val="left" w:pos="503" w:leader="none"/>
        </w:tabs>
        <w:spacing w:lineRule="auto" w:line="240" w:before="1" w:after="0"/>
        <w:ind w:hanging="360" w:left="503" w:right="149"/>
        <w:jc w:val="both"/>
        <w:rPr>
          <w:sz w:val="28"/>
        </w:rPr>
      </w:pPr>
      <w:r>
        <w:rPr>
          <w:sz w:val="28"/>
        </w:rPr>
        <w:t>використання набору правив і процедур, які вказують службовцям, що вони повинні робити та яким чином виконувати доручене їм завдання;</w:t>
      </w:r>
    </w:p>
    <w:p>
      <w:pPr>
        <w:pStyle w:val="ListParagraph"/>
        <w:numPr>
          <w:ilvl w:val="0"/>
          <w:numId w:val="3"/>
        </w:numPr>
        <w:tabs>
          <w:tab w:val="clear" w:pos="720"/>
          <w:tab w:val="left" w:pos="503" w:leader="none"/>
        </w:tabs>
        <w:spacing w:lineRule="auto" w:line="240" w:before="0" w:after="0"/>
        <w:ind w:hanging="360" w:left="503" w:right="140"/>
        <w:jc w:val="both"/>
        <w:rPr>
          <w:sz w:val="28"/>
        </w:rPr>
      </w:pPr>
      <w:r>
        <w:rPr>
          <w:sz w:val="28"/>
        </w:rPr>
        <w:t>навчання і соціалізація, тобто сукупність професійних знань та вимог, що висувається до певного робочого місця. Якщо вони визначені, то організація може або включити їх як критерії найму на роботу і здійснювати відбір кандидатів відповідно до цих критеріїв, або створювати програми з навчання та соціалізації працівників для того, щоб вони відповідали цим критеріям.</w:t>
      </w:r>
    </w:p>
    <w:p>
      <w:pPr>
        <w:pStyle w:val="BodyText"/>
        <w:ind w:firstLine="720" w:left="143" w:right="137"/>
        <w:rPr/>
      </w:pPr>
      <w:r>
        <w:rPr/>
        <w:t xml:space="preserve">Організації, що використовують техніку формалізації для прогнозування і контролю своєї поведінки, відносяться до класу бюрократичних. </w:t>
      </w:r>
      <w:r>
        <w:rPr>
          <w:i/>
        </w:rPr>
        <w:t xml:space="preserve">Бюрократична структура </w:t>
      </w:r>
      <w:r>
        <w:rPr/>
        <w:t xml:space="preserve">передбачає, що поведінку організації і її компонент можна зумовити, тобто вона стандартизована. </w:t>
      </w:r>
      <w:r>
        <w:rPr>
          <w:i/>
        </w:rPr>
        <w:t xml:space="preserve">Органічна структура </w:t>
      </w:r>
      <w:r>
        <w:rPr/>
        <w:t>заснована на слабкому або помірному використанні техніки формалізації. Характерними рисами такої структури є: неформальні відносини; підгонка та переформулювання</w:t>
      </w:r>
      <w:r>
        <w:rPr>
          <w:spacing w:val="40"/>
        </w:rPr>
        <w:t xml:space="preserve"> </w:t>
      </w:r>
      <w:r>
        <w:rPr/>
        <w:t>індивідуальних завдань в процесі взаємодії членів організації; скасування поняття відповідальності як органічного набору прав і обов’язків (ніхто не „переадресує” вгору або вниз проблеми, що виникають, посилаючись на чиїсь обов’язки); рішення ухвалюються в тих підрозділах, де для цього є відповідні знання і досвід, і саме ці підрозділи (структурні блоки) стають центрами влади, контролю і комунікацій. Органічні</w:t>
      </w:r>
      <w:r>
        <w:rPr>
          <w:spacing w:val="-4"/>
        </w:rPr>
        <w:t xml:space="preserve"> </w:t>
      </w:r>
      <w:r>
        <w:rPr/>
        <w:t>структури</w:t>
      </w:r>
      <w:r>
        <w:rPr>
          <w:spacing w:val="-6"/>
        </w:rPr>
        <w:t xml:space="preserve"> </w:t>
      </w:r>
      <w:r>
        <w:rPr/>
        <w:t>протилежні</w:t>
      </w:r>
      <w:r>
        <w:rPr>
          <w:spacing w:val="-6"/>
        </w:rPr>
        <w:t xml:space="preserve"> </w:t>
      </w:r>
      <w:r>
        <w:rPr/>
        <w:t>бюрократичним.</w:t>
      </w:r>
      <w:r>
        <w:rPr>
          <w:spacing w:val="-6"/>
        </w:rPr>
        <w:t xml:space="preserve"> </w:t>
      </w:r>
      <w:r>
        <w:rPr/>
        <w:t>При</w:t>
      </w:r>
      <w:r>
        <w:rPr>
          <w:spacing w:val="-6"/>
        </w:rPr>
        <w:t xml:space="preserve"> </w:t>
      </w:r>
      <w:r>
        <w:rPr/>
        <w:t>цьому,</w:t>
      </w:r>
      <w:r>
        <w:rPr>
          <w:spacing w:val="-6"/>
        </w:rPr>
        <w:t xml:space="preserve"> </w:t>
      </w:r>
      <w:r>
        <w:rPr/>
        <w:t>якщо</w:t>
      </w:r>
      <w:r>
        <w:rPr>
          <w:spacing w:val="-5"/>
        </w:rPr>
        <w:t xml:space="preserve"> </w:t>
      </w:r>
      <w:r>
        <w:rPr/>
        <w:t>в</w:t>
      </w:r>
      <w:r>
        <w:rPr>
          <w:spacing w:val="-6"/>
        </w:rPr>
        <w:t xml:space="preserve"> </w:t>
      </w:r>
      <w:r>
        <w:rPr/>
        <w:t>бюрократичній структурі основний акцент зроблений на стандартизацію, то в органічній — на взаємне узгодження. Проте в даному випадку органічна структура розглядається тільки як структура, що характеризується незначним ступенем формалізації.</w:t>
      </w:r>
    </w:p>
    <w:p>
      <w:pPr>
        <w:pStyle w:val="Heading2"/>
        <w:numPr>
          <w:ilvl w:val="1"/>
          <w:numId w:val="11"/>
        </w:numPr>
        <w:tabs>
          <w:tab w:val="clear" w:pos="720"/>
          <w:tab w:val="left" w:pos="1439" w:leader="none"/>
        </w:tabs>
        <w:spacing w:lineRule="auto" w:line="240" w:before="0" w:after="0"/>
        <w:ind w:firstLine="720" w:left="143" w:right="173"/>
        <w:jc w:val="both"/>
        <w:rPr/>
      </w:pPr>
      <w:r>
        <w:rPr/>
        <w:t>Централізація організаційної структури. Проблема централізації і децентралізації побудови організаційної структури.</w:t>
      </w:r>
    </w:p>
    <w:p>
      <w:pPr>
        <w:pStyle w:val="BodyText"/>
        <w:ind w:firstLine="720" w:left="143" w:right="142"/>
        <w:rPr/>
      </w:pPr>
      <w:r>
        <w:rPr/>
        <w:t>У невеликій організації всі рішення можуть ухвалюватися її керівником.</w:t>
      </w:r>
      <w:r>
        <w:rPr>
          <w:spacing w:val="40"/>
        </w:rPr>
        <w:t xml:space="preserve"> </w:t>
      </w:r>
      <w:r>
        <w:rPr/>
        <w:t>Проте із збільшенням розмірів організації, масштабу і складності робіт може створитися ситуація, коли керівник буде переобтяжений ухваленням рішень та виникне необхідність делегування повноважень (децентралізація). Децентралізація вказує, що влада широко розподілена по всій організації, тоді як централізація означає, що влада утримується на верхньому ступені організації.</w:t>
      </w:r>
    </w:p>
    <w:p>
      <w:pPr>
        <w:pStyle w:val="BodyText"/>
        <w:spacing w:before="1" w:after="0"/>
        <w:ind w:firstLine="720" w:left="143" w:right="141"/>
        <w:rPr/>
      </w:pPr>
      <w:r>
        <w:rPr>
          <w:b/>
          <w:i/>
        </w:rPr>
        <w:t xml:space="preserve">Централізація </w:t>
      </w:r>
      <w:r>
        <w:rPr>
          <w:i/>
        </w:rPr>
        <w:t xml:space="preserve">— </w:t>
      </w:r>
      <w:r>
        <w:rPr/>
        <w:t xml:space="preserve">це концентрація прав ухвалення рішень, зосередження владних повноважень на верхньому рівні керівництва організацією. </w:t>
      </w:r>
      <w:r>
        <w:rPr>
          <w:b/>
          <w:i/>
        </w:rPr>
        <w:t xml:space="preserve">Децентралізація </w:t>
      </w:r>
      <w:r>
        <w:rPr/>
        <w:t>— це передача або делегування відповідальності за низку ключових рішень, а отже, та передача відповідних цій відповідальності прав на нижні рівні управління організацією. Ступінь централізації або децентралізації в організації або її підрозділах може вимірюватися за допомогою наступних змінних: число рішень, що приймаються на кожному рівні управління; можливість рішення для організацій в цілому; ступінь контролю за виконанням ухваленого рішення.</w:t>
      </w:r>
    </w:p>
    <w:p>
      <w:pPr>
        <w:sectPr>
          <w:headerReference w:type="even" r:id="rId94"/>
          <w:headerReference w:type="default" r:id="rId95"/>
          <w:headerReference w:type="first" r:id="rId96"/>
          <w:type w:val="nextPage"/>
          <w:pgSz w:w="11906" w:h="16838"/>
          <w:pgMar w:left="992" w:right="425" w:gutter="0" w:header="720" w:top="1040" w:footer="0" w:bottom="280"/>
          <w:pgNumType w:fmt="decimal"/>
          <w:formProt w:val="false"/>
          <w:textDirection w:val="lrTb"/>
          <w:docGrid w:type="default" w:linePitch="100" w:charSpace="4096"/>
        </w:sectPr>
        <w:pStyle w:val="BodyText"/>
        <w:ind w:firstLine="720" w:left="143" w:right="143"/>
        <w:rPr/>
      </w:pPr>
      <w:r>
        <w:rPr/>
        <w:t>Абсолютна централізація або децентралізація існує в організацію досить</w:t>
      </w:r>
      <w:r>
        <w:rPr>
          <w:spacing w:val="40"/>
        </w:rPr>
        <w:t xml:space="preserve"> </w:t>
      </w:r>
      <w:r>
        <w:rPr/>
        <w:t>рідко.</w:t>
      </w:r>
      <w:r>
        <w:rPr>
          <w:spacing w:val="33"/>
        </w:rPr>
        <w:t xml:space="preserve"> </w:t>
      </w:r>
      <w:r>
        <w:rPr/>
        <w:t>Чинники,</w:t>
      </w:r>
      <w:r>
        <w:rPr>
          <w:spacing w:val="33"/>
        </w:rPr>
        <w:t xml:space="preserve"> </w:t>
      </w:r>
      <w:r>
        <w:rPr/>
        <w:t>що</w:t>
      </w:r>
      <w:r>
        <w:rPr>
          <w:spacing w:val="33"/>
        </w:rPr>
        <w:t xml:space="preserve"> </w:t>
      </w:r>
      <w:r>
        <w:rPr/>
        <w:t>впливають</w:t>
      </w:r>
      <w:r>
        <w:rPr>
          <w:spacing w:val="33"/>
        </w:rPr>
        <w:t xml:space="preserve"> </w:t>
      </w:r>
      <w:r>
        <w:rPr/>
        <w:t>на</w:t>
      </w:r>
      <w:r>
        <w:rPr>
          <w:spacing w:val="34"/>
        </w:rPr>
        <w:t xml:space="preserve"> </w:t>
      </w:r>
      <w:r>
        <w:rPr/>
        <w:t>ухвалення</w:t>
      </w:r>
      <w:r>
        <w:rPr>
          <w:spacing w:val="32"/>
        </w:rPr>
        <w:t xml:space="preserve"> </w:t>
      </w:r>
      <w:r>
        <w:rPr/>
        <w:t>рішення</w:t>
      </w:r>
      <w:r>
        <w:rPr>
          <w:spacing w:val="32"/>
        </w:rPr>
        <w:t xml:space="preserve"> </w:t>
      </w:r>
      <w:r>
        <w:rPr/>
        <w:t>про</w:t>
      </w:r>
      <w:r>
        <w:rPr>
          <w:spacing w:val="33"/>
        </w:rPr>
        <w:t xml:space="preserve"> </w:t>
      </w:r>
      <w:r>
        <w:rPr/>
        <w:t>децентралізацію,</w:t>
      </w:r>
      <w:r>
        <w:rPr>
          <w:spacing w:val="35"/>
        </w:rPr>
        <w:t xml:space="preserve"> </w:t>
      </w:r>
      <w:r>
        <w:rPr/>
        <w:t>можна</w:t>
      </w:r>
    </w:p>
    <w:p>
      <w:pPr>
        <w:pStyle w:val="BodyText"/>
        <w:tabs>
          <w:tab w:val="clear" w:pos="720"/>
          <w:tab w:val="left" w:pos="885" w:leader="none"/>
          <w:tab w:val="left" w:pos="1105" w:leader="none"/>
          <w:tab w:val="left" w:pos="1553" w:leader="none"/>
          <w:tab w:val="left" w:pos="1848" w:leader="none"/>
          <w:tab w:val="left" w:pos="2493" w:leader="none"/>
          <w:tab w:val="left" w:pos="2551" w:leader="none"/>
          <w:tab w:val="left" w:pos="2922" w:leader="none"/>
          <w:tab w:val="left" w:pos="3909" w:leader="none"/>
          <w:tab w:val="left" w:pos="3964" w:leader="none"/>
          <w:tab w:val="left" w:pos="4361" w:leader="none"/>
          <w:tab w:val="left" w:pos="4655" w:leader="none"/>
          <w:tab w:val="left" w:pos="4751" w:leader="none"/>
          <w:tab w:val="left" w:pos="5825" w:leader="none"/>
          <w:tab w:val="left" w:pos="6187" w:leader="none"/>
          <w:tab w:val="left" w:pos="6309" w:leader="none"/>
          <w:tab w:val="left" w:pos="7056" w:leader="none"/>
          <w:tab w:val="left" w:pos="7697" w:leader="none"/>
          <w:tab w:val="left" w:pos="7798" w:leader="none"/>
          <w:tab w:val="left" w:pos="8815" w:leader="none"/>
          <w:tab w:val="left" w:pos="8882" w:leader="none"/>
          <w:tab w:val="left" w:pos="9287" w:leader="none"/>
          <w:tab w:val="left" w:pos="9745" w:leader="none"/>
        </w:tabs>
        <w:spacing w:before="90" w:after="0"/>
        <w:ind w:hanging="0" w:left="143" w:right="137"/>
        <w:jc w:val="right"/>
        <w:rPr/>
      </w:pPr>
      <w:r>
        <w:rPr/>
        <w:t>розподілити</w:t>
      </w:r>
      <w:r>
        <w:rPr>
          <w:spacing w:val="37"/>
        </w:rPr>
        <w:t xml:space="preserve"> </w:t>
      </w:r>
      <w:r>
        <w:rPr/>
        <w:t>на</w:t>
      </w:r>
      <w:r>
        <w:rPr>
          <w:spacing w:val="36"/>
        </w:rPr>
        <w:t xml:space="preserve"> </w:t>
      </w:r>
      <w:r>
        <w:rPr/>
        <w:t>зовнішні</w:t>
      </w:r>
      <w:r>
        <w:rPr>
          <w:spacing w:val="36"/>
        </w:rPr>
        <w:t xml:space="preserve"> </w:t>
      </w:r>
      <w:r>
        <w:rPr/>
        <w:t>і</w:t>
      </w:r>
      <w:r>
        <w:rPr>
          <w:spacing w:val="34"/>
        </w:rPr>
        <w:t xml:space="preserve"> </w:t>
      </w:r>
      <w:r>
        <w:rPr/>
        <w:t>внутрішні.</w:t>
      </w:r>
      <w:r>
        <w:rPr>
          <w:spacing w:val="36"/>
        </w:rPr>
        <w:t xml:space="preserve"> </w:t>
      </w:r>
      <w:r>
        <w:rPr/>
        <w:t>До</w:t>
      </w:r>
      <w:r>
        <w:rPr>
          <w:spacing w:val="40"/>
        </w:rPr>
        <w:t xml:space="preserve"> </w:t>
      </w:r>
      <w:r>
        <w:rPr>
          <w:i/>
        </w:rPr>
        <w:t>зовнішніх</w:t>
      </w:r>
      <w:r>
        <w:rPr>
          <w:i/>
          <w:spacing w:val="37"/>
        </w:rPr>
        <w:t xml:space="preserve"> </w:t>
      </w:r>
      <w:r>
        <w:rPr/>
        <w:t>чинників</w:t>
      </w:r>
      <w:r>
        <w:rPr>
          <w:spacing w:val="36"/>
        </w:rPr>
        <w:t xml:space="preserve"> </w:t>
      </w:r>
      <w:r>
        <w:rPr/>
        <w:t>відносяться</w:t>
      </w:r>
      <w:r>
        <w:rPr>
          <w:spacing w:val="38"/>
        </w:rPr>
        <w:t xml:space="preserve"> </w:t>
      </w:r>
      <w:r>
        <w:rPr/>
        <w:t>оточення організації,</w:t>
      </w:r>
      <w:r>
        <w:rPr>
          <w:spacing w:val="80"/>
        </w:rPr>
        <w:t xml:space="preserve"> </w:t>
      </w:r>
      <w:r>
        <w:rPr/>
        <w:t>показники</w:t>
      </w:r>
      <w:r>
        <w:rPr>
          <w:spacing w:val="80"/>
        </w:rPr>
        <w:t xml:space="preserve"> </w:t>
      </w:r>
      <w:r>
        <w:rPr/>
        <w:t>її</w:t>
      </w:r>
      <w:r>
        <w:rPr>
          <w:spacing w:val="80"/>
        </w:rPr>
        <w:t xml:space="preserve"> </w:t>
      </w:r>
      <w:r>
        <w:rPr/>
        <w:t>положення</w:t>
      </w:r>
      <w:r>
        <w:rPr>
          <w:spacing w:val="80"/>
        </w:rPr>
        <w:t xml:space="preserve"> </w:t>
      </w:r>
      <w:r>
        <w:rPr/>
        <w:t>на</w:t>
      </w:r>
      <w:r>
        <w:rPr>
          <w:spacing w:val="80"/>
        </w:rPr>
        <w:t xml:space="preserve"> </w:t>
      </w:r>
      <w:r>
        <w:rPr/>
        <w:t>ринку,</w:t>
      </w:r>
      <w:r>
        <w:rPr>
          <w:spacing w:val="80"/>
        </w:rPr>
        <w:t xml:space="preserve"> </w:t>
      </w:r>
      <w:r>
        <w:rPr/>
        <w:t>конкурентна</w:t>
      </w:r>
      <w:r>
        <w:rPr>
          <w:spacing w:val="80"/>
        </w:rPr>
        <w:t xml:space="preserve"> </w:t>
      </w:r>
      <w:r>
        <w:rPr/>
        <w:t>ситуація,</w:t>
      </w:r>
      <w:r>
        <w:rPr>
          <w:spacing w:val="80"/>
        </w:rPr>
        <w:t xml:space="preserve"> </w:t>
      </w:r>
      <w:r>
        <w:rPr/>
        <w:t>а</w:t>
      </w:r>
      <w:r>
        <w:rPr>
          <w:spacing w:val="80"/>
        </w:rPr>
        <w:t xml:space="preserve"> </w:t>
      </w:r>
      <w:r>
        <w:rPr/>
        <w:t>також</w:t>
      </w:r>
      <w:r>
        <w:rPr>
          <w:spacing w:val="40"/>
        </w:rPr>
        <w:t xml:space="preserve"> </w:t>
      </w:r>
      <w:r>
        <w:rPr/>
        <w:t>розкиданість споживачів та постачальників, ступінь однорідності виробництва. Чим більш</w:t>
      </w:r>
      <w:r>
        <w:rPr>
          <w:spacing w:val="40"/>
        </w:rPr>
        <w:t xml:space="preserve"> </w:t>
      </w:r>
      <w:r>
        <w:rPr/>
        <w:t>розкидані</w:t>
      </w:r>
      <w:r>
        <w:rPr>
          <w:spacing w:val="40"/>
        </w:rPr>
        <w:t xml:space="preserve"> </w:t>
      </w:r>
      <w:r>
        <w:rPr/>
        <w:t>покупці</w:t>
      </w:r>
      <w:r>
        <w:rPr>
          <w:spacing w:val="40"/>
        </w:rPr>
        <w:t xml:space="preserve"> </w:t>
      </w:r>
      <w:r>
        <w:rPr/>
        <w:t>або</w:t>
      </w:r>
      <w:r>
        <w:rPr>
          <w:spacing w:val="40"/>
        </w:rPr>
        <w:t xml:space="preserve"> </w:t>
      </w:r>
      <w:r>
        <w:rPr/>
        <w:t>постачальники</w:t>
      </w:r>
      <w:r>
        <w:rPr>
          <w:spacing w:val="40"/>
        </w:rPr>
        <w:t xml:space="preserve"> </w:t>
      </w:r>
      <w:r>
        <w:rPr/>
        <w:t>фірми,</w:t>
      </w:r>
      <w:r>
        <w:rPr>
          <w:spacing w:val="40"/>
        </w:rPr>
        <w:t xml:space="preserve"> </w:t>
      </w:r>
      <w:r>
        <w:rPr/>
        <w:t>тим</w:t>
      </w:r>
      <w:r>
        <w:rPr>
          <w:spacing w:val="40"/>
        </w:rPr>
        <w:t xml:space="preserve"> </w:t>
      </w:r>
      <w:r>
        <w:rPr/>
        <w:t>сильнішою</w:t>
      </w:r>
      <w:r>
        <w:rPr>
          <w:spacing w:val="40"/>
        </w:rPr>
        <w:t xml:space="preserve"> </w:t>
      </w:r>
      <w:r>
        <w:rPr/>
        <w:t>є</w:t>
      </w:r>
      <w:r>
        <w:rPr>
          <w:spacing w:val="40"/>
        </w:rPr>
        <w:t xml:space="preserve"> </w:t>
      </w:r>
      <w:r>
        <w:rPr/>
        <w:t>потреба</w:t>
      </w:r>
      <w:r>
        <w:rPr>
          <w:spacing w:val="40"/>
        </w:rPr>
        <w:t xml:space="preserve"> </w:t>
      </w:r>
      <w:r>
        <w:rPr/>
        <w:t>в</w:t>
      </w:r>
      <w:r>
        <w:rPr>
          <w:spacing w:val="80"/>
        </w:rPr>
        <w:t xml:space="preserve"> </w:t>
      </w:r>
      <w:r>
        <w:rPr/>
        <w:t xml:space="preserve">децентралізації. </w:t>
      </w:r>
      <w:r>
        <w:rPr>
          <w:i/>
        </w:rPr>
        <w:t xml:space="preserve">Внутрішні </w:t>
      </w:r>
      <w:r>
        <w:rPr/>
        <w:t>чинники включають такі характеристики організації і її культури,</w:t>
      </w:r>
      <w:r>
        <w:rPr>
          <w:spacing w:val="40"/>
        </w:rPr>
        <w:t xml:space="preserve"> </w:t>
      </w:r>
      <w:r>
        <w:rPr/>
        <w:t>як</w:t>
      </w:r>
      <w:r>
        <w:rPr>
          <w:spacing w:val="40"/>
        </w:rPr>
        <w:t xml:space="preserve"> </w:t>
      </w:r>
      <w:r>
        <w:rPr/>
        <w:t>розмір</w:t>
      </w:r>
      <w:r>
        <w:rPr>
          <w:spacing w:val="40"/>
        </w:rPr>
        <w:t xml:space="preserve"> </w:t>
      </w:r>
      <w:r>
        <w:rPr/>
        <w:t>організації,</w:t>
      </w:r>
      <w:r>
        <w:rPr>
          <w:spacing w:val="40"/>
        </w:rPr>
        <w:t xml:space="preserve"> </w:t>
      </w:r>
      <w:r>
        <w:rPr/>
        <w:t>прагнення</w:t>
      </w:r>
      <w:r>
        <w:rPr>
          <w:spacing w:val="40"/>
        </w:rPr>
        <w:t xml:space="preserve"> </w:t>
      </w:r>
      <w:r>
        <w:rPr/>
        <w:t>до</w:t>
      </w:r>
      <w:r>
        <w:rPr>
          <w:spacing w:val="40"/>
        </w:rPr>
        <w:t xml:space="preserve"> </w:t>
      </w:r>
      <w:r>
        <w:rPr/>
        <w:t>одноманітності</w:t>
      </w:r>
      <w:r>
        <w:rPr>
          <w:spacing w:val="40"/>
        </w:rPr>
        <w:t xml:space="preserve"> </w:t>
      </w:r>
      <w:r>
        <w:rPr/>
        <w:t>політики,</w:t>
      </w:r>
      <w:r>
        <w:rPr>
          <w:spacing w:val="40"/>
        </w:rPr>
        <w:t xml:space="preserve"> </w:t>
      </w:r>
      <w:r>
        <w:rPr/>
        <w:t>філософія менеджменту.</w:t>
      </w:r>
      <w:r>
        <w:rPr>
          <w:spacing w:val="40"/>
        </w:rPr>
        <w:t xml:space="preserve"> </w:t>
      </w:r>
      <w:r>
        <w:rPr/>
        <w:t>Коли</w:t>
      </w:r>
      <w:r>
        <w:rPr>
          <w:spacing w:val="40"/>
        </w:rPr>
        <w:t xml:space="preserve"> </w:t>
      </w:r>
      <w:r>
        <w:rPr/>
        <w:t>організація</w:t>
      </w:r>
      <w:r>
        <w:rPr>
          <w:spacing w:val="40"/>
        </w:rPr>
        <w:t xml:space="preserve"> </w:t>
      </w:r>
      <w:r>
        <w:rPr/>
        <w:t>стає</w:t>
      </w:r>
      <w:r>
        <w:rPr>
          <w:spacing w:val="40"/>
        </w:rPr>
        <w:t xml:space="preserve"> </w:t>
      </w:r>
      <w:r>
        <w:rPr/>
        <w:t>більшою,</w:t>
      </w:r>
      <w:r>
        <w:rPr>
          <w:spacing w:val="40"/>
        </w:rPr>
        <w:t xml:space="preserve"> </w:t>
      </w:r>
      <w:r>
        <w:rPr/>
        <w:t>потреба</w:t>
      </w:r>
      <w:r>
        <w:rPr>
          <w:spacing w:val="40"/>
        </w:rPr>
        <w:t xml:space="preserve"> </w:t>
      </w:r>
      <w:r>
        <w:rPr/>
        <w:t>в</w:t>
      </w:r>
      <w:r>
        <w:rPr>
          <w:spacing w:val="40"/>
        </w:rPr>
        <w:t xml:space="preserve"> </w:t>
      </w:r>
      <w:r>
        <w:rPr/>
        <w:t>децентралізації</w:t>
      </w:r>
      <w:r>
        <w:rPr>
          <w:spacing w:val="40"/>
        </w:rPr>
        <w:t xml:space="preserve"> </w:t>
      </w:r>
      <w:r>
        <w:rPr/>
        <w:t>зростає. Якщо</w:t>
      </w:r>
      <w:r>
        <w:rPr>
          <w:spacing w:val="80"/>
        </w:rPr>
        <w:t xml:space="preserve"> </w:t>
      </w:r>
      <w:r>
        <w:rPr/>
        <w:t>вищий</w:t>
      </w:r>
      <w:r>
        <w:rPr>
          <w:spacing w:val="80"/>
        </w:rPr>
        <w:t xml:space="preserve"> </w:t>
      </w:r>
      <w:r>
        <w:rPr/>
        <w:t>управлінський</w:t>
      </w:r>
      <w:r>
        <w:rPr>
          <w:spacing w:val="80"/>
        </w:rPr>
        <w:t xml:space="preserve"> </w:t>
      </w:r>
      <w:r>
        <w:rPr/>
        <w:t>персонал</w:t>
      </w:r>
      <w:r>
        <w:rPr>
          <w:spacing w:val="80"/>
        </w:rPr>
        <w:t xml:space="preserve"> </w:t>
      </w:r>
      <w:r>
        <w:rPr/>
        <w:t>поставить</w:t>
      </w:r>
      <w:r>
        <w:rPr>
          <w:spacing w:val="80"/>
        </w:rPr>
        <w:t xml:space="preserve"> </w:t>
      </w:r>
      <w:r>
        <w:rPr/>
        <w:t>своєю</w:t>
      </w:r>
      <w:r>
        <w:rPr>
          <w:spacing w:val="80"/>
        </w:rPr>
        <w:t xml:space="preserve"> </w:t>
      </w:r>
      <w:r>
        <w:rPr/>
        <w:t>метою</w:t>
      </w:r>
      <w:r>
        <w:rPr>
          <w:spacing w:val="80"/>
        </w:rPr>
        <w:t xml:space="preserve"> </w:t>
      </w:r>
      <w:r>
        <w:rPr/>
        <w:t>стандартизувати політику</w:t>
      </w:r>
      <w:r>
        <w:rPr>
          <w:spacing w:val="40"/>
        </w:rPr>
        <w:t xml:space="preserve"> </w:t>
      </w:r>
      <w:r>
        <w:rPr/>
        <w:t>у</w:t>
      </w:r>
      <w:r>
        <w:rPr>
          <w:spacing w:val="40"/>
        </w:rPr>
        <w:t xml:space="preserve"> </w:t>
      </w:r>
      <w:r>
        <w:rPr/>
        <w:t>всій</w:t>
      </w:r>
      <w:r>
        <w:rPr>
          <w:spacing w:val="40"/>
        </w:rPr>
        <w:t xml:space="preserve"> </w:t>
      </w:r>
      <w:r>
        <w:rPr/>
        <w:t>організації,</w:t>
      </w:r>
      <w:r>
        <w:rPr>
          <w:spacing w:val="40"/>
        </w:rPr>
        <w:t xml:space="preserve"> </w:t>
      </w:r>
      <w:r>
        <w:rPr/>
        <w:t>то</w:t>
      </w:r>
      <w:r>
        <w:rPr>
          <w:spacing w:val="40"/>
        </w:rPr>
        <w:t xml:space="preserve"> </w:t>
      </w:r>
      <w:r>
        <w:rPr/>
        <w:t>в</w:t>
      </w:r>
      <w:r>
        <w:rPr>
          <w:spacing w:val="40"/>
        </w:rPr>
        <w:t xml:space="preserve"> </w:t>
      </w:r>
      <w:r>
        <w:rPr/>
        <w:t>ній,</w:t>
      </w:r>
      <w:r>
        <w:rPr>
          <w:spacing w:val="40"/>
        </w:rPr>
        <w:t xml:space="preserve"> </w:t>
      </w:r>
      <w:r>
        <w:rPr/>
        <w:t>ймовірно,</w:t>
      </w:r>
      <w:r>
        <w:rPr>
          <w:spacing w:val="40"/>
        </w:rPr>
        <w:t xml:space="preserve"> </w:t>
      </w:r>
      <w:r>
        <w:rPr/>
        <w:t>спостерігатиметься</w:t>
      </w:r>
      <w:r>
        <w:rPr>
          <w:spacing w:val="40"/>
        </w:rPr>
        <w:t xml:space="preserve"> </w:t>
      </w:r>
      <w:r>
        <w:rPr/>
        <w:t>тенденція</w:t>
      </w:r>
      <w:r>
        <w:rPr>
          <w:spacing w:val="40"/>
        </w:rPr>
        <w:t xml:space="preserve"> </w:t>
      </w:r>
      <w:r>
        <w:rPr/>
        <w:t>до централізації</w:t>
      </w:r>
      <w:r>
        <w:rPr>
          <w:spacing w:val="40"/>
        </w:rPr>
        <w:t xml:space="preserve"> </w:t>
      </w:r>
      <w:r>
        <w:rPr/>
        <w:t>влади.</w:t>
      </w:r>
      <w:r>
        <w:rPr>
          <w:spacing w:val="40"/>
        </w:rPr>
        <w:t xml:space="preserve"> </w:t>
      </w:r>
      <w:r>
        <w:rPr/>
        <w:t>Крім</w:t>
      </w:r>
      <w:r>
        <w:rPr>
          <w:spacing w:val="40"/>
        </w:rPr>
        <w:t xml:space="preserve"> </w:t>
      </w:r>
      <w:r>
        <w:rPr/>
        <w:t>того,</w:t>
      </w:r>
      <w:r>
        <w:rPr>
          <w:spacing w:val="40"/>
        </w:rPr>
        <w:t xml:space="preserve"> </w:t>
      </w:r>
      <w:r>
        <w:rPr/>
        <w:t>в</w:t>
      </w:r>
      <w:r>
        <w:rPr>
          <w:spacing w:val="40"/>
        </w:rPr>
        <w:t xml:space="preserve"> </w:t>
      </w:r>
      <w:r>
        <w:rPr/>
        <w:t>багатьох</w:t>
      </w:r>
      <w:r>
        <w:rPr>
          <w:spacing w:val="40"/>
        </w:rPr>
        <w:t xml:space="preserve"> </w:t>
      </w:r>
      <w:r>
        <w:rPr/>
        <w:t>організаціях</w:t>
      </w:r>
      <w:r>
        <w:rPr>
          <w:spacing w:val="40"/>
        </w:rPr>
        <w:t xml:space="preserve"> </w:t>
      </w:r>
      <w:r>
        <w:rPr/>
        <w:t>є</w:t>
      </w:r>
      <w:r>
        <w:rPr>
          <w:spacing w:val="40"/>
        </w:rPr>
        <w:t xml:space="preserve"> </w:t>
      </w:r>
      <w:r>
        <w:rPr/>
        <w:t>тенденції</w:t>
      </w:r>
      <w:r>
        <w:rPr>
          <w:spacing w:val="40"/>
        </w:rPr>
        <w:t xml:space="preserve"> </w:t>
      </w:r>
      <w:r>
        <w:rPr/>
        <w:t>або</w:t>
      </w:r>
      <w:r>
        <w:rPr>
          <w:spacing w:val="40"/>
        </w:rPr>
        <w:t xml:space="preserve"> </w:t>
      </w:r>
      <w:r>
        <w:rPr/>
        <w:t>культура централізації</w:t>
      </w:r>
      <w:r>
        <w:rPr>
          <w:spacing w:val="-2"/>
        </w:rPr>
        <w:t xml:space="preserve"> </w:t>
      </w:r>
      <w:r>
        <w:rPr/>
        <w:t>(або</w:t>
      </w:r>
      <w:r>
        <w:rPr>
          <w:spacing w:val="-2"/>
        </w:rPr>
        <w:t xml:space="preserve"> </w:t>
      </w:r>
      <w:r>
        <w:rPr/>
        <w:t>децентралізація),</w:t>
      </w:r>
      <w:r>
        <w:rPr>
          <w:spacing w:val="-3"/>
        </w:rPr>
        <w:t xml:space="preserve"> </w:t>
      </w:r>
      <w:r>
        <w:rPr/>
        <w:t>і</w:t>
      </w:r>
      <w:r>
        <w:rPr>
          <w:spacing w:val="-3"/>
        </w:rPr>
        <w:t xml:space="preserve"> </w:t>
      </w:r>
      <w:r>
        <w:rPr/>
        <w:t>філософія</w:t>
      </w:r>
      <w:r>
        <w:rPr>
          <w:spacing w:val="-4"/>
        </w:rPr>
        <w:t xml:space="preserve"> </w:t>
      </w:r>
      <w:r>
        <w:rPr/>
        <w:t>менеджерів</w:t>
      </w:r>
      <w:r>
        <w:rPr>
          <w:spacing w:val="-4"/>
        </w:rPr>
        <w:t xml:space="preserve"> </w:t>
      </w:r>
      <w:r>
        <w:rPr/>
        <w:t>відображає</w:t>
      </w:r>
      <w:r>
        <w:rPr>
          <w:spacing w:val="-2"/>
        </w:rPr>
        <w:t xml:space="preserve"> </w:t>
      </w:r>
      <w:r>
        <w:rPr/>
        <w:t>цю</w:t>
      </w:r>
      <w:r>
        <w:rPr>
          <w:spacing w:val="-3"/>
        </w:rPr>
        <w:t xml:space="preserve"> </w:t>
      </w:r>
      <w:r>
        <w:rPr/>
        <w:t xml:space="preserve">культуру. Централізація має декілька переваг: вона полегшує вертикальну координацію (оскільки рішення „спускаються” зверху вниз), дозволяє використовувати багатший </w:t>
      </w:r>
      <w:r>
        <w:rPr>
          <w:spacing w:val="-2"/>
        </w:rPr>
        <w:t>досвід</w:t>
      </w:r>
      <w:r>
        <w:rPr/>
        <w:tab/>
      </w:r>
      <w:r>
        <w:rPr>
          <w:spacing w:val="-6"/>
        </w:rPr>
        <w:t>та</w:t>
      </w:r>
      <w:r>
        <w:rPr/>
        <w:tab/>
      </w:r>
      <w:r>
        <w:rPr>
          <w:spacing w:val="-2"/>
        </w:rPr>
        <w:t>краще</w:t>
      </w:r>
      <w:r>
        <w:rPr/>
        <w:tab/>
      </w:r>
      <w:r>
        <w:rPr>
          <w:spacing w:val="-2"/>
        </w:rPr>
        <w:t>розуміння</w:t>
      </w:r>
      <w:r>
        <w:rPr/>
        <w:tab/>
      </w:r>
      <w:r>
        <w:rPr>
          <w:spacing w:val="-4"/>
        </w:rPr>
        <w:t>цілей</w:t>
      </w:r>
      <w:r>
        <w:rPr/>
        <w:tab/>
        <w:tab/>
      </w:r>
      <w:r>
        <w:rPr>
          <w:spacing w:val="-2"/>
        </w:rPr>
        <w:t>організації,</w:t>
      </w:r>
      <w:r>
        <w:rPr/>
        <w:tab/>
        <w:tab/>
      </w:r>
      <w:r>
        <w:rPr>
          <w:spacing w:val="-2"/>
        </w:rPr>
        <w:t>забезпечує</w:t>
      </w:r>
      <w:r>
        <w:rPr/>
        <w:tab/>
        <w:tab/>
      </w:r>
      <w:r>
        <w:rPr>
          <w:spacing w:val="-2"/>
        </w:rPr>
        <w:t>сильне</w:t>
      </w:r>
      <w:r>
        <w:rPr/>
        <w:tab/>
      </w:r>
      <w:r>
        <w:rPr>
          <w:spacing w:val="-2"/>
        </w:rPr>
        <w:t xml:space="preserve">керівництво, </w:t>
      </w:r>
      <w:r>
        <w:rPr/>
        <w:t>оскільки</w:t>
      </w:r>
      <w:r>
        <w:rPr>
          <w:spacing w:val="38"/>
        </w:rPr>
        <w:t xml:space="preserve"> </w:t>
      </w:r>
      <w:r>
        <w:rPr/>
        <w:t>сприяє</w:t>
      </w:r>
      <w:r>
        <w:rPr>
          <w:spacing w:val="40"/>
        </w:rPr>
        <w:t xml:space="preserve"> </w:t>
      </w:r>
      <w:r>
        <w:rPr/>
        <w:t>концентрації</w:t>
      </w:r>
      <w:r>
        <w:rPr>
          <w:spacing w:val="40"/>
        </w:rPr>
        <w:t xml:space="preserve"> </w:t>
      </w:r>
      <w:r>
        <w:rPr/>
        <w:t>влади</w:t>
      </w:r>
      <w:r>
        <w:rPr>
          <w:spacing w:val="40"/>
        </w:rPr>
        <w:t xml:space="preserve"> </w:t>
      </w:r>
      <w:r>
        <w:rPr/>
        <w:t>на</w:t>
      </w:r>
      <w:r>
        <w:rPr>
          <w:spacing w:val="38"/>
        </w:rPr>
        <w:t xml:space="preserve"> </w:t>
      </w:r>
      <w:r>
        <w:rPr/>
        <w:t>вершині</w:t>
      </w:r>
      <w:r>
        <w:rPr>
          <w:spacing w:val="40"/>
        </w:rPr>
        <w:t xml:space="preserve"> </w:t>
      </w:r>
      <w:r>
        <w:rPr/>
        <w:t>організаційної</w:t>
      </w:r>
      <w:r>
        <w:rPr>
          <w:spacing w:val="40"/>
        </w:rPr>
        <w:t xml:space="preserve"> </w:t>
      </w:r>
      <w:r>
        <w:rPr/>
        <w:t>структури.</w:t>
      </w:r>
      <w:r>
        <w:rPr>
          <w:spacing w:val="40"/>
        </w:rPr>
        <w:t xml:space="preserve"> </w:t>
      </w:r>
      <w:r>
        <w:rPr/>
        <w:t>Разом</w:t>
      </w:r>
      <w:r>
        <w:rPr>
          <w:spacing w:val="40"/>
        </w:rPr>
        <w:t xml:space="preserve"> </w:t>
      </w:r>
      <w:r>
        <w:rPr/>
        <w:t>з тим,</w:t>
      </w:r>
      <w:r>
        <w:rPr>
          <w:spacing w:val="40"/>
        </w:rPr>
        <w:t xml:space="preserve"> </w:t>
      </w:r>
      <w:r>
        <w:rPr>
          <w:i/>
        </w:rPr>
        <w:t>централізоване</w:t>
      </w:r>
      <w:r>
        <w:rPr>
          <w:i/>
          <w:spacing w:val="40"/>
        </w:rPr>
        <w:t xml:space="preserve"> </w:t>
      </w:r>
      <w:r>
        <w:rPr>
          <w:i/>
        </w:rPr>
        <w:t>ухвалення</w:t>
      </w:r>
      <w:r>
        <w:rPr>
          <w:i/>
          <w:spacing w:val="40"/>
        </w:rPr>
        <w:t xml:space="preserve"> </w:t>
      </w:r>
      <w:r>
        <w:rPr>
          <w:i/>
        </w:rPr>
        <w:t>рішень</w:t>
      </w:r>
      <w:r>
        <w:rPr>
          <w:i/>
          <w:spacing w:val="40"/>
        </w:rPr>
        <w:t xml:space="preserve"> </w:t>
      </w:r>
      <w:r>
        <w:rPr>
          <w:i/>
        </w:rPr>
        <w:t>займає</w:t>
      </w:r>
      <w:r>
        <w:rPr>
          <w:i/>
          <w:spacing w:val="40"/>
        </w:rPr>
        <w:t xml:space="preserve"> </w:t>
      </w:r>
      <w:r>
        <w:rPr>
          <w:i/>
        </w:rPr>
        <w:t>більше</w:t>
      </w:r>
      <w:r>
        <w:rPr>
          <w:i/>
          <w:spacing w:val="40"/>
        </w:rPr>
        <w:t xml:space="preserve"> </w:t>
      </w:r>
      <w:r>
        <w:rPr>
          <w:i/>
        </w:rPr>
        <w:t>часу,</w:t>
      </w:r>
      <w:r>
        <w:rPr>
          <w:i/>
          <w:spacing w:val="40"/>
        </w:rPr>
        <w:t xml:space="preserve"> </w:t>
      </w:r>
      <w:r>
        <w:rPr>
          <w:i/>
        </w:rPr>
        <w:t>чим</w:t>
      </w:r>
      <w:r>
        <w:rPr>
          <w:i/>
          <w:spacing w:val="40"/>
        </w:rPr>
        <w:t xml:space="preserve"> </w:t>
      </w:r>
      <w:r>
        <w:rPr>
          <w:i/>
        </w:rPr>
        <w:t xml:space="preserve">децентралізоване. </w:t>
      </w:r>
      <w:r>
        <w:rPr>
          <w:spacing w:val="-4"/>
        </w:rPr>
        <w:t>При</w:t>
      </w:r>
      <w:r>
        <w:rPr/>
        <w:tab/>
      </w:r>
      <w:r>
        <w:rPr>
          <w:spacing w:val="-2"/>
        </w:rPr>
        <w:t>делегуванні</w:t>
      </w:r>
      <w:r>
        <w:rPr/>
        <w:tab/>
        <w:tab/>
      </w:r>
      <w:r>
        <w:rPr>
          <w:spacing w:val="-2"/>
        </w:rPr>
        <w:t>повноважень</w:t>
      </w:r>
      <w:r>
        <w:rPr/>
        <w:tab/>
      </w:r>
      <w:r>
        <w:rPr>
          <w:spacing w:val="-2"/>
        </w:rPr>
        <w:t>підлеглим</w:t>
      </w:r>
      <w:r>
        <w:rPr/>
        <w:tab/>
      </w:r>
      <w:r>
        <w:rPr>
          <w:spacing w:val="-2"/>
        </w:rPr>
        <w:t>рішення</w:t>
      </w:r>
      <w:r>
        <w:rPr/>
        <w:tab/>
      </w:r>
      <w:r>
        <w:rPr>
          <w:spacing w:val="-2"/>
        </w:rPr>
        <w:t>прийматимуться</w:t>
      </w:r>
      <w:r>
        <w:rPr/>
        <w:tab/>
      </w:r>
      <w:r>
        <w:rPr>
          <w:spacing w:val="-2"/>
        </w:rPr>
        <w:t xml:space="preserve">швидше. </w:t>
      </w:r>
      <w:r>
        <w:rPr/>
        <w:t>Підлеглі</w:t>
      </w:r>
      <w:r>
        <w:rPr>
          <w:spacing w:val="80"/>
          <w:w w:val="150"/>
        </w:rPr>
        <w:t xml:space="preserve"> </w:t>
      </w:r>
      <w:r>
        <w:rPr/>
        <w:t>не</w:t>
      </w:r>
      <w:r>
        <w:rPr>
          <w:spacing w:val="80"/>
          <w:w w:val="150"/>
        </w:rPr>
        <w:t xml:space="preserve"> </w:t>
      </w:r>
      <w:r>
        <w:rPr/>
        <w:t>тільки</w:t>
      </w:r>
      <w:r>
        <w:rPr>
          <w:spacing w:val="80"/>
          <w:w w:val="150"/>
        </w:rPr>
        <w:t xml:space="preserve"> </w:t>
      </w:r>
      <w:r>
        <w:rPr/>
        <w:t>не</w:t>
      </w:r>
      <w:r>
        <w:rPr>
          <w:spacing w:val="80"/>
          <w:w w:val="150"/>
        </w:rPr>
        <w:t xml:space="preserve"> </w:t>
      </w:r>
      <w:r>
        <w:rPr/>
        <w:t>втрачають</w:t>
      </w:r>
      <w:r>
        <w:rPr>
          <w:spacing w:val="80"/>
          <w:w w:val="150"/>
        </w:rPr>
        <w:t xml:space="preserve"> </w:t>
      </w:r>
      <w:r>
        <w:rPr/>
        <w:t>часу</w:t>
      </w:r>
      <w:r>
        <w:rPr>
          <w:spacing w:val="80"/>
          <w:w w:val="150"/>
        </w:rPr>
        <w:t xml:space="preserve"> </w:t>
      </w:r>
      <w:r>
        <w:rPr/>
        <w:t>на</w:t>
      </w:r>
      <w:r>
        <w:rPr>
          <w:spacing w:val="80"/>
          <w:w w:val="150"/>
        </w:rPr>
        <w:t xml:space="preserve"> </w:t>
      </w:r>
      <w:r>
        <w:rPr/>
        <w:t>спілкування</w:t>
      </w:r>
      <w:r>
        <w:rPr>
          <w:spacing w:val="80"/>
          <w:w w:val="150"/>
        </w:rPr>
        <w:t xml:space="preserve"> </w:t>
      </w:r>
      <w:r>
        <w:rPr/>
        <w:t>з</w:t>
      </w:r>
      <w:r>
        <w:rPr>
          <w:spacing w:val="80"/>
          <w:w w:val="150"/>
        </w:rPr>
        <w:t xml:space="preserve"> </w:t>
      </w:r>
      <w:r>
        <w:rPr/>
        <w:t>керівництвом,</w:t>
      </w:r>
      <w:r>
        <w:rPr>
          <w:spacing w:val="80"/>
          <w:w w:val="150"/>
        </w:rPr>
        <w:t xml:space="preserve"> </w:t>
      </w:r>
      <w:r>
        <w:rPr/>
        <w:t>але</w:t>
      </w:r>
      <w:r>
        <w:rPr>
          <w:spacing w:val="80"/>
          <w:w w:val="150"/>
        </w:rPr>
        <w:t xml:space="preserve"> </w:t>
      </w:r>
      <w:r>
        <w:rPr/>
        <w:t xml:space="preserve">і </w:t>
      </w:r>
      <w:r>
        <w:rPr>
          <w:spacing w:val="-2"/>
        </w:rPr>
        <w:t>здійснюють</w:t>
      </w:r>
      <w:r>
        <w:rPr/>
        <w:tab/>
        <w:tab/>
      </w:r>
      <w:r>
        <w:rPr>
          <w:spacing w:val="-4"/>
        </w:rPr>
        <w:t>менше</w:t>
      </w:r>
      <w:r>
        <w:rPr/>
        <w:tab/>
      </w:r>
      <w:r>
        <w:rPr>
          <w:spacing w:val="-2"/>
        </w:rPr>
        <w:t>кроків</w:t>
      </w:r>
      <w:r>
        <w:rPr/>
        <w:tab/>
        <w:tab/>
      </w:r>
      <w:r>
        <w:rPr>
          <w:spacing w:val="-4"/>
        </w:rPr>
        <w:t>для</w:t>
      </w:r>
      <w:r>
        <w:rPr/>
        <w:tab/>
      </w:r>
      <w:r>
        <w:rPr>
          <w:spacing w:val="-2"/>
        </w:rPr>
        <w:t>успішного</w:t>
      </w:r>
      <w:r>
        <w:rPr/>
        <w:tab/>
      </w:r>
      <w:r>
        <w:rPr>
          <w:spacing w:val="-2"/>
        </w:rPr>
        <w:t>ухвалення</w:t>
      </w:r>
      <w:r>
        <w:rPr/>
        <w:tab/>
      </w:r>
      <w:r>
        <w:rPr>
          <w:spacing w:val="-2"/>
        </w:rPr>
        <w:t>рішень.</w:t>
      </w:r>
      <w:r>
        <w:rPr/>
        <w:tab/>
        <w:tab/>
      </w:r>
      <w:r>
        <w:rPr>
          <w:spacing w:val="-4"/>
        </w:rPr>
        <w:t>Крім</w:t>
      </w:r>
      <w:r>
        <w:rPr/>
        <w:tab/>
      </w:r>
      <w:r>
        <w:rPr>
          <w:spacing w:val="-2"/>
        </w:rPr>
        <w:t xml:space="preserve">того, </w:t>
      </w:r>
      <w:r>
        <w:rPr/>
        <w:t>децентралізація</w:t>
      </w:r>
      <w:r>
        <w:rPr>
          <w:spacing w:val="9"/>
        </w:rPr>
        <w:t xml:space="preserve"> </w:t>
      </w:r>
      <w:r>
        <w:rPr/>
        <w:t>забезпечує</w:t>
      </w:r>
      <w:r>
        <w:rPr>
          <w:spacing w:val="6"/>
        </w:rPr>
        <w:t xml:space="preserve"> </w:t>
      </w:r>
      <w:r>
        <w:rPr/>
        <w:t>більше</w:t>
      </w:r>
      <w:r>
        <w:rPr>
          <w:spacing w:val="6"/>
        </w:rPr>
        <w:t xml:space="preserve"> </w:t>
      </w:r>
      <w:r>
        <w:rPr/>
        <w:t>стимулів</w:t>
      </w:r>
      <w:r>
        <w:rPr>
          <w:spacing w:val="7"/>
        </w:rPr>
        <w:t xml:space="preserve"> </w:t>
      </w:r>
      <w:r>
        <w:rPr/>
        <w:t>працівникам</w:t>
      </w:r>
      <w:r>
        <w:rPr>
          <w:spacing w:val="7"/>
        </w:rPr>
        <w:t xml:space="preserve"> </w:t>
      </w:r>
      <w:r>
        <w:rPr/>
        <w:t>низових</w:t>
      </w:r>
      <w:r>
        <w:rPr>
          <w:spacing w:val="8"/>
        </w:rPr>
        <w:t xml:space="preserve"> </w:t>
      </w:r>
      <w:r>
        <w:rPr/>
        <w:t>ланок</w:t>
      </w:r>
      <w:r>
        <w:rPr>
          <w:spacing w:val="7"/>
        </w:rPr>
        <w:t xml:space="preserve"> </w:t>
      </w:r>
      <w:r>
        <w:rPr/>
        <w:t>і</w:t>
      </w:r>
      <w:r>
        <w:rPr>
          <w:spacing w:val="5"/>
        </w:rPr>
        <w:t xml:space="preserve"> </w:t>
      </w:r>
      <w:r>
        <w:rPr/>
        <w:t>є</w:t>
      </w:r>
      <w:r>
        <w:rPr>
          <w:spacing w:val="8"/>
        </w:rPr>
        <w:t xml:space="preserve"> </w:t>
      </w:r>
      <w:r>
        <w:rPr/>
        <w:t>одним</w:t>
      </w:r>
      <w:r>
        <w:rPr>
          <w:spacing w:val="8"/>
        </w:rPr>
        <w:t xml:space="preserve"> </w:t>
      </w:r>
      <w:r>
        <w:rPr>
          <w:spacing w:val="-5"/>
        </w:rPr>
        <w:t>із</w:t>
      </w:r>
    </w:p>
    <w:p>
      <w:pPr>
        <w:pStyle w:val="BodyText"/>
        <w:ind w:hanging="0" w:left="143" w:right="0"/>
        <w:rPr/>
      </w:pPr>
      <w:r>
        <w:rPr/>
        <w:t>способів</w:t>
      </w:r>
      <w:r>
        <w:rPr>
          <w:spacing w:val="-4"/>
        </w:rPr>
        <w:t xml:space="preserve"> </w:t>
      </w:r>
      <w:r>
        <w:rPr/>
        <w:t>підготовки</w:t>
      </w:r>
      <w:r>
        <w:rPr>
          <w:spacing w:val="-6"/>
        </w:rPr>
        <w:t xml:space="preserve"> </w:t>
      </w:r>
      <w:r>
        <w:rPr/>
        <w:t>підлеглих</w:t>
      </w:r>
      <w:r>
        <w:rPr>
          <w:spacing w:val="-4"/>
        </w:rPr>
        <w:t xml:space="preserve"> </w:t>
      </w:r>
      <w:r>
        <w:rPr/>
        <w:t>до</w:t>
      </w:r>
      <w:r>
        <w:rPr>
          <w:spacing w:val="-4"/>
        </w:rPr>
        <w:t xml:space="preserve"> </w:t>
      </w:r>
      <w:r>
        <w:rPr/>
        <w:t>висунення</w:t>
      </w:r>
      <w:r>
        <w:rPr>
          <w:spacing w:val="-6"/>
        </w:rPr>
        <w:t xml:space="preserve"> </w:t>
      </w:r>
      <w:r>
        <w:rPr/>
        <w:t>на</w:t>
      </w:r>
      <w:r>
        <w:rPr>
          <w:spacing w:val="-4"/>
        </w:rPr>
        <w:t xml:space="preserve"> </w:t>
      </w:r>
      <w:r>
        <w:rPr/>
        <w:t>керівні</w:t>
      </w:r>
      <w:r>
        <w:rPr>
          <w:spacing w:val="-4"/>
        </w:rPr>
        <w:t xml:space="preserve"> </w:t>
      </w:r>
      <w:r>
        <w:rPr>
          <w:spacing w:val="-2"/>
        </w:rPr>
        <w:t>посади.</w:t>
      </w:r>
    </w:p>
    <w:p>
      <w:pPr>
        <w:pStyle w:val="BodyText"/>
        <w:ind w:firstLine="720" w:left="143" w:right="139"/>
        <w:rPr/>
      </w:pPr>
      <w:r>
        <w:rPr/>
        <w:t>Останнім часом намітилася тенденція до децентралізації влади, оскільки децентралізація сприяє підвищенню ефективності, дозволяючи прискорити ухвалення рішень, звільнити керівників вищої ланки від дрібних обов’язків і легше пристосуватися до оточення, що змінюється. Проте ця тенденція не означає, що всі організації повинні бути децентралізованими. Для кожної організації існує свій рівень ієрархії, на якому ухвалюються рішення. Завдання менеджерів в тому, щоб вирішити, яка точка на „безперервній лінії” від централізації до децентралізації підходить для їх організації.</w:t>
      </w:r>
    </w:p>
    <w:p>
      <w:pPr>
        <w:pStyle w:val="BodyText"/>
        <w:ind w:hanging="0" w:left="0" w:right="0"/>
        <w:jc w:val="left"/>
        <w:rPr/>
      </w:pPr>
      <w:r>
        <w:rPr/>
      </w:r>
    </w:p>
    <w:p>
      <w:pPr>
        <w:pStyle w:val="Heading1"/>
        <w:spacing w:before="1" w:after="0"/>
        <w:rPr/>
      </w:pPr>
      <w:bookmarkStart w:id="0" w:name="Інформація_в_організації_як_чинник_забез"/>
      <w:bookmarkEnd w:id="0"/>
      <w:r>
        <w:rPr/>
        <w:t>Тема</w:t>
      </w:r>
      <w:r>
        <w:rPr>
          <w:spacing w:val="-6"/>
        </w:rPr>
        <w:t xml:space="preserve"> </w:t>
      </w:r>
      <w:r>
        <w:rPr/>
        <w:t>7:</w:t>
      </w:r>
      <w:r>
        <w:rPr>
          <w:spacing w:val="-5"/>
        </w:rPr>
        <w:t xml:space="preserve"> </w:t>
      </w:r>
      <w:r>
        <w:rPr/>
        <w:t>„Інформаційно-аналітичні</w:t>
      </w:r>
      <w:r>
        <w:rPr>
          <w:spacing w:val="-5"/>
        </w:rPr>
        <w:t xml:space="preserve"> </w:t>
      </w:r>
      <w:r>
        <w:rPr/>
        <w:t>технології</w:t>
      </w:r>
      <w:r>
        <w:rPr>
          <w:spacing w:val="-5"/>
        </w:rPr>
        <w:t xml:space="preserve"> </w:t>
      </w:r>
      <w:r>
        <w:rPr/>
        <w:t>в</w:t>
      </w:r>
      <w:r>
        <w:rPr>
          <w:spacing w:val="-6"/>
        </w:rPr>
        <w:t xml:space="preserve"> </w:t>
      </w:r>
      <w:r>
        <w:rPr>
          <w:spacing w:val="-2"/>
        </w:rPr>
        <w:t>організації”.</w:t>
      </w:r>
    </w:p>
    <w:p>
      <w:pPr>
        <w:pStyle w:val="Normal"/>
        <w:spacing w:before="0" w:after="0"/>
        <w:ind w:firstLine="710" w:left="143" w:right="163"/>
        <w:jc w:val="both"/>
        <w:rPr>
          <w:i/>
          <w:i/>
          <w:sz w:val="24"/>
        </w:rPr>
      </w:pPr>
      <w:r>
        <w:rPr>
          <w:i/>
          <w:sz w:val="24"/>
        </w:rPr>
        <w:t>Інформація в організації як чинник забезпечення її ефективності. Класифікація інформації в організації. Основні вимоги до інформації. Завдання інформаційного забезпечення організації. Поняття інформаційних технології. Вплив інформаційних технологій на організацію управління. Сфери інформатизації в управлінні організацією. Особливості використання інформаційних технологій в управлінні фінансово-економічною, соціально-психологічною та матеріально-технологічною</w:t>
      </w:r>
      <w:r>
        <w:rPr>
          <w:i/>
          <w:spacing w:val="-6"/>
          <w:sz w:val="24"/>
        </w:rPr>
        <w:t xml:space="preserve"> </w:t>
      </w:r>
      <w:r>
        <w:rPr>
          <w:i/>
          <w:sz w:val="24"/>
        </w:rPr>
        <w:t>підсистемами</w:t>
      </w:r>
      <w:r>
        <w:rPr>
          <w:i/>
          <w:spacing w:val="-7"/>
          <w:sz w:val="24"/>
        </w:rPr>
        <w:t xml:space="preserve"> </w:t>
      </w:r>
      <w:r>
        <w:rPr>
          <w:i/>
          <w:sz w:val="24"/>
        </w:rPr>
        <w:t>організації.</w:t>
      </w:r>
      <w:r>
        <w:rPr>
          <w:i/>
          <w:spacing w:val="-5"/>
          <w:sz w:val="24"/>
        </w:rPr>
        <w:t xml:space="preserve"> </w:t>
      </w:r>
      <w:r>
        <w:rPr>
          <w:i/>
          <w:sz w:val="24"/>
        </w:rPr>
        <w:t>Проектування</w:t>
      </w:r>
      <w:r>
        <w:rPr>
          <w:i/>
          <w:spacing w:val="-6"/>
          <w:sz w:val="24"/>
        </w:rPr>
        <w:t xml:space="preserve"> </w:t>
      </w:r>
      <w:r>
        <w:rPr>
          <w:i/>
          <w:sz w:val="24"/>
        </w:rPr>
        <w:t>використання</w:t>
      </w:r>
      <w:r>
        <w:rPr>
          <w:i/>
          <w:spacing w:val="-6"/>
          <w:sz w:val="24"/>
        </w:rPr>
        <w:t xml:space="preserve"> </w:t>
      </w:r>
      <w:r>
        <w:rPr>
          <w:i/>
          <w:sz w:val="24"/>
        </w:rPr>
        <w:t>інформаційних</w:t>
      </w:r>
      <w:r>
        <w:rPr>
          <w:i/>
          <w:spacing w:val="-7"/>
          <w:sz w:val="24"/>
        </w:rPr>
        <w:t xml:space="preserve"> </w:t>
      </w:r>
      <w:r>
        <w:rPr>
          <w:i/>
          <w:sz w:val="24"/>
        </w:rPr>
        <w:t>технологій. Бази та банки даних і організації. Проектування інформаційної інфраструктури. Комунікації в організації. Система автоматизованого управління організацією. Інформаційні процеси в керуванні. Методи та засоби інформаційного моделювання управлінських процесів та систем.</w:t>
      </w:r>
    </w:p>
    <w:p>
      <w:pPr>
        <w:pStyle w:val="BodyText"/>
        <w:spacing w:before="46" w:after="0"/>
        <w:ind w:hanging="0" w:left="0" w:right="0"/>
        <w:jc w:val="left"/>
        <w:rPr>
          <w:i/>
          <w:i/>
          <w:sz w:val="24"/>
        </w:rPr>
      </w:pPr>
      <w:r>
        <w:rPr>
          <w:i/>
          <w:sz w:val="24"/>
        </w:rPr>
      </w:r>
    </w:p>
    <w:p>
      <w:pPr>
        <w:sectPr>
          <w:headerReference w:type="even" r:id="rId97"/>
          <w:headerReference w:type="default" r:id="rId98"/>
          <w:headerReference w:type="first" r:id="rId99"/>
          <w:type w:val="nextPage"/>
          <w:pgSz w:w="11906" w:h="16838"/>
          <w:pgMar w:left="992" w:right="425" w:gutter="0" w:header="720" w:top="1040" w:footer="0" w:bottom="280"/>
          <w:pgNumType w:fmt="decimal"/>
          <w:formProt w:val="false"/>
          <w:textDirection w:val="lrTb"/>
          <w:docGrid w:type="default" w:linePitch="100" w:charSpace="4096"/>
        </w:sectPr>
        <w:pStyle w:val="BodyText"/>
        <w:ind w:firstLine="708" w:left="143" w:right="141"/>
        <w:rPr/>
      </w:pPr>
      <w:r>
        <w:rPr/>
        <w:t xml:space="preserve">Основу інформаційно-комунікативної підсистеми складає управлінська інформація та комунікації, що виникають під час її надходження, обробки та </w:t>
      </w:r>
      <w:r>
        <w:rPr>
          <w:spacing w:val="-2"/>
        </w:rPr>
        <w:t>зберігання.</w:t>
      </w:r>
    </w:p>
    <w:p>
      <w:pPr>
        <w:pStyle w:val="BodyText"/>
        <w:spacing w:before="90" w:after="0"/>
        <w:ind w:firstLine="708" w:left="143" w:right="138"/>
        <w:rPr/>
      </w:pPr>
      <w:r>
        <w:rPr/>
        <w:t>Управлінська інформація – це частина соціальної інформації, яка виділена із загального масиву по критеріях придатності до обслуговування державно-правових процесів формування і реалізації управлінських дій.</w:t>
      </w:r>
    </w:p>
    <w:p>
      <w:pPr>
        <w:pStyle w:val="BodyText"/>
        <w:ind w:firstLine="708" w:left="143" w:right="133"/>
        <w:rPr/>
      </w:pPr>
      <w:r>
        <w:rPr/>
        <w:t>Можна виділити наступні джерела, які об’єктивно породжують управлінську інформацію: норми законодавчих та інших актів; звернення громадян у державні органи по реалізації своїх законних інтересів і суб’єктивних прав; обов’язкові вказівки вищестоящих державних органів (директивна управлінська інформація); управлінська інформація про зворотні зв’язки в процесі управління; проблемні, конфліктні, екстремальні та інші складні ситуації.</w:t>
      </w:r>
    </w:p>
    <w:p>
      <w:pPr>
        <w:pStyle w:val="BodyText"/>
        <w:ind w:hanging="0" w:left="852" w:right="0"/>
        <w:rPr/>
      </w:pPr>
      <w:r>
        <w:rPr/>
        <w:t>До</w:t>
      </w:r>
      <w:r>
        <w:rPr>
          <w:spacing w:val="-6"/>
        </w:rPr>
        <w:t xml:space="preserve"> </w:t>
      </w:r>
      <w:r>
        <w:rPr/>
        <w:t>аналітичних</w:t>
      </w:r>
      <w:r>
        <w:rPr>
          <w:spacing w:val="-5"/>
        </w:rPr>
        <w:t xml:space="preserve"> </w:t>
      </w:r>
      <w:r>
        <w:rPr/>
        <w:t>методів</w:t>
      </w:r>
      <w:r>
        <w:rPr>
          <w:spacing w:val="-6"/>
        </w:rPr>
        <w:t xml:space="preserve"> </w:t>
      </w:r>
      <w:r>
        <w:rPr/>
        <w:t>отримання</w:t>
      </w:r>
      <w:r>
        <w:rPr>
          <w:spacing w:val="-6"/>
        </w:rPr>
        <w:t xml:space="preserve"> </w:t>
      </w:r>
      <w:r>
        <w:rPr/>
        <w:t>інформації</w:t>
      </w:r>
      <w:r>
        <w:rPr>
          <w:spacing w:val="-4"/>
        </w:rPr>
        <w:t xml:space="preserve"> </w:t>
      </w:r>
      <w:r>
        <w:rPr>
          <w:spacing w:val="-2"/>
        </w:rPr>
        <w:t>відносять:</w:t>
      </w:r>
    </w:p>
    <w:p>
      <w:pPr>
        <w:pStyle w:val="ListParagraph"/>
        <w:numPr>
          <w:ilvl w:val="1"/>
          <w:numId w:val="3"/>
        </w:numPr>
        <w:tabs>
          <w:tab w:val="clear" w:pos="720"/>
          <w:tab w:val="left" w:pos="862" w:leader="none"/>
        </w:tabs>
        <w:spacing w:lineRule="auto" w:line="240" w:before="0" w:after="0"/>
        <w:ind w:firstLine="360" w:left="143" w:right="137"/>
        <w:jc w:val="both"/>
        <w:rPr>
          <w:sz w:val="28"/>
        </w:rPr>
      </w:pPr>
      <w:r>
        <w:rPr>
          <w:sz w:val="28"/>
        </w:rPr>
        <w:t>структурно-морфологічний метод, який направлений на пошук інформаційного забезпечення, необхідного для вирішення тої чи іншої</w:t>
      </w:r>
      <w:r>
        <w:rPr>
          <w:spacing w:val="40"/>
          <w:sz w:val="28"/>
        </w:rPr>
        <w:t xml:space="preserve"> </w:t>
      </w:r>
      <w:r>
        <w:rPr>
          <w:sz w:val="28"/>
        </w:rPr>
        <w:t>управлінської проблеми;</w:t>
      </w:r>
    </w:p>
    <w:p>
      <w:pPr>
        <w:pStyle w:val="ListParagraph"/>
        <w:numPr>
          <w:ilvl w:val="1"/>
          <w:numId w:val="3"/>
        </w:numPr>
        <w:tabs>
          <w:tab w:val="clear" w:pos="720"/>
          <w:tab w:val="left" w:pos="862" w:leader="none"/>
        </w:tabs>
        <w:spacing w:lineRule="auto" w:line="240" w:before="1" w:after="0"/>
        <w:ind w:firstLine="360" w:left="143" w:right="140"/>
        <w:jc w:val="both"/>
        <w:rPr>
          <w:sz w:val="28"/>
        </w:rPr>
      </w:pPr>
      <w:r>
        <w:rPr>
          <w:sz w:val="28"/>
        </w:rPr>
        <w:t>метод публікаційної активності, який дозволяє отримувати інформацію на основі вивчення і систематизації матеріалів поданих в засобах масової інформації;</w:t>
      </w:r>
    </w:p>
    <w:p>
      <w:pPr>
        <w:pStyle w:val="ListParagraph"/>
        <w:numPr>
          <w:ilvl w:val="1"/>
          <w:numId w:val="3"/>
        </w:numPr>
        <w:tabs>
          <w:tab w:val="clear" w:pos="720"/>
          <w:tab w:val="left" w:pos="862" w:leader="none"/>
        </w:tabs>
        <w:spacing w:lineRule="auto" w:line="240" w:before="0" w:after="0"/>
        <w:ind w:firstLine="360" w:left="143" w:right="146"/>
        <w:jc w:val="both"/>
        <w:rPr>
          <w:sz w:val="28"/>
        </w:rPr>
      </w:pPr>
      <w:r>
        <w:rPr>
          <w:sz w:val="28"/>
        </w:rPr>
        <w:t>метод нагромадження первинної інформації базується на акумуляції тих документів, які визнають поточне функціонування державної організації в сфері фінансової, статистичної звітності, податкового обліку;</w:t>
      </w:r>
    </w:p>
    <w:p>
      <w:pPr>
        <w:pStyle w:val="ListParagraph"/>
        <w:numPr>
          <w:ilvl w:val="1"/>
          <w:numId w:val="3"/>
        </w:numPr>
        <w:tabs>
          <w:tab w:val="clear" w:pos="720"/>
          <w:tab w:val="left" w:pos="862" w:leader="none"/>
        </w:tabs>
        <w:spacing w:lineRule="auto" w:line="240" w:before="0" w:after="0"/>
        <w:ind w:firstLine="360" w:left="143" w:right="142"/>
        <w:jc w:val="both"/>
        <w:rPr>
          <w:sz w:val="28"/>
        </w:rPr>
      </w:pPr>
      <w:r>
        <w:rPr>
          <w:sz w:val="28"/>
        </w:rPr>
        <w:t>метод показників дозволяє отримувати інформацію на основі аналізу показників в різних типах документів, що створює певну картину про тенденції функціонування організації;</w:t>
      </w:r>
    </w:p>
    <w:p>
      <w:pPr>
        <w:pStyle w:val="ListParagraph"/>
        <w:numPr>
          <w:ilvl w:val="1"/>
          <w:numId w:val="3"/>
        </w:numPr>
        <w:tabs>
          <w:tab w:val="clear" w:pos="720"/>
          <w:tab w:val="left" w:pos="862" w:leader="none"/>
        </w:tabs>
        <w:spacing w:lineRule="auto" w:line="240" w:before="0" w:after="0"/>
        <w:ind w:firstLine="360" w:left="143" w:right="141"/>
        <w:jc w:val="both"/>
        <w:rPr>
          <w:sz w:val="28"/>
        </w:rPr>
      </w:pPr>
      <w:r>
        <w:rPr>
          <w:sz w:val="28"/>
        </w:rPr>
        <w:t>метод термінологічного і лексичного аналізу дозволяє виявити інноваційні підходи в управлінській діяльності і оцінити можливості їх ефективного запровадження у практику.</w:t>
      </w:r>
    </w:p>
    <w:p>
      <w:pPr>
        <w:pStyle w:val="BodyText"/>
        <w:ind w:firstLine="708" w:left="143" w:right="132"/>
        <w:rPr/>
      </w:pPr>
      <w:r>
        <w:rPr/>
        <w:t xml:space="preserve">Інформаційне забезпечення управлінської діяльності базується на принципах логістичного підходу. Основними вимогами до організації інформаційної системи є: цілеспрямованість; цілісність; динамічність; гнучкість; актуальність; ефективність; </w:t>
      </w:r>
      <w:r>
        <w:rPr>
          <w:spacing w:val="-2"/>
        </w:rPr>
        <w:t>повнота.</w:t>
      </w:r>
    </w:p>
    <w:p>
      <w:pPr>
        <w:pStyle w:val="BodyText"/>
        <w:ind w:firstLine="432" w:left="143" w:right="141"/>
        <w:rPr/>
      </w:pPr>
      <w:r>
        <w:rPr/>
        <w:t>Інформаційне забезпечення організацій є сукупністю методів та засобів</w:t>
      </w:r>
      <w:r>
        <w:rPr>
          <w:spacing w:val="40"/>
        </w:rPr>
        <w:t xml:space="preserve"> </w:t>
      </w:r>
      <w:r>
        <w:rPr/>
        <w:t>побудови та ведення фактографічних та повнотекстових баз даних, баз даних аудіо-та відеоінформації. Інформаційне забезпечення включає в себе засоби як поза машинної, так і машинної підтримки.</w:t>
      </w:r>
    </w:p>
    <w:p>
      <w:pPr>
        <w:pStyle w:val="BodyText"/>
        <w:ind w:firstLine="708" w:left="143" w:right="145"/>
        <w:rPr/>
      </w:pPr>
      <w:r>
        <w:rPr/>
        <w:t xml:space="preserve">Інформаційну систему організацій доцільно розглядати у розрізі наступних </w:t>
      </w:r>
      <w:r>
        <w:rPr>
          <w:spacing w:val="-2"/>
        </w:rPr>
        <w:t>підсистем:</w:t>
      </w:r>
    </w:p>
    <w:p>
      <w:pPr>
        <w:pStyle w:val="ListParagraph"/>
        <w:numPr>
          <w:ilvl w:val="1"/>
          <w:numId w:val="3"/>
        </w:numPr>
        <w:tabs>
          <w:tab w:val="clear" w:pos="720"/>
          <w:tab w:val="left" w:pos="863" w:leader="none"/>
          <w:tab w:val="left" w:pos="2398" w:leader="none"/>
          <w:tab w:val="left" w:pos="3675" w:leader="none"/>
          <w:tab w:val="left" w:pos="5187" w:leader="none"/>
          <w:tab w:val="left" w:pos="6847" w:leader="none"/>
          <w:tab w:val="left" w:pos="7886" w:leader="none"/>
          <w:tab w:val="left" w:pos="9635" w:leader="none"/>
        </w:tabs>
        <w:spacing w:lineRule="auto" w:line="240" w:before="0" w:after="0"/>
        <w:ind w:firstLine="360" w:left="143" w:right="140"/>
        <w:jc w:val="left"/>
        <w:rPr>
          <w:sz w:val="28"/>
        </w:rPr>
      </w:pPr>
      <w:r>
        <w:rPr>
          <w:spacing w:val="-2"/>
          <w:sz w:val="28"/>
        </w:rPr>
        <w:t>підсистема</w:t>
      </w:r>
      <w:r>
        <w:rPr>
          <w:sz w:val="28"/>
        </w:rPr>
        <w:tab/>
      </w:r>
      <w:r>
        <w:rPr>
          <w:spacing w:val="-2"/>
          <w:sz w:val="28"/>
        </w:rPr>
        <w:t>поточної</w:t>
      </w:r>
      <w:r>
        <w:rPr>
          <w:sz w:val="28"/>
        </w:rPr>
        <w:tab/>
      </w:r>
      <w:r>
        <w:rPr>
          <w:spacing w:val="-2"/>
          <w:sz w:val="28"/>
        </w:rPr>
        <w:t>інформації</w:t>
      </w:r>
      <w:r>
        <w:rPr>
          <w:sz w:val="28"/>
        </w:rPr>
        <w:tab/>
      </w:r>
      <w:r>
        <w:rPr>
          <w:spacing w:val="-2"/>
          <w:sz w:val="28"/>
        </w:rPr>
        <w:t>(електронна</w:t>
      </w:r>
      <w:r>
        <w:rPr>
          <w:sz w:val="28"/>
        </w:rPr>
        <w:tab/>
      </w:r>
      <w:r>
        <w:rPr>
          <w:spacing w:val="-2"/>
          <w:sz w:val="28"/>
        </w:rPr>
        <w:t>пошта,</w:t>
      </w:r>
      <w:r>
        <w:rPr>
          <w:sz w:val="28"/>
        </w:rPr>
        <w:tab/>
      </w:r>
      <w:r>
        <w:rPr>
          <w:spacing w:val="-2"/>
          <w:sz w:val="28"/>
        </w:rPr>
        <w:t>оперативний</w:t>
      </w:r>
      <w:r>
        <w:rPr>
          <w:sz w:val="28"/>
        </w:rPr>
        <w:tab/>
      </w:r>
      <w:r>
        <w:rPr>
          <w:spacing w:val="-2"/>
          <w:sz w:val="28"/>
        </w:rPr>
        <w:t xml:space="preserve">облік, </w:t>
      </w:r>
      <w:r>
        <w:rPr>
          <w:sz w:val="28"/>
        </w:rPr>
        <w:t>вибіркова звітність);</w:t>
      </w:r>
    </w:p>
    <w:p>
      <w:pPr>
        <w:pStyle w:val="ListParagraph"/>
        <w:numPr>
          <w:ilvl w:val="1"/>
          <w:numId w:val="3"/>
        </w:numPr>
        <w:tabs>
          <w:tab w:val="clear" w:pos="720"/>
          <w:tab w:val="left" w:pos="863" w:leader="none"/>
        </w:tabs>
        <w:spacing w:lineRule="auto" w:line="240" w:before="0" w:after="0"/>
        <w:ind w:firstLine="360" w:left="143" w:right="142"/>
        <w:jc w:val="left"/>
        <w:rPr>
          <w:sz w:val="28"/>
        </w:rPr>
      </w:pPr>
      <w:r>
        <w:rPr>
          <w:sz w:val="28"/>
        </w:rPr>
        <w:t>підсистема</w:t>
      </w:r>
      <w:r>
        <w:rPr>
          <w:spacing w:val="40"/>
          <w:sz w:val="28"/>
        </w:rPr>
        <w:t xml:space="preserve"> </w:t>
      </w:r>
      <w:r>
        <w:rPr>
          <w:sz w:val="28"/>
        </w:rPr>
        <w:t>адміністративної</w:t>
      </w:r>
      <w:r>
        <w:rPr>
          <w:spacing w:val="40"/>
          <w:sz w:val="28"/>
        </w:rPr>
        <w:t xml:space="preserve"> </w:t>
      </w:r>
      <w:r>
        <w:rPr>
          <w:sz w:val="28"/>
        </w:rPr>
        <w:t>інформації</w:t>
      </w:r>
      <w:r>
        <w:rPr>
          <w:spacing w:val="40"/>
          <w:sz w:val="28"/>
        </w:rPr>
        <w:t xml:space="preserve"> </w:t>
      </w:r>
      <w:r>
        <w:rPr>
          <w:sz w:val="28"/>
        </w:rPr>
        <w:t>(законодавчі</w:t>
      </w:r>
      <w:r>
        <w:rPr>
          <w:spacing w:val="40"/>
          <w:sz w:val="28"/>
        </w:rPr>
        <w:t xml:space="preserve"> </w:t>
      </w:r>
      <w:r>
        <w:rPr>
          <w:sz w:val="28"/>
        </w:rPr>
        <w:t>акти,</w:t>
      </w:r>
      <w:r>
        <w:rPr>
          <w:spacing w:val="40"/>
          <w:sz w:val="28"/>
        </w:rPr>
        <w:t xml:space="preserve"> </w:t>
      </w:r>
      <w:r>
        <w:rPr>
          <w:sz w:val="28"/>
        </w:rPr>
        <w:t>нормативні</w:t>
      </w:r>
      <w:r>
        <w:rPr>
          <w:spacing w:val="40"/>
          <w:sz w:val="28"/>
        </w:rPr>
        <w:t xml:space="preserve"> </w:t>
      </w:r>
      <w:r>
        <w:rPr>
          <w:sz w:val="28"/>
        </w:rPr>
        <w:t>акти, методичний матеріал);</w:t>
      </w:r>
    </w:p>
    <w:p>
      <w:pPr>
        <w:pStyle w:val="ListParagraph"/>
        <w:numPr>
          <w:ilvl w:val="1"/>
          <w:numId w:val="3"/>
        </w:numPr>
        <w:tabs>
          <w:tab w:val="clear" w:pos="720"/>
          <w:tab w:val="left" w:pos="863" w:leader="none"/>
        </w:tabs>
        <w:spacing w:lineRule="exact" w:line="343" w:before="0" w:after="0"/>
        <w:ind w:hanging="360" w:left="863" w:right="0"/>
        <w:jc w:val="left"/>
        <w:rPr>
          <w:sz w:val="28"/>
        </w:rPr>
      </w:pPr>
      <w:r>
        <w:rPr>
          <w:sz w:val="28"/>
        </w:rPr>
        <w:t>підсистема</w:t>
      </w:r>
      <w:r>
        <w:rPr>
          <w:spacing w:val="-7"/>
          <w:sz w:val="28"/>
        </w:rPr>
        <w:t xml:space="preserve"> </w:t>
      </w:r>
      <w:r>
        <w:rPr>
          <w:sz w:val="28"/>
        </w:rPr>
        <w:t>накопичення</w:t>
      </w:r>
      <w:r>
        <w:rPr>
          <w:spacing w:val="-6"/>
          <w:sz w:val="28"/>
        </w:rPr>
        <w:t xml:space="preserve"> </w:t>
      </w:r>
      <w:r>
        <w:rPr>
          <w:sz w:val="28"/>
        </w:rPr>
        <w:t>та</w:t>
      </w:r>
      <w:r>
        <w:rPr>
          <w:spacing w:val="-4"/>
          <w:sz w:val="28"/>
        </w:rPr>
        <w:t xml:space="preserve"> </w:t>
      </w:r>
      <w:r>
        <w:rPr>
          <w:sz w:val="28"/>
        </w:rPr>
        <w:t>збереження</w:t>
      </w:r>
      <w:r>
        <w:rPr>
          <w:spacing w:val="-5"/>
          <w:sz w:val="28"/>
        </w:rPr>
        <w:t xml:space="preserve"> </w:t>
      </w:r>
      <w:r>
        <w:rPr>
          <w:sz w:val="28"/>
        </w:rPr>
        <w:t>даних</w:t>
      </w:r>
      <w:r>
        <w:rPr>
          <w:spacing w:val="-5"/>
          <w:sz w:val="28"/>
        </w:rPr>
        <w:t xml:space="preserve"> </w:t>
      </w:r>
      <w:r>
        <w:rPr>
          <w:sz w:val="28"/>
        </w:rPr>
        <w:t>(комп’ютерний</w:t>
      </w:r>
      <w:r>
        <w:rPr>
          <w:spacing w:val="-6"/>
          <w:sz w:val="28"/>
        </w:rPr>
        <w:t xml:space="preserve"> </w:t>
      </w:r>
      <w:r>
        <w:rPr>
          <w:sz w:val="28"/>
        </w:rPr>
        <w:t>банк</w:t>
      </w:r>
      <w:r>
        <w:rPr>
          <w:spacing w:val="-4"/>
          <w:sz w:val="28"/>
        </w:rPr>
        <w:t xml:space="preserve"> </w:t>
      </w:r>
      <w:r>
        <w:rPr>
          <w:spacing w:val="-2"/>
          <w:sz w:val="28"/>
        </w:rPr>
        <w:t>даних);</w:t>
      </w:r>
    </w:p>
    <w:p>
      <w:pPr>
        <w:pStyle w:val="ListParagraph"/>
        <w:numPr>
          <w:ilvl w:val="1"/>
          <w:numId w:val="3"/>
        </w:numPr>
        <w:tabs>
          <w:tab w:val="clear" w:pos="720"/>
          <w:tab w:val="left" w:pos="863" w:leader="none"/>
        </w:tabs>
        <w:spacing w:lineRule="auto" w:line="240" w:before="0" w:after="0"/>
        <w:ind w:firstLine="360" w:left="143" w:right="142"/>
        <w:jc w:val="left"/>
        <w:rPr>
          <w:sz w:val="28"/>
        </w:rPr>
      </w:pPr>
      <w:r>
        <w:rPr>
          <w:sz w:val="28"/>
        </w:rPr>
        <w:t>облікова</w:t>
      </w:r>
      <w:r>
        <w:rPr>
          <w:spacing w:val="40"/>
          <w:sz w:val="28"/>
        </w:rPr>
        <w:t xml:space="preserve"> </w:t>
      </w:r>
      <w:r>
        <w:rPr>
          <w:sz w:val="28"/>
        </w:rPr>
        <w:t>підсистема</w:t>
      </w:r>
      <w:r>
        <w:rPr>
          <w:spacing w:val="40"/>
          <w:sz w:val="28"/>
        </w:rPr>
        <w:t xml:space="preserve"> </w:t>
      </w:r>
      <w:r>
        <w:rPr>
          <w:sz w:val="28"/>
        </w:rPr>
        <w:t>(бухгалтерський</w:t>
      </w:r>
      <w:r>
        <w:rPr>
          <w:spacing w:val="40"/>
          <w:sz w:val="28"/>
        </w:rPr>
        <w:t xml:space="preserve"> </w:t>
      </w:r>
      <w:r>
        <w:rPr>
          <w:sz w:val="28"/>
        </w:rPr>
        <w:t>облік,</w:t>
      </w:r>
      <w:r>
        <w:rPr>
          <w:spacing w:val="40"/>
          <w:sz w:val="28"/>
        </w:rPr>
        <w:t xml:space="preserve"> </w:t>
      </w:r>
      <w:r>
        <w:rPr>
          <w:sz w:val="28"/>
        </w:rPr>
        <w:t>податковий</w:t>
      </w:r>
      <w:r>
        <w:rPr>
          <w:spacing w:val="40"/>
          <w:sz w:val="28"/>
        </w:rPr>
        <w:t xml:space="preserve"> </w:t>
      </w:r>
      <w:r>
        <w:rPr>
          <w:sz w:val="28"/>
        </w:rPr>
        <w:t>облік,</w:t>
      </w:r>
      <w:r>
        <w:rPr>
          <w:spacing w:val="40"/>
          <w:sz w:val="28"/>
        </w:rPr>
        <w:t xml:space="preserve"> </w:t>
      </w:r>
      <w:r>
        <w:rPr>
          <w:sz w:val="28"/>
        </w:rPr>
        <w:t>статистика,</w:t>
      </w:r>
      <w:r>
        <w:rPr>
          <w:spacing w:val="80"/>
          <w:sz w:val="28"/>
        </w:rPr>
        <w:t xml:space="preserve"> </w:t>
      </w:r>
      <w:r>
        <w:rPr>
          <w:spacing w:val="-2"/>
          <w:sz w:val="28"/>
        </w:rPr>
        <w:t>моніторинг);</w:t>
      </w:r>
    </w:p>
    <w:p>
      <w:pPr>
        <w:pStyle w:val="ListParagraph"/>
        <w:numPr>
          <w:ilvl w:val="1"/>
          <w:numId w:val="3"/>
        </w:numPr>
        <w:tabs>
          <w:tab w:val="clear" w:pos="720"/>
          <w:tab w:val="left" w:pos="863" w:leader="none"/>
        </w:tabs>
        <w:spacing w:lineRule="auto" w:line="240" w:before="1" w:after="0"/>
        <w:ind w:firstLine="360" w:left="143" w:right="140"/>
        <w:jc w:val="left"/>
        <w:rPr>
          <w:sz w:val="28"/>
        </w:rPr>
      </w:pPr>
      <w:r>
        <w:rPr>
          <w:sz w:val="28"/>
        </w:rPr>
        <w:t>експлуатаційна</w:t>
      </w:r>
      <w:r>
        <w:rPr>
          <w:spacing w:val="40"/>
          <w:sz w:val="28"/>
        </w:rPr>
        <w:t xml:space="preserve"> </w:t>
      </w:r>
      <w:r>
        <w:rPr>
          <w:sz w:val="28"/>
        </w:rPr>
        <w:t>підсистема</w:t>
      </w:r>
      <w:r>
        <w:rPr>
          <w:spacing w:val="40"/>
          <w:sz w:val="28"/>
        </w:rPr>
        <w:t xml:space="preserve"> </w:t>
      </w:r>
      <w:r>
        <w:rPr>
          <w:sz w:val="28"/>
        </w:rPr>
        <w:t>(розробка</w:t>
      </w:r>
      <w:r>
        <w:rPr>
          <w:spacing w:val="40"/>
          <w:sz w:val="28"/>
        </w:rPr>
        <w:t xml:space="preserve"> </w:t>
      </w:r>
      <w:r>
        <w:rPr>
          <w:sz w:val="28"/>
        </w:rPr>
        <w:t>цільових</w:t>
      </w:r>
      <w:r>
        <w:rPr>
          <w:spacing w:val="40"/>
          <w:sz w:val="28"/>
        </w:rPr>
        <w:t xml:space="preserve"> </w:t>
      </w:r>
      <w:r>
        <w:rPr>
          <w:sz w:val="28"/>
        </w:rPr>
        <w:t>програм,</w:t>
      </w:r>
      <w:r>
        <w:rPr>
          <w:spacing w:val="40"/>
          <w:sz w:val="28"/>
        </w:rPr>
        <w:t xml:space="preserve"> </w:t>
      </w:r>
      <w:r>
        <w:rPr>
          <w:sz w:val="28"/>
        </w:rPr>
        <w:t>проектні</w:t>
      </w:r>
      <w:r>
        <w:rPr>
          <w:spacing w:val="40"/>
          <w:sz w:val="28"/>
        </w:rPr>
        <w:t xml:space="preserve"> </w:t>
      </w:r>
      <w:r>
        <w:rPr>
          <w:sz w:val="28"/>
        </w:rPr>
        <w:t>послуги,</w:t>
      </w:r>
      <w:r>
        <w:rPr>
          <w:spacing w:val="80"/>
          <w:sz w:val="28"/>
        </w:rPr>
        <w:t xml:space="preserve"> </w:t>
      </w:r>
      <w:r>
        <w:rPr>
          <w:sz w:val="28"/>
        </w:rPr>
        <w:t>управління персоналом, видавнича діяльність );</w:t>
      </w:r>
    </w:p>
    <w:p>
      <w:pPr>
        <w:sectPr>
          <w:headerReference w:type="even" r:id="rId100"/>
          <w:headerReference w:type="default" r:id="rId101"/>
          <w:headerReference w:type="first" r:id="rId102"/>
          <w:type w:val="nextPage"/>
          <w:pgSz w:w="11906" w:h="16838"/>
          <w:pgMar w:left="992" w:right="425" w:gutter="0" w:header="720" w:top="1040" w:footer="0" w:bottom="280"/>
          <w:pgNumType w:fmt="decimal"/>
          <w:formProt w:val="false"/>
          <w:textDirection w:val="lrTb"/>
          <w:docGrid w:type="default" w:linePitch="100" w:charSpace="4096"/>
        </w:sectPr>
        <w:pStyle w:val="ListParagraph"/>
        <w:numPr>
          <w:ilvl w:val="1"/>
          <w:numId w:val="3"/>
        </w:numPr>
        <w:tabs>
          <w:tab w:val="clear" w:pos="720"/>
          <w:tab w:val="left" w:pos="863" w:leader="none"/>
        </w:tabs>
        <w:spacing w:lineRule="exact" w:line="342" w:before="0" w:after="0"/>
        <w:ind w:hanging="360" w:left="863" w:right="0"/>
        <w:jc w:val="left"/>
        <w:rPr>
          <w:sz w:val="28"/>
        </w:rPr>
      </w:pPr>
      <w:r>
        <w:rPr>
          <w:sz w:val="28"/>
        </w:rPr>
        <w:t>комп’ютерна</w:t>
      </w:r>
      <w:r>
        <w:rPr>
          <w:spacing w:val="-8"/>
          <w:sz w:val="28"/>
        </w:rPr>
        <w:t xml:space="preserve"> </w:t>
      </w:r>
      <w:r>
        <w:rPr>
          <w:sz w:val="28"/>
        </w:rPr>
        <w:t>підсистема</w:t>
      </w:r>
      <w:r>
        <w:rPr>
          <w:spacing w:val="-5"/>
          <w:sz w:val="28"/>
        </w:rPr>
        <w:t xml:space="preserve"> </w:t>
      </w:r>
      <w:r>
        <w:rPr>
          <w:sz w:val="28"/>
        </w:rPr>
        <w:t>(Internet,</w:t>
      </w:r>
      <w:r>
        <w:rPr>
          <w:spacing w:val="-6"/>
          <w:sz w:val="28"/>
        </w:rPr>
        <w:t xml:space="preserve"> </w:t>
      </w:r>
      <w:r>
        <w:rPr>
          <w:sz w:val="28"/>
        </w:rPr>
        <w:t>внутрішня</w:t>
      </w:r>
      <w:r>
        <w:rPr>
          <w:spacing w:val="-7"/>
          <w:sz w:val="28"/>
        </w:rPr>
        <w:t xml:space="preserve"> </w:t>
      </w:r>
      <w:r>
        <w:rPr>
          <w:sz w:val="28"/>
        </w:rPr>
        <w:t>комп’ютерна</w:t>
      </w:r>
      <w:r>
        <w:rPr>
          <w:spacing w:val="-7"/>
          <w:sz w:val="28"/>
        </w:rPr>
        <w:t xml:space="preserve"> </w:t>
      </w:r>
      <w:r>
        <w:rPr>
          <w:spacing w:val="-2"/>
          <w:sz w:val="28"/>
        </w:rPr>
        <w:t>підсистема).</w:t>
      </w:r>
    </w:p>
    <w:p>
      <w:pPr>
        <w:pStyle w:val="BodyText"/>
        <w:spacing w:before="90" w:after="0"/>
        <w:ind w:firstLine="708" w:left="143" w:right="0"/>
        <w:jc w:val="left"/>
        <w:rPr/>
      </w:pPr>
      <w:r>
        <w:rPr/>
        <w:t>Система</w:t>
      </w:r>
      <w:r>
        <w:rPr>
          <w:spacing w:val="80"/>
        </w:rPr>
        <w:t xml:space="preserve"> </w:t>
      </w:r>
      <w:r>
        <w:rPr/>
        <w:t>інформаційного</w:t>
      </w:r>
      <w:r>
        <w:rPr>
          <w:spacing w:val="80"/>
        </w:rPr>
        <w:t xml:space="preserve"> </w:t>
      </w:r>
      <w:r>
        <w:rPr/>
        <w:t>забезпечення</w:t>
      </w:r>
      <w:r>
        <w:rPr>
          <w:spacing w:val="80"/>
        </w:rPr>
        <w:t xml:space="preserve"> </w:t>
      </w:r>
      <w:r>
        <w:rPr/>
        <w:t>організацій</w:t>
      </w:r>
      <w:r>
        <w:rPr>
          <w:spacing w:val="80"/>
        </w:rPr>
        <w:t xml:space="preserve"> </w:t>
      </w:r>
      <w:r>
        <w:rPr/>
        <w:t>має</w:t>
      </w:r>
      <w:r>
        <w:rPr>
          <w:spacing w:val="80"/>
        </w:rPr>
        <w:t xml:space="preserve"> </w:t>
      </w:r>
      <w:r>
        <w:rPr/>
        <w:t>відповідати</w:t>
      </w:r>
      <w:r>
        <w:rPr>
          <w:spacing w:val="80"/>
        </w:rPr>
        <w:t xml:space="preserve"> </w:t>
      </w:r>
      <w:r>
        <w:rPr/>
        <w:t>таким основним вимогам:</w:t>
      </w:r>
    </w:p>
    <w:p>
      <w:pPr>
        <w:pStyle w:val="ListParagraph"/>
        <w:numPr>
          <w:ilvl w:val="1"/>
          <w:numId w:val="3"/>
        </w:numPr>
        <w:tabs>
          <w:tab w:val="clear" w:pos="720"/>
          <w:tab w:val="left" w:pos="863" w:leader="none"/>
        </w:tabs>
        <w:spacing w:lineRule="auto" w:line="240" w:before="0" w:after="0"/>
        <w:ind w:firstLine="360" w:left="143" w:right="143"/>
        <w:jc w:val="left"/>
        <w:rPr>
          <w:sz w:val="28"/>
        </w:rPr>
      </w:pPr>
      <w:r>
        <w:rPr>
          <w:sz w:val="28"/>
        </w:rPr>
        <w:t>зберігати</w:t>
      </w:r>
      <w:r>
        <w:rPr>
          <w:spacing w:val="40"/>
          <w:sz w:val="28"/>
        </w:rPr>
        <w:t xml:space="preserve"> </w:t>
      </w:r>
      <w:r>
        <w:rPr>
          <w:sz w:val="28"/>
        </w:rPr>
        <w:t>інформацію</w:t>
      </w:r>
      <w:r>
        <w:rPr>
          <w:spacing w:val="40"/>
          <w:sz w:val="28"/>
        </w:rPr>
        <w:t xml:space="preserve"> </w:t>
      </w:r>
      <w:r>
        <w:rPr>
          <w:sz w:val="28"/>
        </w:rPr>
        <w:t>в</w:t>
      </w:r>
      <w:r>
        <w:rPr>
          <w:spacing w:val="40"/>
          <w:sz w:val="28"/>
        </w:rPr>
        <w:t xml:space="preserve"> </w:t>
      </w:r>
      <w:r>
        <w:rPr>
          <w:sz w:val="28"/>
        </w:rPr>
        <w:t>обсязі,</w:t>
      </w:r>
      <w:r>
        <w:rPr>
          <w:spacing w:val="40"/>
          <w:sz w:val="28"/>
        </w:rPr>
        <w:t xml:space="preserve"> </w:t>
      </w:r>
      <w:r>
        <w:rPr>
          <w:sz w:val="28"/>
        </w:rPr>
        <w:t>потрібному</w:t>
      </w:r>
      <w:r>
        <w:rPr>
          <w:spacing w:val="40"/>
          <w:sz w:val="28"/>
        </w:rPr>
        <w:t xml:space="preserve"> </w:t>
      </w:r>
      <w:r>
        <w:rPr>
          <w:sz w:val="28"/>
        </w:rPr>
        <w:t>та</w:t>
      </w:r>
      <w:r>
        <w:rPr>
          <w:spacing w:val="40"/>
          <w:sz w:val="28"/>
        </w:rPr>
        <w:t xml:space="preserve"> </w:t>
      </w:r>
      <w:r>
        <w:rPr>
          <w:sz w:val="28"/>
        </w:rPr>
        <w:t>достатньому</w:t>
      </w:r>
      <w:r>
        <w:rPr>
          <w:spacing w:val="40"/>
          <w:sz w:val="28"/>
        </w:rPr>
        <w:t xml:space="preserve"> </w:t>
      </w:r>
      <w:r>
        <w:rPr>
          <w:sz w:val="28"/>
        </w:rPr>
        <w:t>для</w:t>
      </w:r>
      <w:r>
        <w:rPr>
          <w:spacing w:val="40"/>
          <w:sz w:val="28"/>
        </w:rPr>
        <w:t xml:space="preserve"> </w:t>
      </w:r>
      <w:r>
        <w:rPr>
          <w:sz w:val="28"/>
        </w:rPr>
        <w:t>вирішення</w:t>
      </w:r>
      <w:r>
        <w:rPr>
          <w:spacing w:val="80"/>
          <w:sz w:val="28"/>
        </w:rPr>
        <w:t xml:space="preserve"> </w:t>
      </w:r>
      <w:r>
        <w:rPr>
          <w:sz w:val="28"/>
        </w:rPr>
        <w:t>завдань організації;</w:t>
      </w:r>
    </w:p>
    <w:p>
      <w:pPr>
        <w:pStyle w:val="ListParagraph"/>
        <w:numPr>
          <w:ilvl w:val="1"/>
          <w:numId w:val="3"/>
        </w:numPr>
        <w:tabs>
          <w:tab w:val="clear" w:pos="720"/>
          <w:tab w:val="left" w:pos="863" w:leader="none"/>
        </w:tabs>
        <w:spacing w:lineRule="auto" w:line="240" w:before="1" w:after="0"/>
        <w:ind w:firstLine="360" w:left="143" w:right="145"/>
        <w:jc w:val="left"/>
        <w:rPr>
          <w:sz w:val="28"/>
        </w:rPr>
      </w:pPr>
      <w:r>
        <w:rPr>
          <w:sz w:val="28"/>
        </w:rPr>
        <w:t>здійснювати копіювання</w:t>
      </w:r>
      <w:r>
        <w:rPr>
          <w:spacing w:val="-1"/>
          <w:sz w:val="28"/>
        </w:rPr>
        <w:t xml:space="preserve"> </w:t>
      </w:r>
      <w:r>
        <w:rPr>
          <w:sz w:val="28"/>
        </w:rPr>
        <w:t>і</w:t>
      </w:r>
      <w:r>
        <w:rPr>
          <w:spacing w:val="-2"/>
          <w:sz w:val="28"/>
        </w:rPr>
        <w:t xml:space="preserve"> </w:t>
      </w:r>
      <w:r>
        <w:rPr>
          <w:sz w:val="28"/>
        </w:rPr>
        <w:t>зберігання</w:t>
      </w:r>
      <w:r>
        <w:rPr>
          <w:spacing w:val="-1"/>
          <w:sz w:val="28"/>
        </w:rPr>
        <w:t xml:space="preserve"> </w:t>
      </w:r>
      <w:r>
        <w:rPr>
          <w:sz w:val="28"/>
        </w:rPr>
        <w:t>масивів</w:t>
      </w:r>
      <w:r>
        <w:rPr>
          <w:spacing w:val="-2"/>
          <w:sz w:val="28"/>
        </w:rPr>
        <w:t xml:space="preserve"> </w:t>
      </w:r>
      <w:r>
        <w:rPr>
          <w:sz w:val="28"/>
        </w:rPr>
        <w:t>інформації</w:t>
      </w:r>
      <w:r>
        <w:rPr>
          <w:spacing w:val="-2"/>
          <w:sz w:val="28"/>
        </w:rPr>
        <w:t xml:space="preserve"> </w:t>
      </w:r>
      <w:r>
        <w:rPr>
          <w:sz w:val="28"/>
        </w:rPr>
        <w:t>згідно із</w:t>
      </w:r>
      <w:r>
        <w:rPr>
          <w:spacing w:val="-3"/>
          <w:sz w:val="28"/>
        </w:rPr>
        <w:t xml:space="preserve"> </w:t>
      </w:r>
      <w:r>
        <w:rPr>
          <w:sz w:val="28"/>
        </w:rPr>
        <w:t>вимогами</w:t>
      </w:r>
      <w:r>
        <w:rPr>
          <w:spacing w:val="-2"/>
          <w:sz w:val="28"/>
        </w:rPr>
        <w:t xml:space="preserve"> </w:t>
      </w:r>
      <w:r>
        <w:rPr>
          <w:sz w:val="28"/>
        </w:rPr>
        <w:t>до зберігання інформації;</w:t>
      </w:r>
    </w:p>
    <w:p>
      <w:pPr>
        <w:pStyle w:val="ListParagraph"/>
        <w:numPr>
          <w:ilvl w:val="1"/>
          <w:numId w:val="3"/>
        </w:numPr>
        <w:tabs>
          <w:tab w:val="clear" w:pos="720"/>
          <w:tab w:val="left" w:pos="863" w:leader="none"/>
        </w:tabs>
        <w:spacing w:lineRule="exact" w:line="342" w:before="0" w:after="0"/>
        <w:ind w:hanging="360" w:left="863" w:right="0"/>
        <w:jc w:val="left"/>
        <w:rPr>
          <w:sz w:val="28"/>
        </w:rPr>
      </w:pPr>
      <w:r>
        <w:rPr>
          <w:sz w:val="28"/>
        </w:rPr>
        <w:t>забезпечувати</w:t>
      </w:r>
      <w:r>
        <w:rPr>
          <w:spacing w:val="-9"/>
          <w:sz w:val="28"/>
        </w:rPr>
        <w:t xml:space="preserve"> </w:t>
      </w:r>
      <w:r>
        <w:rPr>
          <w:sz w:val="28"/>
        </w:rPr>
        <w:t>мінімальний</w:t>
      </w:r>
      <w:r>
        <w:rPr>
          <w:spacing w:val="-6"/>
          <w:sz w:val="28"/>
        </w:rPr>
        <w:t xml:space="preserve"> </w:t>
      </w:r>
      <w:r>
        <w:rPr>
          <w:sz w:val="28"/>
        </w:rPr>
        <w:t>обсяг</w:t>
      </w:r>
      <w:r>
        <w:rPr>
          <w:spacing w:val="-5"/>
          <w:sz w:val="28"/>
        </w:rPr>
        <w:t xml:space="preserve"> </w:t>
      </w:r>
      <w:r>
        <w:rPr>
          <w:sz w:val="28"/>
        </w:rPr>
        <w:t>ручного</w:t>
      </w:r>
      <w:r>
        <w:rPr>
          <w:spacing w:val="-5"/>
          <w:sz w:val="28"/>
        </w:rPr>
        <w:t xml:space="preserve"> </w:t>
      </w:r>
      <w:r>
        <w:rPr>
          <w:sz w:val="28"/>
        </w:rPr>
        <w:t>ведення</w:t>
      </w:r>
      <w:r>
        <w:rPr>
          <w:spacing w:val="-5"/>
          <w:sz w:val="28"/>
        </w:rPr>
        <w:t xml:space="preserve"> </w:t>
      </w:r>
      <w:r>
        <w:rPr>
          <w:sz w:val="28"/>
        </w:rPr>
        <w:t>вхідних</w:t>
      </w:r>
      <w:r>
        <w:rPr>
          <w:spacing w:val="-5"/>
          <w:sz w:val="28"/>
        </w:rPr>
        <w:t xml:space="preserve"> </w:t>
      </w:r>
      <w:r>
        <w:rPr>
          <w:spacing w:val="-2"/>
          <w:sz w:val="28"/>
        </w:rPr>
        <w:t>даних;</w:t>
      </w:r>
    </w:p>
    <w:p>
      <w:pPr>
        <w:pStyle w:val="ListParagraph"/>
        <w:numPr>
          <w:ilvl w:val="1"/>
          <w:numId w:val="3"/>
        </w:numPr>
        <w:tabs>
          <w:tab w:val="clear" w:pos="720"/>
          <w:tab w:val="left" w:pos="863" w:leader="none"/>
        </w:tabs>
        <w:spacing w:lineRule="auto" w:line="240" w:before="1" w:after="0"/>
        <w:ind w:firstLine="360" w:left="143" w:right="143"/>
        <w:jc w:val="left"/>
        <w:rPr>
          <w:sz w:val="28"/>
        </w:rPr>
      </w:pPr>
      <w:r>
        <w:rPr>
          <w:sz w:val="28"/>
        </w:rPr>
        <w:t>гарантувати</w:t>
      </w:r>
      <w:r>
        <w:rPr>
          <w:spacing w:val="40"/>
          <w:sz w:val="28"/>
        </w:rPr>
        <w:t xml:space="preserve"> </w:t>
      </w:r>
      <w:r>
        <w:rPr>
          <w:sz w:val="28"/>
        </w:rPr>
        <w:t>можливість</w:t>
      </w:r>
      <w:r>
        <w:rPr>
          <w:spacing w:val="40"/>
          <w:sz w:val="28"/>
        </w:rPr>
        <w:t xml:space="preserve"> </w:t>
      </w:r>
      <w:r>
        <w:rPr>
          <w:sz w:val="28"/>
        </w:rPr>
        <w:t>розширення</w:t>
      </w:r>
      <w:r>
        <w:rPr>
          <w:spacing w:val="40"/>
          <w:sz w:val="28"/>
        </w:rPr>
        <w:t xml:space="preserve"> </w:t>
      </w:r>
      <w:r>
        <w:rPr>
          <w:sz w:val="28"/>
        </w:rPr>
        <w:t>інформаційних</w:t>
      </w:r>
      <w:r>
        <w:rPr>
          <w:spacing w:val="40"/>
          <w:sz w:val="28"/>
        </w:rPr>
        <w:t xml:space="preserve"> </w:t>
      </w:r>
      <w:r>
        <w:rPr>
          <w:sz w:val="28"/>
        </w:rPr>
        <w:t>масивів</w:t>
      </w:r>
      <w:r>
        <w:rPr>
          <w:spacing w:val="40"/>
          <w:sz w:val="28"/>
        </w:rPr>
        <w:t xml:space="preserve"> </w:t>
      </w:r>
      <w:r>
        <w:rPr>
          <w:sz w:val="28"/>
        </w:rPr>
        <w:t>із</w:t>
      </w:r>
      <w:r>
        <w:rPr>
          <w:spacing w:val="40"/>
          <w:sz w:val="28"/>
        </w:rPr>
        <w:t xml:space="preserve"> </w:t>
      </w:r>
      <w:r>
        <w:rPr>
          <w:sz w:val="28"/>
        </w:rPr>
        <w:t>урахуванням перспектив розвитку системи.</w:t>
      </w:r>
    </w:p>
    <w:p>
      <w:pPr>
        <w:pStyle w:val="BodyText"/>
        <w:spacing w:lineRule="exact" w:line="321"/>
        <w:ind w:hanging="0" w:left="863" w:right="0"/>
        <w:jc w:val="left"/>
        <w:rPr/>
      </w:pPr>
      <w:r>
        <w:rPr/>
        <w:t>Особливо</w:t>
      </w:r>
      <w:r>
        <w:rPr>
          <w:spacing w:val="-9"/>
        </w:rPr>
        <w:t xml:space="preserve"> </w:t>
      </w:r>
      <w:r>
        <w:rPr/>
        <w:t>важливими</w:t>
      </w:r>
      <w:r>
        <w:rPr>
          <w:spacing w:val="-8"/>
        </w:rPr>
        <w:t xml:space="preserve"> </w:t>
      </w:r>
      <w:r>
        <w:rPr/>
        <w:t>складовими</w:t>
      </w:r>
      <w:r>
        <w:rPr>
          <w:spacing w:val="-8"/>
        </w:rPr>
        <w:t xml:space="preserve"> </w:t>
      </w:r>
      <w:r>
        <w:rPr/>
        <w:t>інформаційної</w:t>
      </w:r>
      <w:r>
        <w:rPr>
          <w:spacing w:val="-7"/>
        </w:rPr>
        <w:t xml:space="preserve"> </w:t>
      </w:r>
      <w:r>
        <w:rPr/>
        <w:t>системи</w:t>
      </w:r>
      <w:r>
        <w:rPr>
          <w:spacing w:val="-8"/>
        </w:rPr>
        <w:t xml:space="preserve"> </w:t>
      </w:r>
      <w:r>
        <w:rPr/>
        <w:t>управління</w:t>
      </w:r>
      <w:r>
        <w:rPr>
          <w:spacing w:val="-7"/>
        </w:rPr>
        <w:t xml:space="preserve"> </w:t>
      </w:r>
      <w:r>
        <w:rPr>
          <w:spacing w:val="-5"/>
        </w:rPr>
        <w:t>є:</w:t>
      </w:r>
    </w:p>
    <w:p>
      <w:pPr>
        <w:pStyle w:val="ListParagraph"/>
        <w:numPr>
          <w:ilvl w:val="1"/>
          <w:numId w:val="3"/>
        </w:numPr>
        <w:tabs>
          <w:tab w:val="clear" w:pos="720"/>
          <w:tab w:val="left" w:pos="862" w:leader="none"/>
        </w:tabs>
        <w:spacing w:lineRule="auto" w:line="240" w:before="0" w:after="0"/>
        <w:ind w:firstLine="360" w:left="143" w:right="145"/>
        <w:jc w:val="both"/>
        <w:rPr>
          <w:sz w:val="28"/>
        </w:rPr>
      </w:pPr>
      <w:r>
        <w:rPr>
          <w:sz w:val="28"/>
        </w:rPr>
        <w:t>інформація, яка відображає матеріальні, соціальні, технічні і технологічні параметри об’єктів управління;</w:t>
      </w:r>
    </w:p>
    <w:p>
      <w:pPr>
        <w:pStyle w:val="ListParagraph"/>
        <w:numPr>
          <w:ilvl w:val="1"/>
          <w:numId w:val="3"/>
        </w:numPr>
        <w:tabs>
          <w:tab w:val="clear" w:pos="720"/>
          <w:tab w:val="left" w:pos="862" w:leader="none"/>
        </w:tabs>
        <w:spacing w:lineRule="auto" w:line="240" w:before="1" w:after="0"/>
        <w:ind w:firstLine="360" w:left="143" w:right="148"/>
        <w:jc w:val="both"/>
        <w:rPr>
          <w:sz w:val="28"/>
        </w:rPr>
      </w:pPr>
      <w:r>
        <w:rPr>
          <w:sz w:val="28"/>
        </w:rPr>
        <w:t>дані про норми, нормативи, стимули, які регулюють виробничу, соціально-обслуговуючу, духовно-культурну та іншу діяльність, яка має споживчий характер;</w:t>
      </w:r>
    </w:p>
    <w:p>
      <w:pPr>
        <w:pStyle w:val="ListParagraph"/>
        <w:numPr>
          <w:ilvl w:val="1"/>
          <w:numId w:val="3"/>
        </w:numPr>
        <w:tabs>
          <w:tab w:val="clear" w:pos="720"/>
          <w:tab w:val="left" w:pos="862" w:leader="none"/>
        </w:tabs>
        <w:spacing w:lineRule="auto" w:line="240" w:before="0" w:after="0"/>
        <w:ind w:firstLine="360" w:left="143" w:right="140"/>
        <w:jc w:val="both"/>
        <w:rPr>
          <w:sz w:val="28"/>
        </w:rPr>
      </w:pPr>
      <w:r>
        <w:rPr>
          <w:sz w:val="28"/>
        </w:rPr>
        <w:t>матеріали, які визначають діяльність організації у сфері управління (законодавчі та інші нормативно-правові акти, договірні зобов’язання і планові завдання, завдання вищестоящих органів, результати контрольних актів);</w:t>
      </w:r>
    </w:p>
    <w:p>
      <w:pPr>
        <w:pStyle w:val="ListParagraph"/>
        <w:numPr>
          <w:ilvl w:val="1"/>
          <w:numId w:val="3"/>
        </w:numPr>
        <w:tabs>
          <w:tab w:val="clear" w:pos="720"/>
          <w:tab w:val="left" w:pos="862" w:leader="none"/>
        </w:tabs>
        <w:spacing w:lineRule="auto" w:line="240" w:before="0" w:after="0"/>
        <w:ind w:firstLine="360" w:left="143" w:right="137"/>
        <w:jc w:val="both"/>
        <w:rPr>
          <w:sz w:val="28"/>
        </w:rPr>
      </w:pPr>
      <w:r>
        <w:rPr>
          <w:sz w:val="28"/>
        </w:rPr>
        <w:t>дані про кількісний та якісний склад, рівень підготовки, і кваліфікаційний ріст персоналу організації (сукупність всіх даних, які характеризують людський потенціал суб’єкта управління).</w:t>
      </w:r>
    </w:p>
    <w:p>
      <w:pPr>
        <w:pStyle w:val="BodyText"/>
        <w:ind w:firstLine="708" w:left="143" w:right="144"/>
        <w:rPr/>
      </w:pPr>
      <w:r>
        <w:rPr/>
        <w:t>У процесі підготовки та аналізу управлінської інформації чимало</w:t>
      </w:r>
      <w:r>
        <w:rPr>
          <w:spacing w:val="40"/>
        </w:rPr>
        <w:t xml:space="preserve"> </w:t>
      </w:r>
      <w:r>
        <w:rPr/>
        <w:t xml:space="preserve">незручностей створює використання різними організаціями різних форм зберігання та передачі інформації (особливо застарілих, у вигляді текстових файлів довільної </w:t>
      </w:r>
      <w:r>
        <w:rPr>
          <w:spacing w:val="-2"/>
        </w:rPr>
        <w:t>структури).</w:t>
      </w:r>
    </w:p>
    <w:p>
      <w:pPr>
        <w:pStyle w:val="BodyText"/>
        <w:ind w:firstLine="708" w:left="143" w:right="146"/>
        <w:rPr/>
      </w:pPr>
      <w:r>
        <w:rPr/>
        <w:t>Комунікаційна мережа – це певне поєднання індивідів, які беруть участь в даному процесі за допомогою інформаційних каналів. Такий підхід не розглядає індивідів як таких, а комунікаційні відносини між ними. Комунікаційна мережа включає канали повідомлень і сигналів між двома або більше індивідами і концентруються на вироблених в організації зразках таких каналів, а не на тому, чи вдалося передати значення або зміст повідомлення. Однак вона може впливати на скорочення чи збільшення розриву між переданим та отриманим значенням.</w:t>
      </w:r>
    </w:p>
    <w:p>
      <w:pPr>
        <w:pStyle w:val="BodyText"/>
        <w:ind w:hanging="0" w:left="852" w:right="0"/>
        <w:rPr/>
      </w:pPr>
      <w:r>
        <w:rPr/>
        <w:t>В</w:t>
      </w:r>
      <w:r>
        <w:rPr>
          <w:spacing w:val="-7"/>
        </w:rPr>
        <w:t xml:space="preserve"> </w:t>
      </w:r>
      <w:r>
        <w:rPr/>
        <w:t>організаціях</w:t>
      </w:r>
      <w:r>
        <w:rPr>
          <w:spacing w:val="-3"/>
        </w:rPr>
        <w:t xml:space="preserve"> </w:t>
      </w:r>
      <w:r>
        <w:rPr/>
        <w:t>можна</w:t>
      </w:r>
      <w:r>
        <w:rPr>
          <w:spacing w:val="-5"/>
        </w:rPr>
        <w:t xml:space="preserve"> </w:t>
      </w:r>
      <w:r>
        <w:rPr/>
        <w:t>виділити</w:t>
      </w:r>
      <w:r>
        <w:rPr>
          <w:spacing w:val="-6"/>
        </w:rPr>
        <w:t xml:space="preserve"> </w:t>
      </w:r>
      <w:r>
        <w:rPr/>
        <w:t>наступні</w:t>
      </w:r>
      <w:r>
        <w:rPr>
          <w:spacing w:val="-4"/>
        </w:rPr>
        <w:t xml:space="preserve"> </w:t>
      </w:r>
      <w:r>
        <w:rPr/>
        <w:t>види</w:t>
      </w:r>
      <w:r>
        <w:rPr>
          <w:spacing w:val="-3"/>
        </w:rPr>
        <w:t xml:space="preserve"> </w:t>
      </w:r>
      <w:r>
        <w:rPr/>
        <w:t>комунікаційних</w:t>
      </w:r>
      <w:r>
        <w:rPr>
          <w:spacing w:val="-4"/>
        </w:rPr>
        <w:t xml:space="preserve"> </w:t>
      </w:r>
      <w:r>
        <w:rPr>
          <w:spacing w:val="-2"/>
        </w:rPr>
        <w:t>зв’язків:</w:t>
      </w:r>
    </w:p>
    <w:p>
      <w:pPr>
        <w:pStyle w:val="ListParagraph"/>
        <w:numPr>
          <w:ilvl w:val="1"/>
          <w:numId w:val="3"/>
        </w:numPr>
        <w:tabs>
          <w:tab w:val="clear" w:pos="720"/>
          <w:tab w:val="left" w:pos="862" w:leader="none"/>
        </w:tabs>
        <w:spacing w:lineRule="auto" w:line="240" w:before="0" w:after="0"/>
        <w:ind w:firstLine="360" w:left="143" w:right="139"/>
        <w:jc w:val="both"/>
        <w:rPr>
          <w:sz w:val="28"/>
        </w:rPr>
      </w:pPr>
      <w:r>
        <w:rPr>
          <w:sz w:val="28"/>
        </w:rPr>
        <w:t>відносини в системі вертикальних зв’язків організації, між керівником та підпорядкованими підрозділами:</w:t>
      </w:r>
    </w:p>
    <w:p>
      <w:pPr>
        <w:pStyle w:val="BodyText"/>
        <w:ind w:firstLine="708" w:left="143" w:right="144"/>
        <w:rPr/>
      </w:pPr>
      <w:r>
        <w:rPr/>
        <w:t xml:space="preserve">а) згори до низу – інформація пересувається в середині організації з рівня на рівень в рамках вертикальних комунікацій. Вона може передаватися по низхідній, тобто від вищих рівнів на нижчі. Таким шляхом підлеглим рівням управління повідомляється про поточні задачі, конкретні завдання, процедури, які </w:t>
      </w:r>
      <w:r>
        <w:rPr>
          <w:spacing w:val="-2"/>
        </w:rPr>
        <w:t>рекомендуються;</w:t>
      </w:r>
    </w:p>
    <w:p>
      <w:pPr>
        <w:pStyle w:val="BodyText"/>
        <w:ind w:firstLine="708" w:left="143" w:right="142"/>
        <w:rPr/>
      </w:pPr>
      <w:r>
        <w:rPr/>
        <w:t>б) знизу догори – крім обміну по низхідній, організація має потребу в комунікаціях по низхідній;</w:t>
      </w:r>
    </w:p>
    <w:p>
      <w:pPr>
        <w:sectPr>
          <w:headerReference w:type="even" r:id="rId103"/>
          <w:headerReference w:type="default" r:id="rId104"/>
          <w:headerReference w:type="first" r:id="rId105"/>
          <w:type w:val="nextPage"/>
          <w:pgSz w:w="11906" w:h="16838"/>
          <w:pgMar w:left="992" w:right="425" w:gutter="0" w:header="720" w:top="1040" w:footer="0" w:bottom="280"/>
          <w:pgNumType w:fmt="decimal"/>
          <w:formProt w:val="false"/>
          <w:textDirection w:val="lrTb"/>
          <w:docGrid w:type="default" w:linePitch="100" w:charSpace="4096"/>
        </w:sectPr>
        <w:pStyle w:val="ListParagraph"/>
        <w:numPr>
          <w:ilvl w:val="1"/>
          <w:numId w:val="3"/>
        </w:numPr>
        <w:tabs>
          <w:tab w:val="clear" w:pos="720"/>
          <w:tab w:val="left" w:pos="862" w:leader="none"/>
        </w:tabs>
        <w:spacing w:lineRule="auto" w:line="240" w:before="0" w:after="0"/>
        <w:ind w:firstLine="360" w:left="143" w:right="145"/>
        <w:jc w:val="both"/>
        <w:rPr>
          <w:sz w:val="28"/>
        </w:rPr>
      </w:pPr>
      <w:r>
        <w:rPr>
          <w:sz w:val="28"/>
        </w:rPr>
        <w:t>зв’язки горизонтальні, між внутрішніми організаційними підрозділами організації</w:t>
      </w:r>
      <w:r>
        <w:rPr>
          <w:spacing w:val="-2"/>
          <w:sz w:val="28"/>
        </w:rPr>
        <w:t xml:space="preserve"> </w:t>
      </w:r>
      <w:r>
        <w:rPr>
          <w:sz w:val="28"/>
        </w:rPr>
        <w:t>–</w:t>
      </w:r>
      <w:r>
        <w:rPr>
          <w:spacing w:val="-2"/>
          <w:sz w:val="28"/>
        </w:rPr>
        <w:t xml:space="preserve"> </w:t>
      </w:r>
      <w:r>
        <w:rPr>
          <w:sz w:val="28"/>
        </w:rPr>
        <w:t>організація</w:t>
      </w:r>
      <w:r>
        <w:rPr>
          <w:spacing w:val="-1"/>
          <w:sz w:val="28"/>
        </w:rPr>
        <w:t xml:space="preserve"> </w:t>
      </w:r>
      <w:r>
        <w:rPr>
          <w:sz w:val="28"/>
        </w:rPr>
        <w:t>складається</w:t>
      </w:r>
      <w:r>
        <w:rPr>
          <w:spacing w:val="-3"/>
          <w:sz w:val="28"/>
        </w:rPr>
        <w:t xml:space="preserve"> </w:t>
      </w:r>
      <w:r>
        <w:rPr>
          <w:sz w:val="28"/>
        </w:rPr>
        <w:t>з</w:t>
      </w:r>
      <w:r>
        <w:rPr>
          <w:spacing w:val="-3"/>
          <w:sz w:val="28"/>
        </w:rPr>
        <w:t xml:space="preserve"> </w:t>
      </w:r>
      <w:r>
        <w:rPr>
          <w:sz w:val="28"/>
        </w:rPr>
        <w:t>багатьох підрозділів,</w:t>
      </w:r>
      <w:r>
        <w:rPr>
          <w:spacing w:val="-2"/>
          <w:sz w:val="28"/>
        </w:rPr>
        <w:t xml:space="preserve"> </w:t>
      </w:r>
      <w:r>
        <w:rPr>
          <w:sz w:val="28"/>
        </w:rPr>
        <w:t>тому</w:t>
      </w:r>
      <w:r>
        <w:rPr>
          <w:spacing w:val="-2"/>
          <w:sz w:val="28"/>
        </w:rPr>
        <w:t xml:space="preserve"> </w:t>
      </w:r>
      <w:r>
        <w:rPr>
          <w:sz w:val="28"/>
        </w:rPr>
        <w:t>обмін</w:t>
      </w:r>
      <w:r>
        <w:rPr>
          <w:spacing w:val="-4"/>
          <w:sz w:val="28"/>
        </w:rPr>
        <w:t xml:space="preserve"> </w:t>
      </w:r>
      <w:r>
        <w:rPr>
          <w:sz w:val="28"/>
        </w:rPr>
        <w:t>інформацією між ними потрібний для координації задач і дій;</w:t>
      </w:r>
    </w:p>
    <w:p>
      <w:pPr>
        <w:pStyle w:val="ListParagraph"/>
        <w:numPr>
          <w:ilvl w:val="1"/>
          <w:numId w:val="3"/>
        </w:numPr>
        <w:tabs>
          <w:tab w:val="clear" w:pos="720"/>
          <w:tab w:val="left" w:pos="862" w:leader="none"/>
        </w:tabs>
        <w:spacing w:lineRule="auto" w:line="240" w:before="90" w:after="0"/>
        <w:ind w:firstLine="360" w:left="143" w:right="150"/>
        <w:jc w:val="both"/>
        <w:rPr>
          <w:sz w:val="28"/>
        </w:rPr>
      </w:pPr>
      <w:r>
        <w:rPr>
          <w:sz w:val="28"/>
        </w:rPr>
        <w:t>діагональні комунікації</w:t>
      </w:r>
      <w:r>
        <w:rPr>
          <w:spacing w:val="-2"/>
          <w:sz w:val="28"/>
        </w:rPr>
        <w:t xml:space="preserve"> </w:t>
      </w:r>
      <w:r>
        <w:rPr>
          <w:sz w:val="28"/>
        </w:rPr>
        <w:t>–</w:t>
      </w:r>
      <w:r>
        <w:rPr>
          <w:spacing w:val="-2"/>
          <w:sz w:val="28"/>
        </w:rPr>
        <w:t xml:space="preserve"> </w:t>
      </w:r>
      <w:r>
        <w:rPr>
          <w:sz w:val="28"/>
        </w:rPr>
        <w:t>вони</w:t>
      </w:r>
      <w:r>
        <w:rPr>
          <w:spacing w:val="-2"/>
          <w:sz w:val="28"/>
        </w:rPr>
        <w:t xml:space="preserve"> </w:t>
      </w:r>
      <w:r>
        <w:rPr>
          <w:sz w:val="28"/>
        </w:rPr>
        <w:t>здійснюються</w:t>
      </w:r>
      <w:r>
        <w:rPr>
          <w:spacing w:val="-3"/>
          <w:sz w:val="28"/>
        </w:rPr>
        <w:t xml:space="preserve"> </w:t>
      </w:r>
      <w:r>
        <w:rPr>
          <w:sz w:val="28"/>
        </w:rPr>
        <w:t>між</w:t>
      </w:r>
      <w:r>
        <w:rPr>
          <w:spacing w:val="-2"/>
          <w:sz w:val="28"/>
        </w:rPr>
        <w:t xml:space="preserve"> </w:t>
      </w:r>
      <w:r>
        <w:rPr>
          <w:sz w:val="28"/>
        </w:rPr>
        <w:t>особами,</w:t>
      </w:r>
      <w:r>
        <w:rPr>
          <w:spacing w:val="-2"/>
          <w:sz w:val="28"/>
        </w:rPr>
        <w:t xml:space="preserve"> </w:t>
      </w:r>
      <w:r>
        <w:rPr>
          <w:sz w:val="28"/>
        </w:rPr>
        <w:t>які перебувають</w:t>
      </w:r>
      <w:r>
        <w:rPr>
          <w:spacing w:val="-2"/>
          <w:sz w:val="28"/>
        </w:rPr>
        <w:t xml:space="preserve"> </w:t>
      </w:r>
      <w:r>
        <w:rPr>
          <w:sz w:val="28"/>
        </w:rPr>
        <w:t>на різних рівня ієрархії;</w:t>
      </w:r>
    </w:p>
    <w:p>
      <w:pPr>
        <w:pStyle w:val="ListParagraph"/>
        <w:numPr>
          <w:ilvl w:val="1"/>
          <w:numId w:val="3"/>
        </w:numPr>
        <w:tabs>
          <w:tab w:val="clear" w:pos="720"/>
          <w:tab w:val="left" w:pos="862" w:leader="none"/>
        </w:tabs>
        <w:spacing w:lineRule="exact" w:line="343" w:before="1" w:after="0"/>
        <w:ind w:hanging="359" w:left="862" w:right="0"/>
        <w:jc w:val="both"/>
        <w:rPr>
          <w:sz w:val="28"/>
        </w:rPr>
      </w:pPr>
      <w:r>
        <w:rPr>
          <w:sz w:val="28"/>
        </w:rPr>
        <w:t>окремо</w:t>
      </w:r>
      <w:r>
        <w:rPr>
          <w:spacing w:val="-4"/>
          <w:sz w:val="28"/>
        </w:rPr>
        <w:t xml:space="preserve"> </w:t>
      </w:r>
      <w:r>
        <w:rPr>
          <w:sz w:val="28"/>
        </w:rPr>
        <w:t>потрібно</w:t>
      </w:r>
      <w:r>
        <w:rPr>
          <w:spacing w:val="-3"/>
          <w:sz w:val="28"/>
        </w:rPr>
        <w:t xml:space="preserve"> </w:t>
      </w:r>
      <w:r>
        <w:rPr>
          <w:sz w:val="28"/>
        </w:rPr>
        <w:t>виділити</w:t>
      </w:r>
      <w:r>
        <w:rPr>
          <w:spacing w:val="-4"/>
          <w:sz w:val="28"/>
        </w:rPr>
        <w:t xml:space="preserve"> </w:t>
      </w:r>
      <w:r>
        <w:rPr>
          <w:sz w:val="28"/>
        </w:rPr>
        <w:t>зв’язки</w:t>
      </w:r>
      <w:r>
        <w:rPr>
          <w:spacing w:val="-2"/>
          <w:sz w:val="28"/>
        </w:rPr>
        <w:t xml:space="preserve"> </w:t>
      </w:r>
      <w:r>
        <w:rPr>
          <w:sz w:val="28"/>
        </w:rPr>
        <w:t>з</w:t>
      </w:r>
      <w:r>
        <w:rPr>
          <w:spacing w:val="-4"/>
          <w:sz w:val="28"/>
        </w:rPr>
        <w:t xml:space="preserve"> </w:t>
      </w:r>
      <w:r>
        <w:rPr>
          <w:spacing w:val="-2"/>
          <w:sz w:val="28"/>
        </w:rPr>
        <w:t>громадськістю.</w:t>
      </w:r>
    </w:p>
    <w:p>
      <w:pPr>
        <w:pStyle w:val="BodyText"/>
        <w:ind w:firstLine="708" w:left="143" w:right="139"/>
        <w:rPr/>
      </w:pPr>
      <w:r>
        <w:rPr/>
        <w:t xml:space="preserve">В організації комунікація будується у більшості випадків між багатьма індивідами та їх групами. Керівник повинен поєднати інформаційними каналами багато різних людей всередині та зовні організації. Створена керівником мережа складається із вертикальних, горизонтальних та діагональних зв’язків. Мережа цих зв’язків створює реальну структуру організації. Задача формальної організації структури полягає в тому, щоб надати комунікаційним каналам правильний </w:t>
      </w:r>
      <w:r>
        <w:rPr>
          <w:spacing w:val="-2"/>
        </w:rPr>
        <w:t>напрямок.</w:t>
      </w:r>
    </w:p>
    <w:p>
      <w:pPr>
        <w:pStyle w:val="BodyText"/>
        <w:ind w:firstLine="708" w:left="143" w:right="135"/>
        <w:rPr/>
      </w:pPr>
      <w:r>
        <w:rPr/>
        <w:t>Наявність великої кількості видів інформації, різноманітність її джерел потребують застосування нових інформаційних технологій. Інформаційні</w:t>
      </w:r>
      <w:r>
        <w:rPr>
          <w:spacing w:val="80"/>
        </w:rPr>
        <w:t xml:space="preserve"> </w:t>
      </w:r>
      <w:r>
        <w:rPr/>
        <w:t>технології, що поєднують у собі технічні можливості обчислювальної техніки, засобів зв'язку, інформатики, спрямовуються на збирання, накопичення,</w:t>
      </w:r>
      <w:r>
        <w:rPr>
          <w:spacing w:val="80"/>
        </w:rPr>
        <w:t xml:space="preserve"> </w:t>
      </w:r>
      <w:r>
        <w:rPr/>
        <w:t>оброблення, аналіз, доставку інформації споживачам. За допомогою інформаційних технологій здійснюють автоматизацію рутинних операцій управління, підготовку аналітичної інформації для прийняття управлінських рішень, а також забезпечують нові види інформаційного обслуговування.</w:t>
      </w:r>
    </w:p>
    <w:p>
      <w:pPr>
        <w:pStyle w:val="Heading1"/>
        <w:spacing w:lineRule="auto" w:line="240" w:before="322" w:after="0"/>
        <w:ind w:firstLine="710" w:left="143" w:right="146"/>
        <w:rPr/>
      </w:pPr>
      <w:r>
        <w:rPr/>
        <w:t xml:space="preserve">Тема 8: “Ефективність діяльності організації: економічні та соціальні </w:t>
      </w:r>
      <w:r>
        <w:rPr>
          <w:spacing w:val="-2"/>
        </w:rPr>
        <w:t>аспекти”.</w:t>
      </w:r>
    </w:p>
    <w:p>
      <w:pPr>
        <w:pStyle w:val="Normal"/>
        <w:spacing w:before="0" w:after="0"/>
        <w:ind w:firstLine="710" w:left="143" w:right="162"/>
        <w:jc w:val="both"/>
        <w:rPr>
          <w:i/>
          <w:i/>
          <w:sz w:val="24"/>
        </w:rPr>
      </w:pPr>
      <w:r>
        <w:rPr>
          <w:i/>
          <w:sz w:val="24"/>
        </w:rPr>
        <w:t>Види ефекту діяльності організації. Потенційний і фактичний ефект діяльності організації. Ефект і ефективність діяльності організації. Поняття ефективності діяльності організації. Модель ефективності</w:t>
      </w:r>
      <w:r>
        <w:rPr>
          <w:i/>
          <w:spacing w:val="40"/>
          <w:sz w:val="24"/>
        </w:rPr>
        <w:t xml:space="preserve"> </w:t>
      </w:r>
      <w:r>
        <w:rPr>
          <w:i/>
          <w:sz w:val="24"/>
        </w:rPr>
        <w:t xml:space="preserve">діяльності організації. Фактори ефективності організації. Загальна економічна ефективність організації. Науково-технічна ефективність. Соціальна ефективність. Екологічна ефективність. Ефективність затрат на функціонування та розвиток організації. Завдання підвищення ефективності діяльності організації. Економічна ефективність діяльності організації. Конкурентноздатність організації. Сутність та фактори конкурентоспроможності організації. Конкурентний стан організації. Соціальна ефективність діяльності організації. Суспільна відповідальність і організація. Межі суспільною відповідальності. Управління суспільною відповідальністю. Система показників ефективності діяльності організації. Вимоги до показників ефективності діяльності організації. Організація аналізу та оцінки ефективності діяльності організації. Цілі аналізу. Принципи аналізу. Методи аналізу. Етапи аналізу ефективності діяльності організації. Критерії успішності діяльності організації. Практична реалізація методу оцінки ефективності організаційної системи, що </w:t>
      </w:r>
      <w:r>
        <w:rPr>
          <w:i/>
          <w:spacing w:val="-2"/>
          <w:sz w:val="24"/>
        </w:rPr>
        <w:t>сформована.</w:t>
      </w:r>
    </w:p>
    <w:p>
      <w:pPr>
        <w:pStyle w:val="BodyText"/>
        <w:spacing w:before="46" w:after="0"/>
        <w:ind w:hanging="0" w:left="0" w:right="0"/>
        <w:jc w:val="left"/>
        <w:rPr>
          <w:i/>
          <w:i/>
          <w:sz w:val="24"/>
        </w:rPr>
      </w:pPr>
      <w:r>
        <w:rPr>
          <w:i/>
          <w:sz w:val="24"/>
        </w:rPr>
      </w:r>
    </w:p>
    <w:p>
      <w:pPr>
        <w:pStyle w:val="BodyText"/>
        <w:ind w:firstLine="710" w:left="143" w:right="141"/>
        <w:rPr/>
      </w:pPr>
      <w:r>
        <w:rPr/>
        <w:t>Оцінити ефект організації (результат) досить складно, оскільки в організації виникає низка різних ефектів: соціальний, економічний, екологічний, науково-технічний. Величина ефекту характеризує результативність організації.</w:t>
      </w:r>
    </w:p>
    <w:p>
      <w:pPr>
        <w:pStyle w:val="BodyText"/>
        <w:ind w:firstLine="720" w:left="143" w:right="144"/>
        <w:rPr/>
      </w:pPr>
      <w:r>
        <w:rPr/>
        <w:t xml:space="preserve">Можна виділити декілька основних підходів до визначення ефективності </w:t>
      </w:r>
      <w:r>
        <w:rPr>
          <w:spacing w:val="-2"/>
        </w:rPr>
        <w:t>організацій:</w:t>
      </w:r>
    </w:p>
    <w:p>
      <w:pPr>
        <w:pStyle w:val="ListParagraph"/>
        <w:numPr>
          <w:ilvl w:val="0"/>
          <w:numId w:val="2"/>
        </w:numPr>
        <w:tabs>
          <w:tab w:val="clear" w:pos="720"/>
          <w:tab w:val="left" w:pos="1358" w:leader="none"/>
        </w:tabs>
        <w:spacing w:lineRule="auto" w:line="240" w:before="0" w:after="0"/>
        <w:ind w:firstLine="720" w:left="143" w:right="140"/>
        <w:jc w:val="both"/>
        <w:rPr>
          <w:sz w:val="28"/>
        </w:rPr>
      </w:pPr>
      <w:r>
        <w:rPr>
          <w:sz w:val="28"/>
        </w:rPr>
        <w:t>Розуміння ефективності як ступені досягнення мети організації. Такий підхід є коректним, якщо організаційні цілі конкретні, охоплюють широкий спектр діяльності організації та піддаються вимірюванню.</w:t>
      </w:r>
    </w:p>
    <w:p>
      <w:pPr>
        <w:sectPr>
          <w:headerReference w:type="even" r:id="rId106"/>
          <w:headerReference w:type="default" r:id="rId107"/>
          <w:headerReference w:type="first" r:id="rId108"/>
          <w:type w:val="nextPage"/>
          <w:pgSz w:w="11906" w:h="16838"/>
          <w:pgMar w:left="992" w:right="425" w:gutter="0" w:header="720" w:top="1040" w:footer="0" w:bottom="280"/>
          <w:pgNumType w:fmt="decimal"/>
          <w:formProt w:val="false"/>
          <w:textDirection w:val="lrTb"/>
          <w:docGrid w:type="default" w:linePitch="100" w:charSpace="4096"/>
        </w:sectPr>
        <w:pStyle w:val="ListParagraph"/>
        <w:numPr>
          <w:ilvl w:val="0"/>
          <w:numId w:val="2"/>
        </w:numPr>
        <w:tabs>
          <w:tab w:val="clear" w:pos="720"/>
          <w:tab w:val="left" w:pos="1354" w:leader="none"/>
        </w:tabs>
        <w:spacing w:lineRule="auto" w:line="240" w:before="0" w:after="0"/>
        <w:ind w:firstLine="720" w:left="143" w:right="138"/>
        <w:jc w:val="both"/>
        <w:rPr>
          <w:sz w:val="28"/>
        </w:rPr>
      </w:pPr>
      <w:r>
        <w:rPr>
          <w:sz w:val="28"/>
        </w:rPr>
        <w:t>Розуміння ефективності як здатності організацій використовувати середовище</w:t>
      </w:r>
      <w:r>
        <w:rPr>
          <w:spacing w:val="40"/>
          <w:sz w:val="28"/>
        </w:rPr>
        <w:t xml:space="preserve"> </w:t>
      </w:r>
      <w:r>
        <w:rPr>
          <w:sz w:val="28"/>
        </w:rPr>
        <w:t>для</w:t>
      </w:r>
      <w:r>
        <w:rPr>
          <w:spacing w:val="40"/>
          <w:sz w:val="28"/>
        </w:rPr>
        <w:t xml:space="preserve"> </w:t>
      </w:r>
      <w:r>
        <w:rPr>
          <w:sz w:val="28"/>
        </w:rPr>
        <w:t>придбання</w:t>
      </w:r>
      <w:r>
        <w:rPr>
          <w:spacing w:val="40"/>
          <w:sz w:val="28"/>
        </w:rPr>
        <w:t xml:space="preserve"> </w:t>
      </w:r>
      <w:r>
        <w:rPr>
          <w:sz w:val="28"/>
        </w:rPr>
        <w:t>рідкісних</w:t>
      </w:r>
      <w:r>
        <w:rPr>
          <w:spacing w:val="40"/>
          <w:sz w:val="28"/>
        </w:rPr>
        <w:t xml:space="preserve"> </w:t>
      </w:r>
      <w:r>
        <w:rPr>
          <w:sz w:val="28"/>
        </w:rPr>
        <w:t>ресурсів.</w:t>
      </w:r>
      <w:r>
        <w:rPr>
          <w:spacing w:val="40"/>
          <w:sz w:val="28"/>
        </w:rPr>
        <w:t xml:space="preserve"> </w:t>
      </w:r>
      <w:r>
        <w:rPr>
          <w:sz w:val="28"/>
        </w:rPr>
        <w:t>Одним</w:t>
      </w:r>
      <w:r>
        <w:rPr>
          <w:spacing w:val="40"/>
          <w:sz w:val="28"/>
        </w:rPr>
        <w:t xml:space="preserve"> </w:t>
      </w:r>
      <w:r>
        <w:rPr>
          <w:sz w:val="28"/>
        </w:rPr>
        <w:t>з</w:t>
      </w:r>
      <w:r>
        <w:rPr>
          <w:spacing w:val="40"/>
          <w:sz w:val="28"/>
        </w:rPr>
        <w:t xml:space="preserve"> </w:t>
      </w:r>
      <w:r>
        <w:rPr>
          <w:sz w:val="28"/>
        </w:rPr>
        <w:t>основних</w:t>
      </w:r>
      <w:r>
        <w:rPr>
          <w:spacing w:val="40"/>
          <w:sz w:val="28"/>
        </w:rPr>
        <w:t xml:space="preserve"> </w:t>
      </w:r>
      <w:r>
        <w:rPr>
          <w:sz w:val="28"/>
        </w:rPr>
        <w:t>аспектів</w:t>
      </w:r>
      <w:r>
        <w:rPr>
          <w:spacing w:val="40"/>
          <w:sz w:val="28"/>
        </w:rPr>
        <w:t xml:space="preserve"> </w:t>
      </w:r>
      <w:r>
        <w:rPr>
          <w:sz w:val="28"/>
        </w:rPr>
        <w:t>даної</w:t>
      </w:r>
    </w:p>
    <w:p>
      <w:pPr>
        <w:pStyle w:val="BodyText"/>
        <w:spacing w:before="90" w:after="0"/>
        <w:ind w:hanging="0" w:left="143" w:right="140"/>
        <w:rPr/>
      </w:pPr>
      <w:r>
        <w:rPr/>
        <w:t>концепції є взаємозалежність між організацією і зовнішнім середовищем організації як форми обміну певними ресурсами. На відміну від вимоги „максимізації”, що висувається в інших підходах, ця методологія припускає „оптимізувати” використання зовнішнього середовища.</w:t>
      </w:r>
    </w:p>
    <w:p>
      <w:pPr>
        <w:pStyle w:val="ListParagraph"/>
        <w:numPr>
          <w:ilvl w:val="0"/>
          <w:numId w:val="2"/>
        </w:numPr>
        <w:tabs>
          <w:tab w:val="clear" w:pos="720"/>
          <w:tab w:val="left" w:pos="1364" w:leader="none"/>
        </w:tabs>
        <w:spacing w:lineRule="auto" w:line="240" w:before="0" w:after="0"/>
        <w:ind w:firstLine="720" w:left="143" w:right="138"/>
        <w:jc w:val="both"/>
        <w:rPr>
          <w:sz w:val="28"/>
        </w:rPr>
      </w:pPr>
      <w:r>
        <w:rPr>
          <w:sz w:val="28"/>
        </w:rPr>
        <w:t>Розуміння ефективності як здатності організацій досягати максимальні результати при фіксованих витратах або здатності мінімізувати витрати досягнувши необхідних результатів.</w:t>
      </w:r>
    </w:p>
    <w:p>
      <w:pPr>
        <w:pStyle w:val="ListParagraph"/>
        <w:numPr>
          <w:ilvl w:val="0"/>
          <w:numId w:val="2"/>
        </w:numPr>
        <w:tabs>
          <w:tab w:val="clear" w:pos="720"/>
          <w:tab w:val="left" w:pos="1438" w:leader="none"/>
        </w:tabs>
        <w:spacing w:lineRule="auto" w:line="240" w:before="0" w:after="0"/>
        <w:ind w:hanging="575" w:left="1438" w:right="0"/>
        <w:jc w:val="both"/>
        <w:rPr>
          <w:sz w:val="28"/>
        </w:rPr>
      </w:pPr>
      <w:r>
        <w:rPr>
          <w:sz w:val="28"/>
        </w:rPr>
        <w:t>Розуміння</w:t>
      </w:r>
      <w:r>
        <w:rPr>
          <w:spacing w:val="71"/>
          <w:w w:val="150"/>
          <w:sz w:val="28"/>
        </w:rPr>
        <w:t xml:space="preserve"> </w:t>
      </w:r>
      <w:r>
        <w:rPr>
          <w:sz w:val="28"/>
        </w:rPr>
        <w:t>ефективності</w:t>
      </w:r>
      <w:r>
        <w:rPr>
          <w:spacing w:val="75"/>
          <w:w w:val="150"/>
          <w:sz w:val="28"/>
        </w:rPr>
        <w:t xml:space="preserve"> </w:t>
      </w:r>
      <w:r>
        <w:rPr>
          <w:sz w:val="28"/>
        </w:rPr>
        <w:t>як</w:t>
      </w:r>
      <w:r>
        <w:rPr>
          <w:spacing w:val="75"/>
          <w:w w:val="150"/>
          <w:sz w:val="28"/>
        </w:rPr>
        <w:t xml:space="preserve"> </w:t>
      </w:r>
      <w:r>
        <w:rPr>
          <w:sz w:val="28"/>
        </w:rPr>
        <w:t>здатності</w:t>
      </w:r>
      <w:r>
        <w:rPr>
          <w:spacing w:val="75"/>
          <w:w w:val="150"/>
          <w:sz w:val="28"/>
        </w:rPr>
        <w:t xml:space="preserve"> </w:t>
      </w:r>
      <w:r>
        <w:rPr>
          <w:sz w:val="28"/>
        </w:rPr>
        <w:t>до</w:t>
      </w:r>
      <w:r>
        <w:rPr>
          <w:spacing w:val="74"/>
          <w:w w:val="150"/>
          <w:sz w:val="28"/>
        </w:rPr>
        <w:t xml:space="preserve"> </w:t>
      </w:r>
      <w:r>
        <w:rPr>
          <w:sz w:val="28"/>
        </w:rPr>
        <w:t>досягнення</w:t>
      </w:r>
      <w:r>
        <w:rPr>
          <w:spacing w:val="76"/>
          <w:w w:val="150"/>
          <w:sz w:val="28"/>
        </w:rPr>
        <w:t xml:space="preserve"> </w:t>
      </w:r>
      <w:r>
        <w:rPr>
          <w:sz w:val="28"/>
        </w:rPr>
        <w:t>мети</w:t>
      </w:r>
      <w:r>
        <w:rPr>
          <w:spacing w:val="73"/>
          <w:w w:val="150"/>
          <w:sz w:val="28"/>
        </w:rPr>
        <w:t xml:space="preserve"> </w:t>
      </w:r>
      <w:r>
        <w:rPr>
          <w:sz w:val="28"/>
        </w:rPr>
        <w:t>на</w:t>
      </w:r>
      <w:r>
        <w:rPr>
          <w:spacing w:val="75"/>
          <w:w w:val="150"/>
          <w:sz w:val="28"/>
        </w:rPr>
        <w:t xml:space="preserve"> </w:t>
      </w:r>
      <w:r>
        <w:rPr>
          <w:spacing w:val="-2"/>
          <w:sz w:val="28"/>
        </w:rPr>
        <w:t>основі</w:t>
      </w:r>
    </w:p>
    <w:p>
      <w:pPr>
        <w:pStyle w:val="BodyText"/>
        <w:ind w:hanging="0" w:left="143" w:right="143"/>
        <w:rPr/>
      </w:pPr>
      <w:r>
        <w:rPr/>
        <w:t>„</w:t>
      </w:r>
      <w:r>
        <w:rPr/>
        <w:t>хороших” внутрішніх характеристик. На думку прихильників цього підходу, ефективна організаційна структура підсилює задоволеність, відчуття гарантованості і контроль персоналу над діяльністю організації. Основний недолік даної концепції</w:t>
      </w:r>
    </w:p>
    <w:p>
      <w:pPr>
        <w:pStyle w:val="BodyText"/>
        <w:ind w:hanging="0" w:left="143" w:right="0"/>
        <w:rPr/>
      </w:pPr>
      <w:r>
        <w:rPr/>
        <w:t>—</w:t>
      </w:r>
      <w:r>
        <w:rPr>
          <w:spacing w:val="-6"/>
        </w:rPr>
        <w:t xml:space="preserve"> </w:t>
      </w:r>
      <w:r>
        <w:rPr/>
        <w:t>надмірна</w:t>
      </w:r>
      <w:r>
        <w:rPr>
          <w:spacing w:val="-5"/>
        </w:rPr>
        <w:t xml:space="preserve"> </w:t>
      </w:r>
      <w:r>
        <w:rPr/>
        <w:t>увага</w:t>
      </w:r>
      <w:r>
        <w:rPr>
          <w:spacing w:val="-3"/>
        </w:rPr>
        <w:t xml:space="preserve"> </w:t>
      </w:r>
      <w:r>
        <w:rPr/>
        <w:t>до</w:t>
      </w:r>
      <w:r>
        <w:rPr>
          <w:spacing w:val="-3"/>
        </w:rPr>
        <w:t xml:space="preserve"> </w:t>
      </w:r>
      <w:r>
        <w:rPr/>
        <w:t>засобів</w:t>
      </w:r>
      <w:r>
        <w:rPr>
          <w:spacing w:val="-3"/>
        </w:rPr>
        <w:t xml:space="preserve"> </w:t>
      </w:r>
      <w:r>
        <w:rPr/>
        <w:t>досягнення</w:t>
      </w:r>
      <w:r>
        <w:rPr>
          <w:spacing w:val="-2"/>
        </w:rPr>
        <w:t xml:space="preserve"> </w:t>
      </w:r>
      <w:r>
        <w:rPr/>
        <w:t>мети</w:t>
      </w:r>
      <w:r>
        <w:rPr>
          <w:spacing w:val="-4"/>
        </w:rPr>
        <w:t xml:space="preserve"> </w:t>
      </w:r>
      <w:r>
        <w:rPr/>
        <w:t>на</w:t>
      </w:r>
      <w:r>
        <w:rPr>
          <w:spacing w:val="-5"/>
        </w:rPr>
        <w:t xml:space="preserve"> </w:t>
      </w:r>
      <w:r>
        <w:rPr/>
        <w:t>шкоду</w:t>
      </w:r>
      <w:r>
        <w:rPr>
          <w:spacing w:val="-3"/>
        </w:rPr>
        <w:t xml:space="preserve"> </w:t>
      </w:r>
      <w:r>
        <w:rPr/>
        <w:t>оцінці</w:t>
      </w:r>
      <w:r>
        <w:rPr>
          <w:spacing w:val="-3"/>
        </w:rPr>
        <w:t xml:space="preserve"> </w:t>
      </w:r>
      <w:r>
        <w:rPr>
          <w:spacing w:val="-2"/>
        </w:rPr>
        <w:t>результатів.</w:t>
      </w:r>
    </w:p>
    <w:p>
      <w:pPr>
        <w:pStyle w:val="ListParagraph"/>
        <w:numPr>
          <w:ilvl w:val="0"/>
          <w:numId w:val="2"/>
        </w:numPr>
        <w:tabs>
          <w:tab w:val="clear" w:pos="720"/>
          <w:tab w:val="left" w:pos="1279" w:leader="none"/>
        </w:tabs>
        <w:spacing w:lineRule="auto" w:line="240" w:before="0" w:after="0"/>
        <w:ind w:firstLine="720" w:left="143" w:right="146"/>
        <w:jc w:val="both"/>
        <w:rPr>
          <w:sz w:val="28"/>
        </w:rPr>
      </w:pPr>
      <w:r>
        <w:rPr>
          <w:sz w:val="28"/>
        </w:rPr>
        <w:t>Розуміння ефективності як ступеня задоволеності населення організацією та її продуктом.</w:t>
      </w:r>
    </w:p>
    <w:p>
      <w:pPr>
        <w:pStyle w:val="BodyText"/>
        <w:ind w:firstLine="720" w:left="143" w:right="138"/>
        <w:rPr/>
      </w:pPr>
      <w:r>
        <w:rPr/>
        <w:t>Ефективність організації розглядається через систему суспільних цінностей, що відповідають потребам суспільного розвитку, і трактується як здатність системи до виконання функцій цілепокладання</w:t>
      </w:r>
      <w:r>
        <w:rPr>
          <w:spacing w:val="40"/>
        </w:rPr>
        <w:t xml:space="preserve"> </w:t>
      </w:r>
      <w:r>
        <w:rPr/>
        <w:t>(формулювання цілей відповідно до потреб), цілезабезпечення (використання соціально схвалених цілей), досягнення мети, економічності (досягнення певного співвідношення між результатами і витратами), факторної обумовленості (облік зовнішніх і внутрішніх чинників умов функціонування організації). Це визначення достатньо широке і охоплює як внутрішні, так і зовнішні аспекти ефективності.</w:t>
      </w:r>
    </w:p>
    <w:p>
      <w:pPr>
        <w:pStyle w:val="BodyText"/>
        <w:ind w:firstLine="720" w:left="143" w:right="138"/>
        <w:rPr/>
      </w:pPr>
      <w:r>
        <w:rPr/>
        <w:t xml:space="preserve">Зіставлення запропонованих підходів з розумінням суті ефективності свідчить про багатозначність цього поняття. Загальним для всіх визначень є уявлення про ефективність як про здатність системи до досягнення мети, якою виступає задоволення інтересів споживачів, оптимальне використання зовнішнього середовища, підвищення економічності, результативності організації. Реалізація цілей складає основний зміст ефективності організацій. Якщо цілі даного періоду не досягнуті, то діяльність організації не може бути визнана ефективною. Разом з тим сам факт отримання результату не дає можливості визначити ефективно або неефективно досягнута мета, якщо не встановлено співвідношення витрат і результатів даної діяльності. Вимога економічності діяльності організації припускає встановлення певної відповідності між отриманими результатами і витратами на їх </w:t>
      </w:r>
      <w:r>
        <w:rPr>
          <w:spacing w:val="-2"/>
        </w:rPr>
        <w:t>досягнення.</w:t>
      </w:r>
    </w:p>
    <w:p>
      <w:pPr>
        <w:pStyle w:val="BodyText"/>
        <w:spacing w:before="1" w:after="0"/>
        <w:ind w:firstLine="720" w:left="143" w:right="143"/>
        <w:rPr/>
      </w:pPr>
      <w:r>
        <w:rPr/>
        <w:t xml:space="preserve">Можна виділити три групи взаємообумовлених чинників ефективності </w:t>
      </w:r>
      <w:r>
        <w:rPr>
          <w:spacing w:val="-2"/>
        </w:rPr>
        <w:t>організації:</w:t>
      </w:r>
    </w:p>
    <w:p>
      <w:pPr>
        <w:pStyle w:val="ListParagraph"/>
        <w:numPr>
          <w:ilvl w:val="0"/>
          <w:numId w:val="1"/>
        </w:numPr>
        <w:tabs>
          <w:tab w:val="clear" w:pos="720"/>
          <w:tab w:val="left" w:pos="1328" w:leader="none"/>
        </w:tabs>
        <w:spacing w:lineRule="auto" w:line="240" w:before="0" w:after="0"/>
        <w:ind w:firstLine="720" w:left="143" w:right="139"/>
        <w:jc w:val="both"/>
        <w:rPr>
          <w:sz w:val="28"/>
        </w:rPr>
      </w:pPr>
      <w:r>
        <w:rPr>
          <w:sz w:val="28"/>
        </w:rPr>
        <w:t>загальносистемні чинники, що визначають передумови ефективного функціонування організації, до яких належать ступінь реалізації принципів діяльності організації, організаційна культура, обґрунтованість системи відбору і оцінки організаційних рішень, наявність організаційного механізму, що здійснює координацію і забезпечує взаємозв’язок часткових процесів;</w:t>
      </w:r>
    </w:p>
    <w:p>
      <w:pPr>
        <w:pStyle w:val="ListParagraph"/>
        <w:numPr>
          <w:ilvl w:val="0"/>
          <w:numId w:val="1"/>
        </w:numPr>
        <w:tabs>
          <w:tab w:val="clear" w:pos="720"/>
          <w:tab w:val="left" w:pos="1198" w:leader="none"/>
        </w:tabs>
        <w:spacing w:lineRule="auto" w:line="240" w:before="0" w:after="0"/>
        <w:ind w:firstLine="720" w:left="143" w:right="147"/>
        <w:jc w:val="both"/>
        <w:rPr>
          <w:sz w:val="28"/>
        </w:rPr>
      </w:pPr>
      <w:r>
        <w:rPr>
          <w:sz w:val="28"/>
        </w:rPr>
        <w:t>зовнішні чинники обмеження діяльності організації, обумовлені вимогами зовнішнього середовища, обмеженням інвестиційних ресурсів;</w:t>
      </w:r>
    </w:p>
    <w:p>
      <w:pPr>
        <w:sectPr>
          <w:headerReference w:type="even" r:id="rId109"/>
          <w:headerReference w:type="default" r:id="rId110"/>
          <w:headerReference w:type="first" r:id="rId111"/>
          <w:type w:val="nextPage"/>
          <w:pgSz w:w="11906" w:h="16838"/>
          <w:pgMar w:left="992" w:right="425" w:gutter="0" w:header="720" w:top="1040" w:footer="0" w:bottom="280"/>
          <w:pgNumType w:fmt="decimal"/>
          <w:formProt w:val="false"/>
          <w:textDirection w:val="lrTb"/>
          <w:docGrid w:type="default" w:linePitch="100" w:charSpace="4096"/>
        </w:sectPr>
        <w:pStyle w:val="ListParagraph"/>
        <w:numPr>
          <w:ilvl w:val="0"/>
          <w:numId w:val="1"/>
        </w:numPr>
        <w:tabs>
          <w:tab w:val="clear" w:pos="720"/>
          <w:tab w:val="left" w:pos="1186" w:leader="none"/>
        </w:tabs>
        <w:spacing w:lineRule="auto" w:line="240" w:before="0" w:after="0"/>
        <w:ind w:firstLine="720" w:left="143" w:right="149"/>
        <w:jc w:val="both"/>
        <w:rPr>
          <w:sz w:val="28"/>
        </w:rPr>
      </w:pPr>
      <w:r>
        <w:rPr>
          <w:sz w:val="28"/>
        </w:rPr>
        <w:t>чинники управління розвитком організації — наявність програми розвитку організації, забезпеченість організаційними ресурсами.</w:t>
      </w:r>
    </w:p>
    <w:p>
      <w:pPr>
        <w:pStyle w:val="BodyText"/>
        <w:spacing w:before="90" w:after="0"/>
        <w:ind w:firstLine="720" w:left="143" w:right="139"/>
        <w:rPr/>
      </w:pPr>
      <w:r>
        <w:rPr/>
        <w:t xml:space="preserve">За значимістю та силою впливу окремих чинників в можна виділити такі, які найбільш істотно впливають на ефективність організації. Ці чинники називають </w:t>
      </w:r>
      <w:r>
        <w:rPr>
          <w:i/>
        </w:rPr>
        <w:t xml:space="preserve">критичними. </w:t>
      </w:r>
      <w:r>
        <w:rPr/>
        <w:t>Ефективність організації в основному визначається саме критичними чинниками, що вимагає їх змістового аналізу.</w:t>
      </w:r>
    </w:p>
    <w:p>
      <w:pPr>
        <w:pStyle w:val="BodyText"/>
        <w:ind w:firstLine="720" w:left="143" w:right="135"/>
        <w:rPr/>
      </w:pPr>
      <w:r>
        <w:rPr>
          <w:i/>
        </w:rPr>
        <w:t xml:space="preserve">Принципи діяльності організації </w:t>
      </w:r>
      <w:r>
        <w:rPr/>
        <w:t>є основою побудови практичної роботи організації. Їх реалізація дозволяє підвищити ефективність за рахунок узгодження і впорядкування зв’язків основних елементів і процесів організації, а також зв’язків із зовнішнім середовищем. Шляхом своєчасного перегляду принципів досягається адекватний стану внутрішнього і зовнішнього середовища розвиток організації.</w:t>
      </w:r>
    </w:p>
    <w:p>
      <w:pPr>
        <w:pStyle w:val="BodyText"/>
        <w:ind w:firstLine="720" w:left="143" w:right="140"/>
        <w:rPr/>
      </w:pPr>
      <w:r>
        <w:rPr>
          <w:i/>
        </w:rPr>
        <w:t xml:space="preserve">Організаційна культура </w:t>
      </w:r>
      <w:r>
        <w:rPr/>
        <w:t>є чинником, що дозволяє організації опосередковано впливати на ефективність управлінських рішень. Існує тісна взаємозалежність між культурою організації і успіхом її діяльності. Всі успішні організації разом з чітким уявленням про стратегію свого розвитку, гнучкою організаційною структурою і висококваліфікованими</w:t>
      </w:r>
      <w:r>
        <w:rPr>
          <w:spacing w:val="-8"/>
        </w:rPr>
        <w:t xml:space="preserve"> </w:t>
      </w:r>
      <w:r>
        <w:rPr/>
        <w:t>співробітниками</w:t>
      </w:r>
      <w:r>
        <w:rPr>
          <w:spacing w:val="-8"/>
        </w:rPr>
        <w:t xml:space="preserve"> </w:t>
      </w:r>
      <w:r>
        <w:rPr/>
        <w:t>володіють</w:t>
      </w:r>
      <w:r>
        <w:rPr>
          <w:spacing w:val="-8"/>
        </w:rPr>
        <w:t xml:space="preserve"> </w:t>
      </w:r>
      <w:r>
        <w:rPr/>
        <w:t>сильною</w:t>
      </w:r>
      <w:r>
        <w:rPr>
          <w:spacing w:val="-8"/>
        </w:rPr>
        <w:t xml:space="preserve"> </w:t>
      </w:r>
      <w:r>
        <w:rPr/>
        <w:t>культурою</w:t>
      </w:r>
      <w:r>
        <w:rPr>
          <w:spacing w:val="-8"/>
        </w:rPr>
        <w:t xml:space="preserve"> </w:t>
      </w:r>
      <w:r>
        <w:rPr/>
        <w:t>і</w:t>
      </w:r>
      <w:r>
        <w:rPr>
          <w:spacing w:val="-8"/>
        </w:rPr>
        <w:t xml:space="preserve"> </w:t>
      </w:r>
      <w:r>
        <w:rPr/>
        <w:t>особливим стилем, які разом сприяють досягненню високої ефективності організації. При виникненні проблем в організаціях з розвиненою культурою її співробітники здатні оперативно ухвалювати потрібні організаційні рішення, оскільки основоположні цінності організації визначені, зрозумілі і сприймаються всіма працівниками.</w:t>
      </w:r>
    </w:p>
    <w:p>
      <w:pPr>
        <w:pStyle w:val="BodyText"/>
        <w:ind w:firstLine="720" w:left="143" w:right="139"/>
        <w:rPr/>
      </w:pPr>
      <w:r>
        <w:rPr>
          <w:i/>
        </w:rPr>
        <w:t>Наявність організаційного механізму</w:t>
      </w:r>
      <w:r>
        <w:rPr/>
        <w:t>, що здійснює координацію і забезпечує взаємозв'язок часткових процесів. Організаційний механізм характеризує підрозділи організації і відносини, які встановлюються і підтримуються між ними в процесі її діяльності, а також форми прояву цих відносин, систему організаційних норм і процедур. Наявність організаційного механізму дозволяє здійснювати цілеспрямовану роботу із впорядкування зв’язків і підвищенню ступеня узгодженості процесів та робіт. Якщо із зміною вимог зовнішнього середовища число і характер взаємозв'язків елементів організації змінюється за умови збереження або підвищення організованості, то можна говорити про високу ефективність функціонування організації.</w:t>
      </w:r>
    </w:p>
    <w:p>
      <w:pPr>
        <w:pStyle w:val="BodyText"/>
        <w:spacing w:before="1" w:after="0"/>
        <w:ind w:firstLine="720" w:left="143" w:right="137"/>
        <w:rPr/>
      </w:pPr>
      <w:r>
        <w:rPr>
          <w:i/>
        </w:rPr>
        <w:t xml:space="preserve">Вимоги зовнішнього середовища </w:t>
      </w:r>
      <w:r>
        <w:rPr/>
        <w:t>характеризують суспільні потреби, конкретизовані у властивостях продукту організації, а також обмеження, пов’язані з впливом на навколишнє середовище. Ці вимоги необхідно враховувати при формуванні організаційних цілей і виборі шляхів їх досягнення. Якщо цього не відбувається, організація втрачає суспільну спрямованість і виступає як закрита система, що реалізовує свої власні цілі.</w:t>
      </w:r>
    </w:p>
    <w:p>
      <w:pPr>
        <w:pStyle w:val="BodyText"/>
        <w:ind w:firstLine="720" w:left="143" w:right="135"/>
        <w:rPr/>
      </w:pPr>
      <w:r>
        <w:rPr>
          <w:i/>
        </w:rPr>
        <w:t xml:space="preserve">Обмеження інвестиційних ресурсів </w:t>
      </w:r>
      <w:r>
        <w:rPr/>
        <w:t>як чинник ефективності організації визначають можливість досягнення кінцевого результату, адекватного поставленим цілям, з використанням наявних фінансових можливостей. В тому випадку, якщо організаційні проекти, концепції не мають необхідної фінансової підтримки, вірогідність їх практичної реалізації і отримання ефекту (а ця визначальна умова ефективності) незначні.</w:t>
      </w:r>
    </w:p>
    <w:p>
      <w:pPr>
        <w:sectPr>
          <w:headerReference w:type="even" r:id="rId112"/>
          <w:headerReference w:type="default" r:id="rId113"/>
          <w:headerReference w:type="first" r:id="rId114"/>
          <w:type w:val="nextPage"/>
          <w:pgSz w:w="11906" w:h="16838"/>
          <w:pgMar w:left="992" w:right="425" w:gutter="0" w:header="720" w:top="1040" w:footer="0" w:bottom="280"/>
          <w:pgNumType w:fmt="decimal"/>
          <w:formProt w:val="false"/>
          <w:textDirection w:val="lrTb"/>
          <w:docGrid w:type="default" w:linePitch="100" w:charSpace="4096"/>
        </w:sectPr>
        <w:pStyle w:val="BodyText"/>
        <w:ind w:firstLine="720" w:left="143" w:right="135"/>
        <w:rPr/>
      </w:pPr>
      <w:r>
        <w:rPr>
          <w:i/>
        </w:rPr>
        <w:t xml:space="preserve">Забезпеченість організаційними ресурсами. </w:t>
      </w:r>
      <w:r>
        <w:rPr/>
        <w:t>Ресурси організації характеризують засоби організаційної діяльності. До складу цих засобів входять працівники, а також використовувані в практичній діяльності інформація, технічні засоби,</w:t>
      </w:r>
      <w:r>
        <w:rPr>
          <w:spacing w:val="80"/>
        </w:rPr>
        <w:t xml:space="preserve"> </w:t>
      </w:r>
      <w:r>
        <w:rPr/>
        <w:t>інвестиції.</w:t>
      </w:r>
      <w:r>
        <w:rPr>
          <w:spacing w:val="80"/>
        </w:rPr>
        <w:t xml:space="preserve"> </w:t>
      </w:r>
      <w:r>
        <w:rPr/>
        <w:t>Висока</w:t>
      </w:r>
      <w:r>
        <w:rPr>
          <w:spacing w:val="80"/>
        </w:rPr>
        <w:t xml:space="preserve"> </w:t>
      </w:r>
      <w:r>
        <w:rPr/>
        <w:t>ефективність</w:t>
      </w:r>
      <w:r>
        <w:rPr>
          <w:spacing w:val="80"/>
        </w:rPr>
        <w:t xml:space="preserve"> </w:t>
      </w:r>
      <w:r>
        <w:rPr/>
        <w:t>функціонування</w:t>
      </w:r>
      <w:r>
        <w:rPr>
          <w:spacing w:val="80"/>
        </w:rPr>
        <w:t xml:space="preserve"> </w:t>
      </w:r>
      <w:r>
        <w:rPr/>
        <w:t>організації</w:t>
      </w:r>
      <w:r>
        <w:rPr>
          <w:spacing w:val="80"/>
        </w:rPr>
        <w:t xml:space="preserve"> </w:t>
      </w:r>
      <w:r>
        <w:rPr/>
        <w:t>можлива</w:t>
      </w:r>
      <w:r>
        <w:rPr>
          <w:spacing w:val="80"/>
        </w:rPr>
        <w:t xml:space="preserve"> </w:t>
      </w:r>
      <w:r>
        <w:rPr/>
        <w:t>за</w:t>
      </w:r>
    </w:p>
    <w:p>
      <w:pPr>
        <w:pStyle w:val="BodyText"/>
        <w:spacing w:before="90" w:after="0"/>
        <w:ind w:hanging="0" w:left="143" w:right="147"/>
        <w:rPr/>
      </w:pPr>
      <w:r>
        <w:rPr/>
        <w:t xml:space="preserve">наявності необхідних ресурсів та зниження витрат на отримання необхідних </w:t>
      </w:r>
      <w:r>
        <w:rPr>
          <w:spacing w:val="-2"/>
        </w:rPr>
        <w:t>результатів.</w:t>
      </w:r>
    </w:p>
    <w:p>
      <w:pPr>
        <w:pStyle w:val="BodyText"/>
        <w:ind w:firstLine="720" w:left="143" w:right="137"/>
        <w:rPr/>
      </w:pPr>
      <w:r>
        <w:rPr>
          <w:i/>
        </w:rPr>
        <w:t xml:space="preserve">Програма розвитку організації </w:t>
      </w:r>
      <w:r>
        <w:rPr/>
        <w:t>виконує функції планування, контролю і регулювання її діяльності. Від того, наскільки досконалими є методи планування і управління процесом розвитку організації, обґрунтовані напрями організаційної діяльності та чітко сформульовані цілі розвитку, багато в чому залежить вирішення проблеми підвищення організаційної ефективності.</w:t>
      </w:r>
    </w:p>
    <w:p>
      <w:pPr>
        <w:pStyle w:val="BodyText"/>
        <w:ind w:firstLine="720" w:left="143" w:right="134"/>
        <w:rPr/>
      </w:pPr>
      <w:r>
        <w:rPr/>
        <w:t xml:space="preserve">Ефективність організації може бути </w:t>
      </w:r>
      <w:r>
        <w:rPr>
          <w:i/>
        </w:rPr>
        <w:t xml:space="preserve">економічною </w:t>
      </w:r>
      <w:r>
        <w:rPr/>
        <w:t xml:space="preserve">та </w:t>
      </w:r>
      <w:r>
        <w:rPr>
          <w:i/>
        </w:rPr>
        <w:t>соціальною</w:t>
      </w:r>
      <w:r>
        <w:rPr/>
        <w:t>.</w:t>
      </w:r>
      <w:r>
        <w:rPr>
          <w:spacing w:val="40"/>
        </w:rPr>
        <w:t xml:space="preserve"> </w:t>
      </w:r>
      <w:r>
        <w:rPr/>
        <w:t>Економічна ефективність організації характеризує співвідношення одержаних результатів із затратами, понесеними на їх досягнення. Соціальна ефективність вказує на досягнення соціальних цілей розвитку будь-якої організації, що полягають в забезпеченні зростання соціального добробуту членів трудового колективу та реалізації соціальної відповідальності організації перед суспільством.</w:t>
      </w:r>
    </w:p>
    <w:p>
      <w:pPr>
        <w:pStyle w:val="BodyText"/>
        <w:ind w:firstLine="720" w:left="143" w:right="133"/>
        <w:rPr/>
      </w:pPr>
      <w:r>
        <w:rPr/>
        <w:t xml:space="preserve">Одним із способів оцінки ефективності організації є метод послідовного порівняння за допомогою стандартних оцінок, коли вимірювання ефективності проводиться шляхом експертного розрахунку значень окремих показників за групами критеріїв і визначення їх відносної значимості за інтервальною шкалою. Так, на першому етапі цього підходу відбувається </w:t>
      </w:r>
      <w:r>
        <w:rPr>
          <w:i/>
        </w:rPr>
        <w:t>ідентифікація організаційної системи</w:t>
      </w:r>
      <w:r>
        <w:rPr>
          <w:b/>
        </w:rPr>
        <w:t xml:space="preserve">, </w:t>
      </w:r>
      <w:r>
        <w:rPr/>
        <w:t xml:space="preserve">полягає у виявленні особливостей функціонування організації. На даному етапі визначаються функції, цілі і організаційні ресурси системи, встановлюються вимоги, що висуваються, і можливості їх задоволення в конкретних умовах. Другий етап — </w:t>
      </w:r>
      <w:r>
        <w:rPr>
          <w:i/>
        </w:rPr>
        <w:t xml:space="preserve">формування критеріїв і вимірників ефективності </w:t>
      </w:r>
      <w:r>
        <w:rPr/>
        <w:t>— включає визначення основних напрямів оцінки і критеріїв ефективності. Критерії виступають як необхідна передумова винесення ухвали про рівень ефективності організації, кожний з них характеризується за допомогою низки показників. Відбір показників здійснюється виходячи з таких вимог: використовувані вимірники повинні</w:t>
      </w:r>
      <w:r>
        <w:rPr>
          <w:spacing w:val="40"/>
        </w:rPr>
        <w:t xml:space="preserve"> </w:t>
      </w:r>
      <w:r>
        <w:rPr/>
        <w:t xml:space="preserve">фіксувати фактичний рівень ефективності і одночасно враховувати завдання аналізу та управління економічними процесами на основі виявлення різних причинно-наслідкових зв’язків. Завершальною процедурою формування системи критеріїв є їх ранжирування за ступенем впливу на ефективність організації. На третьому етапі — </w:t>
      </w:r>
      <w:r>
        <w:rPr>
          <w:i/>
        </w:rPr>
        <w:t xml:space="preserve">оцінка ефективності організаційної системи </w:t>
      </w:r>
      <w:r>
        <w:rPr/>
        <w:t xml:space="preserve">— проводяться розрахунок фактичних значень показників і перетворення одержаних числових оцінок в бали за допомогою шкали корисності. Четвертий етап — </w:t>
      </w:r>
      <w:r>
        <w:rPr>
          <w:i/>
        </w:rPr>
        <w:t xml:space="preserve">аналіз ефективності організації </w:t>
      </w:r>
      <w:r>
        <w:rPr/>
        <w:t>— включає розрахунок резервів зміни ефективності, відносну оцінку значимості критеріїв для підвищення результативності системи, встановлення напрямів її реорганізації.</w:t>
      </w:r>
    </w:p>
    <w:sectPr>
      <w:headerReference w:type="even" r:id="rId115"/>
      <w:headerReference w:type="default" r:id="rId116"/>
      <w:headerReference w:type="first" r:id="rId117"/>
      <w:type w:val="nextPage"/>
      <w:pgSz w:w="11906" w:h="16838"/>
      <w:pgMar w:left="992" w:right="425" w:gutter="0" w:header="720" w:top="1040" w:footer="0" w:bottom="28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swiss"/>
    <w:pitch w:val="variable"/>
  </w:font>
  <w:font w:name="Symbol">
    <w:charset w:val="cc"/>
    <w:family w:val="roman"/>
    <w:pitch w:val="variable"/>
  </w:font>
  <w:font w:name="Symbol">
    <w:charset w:val="02"/>
    <w:family w:val="auto"/>
    <w:pitch w:val="default"/>
  </w:font>
  <w:font w:name="Wingdings">
    <w:charset w:val="02"/>
    <w:family w:val="auto"/>
    <w:pitch w:val="variable"/>
  </w:font>
  <w:font w:name="Arial MT">
    <w:charset w:val="01"/>
    <w:family w:val="swiss"/>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2">
              <wp:simplePos x="0" y="0"/>
              <wp:positionH relativeFrom="page">
                <wp:posOffset>7035800</wp:posOffset>
              </wp:positionH>
              <wp:positionV relativeFrom="page">
                <wp:posOffset>444500</wp:posOffset>
              </wp:positionV>
              <wp:extent cx="215900" cy="194310"/>
              <wp:effectExtent l="0" t="0" r="0" b="0"/>
              <wp:wrapNone/>
              <wp:docPr id="1" name="Textbox 1"/>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w:t>
                          </w:r>
                          <w:r>
                            <w:rPr>
                              <w:sz w:val="24"/>
                              <w:spacing w:val="-5"/>
                            </w:rPr>
                            <w:fldChar w:fldCharType="end"/>
                          </w:r>
                        </w:p>
                      </w:txbxContent>
                    </wps:txbx>
                    <wps:bodyPr lIns="0" rIns="0" tIns="0" bIns="0" anchor="t">
                      <a:noAutofit/>
                    </wps:bodyPr>
                  </wps:wsp>
                </a:graphicData>
              </a:graphic>
            </wp:anchor>
          </w:drawing>
        </mc:Choice>
        <mc:Fallback>
          <w:pict>
            <v:rect id="shape_0" ID="Textbox 1"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w:t>
                    </w:r>
                    <w:r>
                      <w:rPr>
                        <w:sz w:val="24"/>
                        <w:spacing w:val="-5"/>
                      </w:rPr>
                      <w:fldChar w:fldCharType="end"/>
                    </w:r>
                  </w:p>
                </w:txbxContent>
              </v:textbox>
              <w10:wrap type="non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2">
              <wp:simplePos x="0" y="0"/>
              <wp:positionH relativeFrom="page">
                <wp:posOffset>7035800</wp:posOffset>
              </wp:positionH>
              <wp:positionV relativeFrom="page">
                <wp:posOffset>444500</wp:posOffset>
              </wp:positionV>
              <wp:extent cx="215900" cy="194310"/>
              <wp:effectExtent l="0" t="0" r="0" b="0"/>
              <wp:wrapNone/>
              <wp:docPr id="2" name="Textbox 1"/>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w:t>
                          </w:r>
                          <w:r>
                            <w:rPr>
                              <w:sz w:val="24"/>
                              <w:spacing w:val="-5"/>
                            </w:rPr>
                            <w:fldChar w:fldCharType="end"/>
                          </w:r>
                        </w:p>
                      </w:txbxContent>
                    </wps:txbx>
                    <wps:bodyPr lIns="0" rIns="0" tIns="0" bIns="0" anchor="t">
                      <a:noAutofit/>
                    </wps:bodyPr>
                  </wps:wsp>
                </a:graphicData>
              </a:graphic>
            </wp:anchor>
          </w:drawing>
        </mc:Choice>
        <mc:Fallback>
          <w:pict>
            <v:rect id="shape_0" ID="Textbox 1"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w:t>
                    </w:r>
                    <w:r>
                      <w:rPr>
                        <w:sz w:val="24"/>
                        <w:spacing w:val="-5"/>
                      </w:rPr>
                      <w:fldChar w:fldCharType="end"/>
                    </w:r>
                  </w:p>
                </w:txbxContent>
              </v:textbox>
              <w10:wrap type="none"/>
            </v:rect>
          </w:pict>
        </mc:Fallback>
      </mc:AlternateConten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7">
              <wp:simplePos x="0" y="0"/>
              <wp:positionH relativeFrom="page">
                <wp:posOffset>7035800</wp:posOffset>
              </wp:positionH>
              <wp:positionV relativeFrom="page">
                <wp:posOffset>444500</wp:posOffset>
              </wp:positionV>
              <wp:extent cx="215900" cy="194310"/>
              <wp:effectExtent l="0" t="0" r="0" b="0"/>
              <wp:wrapNone/>
              <wp:docPr id="3" name="Textbox 2"/>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w:t>
                          </w:r>
                          <w:r>
                            <w:rPr>
                              <w:sz w:val="24"/>
                              <w:spacing w:val="-5"/>
                            </w:rPr>
                            <w:fldChar w:fldCharType="end"/>
                          </w:r>
                        </w:p>
                      </w:txbxContent>
                    </wps:txbx>
                    <wps:bodyPr lIns="0" rIns="0" tIns="0" bIns="0" anchor="t">
                      <a:noAutofit/>
                    </wps:bodyPr>
                  </wps:wsp>
                </a:graphicData>
              </a:graphic>
            </wp:anchor>
          </w:drawing>
        </mc:Choice>
        <mc:Fallback>
          <w:pict>
            <v:rect id="shape_0" ID="Textbox 2"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w:t>
                    </w:r>
                    <w:r>
                      <w:rPr>
                        <w:sz w:val="24"/>
                        <w:spacing w:val="-5"/>
                      </w:rPr>
                      <w:fldChar w:fldCharType="end"/>
                    </w:r>
                  </w:p>
                </w:txbxContent>
              </v:textbox>
              <w10:wrap type="none"/>
            </v:rect>
          </w:pict>
        </mc:Fallback>
      </mc:AlternateContent>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7">
              <wp:simplePos x="0" y="0"/>
              <wp:positionH relativeFrom="page">
                <wp:posOffset>7035800</wp:posOffset>
              </wp:positionH>
              <wp:positionV relativeFrom="page">
                <wp:posOffset>444500</wp:posOffset>
              </wp:positionV>
              <wp:extent cx="215900" cy="194310"/>
              <wp:effectExtent l="0" t="0" r="0" b="0"/>
              <wp:wrapNone/>
              <wp:docPr id="4" name="Textbox 2"/>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w:t>
                          </w:r>
                          <w:r>
                            <w:rPr>
                              <w:sz w:val="24"/>
                              <w:spacing w:val="-5"/>
                            </w:rPr>
                            <w:fldChar w:fldCharType="end"/>
                          </w:r>
                        </w:p>
                      </w:txbxContent>
                    </wps:txbx>
                    <wps:bodyPr lIns="0" rIns="0" tIns="0" bIns="0" anchor="t">
                      <a:noAutofit/>
                    </wps:bodyPr>
                  </wps:wsp>
                </a:graphicData>
              </a:graphic>
            </wp:anchor>
          </w:drawing>
        </mc:Choice>
        <mc:Fallback>
          <w:pict>
            <v:rect id="shape_0" ID="Textbox 2"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w:t>
                    </w:r>
                    <w:r>
                      <w:rPr>
                        <w:sz w:val="24"/>
                        <w:spacing w:val="-5"/>
                      </w:rPr>
                      <w:fldChar w:fldCharType="end"/>
                    </w:r>
                  </w:p>
                </w:txbxContent>
              </v:textbox>
              <w10:wrap type="none"/>
            </v:rect>
          </w:pict>
        </mc:Fallback>
      </mc:AlternateContent>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9">
              <wp:simplePos x="0" y="0"/>
              <wp:positionH relativeFrom="page">
                <wp:posOffset>7035800</wp:posOffset>
              </wp:positionH>
              <wp:positionV relativeFrom="page">
                <wp:posOffset>444500</wp:posOffset>
              </wp:positionV>
              <wp:extent cx="215900" cy="194310"/>
              <wp:effectExtent l="0" t="0" r="0" b="0"/>
              <wp:wrapNone/>
              <wp:docPr id="5" name="Textbox 3"/>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w:t>
                          </w:r>
                          <w:r>
                            <w:rPr>
                              <w:sz w:val="24"/>
                              <w:spacing w:val="-5"/>
                            </w:rPr>
                            <w:fldChar w:fldCharType="end"/>
                          </w:r>
                        </w:p>
                      </w:txbxContent>
                    </wps:txbx>
                    <wps:bodyPr lIns="0" rIns="0" tIns="0" bIns="0" anchor="t">
                      <a:noAutofit/>
                    </wps:bodyPr>
                  </wps:wsp>
                </a:graphicData>
              </a:graphic>
            </wp:anchor>
          </w:drawing>
        </mc:Choice>
        <mc:Fallback>
          <w:pict>
            <v:rect id="shape_0" ID="Textbox 3"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w:t>
                    </w:r>
                    <w:r>
                      <w:rPr>
                        <w:sz w:val="24"/>
                        <w:spacing w:val="-5"/>
                      </w:rPr>
                      <w:fldChar w:fldCharType="end"/>
                    </w:r>
                  </w:p>
                </w:txbxContent>
              </v:textbox>
              <w10:wrap type="none"/>
            </v:rect>
          </w:pict>
        </mc:Fallback>
      </mc:AlternateContent>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9">
              <wp:simplePos x="0" y="0"/>
              <wp:positionH relativeFrom="page">
                <wp:posOffset>7035800</wp:posOffset>
              </wp:positionH>
              <wp:positionV relativeFrom="page">
                <wp:posOffset>444500</wp:posOffset>
              </wp:positionV>
              <wp:extent cx="215900" cy="194310"/>
              <wp:effectExtent l="0" t="0" r="0" b="0"/>
              <wp:wrapNone/>
              <wp:docPr id="6" name="Textbox 3"/>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w:t>
                          </w:r>
                          <w:r>
                            <w:rPr>
                              <w:sz w:val="24"/>
                              <w:spacing w:val="-5"/>
                            </w:rPr>
                            <w:fldChar w:fldCharType="end"/>
                          </w:r>
                        </w:p>
                      </w:txbxContent>
                    </wps:txbx>
                    <wps:bodyPr lIns="0" rIns="0" tIns="0" bIns="0" anchor="t">
                      <a:noAutofit/>
                    </wps:bodyPr>
                  </wps:wsp>
                </a:graphicData>
              </a:graphic>
            </wp:anchor>
          </w:drawing>
        </mc:Choice>
        <mc:Fallback>
          <w:pict>
            <v:rect id="shape_0" ID="Textbox 3"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w:t>
                    </w:r>
                    <w:r>
                      <w:rPr>
                        <w:sz w:val="24"/>
                        <w:spacing w:val="-5"/>
                      </w:rPr>
                      <w:fldChar w:fldCharType="end"/>
                    </w:r>
                  </w:p>
                </w:txbxContent>
              </v:textbox>
              <w10:wrap type="none"/>
            </v:rect>
          </w:pict>
        </mc:Fallback>
      </mc:AlternateContent>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11">
              <wp:simplePos x="0" y="0"/>
              <wp:positionH relativeFrom="page">
                <wp:posOffset>7035800</wp:posOffset>
              </wp:positionH>
              <wp:positionV relativeFrom="page">
                <wp:posOffset>444500</wp:posOffset>
              </wp:positionV>
              <wp:extent cx="215900" cy="194310"/>
              <wp:effectExtent l="0" t="0" r="0" b="0"/>
              <wp:wrapNone/>
              <wp:docPr id="7" name="Textbox 4"/>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4</w:t>
                          </w:r>
                          <w:r>
                            <w:rPr>
                              <w:sz w:val="24"/>
                              <w:spacing w:val="-5"/>
                            </w:rPr>
                            <w:fldChar w:fldCharType="end"/>
                          </w:r>
                        </w:p>
                      </w:txbxContent>
                    </wps:txbx>
                    <wps:bodyPr lIns="0" rIns="0" tIns="0" bIns="0" anchor="t">
                      <a:noAutofit/>
                    </wps:bodyPr>
                  </wps:wsp>
                </a:graphicData>
              </a:graphic>
            </wp:anchor>
          </w:drawing>
        </mc:Choice>
        <mc:Fallback>
          <w:pict>
            <v:rect id="shape_0" ID="Textbox 4"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4</w:t>
                    </w:r>
                    <w:r>
                      <w:rPr>
                        <w:sz w:val="24"/>
                        <w:spacing w:val="-5"/>
                      </w:rPr>
                      <w:fldChar w:fldCharType="end"/>
                    </w:r>
                  </w:p>
                </w:txbxContent>
              </v:textbox>
              <w10:wrap type="none"/>
            </v:rect>
          </w:pict>
        </mc:Fallback>
      </mc:AlternateContent>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11">
              <wp:simplePos x="0" y="0"/>
              <wp:positionH relativeFrom="page">
                <wp:posOffset>7035800</wp:posOffset>
              </wp:positionH>
              <wp:positionV relativeFrom="page">
                <wp:posOffset>444500</wp:posOffset>
              </wp:positionV>
              <wp:extent cx="215900" cy="194310"/>
              <wp:effectExtent l="0" t="0" r="0" b="0"/>
              <wp:wrapNone/>
              <wp:docPr id="8" name="Textbox 4"/>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4</w:t>
                          </w:r>
                          <w:r>
                            <w:rPr>
                              <w:sz w:val="24"/>
                              <w:spacing w:val="-5"/>
                            </w:rPr>
                            <w:fldChar w:fldCharType="end"/>
                          </w:r>
                        </w:p>
                      </w:txbxContent>
                    </wps:txbx>
                    <wps:bodyPr lIns="0" rIns="0" tIns="0" bIns="0" anchor="t">
                      <a:noAutofit/>
                    </wps:bodyPr>
                  </wps:wsp>
                </a:graphicData>
              </a:graphic>
            </wp:anchor>
          </w:drawing>
        </mc:Choice>
        <mc:Fallback>
          <w:pict>
            <v:rect id="shape_0" ID="Textbox 4"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4</w:t>
                    </w:r>
                    <w:r>
                      <w:rPr>
                        <w:sz w:val="24"/>
                        <w:spacing w:val="-5"/>
                      </w:rPr>
                      <w:fldChar w:fldCharType="end"/>
                    </w:r>
                  </w:p>
                </w:txbxContent>
              </v:textbox>
              <w10:wrap type="none"/>
            </v:rect>
          </w:pict>
        </mc:Fallback>
      </mc:AlternateContent>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13">
              <wp:simplePos x="0" y="0"/>
              <wp:positionH relativeFrom="page">
                <wp:posOffset>7035800</wp:posOffset>
              </wp:positionH>
              <wp:positionV relativeFrom="page">
                <wp:posOffset>444500</wp:posOffset>
              </wp:positionV>
              <wp:extent cx="215900" cy="194310"/>
              <wp:effectExtent l="0" t="0" r="0" b="0"/>
              <wp:wrapNone/>
              <wp:docPr id="9" name="Textbox 5"/>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5</w:t>
                          </w:r>
                          <w:r>
                            <w:rPr>
                              <w:sz w:val="24"/>
                              <w:spacing w:val="-5"/>
                            </w:rPr>
                            <w:fldChar w:fldCharType="end"/>
                          </w:r>
                        </w:p>
                      </w:txbxContent>
                    </wps:txbx>
                    <wps:bodyPr lIns="0" rIns="0" tIns="0" bIns="0" anchor="t">
                      <a:noAutofit/>
                    </wps:bodyPr>
                  </wps:wsp>
                </a:graphicData>
              </a:graphic>
            </wp:anchor>
          </w:drawing>
        </mc:Choice>
        <mc:Fallback>
          <w:pict>
            <v:rect id="shape_0" ID="Textbox 5"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5</w:t>
                    </w:r>
                    <w:r>
                      <w:rPr>
                        <w:sz w:val="24"/>
                        <w:spacing w:val="-5"/>
                      </w:rPr>
                      <w:fldChar w:fldCharType="end"/>
                    </w:r>
                  </w:p>
                </w:txbxContent>
              </v:textbox>
              <w10:wrap type="none"/>
            </v:rect>
          </w:pict>
        </mc:Fallback>
      </mc:AlternateContent>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13">
              <wp:simplePos x="0" y="0"/>
              <wp:positionH relativeFrom="page">
                <wp:posOffset>7035800</wp:posOffset>
              </wp:positionH>
              <wp:positionV relativeFrom="page">
                <wp:posOffset>444500</wp:posOffset>
              </wp:positionV>
              <wp:extent cx="215900" cy="194310"/>
              <wp:effectExtent l="0" t="0" r="0" b="0"/>
              <wp:wrapNone/>
              <wp:docPr id="10" name="Textbox 5"/>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5</w:t>
                          </w:r>
                          <w:r>
                            <w:rPr>
                              <w:sz w:val="24"/>
                              <w:spacing w:val="-5"/>
                            </w:rPr>
                            <w:fldChar w:fldCharType="end"/>
                          </w:r>
                        </w:p>
                      </w:txbxContent>
                    </wps:txbx>
                    <wps:bodyPr lIns="0" rIns="0" tIns="0" bIns="0" anchor="t">
                      <a:noAutofit/>
                    </wps:bodyPr>
                  </wps:wsp>
                </a:graphicData>
              </a:graphic>
            </wp:anchor>
          </w:drawing>
        </mc:Choice>
        <mc:Fallback>
          <w:pict>
            <v:rect id="shape_0" ID="Textbox 5"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5</w:t>
                    </w:r>
                    <w:r>
                      <w:rPr>
                        <w:sz w:val="24"/>
                        <w:spacing w:val="-5"/>
                      </w:rPr>
                      <w:fldChar w:fldCharType="end"/>
                    </w:r>
                  </w:p>
                </w:txbxContent>
              </v:textbox>
              <w10:wrap type="none"/>
            </v:rect>
          </w:pict>
        </mc:Fallback>
      </mc:AlternateContent>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15">
              <wp:simplePos x="0" y="0"/>
              <wp:positionH relativeFrom="page">
                <wp:posOffset>7035800</wp:posOffset>
              </wp:positionH>
              <wp:positionV relativeFrom="page">
                <wp:posOffset>444500</wp:posOffset>
              </wp:positionV>
              <wp:extent cx="215900" cy="194310"/>
              <wp:effectExtent l="0" t="0" r="0" b="0"/>
              <wp:wrapNone/>
              <wp:docPr id="11" name="Textbox 6"/>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6</w:t>
                          </w:r>
                          <w:r>
                            <w:rPr>
                              <w:sz w:val="24"/>
                              <w:spacing w:val="-5"/>
                            </w:rPr>
                            <w:fldChar w:fldCharType="end"/>
                          </w:r>
                        </w:p>
                      </w:txbxContent>
                    </wps:txbx>
                    <wps:bodyPr lIns="0" rIns="0" tIns="0" bIns="0" anchor="t">
                      <a:noAutofit/>
                    </wps:bodyPr>
                  </wps:wsp>
                </a:graphicData>
              </a:graphic>
            </wp:anchor>
          </w:drawing>
        </mc:Choice>
        <mc:Fallback>
          <w:pict>
            <v:rect id="shape_0" ID="Textbox 6"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6</w:t>
                    </w:r>
                    <w:r>
                      <w:rPr>
                        <w:sz w:val="24"/>
                        <w:spacing w:val="-5"/>
                      </w:rPr>
                      <w:fldChar w:fldCharType="end"/>
                    </w:r>
                  </w:p>
                </w:txbxContent>
              </v:textbox>
              <w10:wrap type="none"/>
            </v:rect>
          </w:pict>
        </mc:Fallback>
      </mc:AlternateContent>
    </w:r>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15">
              <wp:simplePos x="0" y="0"/>
              <wp:positionH relativeFrom="page">
                <wp:posOffset>7035800</wp:posOffset>
              </wp:positionH>
              <wp:positionV relativeFrom="page">
                <wp:posOffset>444500</wp:posOffset>
              </wp:positionV>
              <wp:extent cx="215900" cy="194310"/>
              <wp:effectExtent l="0" t="0" r="0" b="0"/>
              <wp:wrapNone/>
              <wp:docPr id="12" name="Textbox 6"/>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6</w:t>
                          </w:r>
                          <w:r>
                            <w:rPr>
                              <w:sz w:val="24"/>
                              <w:spacing w:val="-5"/>
                            </w:rPr>
                            <w:fldChar w:fldCharType="end"/>
                          </w:r>
                        </w:p>
                      </w:txbxContent>
                    </wps:txbx>
                    <wps:bodyPr lIns="0" rIns="0" tIns="0" bIns="0" anchor="t">
                      <a:noAutofit/>
                    </wps:bodyPr>
                  </wps:wsp>
                </a:graphicData>
              </a:graphic>
            </wp:anchor>
          </w:drawing>
        </mc:Choice>
        <mc:Fallback>
          <w:pict>
            <v:rect id="shape_0" ID="Textbox 6"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6</w:t>
                    </w:r>
                    <w:r>
                      <w:rPr>
                        <w:sz w:val="24"/>
                        <w:spacing w:val="-5"/>
                      </w:rPr>
                      <w:fldChar w:fldCharType="end"/>
                    </w:r>
                  </w:p>
                </w:txbxContent>
              </v:textbox>
              <w10:wrap type="none"/>
            </v:rect>
          </w:pict>
        </mc:Fallback>
      </mc:AlternateContent>
    </w: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17">
              <wp:simplePos x="0" y="0"/>
              <wp:positionH relativeFrom="page">
                <wp:posOffset>7035800</wp:posOffset>
              </wp:positionH>
              <wp:positionV relativeFrom="page">
                <wp:posOffset>444500</wp:posOffset>
              </wp:positionV>
              <wp:extent cx="215900" cy="194310"/>
              <wp:effectExtent l="0" t="0" r="0" b="0"/>
              <wp:wrapNone/>
              <wp:docPr id="13" name="Textbox 7"/>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7</w:t>
                          </w:r>
                          <w:r>
                            <w:rPr>
                              <w:sz w:val="24"/>
                              <w:spacing w:val="-5"/>
                            </w:rPr>
                            <w:fldChar w:fldCharType="end"/>
                          </w:r>
                        </w:p>
                      </w:txbxContent>
                    </wps:txbx>
                    <wps:bodyPr lIns="0" rIns="0" tIns="0" bIns="0" anchor="t">
                      <a:noAutofit/>
                    </wps:bodyPr>
                  </wps:wsp>
                </a:graphicData>
              </a:graphic>
            </wp:anchor>
          </w:drawing>
        </mc:Choice>
        <mc:Fallback>
          <w:pict>
            <v:rect id="shape_0" ID="Textbox 7"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7</w:t>
                    </w:r>
                    <w:r>
                      <w:rPr>
                        <w:sz w:val="24"/>
                        <w:spacing w:val="-5"/>
                      </w:rPr>
                      <w:fldChar w:fldCharType="end"/>
                    </w:r>
                  </w:p>
                </w:txbxContent>
              </v:textbox>
              <w10:wrap type="none"/>
            </v:rect>
          </w:pict>
        </mc:Fallback>
      </mc:AlternateContent>
    </w:r>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17">
              <wp:simplePos x="0" y="0"/>
              <wp:positionH relativeFrom="page">
                <wp:posOffset>7035800</wp:posOffset>
              </wp:positionH>
              <wp:positionV relativeFrom="page">
                <wp:posOffset>444500</wp:posOffset>
              </wp:positionV>
              <wp:extent cx="215900" cy="194310"/>
              <wp:effectExtent l="0" t="0" r="0" b="0"/>
              <wp:wrapNone/>
              <wp:docPr id="14" name="Textbox 7"/>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7</w:t>
                          </w:r>
                          <w:r>
                            <w:rPr>
                              <w:sz w:val="24"/>
                              <w:spacing w:val="-5"/>
                            </w:rPr>
                            <w:fldChar w:fldCharType="end"/>
                          </w:r>
                        </w:p>
                      </w:txbxContent>
                    </wps:txbx>
                    <wps:bodyPr lIns="0" rIns="0" tIns="0" bIns="0" anchor="t">
                      <a:noAutofit/>
                    </wps:bodyPr>
                  </wps:wsp>
                </a:graphicData>
              </a:graphic>
            </wp:anchor>
          </w:drawing>
        </mc:Choice>
        <mc:Fallback>
          <w:pict>
            <v:rect id="shape_0" ID="Textbox 7"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7</w:t>
                    </w:r>
                    <w:r>
                      <w:rPr>
                        <w:sz w:val="24"/>
                        <w:spacing w:val="-5"/>
                      </w:rPr>
                      <w:fldChar w:fldCharType="end"/>
                    </w:r>
                  </w:p>
                </w:txbxContent>
              </v:textbox>
              <w10:wrap type="none"/>
            </v:rect>
          </w:pict>
        </mc:Fallback>
      </mc:AlternateContent>
    </w:r>
  </w:p>
</w:hdr>
</file>

<file path=word/header2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19">
              <wp:simplePos x="0" y="0"/>
              <wp:positionH relativeFrom="page">
                <wp:posOffset>7035800</wp:posOffset>
              </wp:positionH>
              <wp:positionV relativeFrom="page">
                <wp:posOffset>444500</wp:posOffset>
              </wp:positionV>
              <wp:extent cx="215900" cy="194310"/>
              <wp:effectExtent l="0" t="0" r="0" b="0"/>
              <wp:wrapNone/>
              <wp:docPr id="15" name="Textbox 8"/>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8</w:t>
                          </w:r>
                          <w:r>
                            <w:rPr>
                              <w:sz w:val="24"/>
                              <w:spacing w:val="-5"/>
                            </w:rPr>
                            <w:fldChar w:fldCharType="end"/>
                          </w:r>
                        </w:p>
                      </w:txbxContent>
                    </wps:txbx>
                    <wps:bodyPr lIns="0" rIns="0" tIns="0" bIns="0" anchor="t">
                      <a:noAutofit/>
                    </wps:bodyPr>
                  </wps:wsp>
                </a:graphicData>
              </a:graphic>
            </wp:anchor>
          </w:drawing>
        </mc:Choice>
        <mc:Fallback>
          <w:pict>
            <v:rect id="shape_0" ID="Textbox 8"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8</w:t>
                    </w:r>
                    <w:r>
                      <w:rPr>
                        <w:sz w:val="24"/>
                        <w:spacing w:val="-5"/>
                      </w:rPr>
                      <w:fldChar w:fldCharType="end"/>
                    </w:r>
                  </w:p>
                </w:txbxContent>
              </v:textbox>
              <w10:wrap type="none"/>
            </v:rect>
          </w:pict>
        </mc:Fallback>
      </mc:AlternateContent>
    </w:r>
  </w:p>
</w:hdr>
</file>

<file path=word/header2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19">
              <wp:simplePos x="0" y="0"/>
              <wp:positionH relativeFrom="page">
                <wp:posOffset>7035800</wp:posOffset>
              </wp:positionH>
              <wp:positionV relativeFrom="page">
                <wp:posOffset>444500</wp:posOffset>
              </wp:positionV>
              <wp:extent cx="215900" cy="194310"/>
              <wp:effectExtent l="0" t="0" r="0" b="0"/>
              <wp:wrapNone/>
              <wp:docPr id="16" name="Textbox 8"/>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8</w:t>
                          </w:r>
                          <w:r>
                            <w:rPr>
                              <w:sz w:val="24"/>
                              <w:spacing w:val="-5"/>
                            </w:rPr>
                            <w:fldChar w:fldCharType="end"/>
                          </w:r>
                        </w:p>
                      </w:txbxContent>
                    </wps:txbx>
                    <wps:bodyPr lIns="0" rIns="0" tIns="0" bIns="0" anchor="t">
                      <a:noAutofit/>
                    </wps:bodyPr>
                  </wps:wsp>
                </a:graphicData>
              </a:graphic>
            </wp:anchor>
          </w:drawing>
        </mc:Choice>
        <mc:Fallback>
          <w:pict>
            <v:rect id="shape_0" ID="Textbox 8"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8</w:t>
                    </w:r>
                    <w:r>
                      <w:rPr>
                        <w:sz w:val="24"/>
                        <w:spacing w:val="-5"/>
                      </w:rPr>
                      <w:fldChar w:fldCharType="end"/>
                    </w:r>
                  </w:p>
                </w:txbxContent>
              </v:textbox>
              <w10:wrap type="none"/>
            </v:rect>
          </w:pict>
        </mc:Fallback>
      </mc:AlternateContent>
    </w:r>
  </w:p>
</w:hdr>
</file>

<file path=word/header2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21">
              <wp:simplePos x="0" y="0"/>
              <wp:positionH relativeFrom="page">
                <wp:posOffset>7035800</wp:posOffset>
              </wp:positionH>
              <wp:positionV relativeFrom="page">
                <wp:posOffset>444500</wp:posOffset>
              </wp:positionV>
              <wp:extent cx="215900" cy="194310"/>
              <wp:effectExtent l="0" t="0" r="0" b="0"/>
              <wp:wrapNone/>
              <wp:docPr id="17" name="Textbox 9"/>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9</w:t>
                          </w:r>
                          <w:r>
                            <w:rPr>
                              <w:sz w:val="24"/>
                              <w:spacing w:val="-5"/>
                            </w:rPr>
                            <w:fldChar w:fldCharType="end"/>
                          </w:r>
                        </w:p>
                      </w:txbxContent>
                    </wps:txbx>
                    <wps:bodyPr lIns="0" rIns="0" tIns="0" bIns="0" anchor="t">
                      <a:noAutofit/>
                    </wps:bodyPr>
                  </wps:wsp>
                </a:graphicData>
              </a:graphic>
            </wp:anchor>
          </w:drawing>
        </mc:Choice>
        <mc:Fallback>
          <w:pict>
            <v:rect id="shape_0" ID="Textbox 9"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9</w:t>
                    </w:r>
                    <w:r>
                      <w:rPr>
                        <w:sz w:val="24"/>
                        <w:spacing w:val="-5"/>
                      </w:rPr>
                      <w:fldChar w:fldCharType="end"/>
                    </w:r>
                  </w:p>
                </w:txbxContent>
              </v:textbox>
              <w10:wrap type="none"/>
            </v:rect>
          </w:pict>
        </mc:Fallback>
      </mc:AlternateContent>
    </w:r>
  </w:p>
</w:hdr>
</file>

<file path=word/header2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21">
              <wp:simplePos x="0" y="0"/>
              <wp:positionH relativeFrom="page">
                <wp:posOffset>7035800</wp:posOffset>
              </wp:positionH>
              <wp:positionV relativeFrom="page">
                <wp:posOffset>444500</wp:posOffset>
              </wp:positionV>
              <wp:extent cx="215900" cy="194310"/>
              <wp:effectExtent l="0" t="0" r="0" b="0"/>
              <wp:wrapNone/>
              <wp:docPr id="18" name="Textbox 9"/>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9</w:t>
                          </w:r>
                          <w:r>
                            <w:rPr>
                              <w:sz w:val="24"/>
                              <w:spacing w:val="-5"/>
                            </w:rPr>
                            <w:fldChar w:fldCharType="end"/>
                          </w:r>
                        </w:p>
                      </w:txbxContent>
                    </wps:txbx>
                    <wps:bodyPr lIns="0" rIns="0" tIns="0" bIns="0" anchor="t">
                      <a:noAutofit/>
                    </wps:bodyPr>
                  </wps:wsp>
                </a:graphicData>
              </a:graphic>
            </wp:anchor>
          </w:drawing>
        </mc:Choice>
        <mc:Fallback>
          <w:pict>
            <v:rect id="shape_0" ID="Textbox 9"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9</w:t>
                    </w:r>
                    <w:r>
                      <w:rPr>
                        <w:sz w:val="24"/>
                        <w:spacing w:val="-5"/>
                      </w:rPr>
                      <w:fldChar w:fldCharType="end"/>
                    </w:r>
                  </w:p>
                </w:txbxContent>
              </v:textbox>
              <w10:wrap type="none"/>
            </v:rect>
          </w:pict>
        </mc:Fallback>
      </mc:AlternateContent>
    </w:r>
  </w:p>
</w:hdr>
</file>

<file path=word/header2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23">
              <wp:simplePos x="0" y="0"/>
              <wp:positionH relativeFrom="page">
                <wp:posOffset>7035800</wp:posOffset>
              </wp:positionH>
              <wp:positionV relativeFrom="page">
                <wp:posOffset>444500</wp:posOffset>
              </wp:positionV>
              <wp:extent cx="215900" cy="194310"/>
              <wp:effectExtent l="0" t="0" r="0" b="0"/>
              <wp:wrapNone/>
              <wp:docPr id="19" name="Textbox 10"/>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10</w:t>
                          </w:r>
                          <w:r>
                            <w:rPr>
                              <w:sz w:val="24"/>
                              <w:spacing w:val="-5"/>
                            </w:rPr>
                            <w:fldChar w:fldCharType="end"/>
                          </w:r>
                        </w:p>
                      </w:txbxContent>
                    </wps:txbx>
                    <wps:bodyPr lIns="0" rIns="0" tIns="0" bIns="0" anchor="t">
                      <a:noAutofit/>
                    </wps:bodyPr>
                  </wps:wsp>
                </a:graphicData>
              </a:graphic>
            </wp:anchor>
          </w:drawing>
        </mc:Choice>
        <mc:Fallback>
          <w:pict>
            <v:rect id="shape_0" ID="Textbox 10"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10</w:t>
                    </w:r>
                    <w:r>
                      <w:rPr>
                        <w:sz w:val="24"/>
                        <w:spacing w:val="-5"/>
                      </w:rPr>
                      <w:fldChar w:fldCharType="end"/>
                    </w:r>
                  </w:p>
                </w:txbxContent>
              </v:textbox>
              <w10:wrap type="none"/>
            </v:rect>
          </w:pict>
        </mc:Fallback>
      </mc:AlternateContent>
    </w:r>
  </w:p>
</w:hdr>
</file>

<file path=word/header3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23">
              <wp:simplePos x="0" y="0"/>
              <wp:positionH relativeFrom="page">
                <wp:posOffset>7035800</wp:posOffset>
              </wp:positionH>
              <wp:positionV relativeFrom="page">
                <wp:posOffset>444500</wp:posOffset>
              </wp:positionV>
              <wp:extent cx="215900" cy="194310"/>
              <wp:effectExtent l="0" t="0" r="0" b="0"/>
              <wp:wrapNone/>
              <wp:docPr id="20" name="Textbox 10"/>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10</w:t>
                          </w:r>
                          <w:r>
                            <w:rPr>
                              <w:sz w:val="24"/>
                              <w:spacing w:val="-5"/>
                            </w:rPr>
                            <w:fldChar w:fldCharType="end"/>
                          </w:r>
                        </w:p>
                      </w:txbxContent>
                    </wps:txbx>
                    <wps:bodyPr lIns="0" rIns="0" tIns="0" bIns="0" anchor="t">
                      <a:noAutofit/>
                    </wps:bodyPr>
                  </wps:wsp>
                </a:graphicData>
              </a:graphic>
            </wp:anchor>
          </w:drawing>
        </mc:Choice>
        <mc:Fallback>
          <w:pict>
            <v:rect id="shape_0" ID="Textbox 10"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10</w:t>
                    </w:r>
                    <w:r>
                      <w:rPr>
                        <w:sz w:val="24"/>
                        <w:spacing w:val="-5"/>
                      </w:rPr>
                      <w:fldChar w:fldCharType="end"/>
                    </w:r>
                  </w:p>
                </w:txbxContent>
              </v:textbox>
              <w10:wrap type="none"/>
            </v:rect>
          </w:pict>
        </mc:Fallback>
      </mc:AlternateContent>
    </w:r>
  </w:p>
</w:hdr>
</file>

<file path=word/header3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25">
              <wp:simplePos x="0" y="0"/>
              <wp:positionH relativeFrom="page">
                <wp:posOffset>7035800</wp:posOffset>
              </wp:positionH>
              <wp:positionV relativeFrom="page">
                <wp:posOffset>444500</wp:posOffset>
              </wp:positionV>
              <wp:extent cx="215900" cy="194310"/>
              <wp:effectExtent l="0" t="0" r="0" b="0"/>
              <wp:wrapNone/>
              <wp:docPr id="21" name="Textbox 11"/>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11</w:t>
                          </w:r>
                          <w:r>
                            <w:rPr>
                              <w:sz w:val="24"/>
                              <w:spacing w:val="-5"/>
                            </w:rPr>
                            <w:fldChar w:fldCharType="end"/>
                          </w:r>
                        </w:p>
                      </w:txbxContent>
                    </wps:txbx>
                    <wps:bodyPr lIns="0" rIns="0" tIns="0" bIns="0" anchor="t">
                      <a:noAutofit/>
                    </wps:bodyPr>
                  </wps:wsp>
                </a:graphicData>
              </a:graphic>
            </wp:anchor>
          </w:drawing>
        </mc:Choice>
        <mc:Fallback>
          <w:pict>
            <v:rect id="shape_0" ID="Textbox 11"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11</w:t>
                    </w:r>
                    <w:r>
                      <w:rPr>
                        <w:sz w:val="24"/>
                        <w:spacing w:val="-5"/>
                      </w:rPr>
                      <w:fldChar w:fldCharType="end"/>
                    </w:r>
                  </w:p>
                </w:txbxContent>
              </v:textbox>
              <w10:wrap type="none"/>
            </v:rect>
          </w:pict>
        </mc:Fallback>
      </mc:AlternateContent>
    </w:r>
  </w:p>
</w:hdr>
</file>

<file path=word/header3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25">
              <wp:simplePos x="0" y="0"/>
              <wp:positionH relativeFrom="page">
                <wp:posOffset>7035800</wp:posOffset>
              </wp:positionH>
              <wp:positionV relativeFrom="page">
                <wp:posOffset>444500</wp:posOffset>
              </wp:positionV>
              <wp:extent cx="215900" cy="194310"/>
              <wp:effectExtent l="0" t="0" r="0" b="0"/>
              <wp:wrapNone/>
              <wp:docPr id="22" name="Textbox 11"/>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11</w:t>
                          </w:r>
                          <w:r>
                            <w:rPr>
                              <w:sz w:val="24"/>
                              <w:spacing w:val="-5"/>
                            </w:rPr>
                            <w:fldChar w:fldCharType="end"/>
                          </w:r>
                        </w:p>
                      </w:txbxContent>
                    </wps:txbx>
                    <wps:bodyPr lIns="0" rIns="0" tIns="0" bIns="0" anchor="t">
                      <a:noAutofit/>
                    </wps:bodyPr>
                  </wps:wsp>
                </a:graphicData>
              </a:graphic>
            </wp:anchor>
          </w:drawing>
        </mc:Choice>
        <mc:Fallback>
          <w:pict>
            <v:rect id="shape_0" ID="Textbox 11"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11</w:t>
                    </w:r>
                    <w:r>
                      <w:rPr>
                        <w:sz w:val="24"/>
                        <w:spacing w:val="-5"/>
                      </w:rPr>
                      <w:fldChar w:fldCharType="end"/>
                    </w:r>
                  </w:p>
                </w:txbxContent>
              </v:textbox>
              <w10:wrap type="none"/>
            </v:rect>
          </w:pict>
        </mc:Fallback>
      </mc:AlternateContent>
    </w:r>
  </w:p>
</w:hdr>
</file>

<file path=word/header3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27">
              <wp:simplePos x="0" y="0"/>
              <wp:positionH relativeFrom="page">
                <wp:posOffset>7035800</wp:posOffset>
              </wp:positionH>
              <wp:positionV relativeFrom="page">
                <wp:posOffset>444500</wp:posOffset>
              </wp:positionV>
              <wp:extent cx="215900" cy="194310"/>
              <wp:effectExtent l="0" t="0" r="0" b="0"/>
              <wp:wrapNone/>
              <wp:docPr id="23" name="Textbox 12"/>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12</w:t>
                          </w:r>
                          <w:r>
                            <w:rPr>
                              <w:sz w:val="24"/>
                              <w:spacing w:val="-5"/>
                            </w:rPr>
                            <w:fldChar w:fldCharType="end"/>
                          </w:r>
                        </w:p>
                      </w:txbxContent>
                    </wps:txbx>
                    <wps:bodyPr lIns="0" rIns="0" tIns="0" bIns="0" anchor="t">
                      <a:noAutofit/>
                    </wps:bodyPr>
                  </wps:wsp>
                </a:graphicData>
              </a:graphic>
            </wp:anchor>
          </w:drawing>
        </mc:Choice>
        <mc:Fallback>
          <w:pict>
            <v:rect id="shape_0" ID="Textbox 12"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12</w:t>
                    </w:r>
                    <w:r>
                      <w:rPr>
                        <w:sz w:val="24"/>
                        <w:spacing w:val="-5"/>
                      </w:rPr>
                      <w:fldChar w:fldCharType="end"/>
                    </w:r>
                  </w:p>
                </w:txbxContent>
              </v:textbox>
              <w10:wrap type="none"/>
            </v:rect>
          </w:pict>
        </mc:Fallback>
      </mc:AlternateContent>
    </w:r>
  </w:p>
</w:hdr>
</file>

<file path=word/header3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27">
              <wp:simplePos x="0" y="0"/>
              <wp:positionH relativeFrom="page">
                <wp:posOffset>7035800</wp:posOffset>
              </wp:positionH>
              <wp:positionV relativeFrom="page">
                <wp:posOffset>444500</wp:posOffset>
              </wp:positionV>
              <wp:extent cx="215900" cy="194310"/>
              <wp:effectExtent l="0" t="0" r="0" b="0"/>
              <wp:wrapNone/>
              <wp:docPr id="24" name="Textbox 12"/>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12</w:t>
                          </w:r>
                          <w:r>
                            <w:rPr>
                              <w:sz w:val="24"/>
                              <w:spacing w:val="-5"/>
                            </w:rPr>
                            <w:fldChar w:fldCharType="end"/>
                          </w:r>
                        </w:p>
                      </w:txbxContent>
                    </wps:txbx>
                    <wps:bodyPr lIns="0" rIns="0" tIns="0" bIns="0" anchor="t">
                      <a:noAutofit/>
                    </wps:bodyPr>
                  </wps:wsp>
                </a:graphicData>
              </a:graphic>
            </wp:anchor>
          </w:drawing>
        </mc:Choice>
        <mc:Fallback>
          <w:pict>
            <v:rect id="shape_0" ID="Textbox 12"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12</w:t>
                    </w:r>
                    <w:r>
                      <w:rPr>
                        <w:sz w:val="24"/>
                        <w:spacing w:val="-5"/>
                      </w:rPr>
                      <w:fldChar w:fldCharType="end"/>
                    </w:r>
                  </w:p>
                </w:txbxContent>
              </v:textbox>
              <w10:wrap type="none"/>
            </v:rect>
          </w:pict>
        </mc:Fallback>
      </mc:AlternateContent>
    </w:r>
  </w:p>
</w:hdr>
</file>

<file path=word/header3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29">
              <wp:simplePos x="0" y="0"/>
              <wp:positionH relativeFrom="page">
                <wp:posOffset>7035800</wp:posOffset>
              </wp:positionH>
              <wp:positionV relativeFrom="page">
                <wp:posOffset>444500</wp:posOffset>
              </wp:positionV>
              <wp:extent cx="215900" cy="194310"/>
              <wp:effectExtent l="0" t="0" r="0" b="0"/>
              <wp:wrapNone/>
              <wp:docPr id="25" name="Textbox 13"/>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13</w:t>
                          </w:r>
                          <w:r>
                            <w:rPr>
                              <w:sz w:val="24"/>
                              <w:spacing w:val="-5"/>
                            </w:rPr>
                            <w:fldChar w:fldCharType="end"/>
                          </w:r>
                        </w:p>
                      </w:txbxContent>
                    </wps:txbx>
                    <wps:bodyPr lIns="0" rIns="0" tIns="0" bIns="0" anchor="t">
                      <a:noAutofit/>
                    </wps:bodyPr>
                  </wps:wsp>
                </a:graphicData>
              </a:graphic>
            </wp:anchor>
          </w:drawing>
        </mc:Choice>
        <mc:Fallback>
          <w:pict>
            <v:rect id="shape_0" ID="Textbox 13"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13</w:t>
                    </w:r>
                    <w:r>
                      <w:rPr>
                        <w:sz w:val="24"/>
                        <w:spacing w:val="-5"/>
                      </w:rPr>
                      <w:fldChar w:fldCharType="end"/>
                    </w:r>
                  </w:p>
                </w:txbxContent>
              </v:textbox>
              <w10:wrap type="none"/>
            </v:rect>
          </w:pict>
        </mc:Fallback>
      </mc:AlternateContent>
    </w:r>
  </w:p>
</w:hdr>
</file>

<file path=word/header3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29">
              <wp:simplePos x="0" y="0"/>
              <wp:positionH relativeFrom="page">
                <wp:posOffset>7035800</wp:posOffset>
              </wp:positionH>
              <wp:positionV relativeFrom="page">
                <wp:posOffset>444500</wp:posOffset>
              </wp:positionV>
              <wp:extent cx="215900" cy="194310"/>
              <wp:effectExtent l="0" t="0" r="0" b="0"/>
              <wp:wrapNone/>
              <wp:docPr id="26" name="Textbox 13"/>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13</w:t>
                          </w:r>
                          <w:r>
                            <w:rPr>
                              <w:sz w:val="24"/>
                              <w:spacing w:val="-5"/>
                            </w:rPr>
                            <w:fldChar w:fldCharType="end"/>
                          </w:r>
                        </w:p>
                      </w:txbxContent>
                    </wps:txbx>
                    <wps:bodyPr lIns="0" rIns="0" tIns="0" bIns="0" anchor="t">
                      <a:noAutofit/>
                    </wps:bodyPr>
                  </wps:wsp>
                </a:graphicData>
              </a:graphic>
            </wp:anchor>
          </w:drawing>
        </mc:Choice>
        <mc:Fallback>
          <w:pict>
            <v:rect id="shape_0" ID="Textbox 13"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13</w:t>
                    </w:r>
                    <w:r>
                      <w:rPr>
                        <w:sz w:val="24"/>
                        <w:spacing w:val="-5"/>
                      </w:rPr>
                      <w:fldChar w:fldCharType="end"/>
                    </w:r>
                  </w:p>
                </w:txbxContent>
              </v:textbox>
              <w10:wrap type="none"/>
            </v:rect>
          </w:pict>
        </mc:Fallback>
      </mc:AlternateContent>
    </w:r>
  </w:p>
</w:hdr>
</file>

<file path=word/header4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31">
              <wp:simplePos x="0" y="0"/>
              <wp:positionH relativeFrom="page">
                <wp:posOffset>7035800</wp:posOffset>
              </wp:positionH>
              <wp:positionV relativeFrom="page">
                <wp:posOffset>444500</wp:posOffset>
              </wp:positionV>
              <wp:extent cx="215900" cy="194310"/>
              <wp:effectExtent l="0" t="0" r="0" b="0"/>
              <wp:wrapNone/>
              <wp:docPr id="45" name="Textbox 14"/>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14</w:t>
                          </w:r>
                          <w:r>
                            <w:rPr>
                              <w:sz w:val="24"/>
                              <w:spacing w:val="-5"/>
                            </w:rPr>
                            <w:fldChar w:fldCharType="end"/>
                          </w:r>
                        </w:p>
                      </w:txbxContent>
                    </wps:txbx>
                    <wps:bodyPr lIns="0" rIns="0" tIns="0" bIns="0" anchor="t">
                      <a:noAutofit/>
                    </wps:bodyPr>
                  </wps:wsp>
                </a:graphicData>
              </a:graphic>
            </wp:anchor>
          </w:drawing>
        </mc:Choice>
        <mc:Fallback>
          <w:pict>
            <v:rect id="shape_0" ID="Textbox 14"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14</w:t>
                    </w:r>
                    <w:r>
                      <w:rPr>
                        <w:sz w:val="24"/>
                        <w:spacing w:val="-5"/>
                      </w:rPr>
                      <w:fldChar w:fldCharType="end"/>
                    </w:r>
                  </w:p>
                </w:txbxContent>
              </v:textbox>
              <w10:wrap type="none"/>
            </v:rect>
          </w:pict>
        </mc:Fallback>
      </mc:AlternateContent>
    </w:r>
  </w:p>
</w:hdr>
</file>

<file path=word/header4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31">
              <wp:simplePos x="0" y="0"/>
              <wp:positionH relativeFrom="page">
                <wp:posOffset>7035800</wp:posOffset>
              </wp:positionH>
              <wp:positionV relativeFrom="page">
                <wp:posOffset>444500</wp:posOffset>
              </wp:positionV>
              <wp:extent cx="215900" cy="194310"/>
              <wp:effectExtent l="0" t="0" r="0" b="0"/>
              <wp:wrapNone/>
              <wp:docPr id="46" name="Textbox 14"/>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14</w:t>
                          </w:r>
                          <w:r>
                            <w:rPr>
                              <w:sz w:val="24"/>
                              <w:spacing w:val="-5"/>
                            </w:rPr>
                            <w:fldChar w:fldCharType="end"/>
                          </w:r>
                        </w:p>
                      </w:txbxContent>
                    </wps:txbx>
                    <wps:bodyPr lIns="0" rIns="0" tIns="0" bIns="0" anchor="t">
                      <a:noAutofit/>
                    </wps:bodyPr>
                  </wps:wsp>
                </a:graphicData>
              </a:graphic>
            </wp:anchor>
          </w:drawing>
        </mc:Choice>
        <mc:Fallback>
          <w:pict>
            <v:rect id="shape_0" ID="Textbox 14"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14</w:t>
                    </w:r>
                    <w:r>
                      <w:rPr>
                        <w:sz w:val="24"/>
                        <w:spacing w:val="-5"/>
                      </w:rPr>
                      <w:fldChar w:fldCharType="end"/>
                    </w:r>
                  </w:p>
                </w:txbxContent>
              </v:textbox>
              <w10:wrap type="none"/>
            </v:rect>
          </w:pict>
        </mc:Fallback>
      </mc:AlternateContent>
    </w:r>
  </w:p>
</w:hdr>
</file>

<file path=word/header4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33">
              <wp:simplePos x="0" y="0"/>
              <wp:positionH relativeFrom="page">
                <wp:posOffset>7035800</wp:posOffset>
              </wp:positionH>
              <wp:positionV relativeFrom="page">
                <wp:posOffset>444500</wp:posOffset>
              </wp:positionV>
              <wp:extent cx="215900" cy="194310"/>
              <wp:effectExtent l="0" t="0" r="0" b="0"/>
              <wp:wrapNone/>
              <wp:docPr id="47" name="Textbox 15"/>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15</w:t>
                          </w:r>
                          <w:r>
                            <w:rPr>
                              <w:sz w:val="24"/>
                              <w:spacing w:val="-5"/>
                            </w:rPr>
                            <w:fldChar w:fldCharType="end"/>
                          </w:r>
                        </w:p>
                      </w:txbxContent>
                    </wps:txbx>
                    <wps:bodyPr lIns="0" rIns="0" tIns="0" bIns="0" anchor="t">
                      <a:noAutofit/>
                    </wps:bodyPr>
                  </wps:wsp>
                </a:graphicData>
              </a:graphic>
            </wp:anchor>
          </w:drawing>
        </mc:Choice>
        <mc:Fallback>
          <w:pict>
            <v:rect id="shape_0" ID="Textbox 15"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15</w:t>
                    </w:r>
                    <w:r>
                      <w:rPr>
                        <w:sz w:val="24"/>
                        <w:spacing w:val="-5"/>
                      </w:rPr>
                      <w:fldChar w:fldCharType="end"/>
                    </w:r>
                  </w:p>
                </w:txbxContent>
              </v:textbox>
              <w10:wrap type="none"/>
            </v:rect>
          </w:pict>
        </mc:Fallback>
      </mc:AlternateContent>
    </w:r>
  </w:p>
</w:hdr>
</file>

<file path=word/header4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33">
              <wp:simplePos x="0" y="0"/>
              <wp:positionH relativeFrom="page">
                <wp:posOffset>7035800</wp:posOffset>
              </wp:positionH>
              <wp:positionV relativeFrom="page">
                <wp:posOffset>444500</wp:posOffset>
              </wp:positionV>
              <wp:extent cx="215900" cy="194310"/>
              <wp:effectExtent l="0" t="0" r="0" b="0"/>
              <wp:wrapNone/>
              <wp:docPr id="48" name="Textbox 15"/>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15</w:t>
                          </w:r>
                          <w:r>
                            <w:rPr>
                              <w:sz w:val="24"/>
                              <w:spacing w:val="-5"/>
                            </w:rPr>
                            <w:fldChar w:fldCharType="end"/>
                          </w:r>
                        </w:p>
                      </w:txbxContent>
                    </wps:txbx>
                    <wps:bodyPr lIns="0" rIns="0" tIns="0" bIns="0" anchor="t">
                      <a:noAutofit/>
                    </wps:bodyPr>
                  </wps:wsp>
                </a:graphicData>
              </a:graphic>
            </wp:anchor>
          </w:drawing>
        </mc:Choice>
        <mc:Fallback>
          <w:pict>
            <v:rect id="shape_0" ID="Textbox 15"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15</w:t>
                    </w:r>
                    <w:r>
                      <w:rPr>
                        <w:sz w:val="24"/>
                        <w:spacing w:val="-5"/>
                      </w:rPr>
                      <w:fldChar w:fldCharType="end"/>
                    </w:r>
                  </w:p>
                </w:txbxContent>
              </v:textbox>
              <w10:wrap type="none"/>
            </v:rect>
          </w:pict>
        </mc:Fallback>
      </mc:AlternateContent>
    </w:r>
  </w:p>
</w:hdr>
</file>

<file path=word/header4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35">
              <wp:simplePos x="0" y="0"/>
              <wp:positionH relativeFrom="page">
                <wp:posOffset>7035800</wp:posOffset>
              </wp:positionH>
              <wp:positionV relativeFrom="page">
                <wp:posOffset>444500</wp:posOffset>
              </wp:positionV>
              <wp:extent cx="215900" cy="194310"/>
              <wp:effectExtent l="0" t="0" r="0" b="0"/>
              <wp:wrapNone/>
              <wp:docPr id="49" name="Textbox 16"/>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16</w:t>
                          </w:r>
                          <w:r>
                            <w:rPr>
                              <w:sz w:val="24"/>
                              <w:spacing w:val="-5"/>
                            </w:rPr>
                            <w:fldChar w:fldCharType="end"/>
                          </w:r>
                        </w:p>
                      </w:txbxContent>
                    </wps:txbx>
                    <wps:bodyPr lIns="0" rIns="0" tIns="0" bIns="0" anchor="t">
                      <a:noAutofit/>
                    </wps:bodyPr>
                  </wps:wsp>
                </a:graphicData>
              </a:graphic>
            </wp:anchor>
          </w:drawing>
        </mc:Choice>
        <mc:Fallback>
          <w:pict>
            <v:rect id="shape_0" ID="Textbox 16"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16</w:t>
                    </w:r>
                    <w:r>
                      <w:rPr>
                        <w:sz w:val="24"/>
                        <w:spacing w:val="-5"/>
                      </w:rPr>
                      <w:fldChar w:fldCharType="end"/>
                    </w:r>
                  </w:p>
                </w:txbxContent>
              </v:textbox>
              <w10:wrap type="none"/>
            </v:rect>
          </w:pict>
        </mc:Fallback>
      </mc:AlternateContent>
    </w:r>
  </w:p>
</w:hdr>
</file>

<file path=word/header4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35">
              <wp:simplePos x="0" y="0"/>
              <wp:positionH relativeFrom="page">
                <wp:posOffset>7035800</wp:posOffset>
              </wp:positionH>
              <wp:positionV relativeFrom="page">
                <wp:posOffset>444500</wp:posOffset>
              </wp:positionV>
              <wp:extent cx="215900" cy="194310"/>
              <wp:effectExtent l="0" t="0" r="0" b="0"/>
              <wp:wrapNone/>
              <wp:docPr id="50" name="Textbox 16"/>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16</w:t>
                          </w:r>
                          <w:r>
                            <w:rPr>
                              <w:sz w:val="24"/>
                              <w:spacing w:val="-5"/>
                            </w:rPr>
                            <w:fldChar w:fldCharType="end"/>
                          </w:r>
                        </w:p>
                      </w:txbxContent>
                    </wps:txbx>
                    <wps:bodyPr lIns="0" rIns="0" tIns="0" bIns="0" anchor="t">
                      <a:noAutofit/>
                    </wps:bodyPr>
                  </wps:wsp>
                </a:graphicData>
              </a:graphic>
            </wp:anchor>
          </w:drawing>
        </mc:Choice>
        <mc:Fallback>
          <w:pict>
            <v:rect id="shape_0" ID="Textbox 16"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16</w:t>
                    </w:r>
                    <w:r>
                      <w:rPr>
                        <w:sz w:val="24"/>
                        <w:spacing w:val="-5"/>
                      </w:rPr>
                      <w:fldChar w:fldCharType="end"/>
                    </w:r>
                  </w:p>
                </w:txbxContent>
              </v:textbox>
              <w10:wrap type="none"/>
            </v:rect>
          </w:pict>
        </mc:Fallback>
      </mc:AlternateContent>
    </w:r>
  </w:p>
</w:hdr>
</file>

<file path=word/header4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37">
              <wp:simplePos x="0" y="0"/>
              <wp:positionH relativeFrom="page">
                <wp:posOffset>7035800</wp:posOffset>
              </wp:positionH>
              <wp:positionV relativeFrom="page">
                <wp:posOffset>444500</wp:posOffset>
              </wp:positionV>
              <wp:extent cx="215900" cy="194310"/>
              <wp:effectExtent l="0" t="0" r="0" b="0"/>
              <wp:wrapNone/>
              <wp:docPr id="51" name="Textbox 17"/>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17</w:t>
                          </w:r>
                          <w:r>
                            <w:rPr>
                              <w:sz w:val="24"/>
                              <w:spacing w:val="-5"/>
                            </w:rPr>
                            <w:fldChar w:fldCharType="end"/>
                          </w:r>
                        </w:p>
                      </w:txbxContent>
                    </wps:txbx>
                    <wps:bodyPr lIns="0" rIns="0" tIns="0" bIns="0" anchor="t">
                      <a:noAutofit/>
                    </wps:bodyPr>
                  </wps:wsp>
                </a:graphicData>
              </a:graphic>
            </wp:anchor>
          </w:drawing>
        </mc:Choice>
        <mc:Fallback>
          <w:pict>
            <v:rect id="shape_0" ID="Textbox 17"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17</w:t>
                    </w:r>
                    <w:r>
                      <w:rPr>
                        <w:sz w:val="24"/>
                        <w:spacing w:val="-5"/>
                      </w:rPr>
                      <w:fldChar w:fldCharType="end"/>
                    </w:r>
                  </w:p>
                </w:txbxContent>
              </v:textbox>
              <w10:wrap type="none"/>
            </v:rect>
          </w:pict>
        </mc:Fallback>
      </mc:AlternateContent>
    </w:r>
  </w:p>
</w:hdr>
</file>

<file path=word/header5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37">
              <wp:simplePos x="0" y="0"/>
              <wp:positionH relativeFrom="page">
                <wp:posOffset>7035800</wp:posOffset>
              </wp:positionH>
              <wp:positionV relativeFrom="page">
                <wp:posOffset>444500</wp:posOffset>
              </wp:positionV>
              <wp:extent cx="215900" cy="194310"/>
              <wp:effectExtent l="0" t="0" r="0" b="0"/>
              <wp:wrapNone/>
              <wp:docPr id="52" name="Textbox 17"/>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17</w:t>
                          </w:r>
                          <w:r>
                            <w:rPr>
                              <w:sz w:val="24"/>
                              <w:spacing w:val="-5"/>
                            </w:rPr>
                            <w:fldChar w:fldCharType="end"/>
                          </w:r>
                        </w:p>
                      </w:txbxContent>
                    </wps:txbx>
                    <wps:bodyPr lIns="0" rIns="0" tIns="0" bIns="0" anchor="t">
                      <a:noAutofit/>
                    </wps:bodyPr>
                  </wps:wsp>
                </a:graphicData>
              </a:graphic>
            </wp:anchor>
          </w:drawing>
        </mc:Choice>
        <mc:Fallback>
          <w:pict>
            <v:rect id="shape_0" ID="Textbox 17"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17</w:t>
                    </w:r>
                    <w:r>
                      <w:rPr>
                        <w:sz w:val="24"/>
                        <w:spacing w:val="-5"/>
                      </w:rPr>
                      <w:fldChar w:fldCharType="end"/>
                    </w:r>
                  </w:p>
                </w:txbxContent>
              </v:textbox>
              <w10:wrap type="none"/>
            </v:rect>
          </w:pict>
        </mc:Fallback>
      </mc:AlternateContent>
    </w:r>
  </w:p>
</w:hdr>
</file>

<file path=word/header5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39">
              <wp:simplePos x="0" y="0"/>
              <wp:positionH relativeFrom="page">
                <wp:posOffset>7035800</wp:posOffset>
              </wp:positionH>
              <wp:positionV relativeFrom="page">
                <wp:posOffset>444500</wp:posOffset>
              </wp:positionV>
              <wp:extent cx="215900" cy="194310"/>
              <wp:effectExtent l="0" t="0" r="0" b="0"/>
              <wp:wrapNone/>
              <wp:docPr id="53" name="Textbox 20"/>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18</w:t>
                          </w:r>
                          <w:r>
                            <w:rPr>
                              <w:sz w:val="24"/>
                              <w:spacing w:val="-5"/>
                            </w:rPr>
                            <w:fldChar w:fldCharType="end"/>
                          </w:r>
                        </w:p>
                      </w:txbxContent>
                    </wps:txbx>
                    <wps:bodyPr lIns="0" rIns="0" tIns="0" bIns="0" anchor="t">
                      <a:noAutofit/>
                    </wps:bodyPr>
                  </wps:wsp>
                </a:graphicData>
              </a:graphic>
            </wp:anchor>
          </w:drawing>
        </mc:Choice>
        <mc:Fallback>
          <w:pict>
            <v:rect id="shape_0" ID="Textbox 20"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18</w:t>
                    </w:r>
                    <w:r>
                      <w:rPr>
                        <w:sz w:val="24"/>
                        <w:spacing w:val="-5"/>
                      </w:rPr>
                      <w:fldChar w:fldCharType="end"/>
                    </w:r>
                  </w:p>
                </w:txbxContent>
              </v:textbox>
              <w10:wrap type="none"/>
            </v:rect>
          </w:pict>
        </mc:Fallback>
      </mc:AlternateContent>
    </w:r>
  </w:p>
</w:hdr>
</file>

<file path=word/header5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39">
              <wp:simplePos x="0" y="0"/>
              <wp:positionH relativeFrom="page">
                <wp:posOffset>7035800</wp:posOffset>
              </wp:positionH>
              <wp:positionV relativeFrom="page">
                <wp:posOffset>444500</wp:posOffset>
              </wp:positionV>
              <wp:extent cx="215900" cy="194310"/>
              <wp:effectExtent l="0" t="0" r="0" b="0"/>
              <wp:wrapNone/>
              <wp:docPr id="54" name="Textbox 20"/>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18</w:t>
                          </w:r>
                          <w:r>
                            <w:rPr>
                              <w:sz w:val="24"/>
                              <w:spacing w:val="-5"/>
                            </w:rPr>
                            <w:fldChar w:fldCharType="end"/>
                          </w:r>
                        </w:p>
                      </w:txbxContent>
                    </wps:txbx>
                    <wps:bodyPr lIns="0" rIns="0" tIns="0" bIns="0" anchor="t">
                      <a:noAutofit/>
                    </wps:bodyPr>
                  </wps:wsp>
                </a:graphicData>
              </a:graphic>
            </wp:anchor>
          </w:drawing>
        </mc:Choice>
        <mc:Fallback>
          <w:pict>
            <v:rect id="shape_0" ID="Textbox 20"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18</w:t>
                    </w:r>
                    <w:r>
                      <w:rPr>
                        <w:sz w:val="24"/>
                        <w:spacing w:val="-5"/>
                      </w:rPr>
                      <w:fldChar w:fldCharType="end"/>
                    </w:r>
                  </w:p>
                </w:txbxContent>
              </v:textbox>
              <w10:wrap type="none"/>
            </v:rect>
          </w:pict>
        </mc:Fallback>
      </mc:AlternateContent>
    </w:r>
  </w:p>
</w:hdr>
</file>

<file path=word/header5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41">
              <wp:simplePos x="0" y="0"/>
              <wp:positionH relativeFrom="page">
                <wp:posOffset>7035800</wp:posOffset>
              </wp:positionH>
              <wp:positionV relativeFrom="page">
                <wp:posOffset>444500</wp:posOffset>
              </wp:positionV>
              <wp:extent cx="215900" cy="194310"/>
              <wp:effectExtent l="0" t="0" r="0" b="0"/>
              <wp:wrapNone/>
              <wp:docPr id="55" name="Textbox 21"/>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19</w:t>
                          </w:r>
                          <w:r>
                            <w:rPr>
                              <w:sz w:val="24"/>
                              <w:spacing w:val="-5"/>
                            </w:rPr>
                            <w:fldChar w:fldCharType="end"/>
                          </w:r>
                        </w:p>
                      </w:txbxContent>
                    </wps:txbx>
                    <wps:bodyPr lIns="0" rIns="0" tIns="0" bIns="0" anchor="t">
                      <a:noAutofit/>
                    </wps:bodyPr>
                  </wps:wsp>
                </a:graphicData>
              </a:graphic>
            </wp:anchor>
          </w:drawing>
        </mc:Choice>
        <mc:Fallback>
          <w:pict>
            <v:rect id="shape_0" ID="Textbox 21"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19</w:t>
                    </w:r>
                    <w:r>
                      <w:rPr>
                        <w:sz w:val="24"/>
                        <w:spacing w:val="-5"/>
                      </w:rPr>
                      <w:fldChar w:fldCharType="end"/>
                    </w:r>
                  </w:p>
                </w:txbxContent>
              </v:textbox>
              <w10:wrap type="none"/>
            </v:rect>
          </w:pict>
        </mc:Fallback>
      </mc:AlternateContent>
    </w:r>
  </w:p>
</w:hdr>
</file>

<file path=word/header5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41">
              <wp:simplePos x="0" y="0"/>
              <wp:positionH relativeFrom="page">
                <wp:posOffset>7035800</wp:posOffset>
              </wp:positionH>
              <wp:positionV relativeFrom="page">
                <wp:posOffset>444500</wp:posOffset>
              </wp:positionV>
              <wp:extent cx="215900" cy="194310"/>
              <wp:effectExtent l="0" t="0" r="0" b="0"/>
              <wp:wrapNone/>
              <wp:docPr id="56" name="Textbox 21"/>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19</w:t>
                          </w:r>
                          <w:r>
                            <w:rPr>
                              <w:sz w:val="24"/>
                              <w:spacing w:val="-5"/>
                            </w:rPr>
                            <w:fldChar w:fldCharType="end"/>
                          </w:r>
                        </w:p>
                      </w:txbxContent>
                    </wps:txbx>
                    <wps:bodyPr lIns="0" rIns="0" tIns="0" bIns="0" anchor="t">
                      <a:noAutofit/>
                    </wps:bodyPr>
                  </wps:wsp>
                </a:graphicData>
              </a:graphic>
            </wp:anchor>
          </w:drawing>
        </mc:Choice>
        <mc:Fallback>
          <w:pict>
            <v:rect id="shape_0" ID="Textbox 21"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19</w:t>
                    </w:r>
                    <w:r>
                      <w:rPr>
                        <w:sz w:val="24"/>
                        <w:spacing w:val="-5"/>
                      </w:rPr>
                      <w:fldChar w:fldCharType="end"/>
                    </w:r>
                  </w:p>
                </w:txbxContent>
              </v:textbox>
              <w10:wrap type="none"/>
            </v:rect>
          </w:pict>
        </mc:Fallback>
      </mc:AlternateContent>
    </w:r>
  </w:p>
</w:hdr>
</file>

<file path=word/header5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43">
              <wp:simplePos x="0" y="0"/>
              <wp:positionH relativeFrom="page">
                <wp:posOffset>7035800</wp:posOffset>
              </wp:positionH>
              <wp:positionV relativeFrom="page">
                <wp:posOffset>444500</wp:posOffset>
              </wp:positionV>
              <wp:extent cx="215900" cy="194310"/>
              <wp:effectExtent l="0" t="0" r="0" b="0"/>
              <wp:wrapNone/>
              <wp:docPr id="57" name="Textbox 22"/>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20</w:t>
                          </w:r>
                          <w:r>
                            <w:rPr>
                              <w:sz w:val="24"/>
                              <w:spacing w:val="-5"/>
                            </w:rPr>
                            <w:fldChar w:fldCharType="end"/>
                          </w:r>
                        </w:p>
                      </w:txbxContent>
                    </wps:txbx>
                    <wps:bodyPr lIns="0" rIns="0" tIns="0" bIns="0" anchor="t">
                      <a:noAutofit/>
                    </wps:bodyPr>
                  </wps:wsp>
                </a:graphicData>
              </a:graphic>
            </wp:anchor>
          </w:drawing>
        </mc:Choice>
        <mc:Fallback>
          <w:pict>
            <v:rect id="shape_0" ID="Textbox 22"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20</w:t>
                    </w:r>
                    <w:r>
                      <w:rPr>
                        <w:sz w:val="24"/>
                        <w:spacing w:val="-5"/>
                      </w:rPr>
                      <w:fldChar w:fldCharType="end"/>
                    </w:r>
                  </w:p>
                </w:txbxContent>
              </v:textbox>
              <w10:wrap type="none"/>
            </v:rect>
          </w:pict>
        </mc:Fallback>
      </mc:AlternateContent>
    </w:r>
  </w:p>
</w:hdr>
</file>

<file path=word/header6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43">
              <wp:simplePos x="0" y="0"/>
              <wp:positionH relativeFrom="page">
                <wp:posOffset>7035800</wp:posOffset>
              </wp:positionH>
              <wp:positionV relativeFrom="page">
                <wp:posOffset>444500</wp:posOffset>
              </wp:positionV>
              <wp:extent cx="215900" cy="194310"/>
              <wp:effectExtent l="0" t="0" r="0" b="0"/>
              <wp:wrapNone/>
              <wp:docPr id="58" name="Textbox 22"/>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20</w:t>
                          </w:r>
                          <w:r>
                            <w:rPr>
                              <w:sz w:val="24"/>
                              <w:spacing w:val="-5"/>
                            </w:rPr>
                            <w:fldChar w:fldCharType="end"/>
                          </w:r>
                        </w:p>
                      </w:txbxContent>
                    </wps:txbx>
                    <wps:bodyPr lIns="0" rIns="0" tIns="0" bIns="0" anchor="t">
                      <a:noAutofit/>
                    </wps:bodyPr>
                  </wps:wsp>
                </a:graphicData>
              </a:graphic>
            </wp:anchor>
          </w:drawing>
        </mc:Choice>
        <mc:Fallback>
          <w:pict>
            <v:rect id="shape_0" ID="Textbox 22"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20</w:t>
                    </w:r>
                    <w:r>
                      <w:rPr>
                        <w:sz w:val="24"/>
                        <w:spacing w:val="-5"/>
                      </w:rPr>
                      <w:fldChar w:fldCharType="end"/>
                    </w:r>
                  </w:p>
                </w:txbxContent>
              </v:textbox>
              <w10:wrap type="none"/>
            </v:rect>
          </w:pict>
        </mc:Fallback>
      </mc:AlternateContent>
    </w:r>
  </w:p>
</w:hdr>
</file>

<file path=word/header6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45">
              <wp:simplePos x="0" y="0"/>
              <wp:positionH relativeFrom="page">
                <wp:posOffset>7035800</wp:posOffset>
              </wp:positionH>
              <wp:positionV relativeFrom="page">
                <wp:posOffset>444500</wp:posOffset>
              </wp:positionV>
              <wp:extent cx="215900" cy="194310"/>
              <wp:effectExtent l="0" t="0" r="0" b="0"/>
              <wp:wrapNone/>
              <wp:docPr id="59" name="Textbox 23"/>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21</w:t>
                          </w:r>
                          <w:r>
                            <w:rPr>
                              <w:sz w:val="24"/>
                              <w:spacing w:val="-5"/>
                            </w:rPr>
                            <w:fldChar w:fldCharType="end"/>
                          </w:r>
                        </w:p>
                      </w:txbxContent>
                    </wps:txbx>
                    <wps:bodyPr lIns="0" rIns="0" tIns="0" bIns="0" anchor="t">
                      <a:noAutofit/>
                    </wps:bodyPr>
                  </wps:wsp>
                </a:graphicData>
              </a:graphic>
            </wp:anchor>
          </w:drawing>
        </mc:Choice>
        <mc:Fallback>
          <w:pict>
            <v:rect id="shape_0" ID="Textbox 23"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21</w:t>
                    </w:r>
                    <w:r>
                      <w:rPr>
                        <w:sz w:val="24"/>
                        <w:spacing w:val="-5"/>
                      </w:rPr>
                      <w:fldChar w:fldCharType="end"/>
                    </w:r>
                  </w:p>
                </w:txbxContent>
              </v:textbox>
              <w10:wrap type="none"/>
            </v:rect>
          </w:pict>
        </mc:Fallback>
      </mc:AlternateContent>
    </w:r>
  </w:p>
</w:hdr>
</file>

<file path=word/header6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45">
              <wp:simplePos x="0" y="0"/>
              <wp:positionH relativeFrom="page">
                <wp:posOffset>7035800</wp:posOffset>
              </wp:positionH>
              <wp:positionV relativeFrom="page">
                <wp:posOffset>444500</wp:posOffset>
              </wp:positionV>
              <wp:extent cx="215900" cy="194310"/>
              <wp:effectExtent l="0" t="0" r="0" b="0"/>
              <wp:wrapNone/>
              <wp:docPr id="60" name="Textbox 23"/>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21</w:t>
                          </w:r>
                          <w:r>
                            <w:rPr>
                              <w:sz w:val="24"/>
                              <w:spacing w:val="-5"/>
                            </w:rPr>
                            <w:fldChar w:fldCharType="end"/>
                          </w:r>
                        </w:p>
                      </w:txbxContent>
                    </wps:txbx>
                    <wps:bodyPr lIns="0" rIns="0" tIns="0" bIns="0" anchor="t">
                      <a:noAutofit/>
                    </wps:bodyPr>
                  </wps:wsp>
                </a:graphicData>
              </a:graphic>
            </wp:anchor>
          </w:drawing>
        </mc:Choice>
        <mc:Fallback>
          <w:pict>
            <v:rect id="shape_0" ID="Textbox 23"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21</w:t>
                    </w:r>
                    <w:r>
                      <w:rPr>
                        <w:sz w:val="24"/>
                        <w:spacing w:val="-5"/>
                      </w:rPr>
                      <w:fldChar w:fldCharType="end"/>
                    </w:r>
                  </w:p>
                </w:txbxContent>
              </v:textbox>
              <w10:wrap type="none"/>
            </v:rect>
          </w:pict>
        </mc:Fallback>
      </mc:AlternateContent>
    </w:r>
  </w:p>
</w:hdr>
</file>

<file path=word/header6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47">
              <wp:simplePos x="0" y="0"/>
              <wp:positionH relativeFrom="page">
                <wp:posOffset>7035800</wp:posOffset>
              </wp:positionH>
              <wp:positionV relativeFrom="page">
                <wp:posOffset>444500</wp:posOffset>
              </wp:positionV>
              <wp:extent cx="215900" cy="194310"/>
              <wp:effectExtent l="0" t="0" r="0" b="0"/>
              <wp:wrapNone/>
              <wp:docPr id="61" name="Textbox 24"/>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22</w:t>
                          </w:r>
                          <w:r>
                            <w:rPr>
                              <w:sz w:val="24"/>
                              <w:spacing w:val="-5"/>
                            </w:rPr>
                            <w:fldChar w:fldCharType="end"/>
                          </w:r>
                        </w:p>
                      </w:txbxContent>
                    </wps:txbx>
                    <wps:bodyPr lIns="0" rIns="0" tIns="0" bIns="0" anchor="t">
                      <a:noAutofit/>
                    </wps:bodyPr>
                  </wps:wsp>
                </a:graphicData>
              </a:graphic>
            </wp:anchor>
          </w:drawing>
        </mc:Choice>
        <mc:Fallback>
          <w:pict>
            <v:rect id="shape_0" ID="Textbox 24"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22</w:t>
                    </w:r>
                    <w:r>
                      <w:rPr>
                        <w:sz w:val="24"/>
                        <w:spacing w:val="-5"/>
                      </w:rPr>
                      <w:fldChar w:fldCharType="end"/>
                    </w:r>
                  </w:p>
                </w:txbxContent>
              </v:textbox>
              <w10:wrap type="none"/>
            </v:rect>
          </w:pict>
        </mc:Fallback>
      </mc:AlternateContent>
    </w:r>
  </w:p>
</w:hdr>
</file>

<file path=word/header6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47">
              <wp:simplePos x="0" y="0"/>
              <wp:positionH relativeFrom="page">
                <wp:posOffset>7035800</wp:posOffset>
              </wp:positionH>
              <wp:positionV relativeFrom="page">
                <wp:posOffset>444500</wp:posOffset>
              </wp:positionV>
              <wp:extent cx="215900" cy="194310"/>
              <wp:effectExtent l="0" t="0" r="0" b="0"/>
              <wp:wrapNone/>
              <wp:docPr id="62" name="Textbox 24"/>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22</w:t>
                          </w:r>
                          <w:r>
                            <w:rPr>
                              <w:sz w:val="24"/>
                              <w:spacing w:val="-5"/>
                            </w:rPr>
                            <w:fldChar w:fldCharType="end"/>
                          </w:r>
                        </w:p>
                      </w:txbxContent>
                    </wps:txbx>
                    <wps:bodyPr lIns="0" rIns="0" tIns="0" bIns="0" anchor="t">
                      <a:noAutofit/>
                    </wps:bodyPr>
                  </wps:wsp>
                </a:graphicData>
              </a:graphic>
            </wp:anchor>
          </w:drawing>
        </mc:Choice>
        <mc:Fallback>
          <w:pict>
            <v:rect id="shape_0" ID="Textbox 24"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22</w:t>
                    </w:r>
                    <w:r>
                      <w:rPr>
                        <w:sz w:val="24"/>
                        <w:spacing w:val="-5"/>
                      </w:rPr>
                      <w:fldChar w:fldCharType="end"/>
                    </w:r>
                  </w:p>
                </w:txbxContent>
              </v:textbox>
              <w10:wrap type="none"/>
            </v:rect>
          </w:pict>
        </mc:Fallback>
      </mc:AlternateContent>
    </w:r>
  </w:p>
</w:hdr>
</file>

<file path=word/header6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49">
              <wp:simplePos x="0" y="0"/>
              <wp:positionH relativeFrom="page">
                <wp:posOffset>7035800</wp:posOffset>
              </wp:positionH>
              <wp:positionV relativeFrom="page">
                <wp:posOffset>444500</wp:posOffset>
              </wp:positionV>
              <wp:extent cx="215900" cy="194310"/>
              <wp:effectExtent l="0" t="0" r="0" b="0"/>
              <wp:wrapNone/>
              <wp:docPr id="63" name="Textbox 25"/>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23</w:t>
                          </w:r>
                          <w:r>
                            <w:rPr>
                              <w:sz w:val="24"/>
                              <w:spacing w:val="-5"/>
                            </w:rPr>
                            <w:fldChar w:fldCharType="end"/>
                          </w:r>
                        </w:p>
                      </w:txbxContent>
                    </wps:txbx>
                    <wps:bodyPr lIns="0" rIns="0" tIns="0" bIns="0" anchor="t">
                      <a:noAutofit/>
                    </wps:bodyPr>
                  </wps:wsp>
                </a:graphicData>
              </a:graphic>
            </wp:anchor>
          </w:drawing>
        </mc:Choice>
        <mc:Fallback>
          <w:pict>
            <v:rect id="shape_0" ID="Textbox 25"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23</w:t>
                    </w:r>
                    <w:r>
                      <w:rPr>
                        <w:sz w:val="24"/>
                        <w:spacing w:val="-5"/>
                      </w:rPr>
                      <w:fldChar w:fldCharType="end"/>
                    </w:r>
                  </w:p>
                </w:txbxContent>
              </v:textbox>
              <w10:wrap type="none"/>
            </v:rect>
          </w:pict>
        </mc:Fallback>
      </mc:AlternateContent>
    </w:r>
  </w:p>
</w:hdr>
</file>

<file path=word/header6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49">
              <wp:simplePos x="0" y="0"/>
              <wp:positionH relativeFrom="page">
                <wp:posOffset>7035800</wp:posOffset>
              </wp:positionH>
              <wp:positionV relativeFrom="page">
                <wp:posOffset>444500</wp:posOffset>
              </wp:positionV>
              <wp:extent cx="215900" cy="194310"/>
              <wp:effectExtent l="0" t="0" r="0" b="0"/>
              <wp:wrapNone/>
              <wp:docPr id="64" name="Textbox 25"/>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23</w:t>
                          </w:r>
                          <w:r>
                            <w:rPr>
                              <w:sz w:val="24"/>
                              <w:spacing w:val="-5"/>
                            </w:rPr>
                            <w:fldChar w:fldCharType="end"/>
                          </w:r>
                        </w:p>
                      </w:txbxContent>
                    </wps:txbx>
                    <wps:bodyPr lIns="0" rIns="0" tIns="0" bIns="0" anchor="t">
                      <a:noAutofit/>
                    </wps:bodyPr>
                  </wps:wsp>
                </a:graphicData>
              </a:graphic>
            </wp:anchor>
          </w:drawing>
        </mc:Choice>
        <mc:Fallback>
          <w:pict>
            <v:rect id="shape_0" ID="Textbox 25"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23</w:t>
                    </w:r>
                    <w:r>
                      <w:rPr>
                        <w:sz w:val="24"/>
                        <w:spacing w:val="-5"/>
                      </w:rPr>
                      <w:fldChar w:fldCharType="end"/>
                    </w:r>
                  </w:p>
                </w:txbxContent>
              </v:textbox>
              <w10:wrap type="none"/>
            </v:rect>
          </w:pict>
        </mc:Fallback>
      </mc:AlternateContent>
    </w:r>
  </w:p>
</w:hdr>
</file>

<file path=word/header7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51">
              <wp:simplePos x="0" y="0"/>
              <wp:positionH relativeFrom="page">
                <wp:posOffset>7035800</wp:posOffset>
              </wp:positionH>
              <wp:positionV relativeFrom="page">
                <wp:posOffset>444500</wp:posOffset>
              </wp:positionV>
              <wp:extent cx="215900" cy="194310"/>
              <wp:effectExtent l="0" t="0" r="0" b="0"/>
              <wp:wrapNone/>
              <wp:docPr id="65" name="Textbox 26"/>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24</w:t>
                          </w:r>
                          <w:r>
                            <w:rPr>
                              <w:sz w:val="24"/>
                              <w:spacing w:val="-5"/>
                            </w:rPr>
                            <w:fldChar w:fldCharType="end"/>
                          </w:r>
                        </w:p>
                      </w:txbxContent>
                    </wps:txbx>
                    <wps:bodyPr lIns="0" rIns="0" tIns="0" bIns="0" anchor="t">
                      <a:noAutofit/>
                    </wps:bodyPr>
                  </wps:wsp>
                </a:graphicData>
              </a:graphic>
            </wp:anchor>
          </w:drawing>
        </mc:Choice>
        <mc:Fallback>
          <w:pict>
            <v:rect id="shape_0" ID="Textbox 26"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24</w:t>
                    </w:r>
                    <w:r>
                      <w:rPr>
                        <w:sz w:val="24"/>
                        <w:spacing w:val="-5"/>
                      </w:rPr>
                      <w:fldChar w:fldCharType="end"/>
                    </w:r>
                  </w:p>
                </w:txbxContent>
              </v:textbox>
              <w10:wrap type="none"/>
            </v:rect>
          </w:pict>
        </mc:Fallback>
      </mc:AlternateContent>
    </w:r>
  </w:p>
</w:hdr>
</file>

<file path=word/header7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51">
              <wp:simplePos x="0" y="0"/>
              <wp:positionH relativeFrom="page">
                <wp:posOffset>7035800</wp:posOffset>
              </wp:positionH>
              <wp:positionV relativeFrom="page">
                <wp:posOffset>444500</wp:posOffset>
              </wp:positionV>
              <wp:extent cx="215900" cy="194310"/>
              <wp:effectExtent l="0" t="0" r="0" b="0"/>
              <wp:wrapNone/>
              <wp:docPr id="66" name="Textbox 26"/>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24</w:t>
                          </w:r>
                          <w:r>
                            <w:rPr>
                              <w:sz w:val="24"/>
                              <w:spacing w:val="-5"/>
                            </w:rPr>
                            <w:fldChar w:fldCharType="end"/>
                          </w:r>
                        </w:p>
                      </w:txbxContent>
                    </wps:txbx>
                    <wps:bodyPr lIns="0" rIns="0" tIns="0" bIns="0" anchor="t">
                      <a:noAutofit/>
                    </wps:bodyPr>
                  </wps:wsp>
                </a:graphicData>
              </a:graphic>
            </wp:anchor>
          </w:drawing>
        </mc:Choice>
        <mc:Fallback>
          <w:pict>
            <v:rect id="shape_0" ID="Textbox 26"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24</w:t>
                    </w:r>
                    <w:r>
                      <w:rPr>
                        <w:sz w:val="24"/>
                        <w:spacing w:val="-5"/>
                      </w:rPr>
                      <w:fldChar w:fldCharType="end"/>
                    </w:r>
                  </w:p>
                </w:txbxContent>
              </v:textbox>
              <w10:wrap type="none"/>
            </v:rect>
          </w:pict>
        </mc:Fallback>
      </mc:AlternateContent>
    </w:r>
  </w:p>
</w:hdr>
</file>

<file path=word/header7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53">
              <wp:simplePos x="0" y="0"/>
              <wp:positionH relativeFrom="page">
                <wp:posOffset>7035800</wp:posOffset>
              </wp:positionH>
              <wp:positionV relativeFrom="page">
                <wp:posOffset>444500</wp:posOffset>
              </wp:positionV>
              <wp:extent cx="215900" cy="194310"/>
              <wp:effectExtent l="0" t="0" r="0" b="0"/>
              <wp:wrapNone/>
              <wp:docPr id="67" name="Textbox 27"/>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25</w:t>
                          </w:r>
                          <w:r>
                            <w:rPr>
                              <w:sz w:val="24"/>
                              <w:spacing w:val="-5"/>
                            </w:rPr>
                            <w:fldChar w:fldCharType="end"/>
                          </w:r>
                        </w:p>
                      </w:txbxContent>
                    </wps:txbx>
                    <wps:bodyPr lIns="0" rIns="0" tIns="0" bIns="0" anchor="t">
                      <a:noAutofit/>
                    </wps:bodyPr>
                  </wps:wsp>
                </a:graphicData>
              </a:graphic>
            </wp:anchor>
          </w:drawing>
        </mc:Choice>
        <mc:Fallback>
          <w:pict>
            <v:rect id="shape_0" ID="Textbox 27"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25</w:t>
                    </w:r>
                    <w:r>
                      <w:rPr>
                        <w:sz w:val="24"/>
                        <w:spacing w:val="-5"/>
                      </w:rPr>
                      <w:fldChar w:fldCharType="end"/>
                    </w:r>
                  </w:p>
                </w:txbxContent>
              </v:textbox>
              <w10:wrap type="none"/>
            </v:rect>
          </w:pict>
        </mc:Fallback>
      </mc:AlternateContent>
    </w:r>
  </w:p>
</w:hdr>
</file>

<file path=word/header7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53">
              <wp:simplePos x="0" y="0"/>
              <wp:positionH relativeFrom="page">
                <wp:posOffset>7035800</wp:posOffset>
              </wp:positionH>
              <wp:positionV relativeFrom="page">
                <wp:posOffset>444500</wp:posOffset>
              </wp:positionV>
              <wp:extent cx="215900" cy="194310"/>
              <wp:effectExtent l="0" t="0" r="0" b="0"/>
              <wp:wrapNone/>
              <wp:docPr id="68" name="Textbox 27"/>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25</w:t>
                          </w:r>
                          <w:r>
                            <w:rPr>
                              <w:sz w:val="24"/>
                              <w:spacing w:val="-5"/>
                            </w:rPr>
                            <w:fldChar w:fldCharType="end"/>
                          </w:r>
                        </w:p>
                      </w:txbxContent>
                    </wps:txbx>
                    <wps:bodyPr lIns="0" rIns="0" tIns="0" bIns="0" anchor="t">
                      <a:noAutofit/>
                    </wps:bodyPr>
                  </wps:wsp>
                </a:graphicData>
              </a:graphic>
            </wp:anchor>
          </w:drawing>
        </mc:Choice>
        <mc:Fallback>
          <w:pict>
            <v:rect id="shape_0" ID="Textbox 27"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25</w:t>
                    </w:r>
                    <w:r>
                      <w:rPr>
                        <w:sz w:val="24"/>
                        <w:spacing w:val="-5"/>
                      </w:rPr>
                      <w:fldChar w:fldCharType="end"/>
                    </w:r>
                  </w:p>
                </w:txbxContent>
              </v:textbox>
              <w10:wrap type="none"/>
            </v:rect>
          </w:pict>
        </mc:Fallback>
      </mc:AlternateContent>
    </w:r>
  </w:p>
</w:hdr>
</file>

<file path=word/header7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55">
              <wp:simplePos x="0" y="0"/>
              <wp:positionH relativeFrom="page">
                <wp:posOffset>7035800</wp:posOffset>
              </wp:positionH>
              <wp:positionV relativeFrom="page">
                <wp:posOffset>444500</wp:posOffset>
              </wp:positionV>
              <wp:extent cx="215900" cy="194310"/>
              <wp:effectExtent l="0" t="0" r="0" b="0"/>
              <wp:wrapNone/>
              <wp:docPr id="69" name="Textbox 28"/>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26</w:t>
                          </w:r>
                          <w:r>
                            <w:rPr>
                              <w:sz w:val="24"/>
                              <w:spacing w:val="-5"/>
                            </w:rPr>
                            <w:fldChar w:fldCharType="end"/>
                          </w:r>
                        </w:p>
                      </w:txbxContent>
                    </wps:txbx>
                    <wps:bodyPr lIns="0" rIns="0" tIns="0" bIns="0" anchor="t">
                      <a:noAutofit/>
                    </wps:bodyPr>
                  </wps:wsp>
                </a:graphicData>
              </a:graphic>
            </wp:anchor>
          </w:drawing>
        </mc:Choice>
        <mc:Fallback>
          <w:pict>
            <v:rect id="shape_0" ID="Textbox 28"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26</w:t>
                    </w:r>
                    <w:r>
                      <w:rPr>
                        <w:sz w:val="24"/>
                        <w:spacing w:val="-5"/>
                      </w:rPr>
                      <w:fldChar w:fldCharType="end"/>
                    </w:r>
                  </w:p>
                </w:txbxContent>
              </v:textbox>
              <w10:wrap type="none"/>
            </v:rect>
          </w:pict>
        </mc:Fallback>
      </mc:AlternateContent>
    </w:r>
  </w:p>
</w:hdr>
</file>

<file path=word/header7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55">
              <wp:simplePos x="0" y="0"/>
              <wp:positionH relativeFrom="page">
                <wp:posOffset>7035800</wp:posOffset>
              </wp:positionH>
              <wp:positionV relativeFrom="page">
                <wp:posOffset>444500</wp:posOffset>
              </wp:positionV>
              <wp:extent cx="215900" cy="194310"/>
              <wp:effectExtent l="0" t="0" r="0" b="0"/>
              <wp:wrapNone/>
              <wp:docPr id="70" name="Textbox 28"/>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26</w:t>
                          </w:r>
                          <w:r>
                            <w:rPr>
                              <w:sz w:val="24"/>
                              <w:spacing w:val="-5"/>
                            </w:rPr>
                            <w:fldChar w:fldCharType="end"/>
                          </w:r>
                        </w:p>
                      </w:txbxContent>
                    </wps:txbx>
                    <wps:bodyPr lIns="0" rIns="0" tIns="0" bIns="0" anchor="t">
                      <a:noAutofit/>
                    </wps:bodyPr>
                  </wps:wsp>
                </a:graphicData>
              </a:graphic>
            </wp:anchor>
          </w:drawing>
        </mc:Choice>
        <mc:Fallback>
          <w:pict>
            <v:rect id="shape_0" ID="Textbox 28"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26</w:t>
                    </w:r>
                    <w:r>
                      <w:rPr>
                        <w:sz w:val="24"/>
                        <w:spacing w:val="-5"/>
                      </w:rPr>
                      <w:fldChar w:fldCharType="end"/>
                    </w:r>
                  </w:p>
                </w:txbxContent>
              </v:textbox>
              <w10:wrap type="none"/>
            </v:rect>
          </w:pict>
        </mc:Fallback>
      </mc:AlternateContent>
    </w:r>
  </w:p>
</w:hdr>
</file>

<file path=word/header7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57">
              <wp:simplePos x="0" y="0"/>
              <wp:positionH relativeFrom="page">
                <wp:posOffset>7035800</wp:posOffset>
              </wp:positionH>
              <wp:positionV relativeFrom="page">
                <wp:posOffset>444500</wp:posOffset>
              </wp:positionV>
              <wp:extent cx="215900" cy="194310"/>
              <wp:effectExtent l="0" t="0" r="0" b="0"/>
              <wp:wrapNone/>
              <wp:docPr id="71" name="Textbox 29"/>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27</w:t>
                          </w:r>
                          <w:r>
                            <w:rPr>
                              <w:sz w:val="24"/>
                              <w:spacing w:val="-5"/>
                            </w:rPr>
                            <w:fldChar w:fldCharType="end"/>
                          </w:r>
                        </w:p>
                      </w:txbxContent>
                    </wps:txbx>
                    <wps:bodyPr lIns="0" rIns="0" tIns="0" bIns="0" anchor="t">
                      <a:noAutofit/>
                    </wps:bodyPr>
                  </wps:wsp>
                </a:graphicData>
              </a:graphic>
            </wp:anchor>
          </w:drawing>
        </mc:Choice>
        <mc:Fallback>
          <w:pict>
            <v:rect id="shape_0" ID="Textbox 29"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27</w:t>
                    </w:r>
                    <w:r>
                      <w:rPr>
                        <w:sz w:val="24"/>
                        <w:spacing w:val="-5"/>
                      </w:rPr>
                      <w:fldChar w:fldCharType="end"/>
                    </w:r>
                  </w:p>
                </w:txbxContent>
              </v:textbox>
              <w10:wrap type="none"/>
            </v:rect>
          </w:pict>
        </mc:Fallback>
      </mc:AlternateContent>
    </w:r>
  </w:p>
</w:hdr>
</file>

<file path=word/header8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57">
              <wp:simplePos x="0" y="0"/>
              <wp:positionH relativeFrom="page">
                <wp:posOffset>7035800</wp:posOffset>
              </wp:positionH>
              <wp:positionV relativeFrom="page">
                <wp:posOffset>444500</wp:posOffset>
              </wp:positionV>
              <wp:extent cx="215900" cy="194310"/>
              <wp:effectExtent l="0" t="0" r="0" b="0"/>
              <wp:wrapNone/>
              <wp:docPr id="72" name="Textbox 29"/>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27</w:t>
                          </w:r>
                          <w:r>
                            <w:rPr>
                              <w:sz w:val="24"/>
                              <w:spacing w:val="-5"/>
                            </w:rPr>
                            <w:fldChar w:fldCharType="end"/>
                          </w:r>
                        </w:p>
                      </w:txbxContent>
                    </wps:txbx>
                    <wps:bodyPr lIns="0" rIns="0" tIns="0" bIns="0" anchor="t">
                      <a:noAutofit/>
                    </wps:bodyPr>
                  </wps:wsp>
                </a:graphicData>
              </a:graphic>
            </wp:anchor>
          </w:drawing>
        </mc:Choice>
        <mc:Fallback>
          <w:pict>
            <v:rect id="shape_0" ID="Textbox 29"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27</w:t>
                    </w:r>
                    <w:r>
                      <w:rPr>
                        <w:sz w:val="24"/>
                        <w:spacing w:val="-5"/>
                      </w:rPr>
                      <w:fldChar w:fldCharType="end"/>
                    </w:r>
                  </w:p>
                </w:txbxContent>
              </v:textbox>
              <w10:wrap type="none"/>
            </v:rect>
          </w:pict>
        </mc:Fallback>
      </mc:AlternateContent>
    </w:r>
  </w:p>
</w:hdr>
</file>

<file path=word/header8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59">
              <wp:simplePos x="0" y="0"/>
              <wp:positionH relativeFrom="page">
                <wp:posOffset>7035800</wp:posOffset>
              </wp:positionH>
              <wp:positionV relativeFrom="page">
                <wp:posOffset>444500</wp:posOffset>
              </wp:positionV>
              <wp:extent cx="215900" cy="194310"/>
              <wp:effectExtent l="0" t="0" r="0" b="0"/>
              <wp:wrapNone/>
              <wp:docPr id="73" name="Textbox 30"/>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28</w:t>
                          </w:r>
                          <w:r>
                            <w:rPr>
                              <w:sz w:val="24"/>
                              <w:spacing w:val="-5"/>
                            </w:rPr>
                            <w:fldChar w:fldCharType="end"/>
                          </w:r>
                        </w:p>
                      </w:txbxContent>
                    </wps:txbx>
                    <wps:bodyPr lIns="0" rIns="0" tIns="0" bIns="0" anchor="t">
                      <a:noAutofit/>
                    </wps:bodyPr>
                  </wps:wsp>
                </a:graphicData>
              </a:graphic>
            </wp:anchor>
          </w:drawing>
        </mc:Choice>
        <mc:Fallback>
          <w:pict>
            <v:rect id="shape_0" ID="Textbox 30"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28</w:t>
                    </w:r>
                    <w:r>
                      <w:rPr>
                        <w:sz w:val="24"/>
                        <w:spacing w:val="-5"/>
                      </w:rPr>
                      <w:fldChar w:fldCharType="end"/>
                    </w:r>
                  </w:p>
                </w:txbxContent>
              </v:textbox>
              <w10:wrap type="none"/>
            </v:rect>
          </w:pict>
        </mc:Fallback>
      </mc:AlternateContent>
    </w:r>
  </w:p>
</w:hdr>
</file>

<file path=word/header8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59">
              <wp:simplePos x="0" y="0"/>
              <wp:positionH relativeFrom="page">
                <wp:posOffset>7035800</wp:posOffset>
              </wp:positionH>
              <wp:positionV relativeFrom="page">
                <wp:posOffset>444500</wp:posOffset>
              </wp:positionV>
              <wp:extent cx="215900" cy="194310"/>
              <wp:effectExtent l="0" t="0" r="0" b="0"/>
              <wp:wrapNone/>
              <wp:docPr id="74" name="Textbox 30"/>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28</w:t>
                          </w:r>
                          <w:r>
                            <w:rPr>
                              <w:sz w:val="24"/>
                              <w:spacing w:val="-5"/>
                            </w:rPr>
                            <w:fldChar w:fldCharType="end"/>
                          </w:r>
                        </w:p>
                      </w:txbxContent>
                    </wps:txbx>
                    <wps:bodyPr lIns="0" rIns="0" tIns="0" bIns="0" anchor="t">
                      <a:noAutofit/>
                    </wps:bodyPr>
                  </wps:wsp>
                </a:graphicData>
              </a:graphic>
            </wp:anchor>
          </w:drawing>
        </mc:Choice>
        <mc:Fallback>
          <w:pict>
            <v:rect id="shape_0" ID="Textbox 30"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28</w:t>
                    </w:r>
                    <w:r>
                      <w:rPr>
                        <w:sz w:val="24"/>
                        <w:spacing w:val="-5"/>
                      </w:rPr>
                      <w:fldChar w:fldCharType="end"/>
                    </w:r>
                  </w:p>
                </w:txbxContent>
              </v:textbox>
              <w10:wrap type="none"/>
            </v:rect>
          </w:pict>
        </mc:Fallback>
      </mc:AlternateContent>
    </w:r>
  </w:p>
</w:hdr>
</file>

<file path=word/header8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61">
              <wp:simplePos x="0" y="0"/>
              <wp:positionH relativeFrom="page">
                <wp:posOffset>7035800</wp:posOffset>
              </wp:positionH>
              <wp:positionV relativeFrom="page">
                <wp:posOffset>444500</wp:posOffset>
              </wp:positionV>
              <wp:extent cx="215900" cy="194310"/>
              <wp:effectExtent l="0" t="0" r="0" b="0"/>
              <wp:wrapNone/>
              <wp:docPr id="75" name="Textbox 31"/>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29</w:t>
                          </w:r>
                          <w:r>
                            <w:rPr>
                              <w:sz w:val="24"/>
                              <w:spacing w:val="-5"/>
                            </w:rPr>
                            <w:fldChar w:fldCharType="end"/>
                          </w:r>
                        </w:p>
                      </w:txbxContent>
                    </wps:txbx>
                    <wps:bodyPr lIns="0" rIns="0" tIns="0" bIns="0" anchor="t">
                      <a:noAutofit/>
                    </wps:bodyPr>
                  </wps:wsp>
                </a:graphicData>
              </a:graphic>
            </wp:anchor>
          </w:drawing>
        </mc:Choice>
        <mc:Fallback>
          <w:pict>
            <v:rect id="shape_0" ID="Textbox 31"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29</w:t>
                    </w:r>
                    <w:r>
                      <w:rPr>
                        <w:sz w:val="24"/>
                        <w:spacing w:val="-5"/>
                      </w:rPr>
                      <w:fldChar w:fldCharType="end"/>
                    </w:r>
                  </w:p>
                </w:txbxContent>
              </v:textbox>
              <w10:wrap type="none"/>
            </v:rect>
          </w:pict>
        </mc:Fallback>
      </mc:AlternateContent>
    </w:r>
  </w:p>
</w:hdr>
</file>

<file path=word/header8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61">
              <wp:simplePos x="0" y="0"/>
              <wp:positionH relativeFrom="page">
                <wp:posOffset>7035800</wp:posOffset>
              </wp:positionH>
              <wp:positionV relativeFrom="page">
                <wp:posOffset>444500</wp:posOffset>
              </wp:positionV>
              <wp:extent cx="215900" cy="194310"/>
              <wp:effectExtent l="0" t="0" r="0" b="0"/>
              <wp:wrapNone/>
              <wp:docPr id="76" name="Textbox 31"/>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29</w:t>
                          </w:r>
                          <w:r>
                            <w:rPr>
                              <w:sz w:val="24"/>
                              <w:spacing w:val="-5"/>
                            </w:rPr>
                            <w:fldChar w:fldCharType="end"/>
                          </w:r>
                        </w:p>
                      </w:txbxContent>
                    </wps:txbx>
                    <wps:bodyPr lIns="0" rIns="0" tIns="0" bIns="0" anchor="t">
                      <a:noAutofit/>
                    </wps:bodyPr>
                  </wps:wsp>
                </a:graphicData>
              </a:graphic>
            </wp:anchor>
          </w:drawing>
        </mc:Choice>
        <mc:Fallback>
          <w:pict>
            <v:rect id="shape_0" ID="Textbox 31"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29</w:t>
                    </w:r>
                    <w:r>
                      <w:rPr>
                        <w:sz w:val="24"/>
                        <w:spacing w:val="-5"/>
                      </w:rPr>
                      <w:fldChar w:fldCharType="end"/>
                    </w:r>
                  </w:p>
                </w:txbxContent>
              </v:textbox>
              <w10:wrap type="none"/>
            </v:rect>
          </w:pict>
        </mc:Fallback>
      </mc:AlternateContent>
    </w:r>
  </w:p>
</w:hdr>
</file>

<file path=word/header8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63">
              <wp:simplePos x="0" y="0"/>
              <wp:positionH relativeFrom="page">
                <wp:posOffset>7035800</wp:posOffset>
              </wp:positionH>
              <wp:positionV relativeFrom="page">
                <wp:posOffset>444500</wp:posOffset>
              </wp:positionV>
              <wp:extent cx="215900" cy="194310"/>
              <wp:effectExtent l="0" t="0" r="0" b="0"/>
              <wp:wrapNone/>
              <wp:docPr id="77" name="Textbox 32"/>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30</w:t>
                          </w:r>
                          <w:r>
                            <w:rPr>
                              <w:sz w:val="24"/>
                              <w:spacing w:val="-5"/>
                            </w:rPr>
                            <w:fldChar w:fldCharType="end"/>
                          </w:r>
                        </w:p>
                      </w:txbxContent>
                    </wps:txbx>
                    <wps:bodyPr lIns="0" rIns="0" tIns="0" bIns="0" anchor="t">
                      <a:noAutofit/>
                    </wps:bodyPr>
                  </wps:wsp>
                </a:graphicData>
              </a:graphic>
            </wp:anchor>
          </w:drawing>
        </mc:Choice>
        <mc:Fallback>
          <w:pict>
            <v:rect id="shape_0" ID="Textbox 32"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30</w:t>
                    </w:r>
                    <w:r>
                      <w:rPr>
                        <w:sz w:val="24"/>
                        <w:spacing w:val="-5"/>
                      </w:rPr>
                      <w:fldChar w:fldCharType="end"/>
                    </w:r>
                  </w:p>
                </w:txbxContent>
              </v:textbox>
              <w10:wrap type="none"/>
            </v:rect>
          </w:pict>
        </mc:Fallback>
      </mc:AlternateContent>
    </w:r>
  </w:p>
</w:hdr>
</file>

<file path=word/header9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63">
              <wp:simplePos x="0" y="0"/>
              <wp:positionH relativeFrom="page">
                <wp:posOffset>7035800</wp:posOffset>
              </wp:positionH>
              <wp:positionV relativeFrom="page">
                <wp:posOffset>444500</wp:posOffset>
              </wp:positionV>
              <wp:extent cx="215900" cy="194310"/>
              <wp:effectExtent l="0" t="0" r="0" b="0"/>
              <wp:wrapNone/>
              <wp:docPr id="78" name="Textbox 32"/>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30</w:t>
                          </w:r>
                          <w:r>
                            <w:rPr>
                              <w:sz w:val="24"/>
                              <w:spacing w:val="-5"/>
                            </w:rPr>
                            <w:fldChar w:fldCharType="end"/>
                          </w:r>
                        </w:p>
                      </w:txbxContent>
                    </wps:txbx>
                    <wps:bodyPr lIns="0" rIns="0" tIns="0" bIns="0" anchor="t">
                      <a:noAutofit/>
                    </wps:bodyPr>
                  </wps:wsp>
                </a:graphicData>
              </a:graphic>
            </wp:anchor>
          </w:drawing>
        </mc:Choice>
        <mc:Fallback>
          <w:pict>
            <v:rect id="shape_0" ID="Textbox 32"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30</w:t>
                    </w:r>
                    <w:r>
                      <w:rPr>
                        <w:sz w:val="24"/>
                        <w:spacing w:val="-5"/>
                      </w:rPr>
                      <w:fldChar w:fldCharType="end"/>
                    </w:r>
                  </w:p>
                </w:txbxContent>
              </v:textbox>
              <w10:wrap type="none"/>
            </v:rect>
          </w:pict>
        </mc:Fallback>
      </mc:AlternateContent>
    </w:r>
  </w:p>
</w:hdr>
</file>

<file path=word/header9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9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65">
              <wp:simplePos x="0" y="0"/>
              <wp:positionH relativeFrom="page">
                <wp:posOffset>7035800</wp:posOffset>
              </wp:positionH>
              <wp:positionV relativeFrom="page">
                <wp:posOffset>444500</wp:posOffset>
              </wp:positionV>
              <wp:extent cx="215900" cy="194310"/>
              <wp:effectExtent l="0" t="0" r="0" b="0"/>
              <wp:wrapNone/>
              <wp:docPr id="79" name="Textbox 33"/>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31</w:t>
                          </w:r>
                          <w:r>
                            <w:rPr>
                              <w:sz w:val="24"/>
                              <w:spacing w:val="-5"/>
                            </w:rPr>
                            <w:fldChar w:fldCharType="end"/>
                          </w:r>
                        </w:p>
                      </w:txbxContent>
                    </wps:txbx>
                    <wps:bodyPr lIns="0" rIns="0" tIns="0" bIns="0" anchor="t">
                      <a:noAutofit/>
                    </wps:bodyPr>
                  </wps:wsp>
                </a:graphicData>
              </a:graphic>
            </wp:anchor>
          </w:drawing>
        </mc:Choice>
        <mc:Fallback>
          <w:pict>
            <v:rect id="shape_0" ID="Textbox 33"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31</w:t>
                    </w:r>
                    <w:r>
                      <w:rPr>
                        <w:sz w:val="24"/>
                        <w:spacing w:val="-5"/>
                      </w:rPr>
                      <w:fldChar w:fldCharType="end"/>
                    </w:r>
                  </w:p>
                </w:txbxContent>
              </v:textbox>
              <w10:wrap type="none"/>
            </v:rect>
          </w:pict>
        </mc:Fallback>
      </mc:AlternateContent>
    </w:r>
  </w:p>
</w:hdr>
</file>

<file path=word/header9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65">
              <wp:simplePos x="0" y="0"/>
              <wp:positionH relativeFrom="page">
                <wp:posOffset>7035800</wp:posOffset>
              </wp:positionH>
              <wp:positionV relativeFrom="page">
                <wp:posOffset>444500</wp:posOffset>
              </wp:positionV>
              <wp:extent cx="215900" cy="194310"/>
              <wp:effectExtent l="0" t="0" r="0" b="0"/>
              <wp:wrapNone/>
              <wp:docPr id="80" name="Textbox 33"/>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31</w:t>
                          </w:r>
                          <w:r>
                            <w:rPr>
                              <w:sz w:val="24"/>
                              <w:spacing w:val="-5"/>
                            </w:rPr>
                            <w:fldChar w:fldCharType="end"/>
                          </w:r>
                        </w:p>
                      </w:txbxContent>
                    </wps:txbx>
                    <wps:bodyPr lIns="0" rIns="0" tIns="0" bIns="0" anchor="t">
                      <a:noAutofit/>
                    </wps:bodyPr>
                  </wps:wsp>
                </a:graphicData>
              </a:graphic>
            </wp:anchor>
          </w:drawing>
        </mc:Choice>
        <mc:Fallback>
          <w:pict>
            <v:rect id="shape_0" ID="Textbox 33"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31</w:t>
                    </w:r>
                    <w:r>
                      <w:rPr>
                        <w:sz w:val="24"/>
                        <w:spacing w:val="-5"/>
                      </w:rPr>
                      <w:fldChar w:fldCharType="end"/>
                    </w:r>
                  </w:p>
                </w:txbxContent>
              </v:textbox>
              <w10:wrap type="none"/>
            </v:rect>
          </w:pict>
        </mc:Fallback>
      </mc:AlternateContent>
    </w:r>
  </w:p>
</w:hdr>
</file>

<file path=word/header9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9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67">
              <wp:simplePos x="0" y="0"/>
              <wp:positionH relativeFrom="page">
                <wp:posOffset>7035800</wp:posOffset>
              </wp:positionH>
              <wp:positionV relativeFrom="page">
                <wp:posOffset>444500</wp:posOffset>
              </wp:positionV>
              <wp:extent cx="215900" cy="194310"/>
              <wp:effectExtent l="0" t="0" r="0" b="0"/>
              <wp:wrapNone/>
              <wp:docPr id="81" name="Textbox 34"/>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32</w:t>
                          </w:r>
                          <w:r>
                            <w:rPr>
                              <w:sz w:val="24"/>
                              <w:spacing w:val="-5"/>
                            </w:rPr>
                            <w:fldChar w:fldCharType="end"/>
                          </w:r>
                        </w:p>
                      </w:txbxContent>
                    </wps:txbx>
                    <wps:bodyPr lIns="0" rIns="0" tIns="0" bIns="0" anchor="t">
                      <a:noAutofit/>
                    </wps:bodyPr>
                  </wps:wsp>
                </a:graphicData>
              </a:graphic>
            </wp:anchor>
          </w:drawing>
        </mc:Choice>
        <mc:Fallback>
          <w:pict>
            <v:rect id="shape_0" ID="Textbox 34"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32</w:t>
                    </w:r>
                    <w:r>
                      <w:rPr>
                        <w:sz w:val="24"/>
                        <w:spacing w:val="-5"/>
                      </w:rPr>
                      <w:fldChar w:fldCharType="end"/>
                    </w:r>
                  </w:p>
                </w:txbxContent>
              </v:textbox>
              <w10:wrap type="none"/>
            </v:rect>
          </w:pict>
        </mc:Fallback>
      </mc:AlternateContent>
    </w:r>
  </w:p>
</w:hdr>
</file>

<file path=word/header9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67">
              <wp:simplePos x="0" y="0"/>
              <wp:positionH relativeFrom="page">
                <wp:posOffset>7035800</wp:posOffset>
              </wp:positionH>
              <wp:positionV relativeFrom="page">
                <wp:posOffset>444500</wp:posOffset>
              </wp:positionV>
              <wp:extent cx="215900" cy="194310"/>
              <wp:effectExtent l="0" t="0" r="0" b="0"/>
              <wp:wrapNone/>
              <wp:docPr id="82" name="Textbox 34"/>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32</w:t>
                          </w:r>
                          <w:r>
                            <w:rPr>
                              <w:sz w:val="24"/>
                              <w:spacing w:val="-5"/>
                            </w:rPr>
                            <w:fldChar w:fldCharType="end"/>
                          </w:r>
                        </w:p>
                      </w:txbxContent>
                    </wps:txbx>
                    <wps:bodyPr lIns="0" rIns="0" tIns="0" bIns="0" anchor="t">
                      <a:noAutofit/>
                    </wps:bodyPr>
                  </wps:wsp>
                </a:graphicData>
              </a:graphic>
            </wp:anchor>
          </w:drawing>
        </mc:Choice>
        <mc:Fallback>
          <w:pict>
            <v:rect id="shape_0" ID="Textbox 34"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32</w:t>
                    </w:r>
                    <w:r>
                      <w:rPr>
                        <w:sz w:val="24"/>
                        <w:spacing w:val="-5"/>
                      </w:rPr>
                      <w:fldChar w:fldCharType="end"/>
                    </w:r>
                  </w:p>
                </w:txbxContent>
              </v:textbox>
              <w10:wrap type="none"/>
            </v:rect>
          </w:pict>
        </mc:Fallback>
      </mc:AlternateContent>
    </w:r>
  </w:p>
</w:hdr>
</file>

<file path=word/header9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9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69">
              <wp:simplePos x="0" y="0"/>
              <wp:positionH relativeFrom="page">
                <wp:posOffset>7035800</wp:posOffset>
              </wp:positionH>
              <wp:positionV relativeFrom="page">
                <wp:posOffset>444500</wp:posOffset>
              </wp:positionV>
              <wp:extent cx="215900" cy="194310"/>
              <wp:effectExtent l="0" t="0" r="0" b="0"/>
              <wp:wrapNone/>
              <wp:docPr id="83" name="Textbox 35"/>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33</w:t>
                          </w:r>
                          <w:r>
                            <w:rPr>
                              <w:sz w:val="24"/>
                              <w:spacing w:val="-5"/>
                            </w:rPr>
                            <w:fldChar w:fldCharType="end"/>
                          </w:r>
                        </w:p>
                      </w:txbxContent>
                    </wps:txbx>
                    <wps:bodyPr lIns="0" rIns="0" tIns="0" bIns="0" anchor="t">
                      <a:noAutofit/>
                    </wps:bodyPr>
                  </wps:wsp>
                </a:graphicData>
              </a:graphic>
            </wp:anchor>
          </w:drawing>
        </mc:Choice>
        <mc:Fallback>
          <w:pict>
            <v:rect id="shape_0" ID="Textbox 35"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33</w:t>
                    </w:r>
                    <w:r>
                      <w:rPr>
                        <w:sz w:val="24"/>
                        <w:spacing w:val="-5"/>
                      </w:rPr>
                      <w:fldChar w:fldCharType="end"/>
                    </w:r>
                  </w:p>
                </w:txbxContent>
              </v:textbox>
              <w10:wrap type="none"/>
            </v:rect>
          </w:pict>
        </mc:Fallback>
      </mc:AlternateContent>
    </w:r>
  </w:p>
</w:hdr>
</file>

<file path=word/header9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69">
              <wp:simplePos x="0" y="0"/>
              <wp:positionH relativeFrom="page">
                <wp:posOffset>7035800</wp:posOffset>
              </wp:positionH>
              <wp:positionV relativeFrom="page">
                <wp:posOffset>444500</wp:posOffset>
              </wp:positionV>
              <wp:extent cx="215900" cy="194310"/>
              <wp:effectExtent l="0" t="0" r="0" b="0"/>
              <wp:wrapNone/>
              <wp:docPr id="84" name="Textbox 35"/>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33</w:t>
                          </w:r>
                          <w:r>
                            <w:rPr>
                              <w:sz w:val="24"/>
                              <w:spacing w:val="-5"/>
                            </w:rPr>
                            <w:fldChar w:fldCharType="end"/>
                          </w:r>
                        </w:p>
                      </w:txbxContent>
                    </wps:txbx>
                    <wps:bodyPr lIns="0" rIns="0" tIns="0" bIns="0" anchor="t">
                      <a:noAutofit/>
                    </wps:bodyPr>
                  </wps:wsp>
                </a:graphicData>
              </a:graphic>
            </wp:anchor>
          </w:drawing>
        </mc:Choice>
        <mc:Fallback>
          <w:pict>
            <v:rect id="shape_0" ID="Textbox 35"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33</w:t>
                    </w:r>
                    <w:r>
                      <w:rPr>
                        <w:sz w:val="24"/>
                        <w:spacing w:val="-5"/>
                      </w:rPr>
                      <w:fldChar w:fldCharType="end"/>
                    </w:r>
                  </w:p>
                </w:txbxContent>
              </v:textbox>
              <w10:wrap type="none"/>
            </v:rect>
          </w:pict>
        </mc:Fallback>
      </mc:AlternateContent>
    </w:r>
  </w:p>
</w:hdr>
</file>

<file path=word/header10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0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71">
              <wp:simplePos x="0" y="0"/>
              <wp:positionH relativeFrom="page">
                <wp:posOffset>7035800</wp:posOffset>
              </wp:positionH>
              <wp:positionV relativeFrom="page">
                <wp:posOffset>444500</wp:posOffset>
              </wp:positionV>
              <wp:extent cx="215900" cy="194310"/>
              <wp:effectExtent l="0" t="0" r="0" b="0"/>
              <wp:wrapNone/>
              <wp:docPr id="85" name="Textbox 36"/>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34</w:t>
                          </w:r>
                          <w:r>
                            <w:rPr>
                              <w:sz w:val="24"/>
                              <w:spacing w:val="-5"/>
                            </w:rPr>
                            <w:fldChar w:fldCharType="end"/>
                          </w:r>
                        </w:p>
                      </w:txbxContent>
                    </wps:txbx>
                    <wps:bodyPr lIns="0" rIns="0" tIns="0" bIns="0" anchor="t">
                      <a:noAutofit/>
                    </wps:bodyPr>
                  </wps:wsp>
                </a:graphicData>
              </a:graphic>
            </wp:anchor>
          </w:drawing>
        </mc:Choice>
        <mc:Fallback>
          <w:pict>
            <v:rect id="shape_0" ID="Textbox 36"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34</w:t>
                    </w:r>
                    <w:r>
                      <w:rPr>
                        <w:sz w:val="24"/>
                        <w:spacing w:val="-5"/>
                      </w:rPr>
                      <w:fldChar w:fldCharType="end"/>
                    </w:r>
                  </w:p>
                </w:txbxContent>
              </v:textbox>
              <w10:wrap type="none"/>
            </v:rect>
          </w:pict>
        </mc:Fallback>
      </mc:AlternateContent>
    </w:r>
  </w:p>
</w:hdr>
</file>

<file path=word/header10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71">
              <wp:simplePos x="0" y="0"/>
              <wp:positionH relativeFrom="page">
                <wp:posOffset>7035800</wp:posOffset>
              </wp:positionH>
              <wp:positionV relativeFrom="page">
                <wp:posOffset>444500</wp:posOffset>
              </wp:positionV>
              <wp:extent cx="215900" cy="194310"/>
              <wp:effectExtent l="0" t="0" r="0" b="0"/>
              <wp:wrapNone/>
              <wp:docPr id="86" name="Textbox 36"/>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34</w:t>
                          </w:r>
                          <w:r>
                            <w:rPr>
                              <w:sz w:val="24"/>
                              <w:spacing w:val="-5"/>
                            </w:rPr>
                            <w:fldChar w:fldCharType="end"/>
                          </w:r>
                        </w:p>
                      </w:txbxContent>
                    </wps:txbx>
                    <wps:bodyPr lIns="0" rIns="0" tIns="0" bIns="0" anchor="t">
                      <a:noAutofit/>
                    </wps:bodyPr>
                  </wps:wsp>
                </a:graphicData>
              </a:graphic>
            </wp:anchor>
          </w:drawing>
        </mc:Choice>
        <mc:Fallback>
          <w:pict>
            <v:rect id="shape_0" ID="Textbox 36"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34</w:t>
                    </w:r>
                    <w:r>
                      <w:rPr>
                        <w:sz w:val="24"/>
                        <w:spacing w:val="-5"/>
                      </w:rPr>
                      <w:fldChar w:fldCharType="end"/>
                    </w:r>
                  </w:p>
                </w:txbxContent>
              </v:textbox>
              <w10:wrap type="none"/>
            </v:rect>
          </w:pict>
        </mc:Fallback>
      </mc:AlternateContent>
    </w:r>
  </w:p>
</w:hdr>
</file>

<file path=word/header10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0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73">
              <wp:simplePos x="0" y="0"/>
              <wp:positionH relativeFrom="page">
                <wp:posOffset>7035800</wp:posOffset>
              </wp:positionH>
              <wp:positionV relativeFrom="page">
                <wp:posOffset>444500</wp:posOffset>
              </wp:positionV>
              <wp:extent cx="215900" cy="194310"/>
              <wp:effectExtent l="0" t="0" r="0" b="0"/>
              <wp:wrapNone/>
              <wp:docPr id="87" name="Textbox 37"/>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35</w:t>
                          </w:r>
                          <w:r>
                            <w:rPr>
                              <w:sz w:val="24"/>
                              <w:spacing w:val="-5"/>
                            </w:rPr>
                            <w:fldChar w:fldCharType="end"/>
                          </w:r>
                        </w:p>
                      </w:txbxContent>
                    </wps:txbx>
                    <wps:bodyPr lIns="0" rIns="0" tIns="0" bIns="0" anchor="t">
                      <a:noAutofit/>
                    </wps:bodyPr>
                  </wps:wsp>
                </a:graphicData>
              </a:graphic>
            </wp:anchor>
          </w:drawing>
        </mc:Choice>
        <mc:Fallback>
          <w:pict>
            <v:rect id="shape_0" ID="Textbox 37"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35</w:t>
                    </w:r>
                    <w:r>
                      <w:rPr>
                        <w:sz w:val="24"/>
                        <w:spacing w:val="-5"/>
                      </w:rPr>
                      <w:fldChar w:fldCharType="end"/>
                    </w:r>
                  </w:p>
                </w:txbxContent>
              </v:textbox>
              <w10:wrap type="none"/>
            </v:rect>
          </w:pict>
        </mc:Fallback>
      </mc:AlternateContent>
    </w:r>
  </w:p>
</w:hdr>
</file>

<file path=word/header10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73">
              <wp:simplePos x="0" y="0"/>
              <wp:positionH relativeFrom="page">
                <wp:posOffset>7035800</wp:posOffset>
              </wp:positionH>
              <wp:positionV relativeFrom="page">
                <wp:posOffset>444500</wp:posOffset>
              </wp:positionV>
              <wp:extent cx="215900" cy="194310"/>
              <wp:effectExtent l="0" t="0" r="0" b="0"/>
              <wp:wrapNone/>
              <wp:docPr id="88" name="Textbox 37"/>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35</w:t>
                          </w:r>
                          <w:r>
                            <w:rPr>
                              <w:sz w:val="24"/>
                              <w:spacing w:val="-5"/>
                            </w:rPr>
                            <w:fldChar w:fldCharType="end"/>
                          </w:r>
                        </w:p>
                      </w:txbxContent>
                    </wps:txbx>
                    <wps:bodyPr lIns="0" rIns="0" tIns="0" bIns="0" anchor="t">
                      <a:noAutofit/>
                    </wps:bodyPr>
                  </wps:wsp>
                </a:graphicData>
              </a:graphic>
            </wp:anchor>
          </w:drawing>
        </mc:Choice>
        <mc:Fallback>
          <w:pict>
            <v:rect id="shape_0" ID="Textbox 37"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35</w:t>
                    </w:r>
                    <w:r>
                      <w:rPr>
                        <w:sz w:val="24"/>
                        <w:spacing w:val="-5"/>
                      </w:rPr>
                      <w:fldChar w:fldCharType="end"/>
                    </w:r>
                  </w:p>
                </w:txbxContent>
              </v:textbox>
              <w10:wrap type="none"/>
            </v:rect>
          </w:pict>
        </mc:Fallback>
      </mc:AlternateContent>
    </w:r>
  </w:p>
</w:hdr>
</file>

<file path=word/header10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0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75">
              <wp:simplePos x="0" y="0"/>
              <wp:positionH relativeFrom="page">
                <wp:posOffset>7035800</wp:posOffset>
              </wp:positionH>
              <wp:positionV relativeFrom="page">
                <wp:posOffset>444500</wp:posOffset>
              </wp:positionV>
              <wp:extent cx="215900" cy="194310"/>
              <wp:effectExtent l="0" t="0" r="0" b="0"/>
              <wp:wrapNone/>
              <wp:docPr id="89" name="Textbox 38"/>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36</w:t>
                          </w:r>
                          <w:r>
                            <w:rPr>
                              <w:sz w:val="24"/>
                              <w:spacing w:val="-5"/>
                            </w:rPr>
                            <w:fldChar w:fldCharType="end"/>
                          </w:r>
                        </w:p>
                      </w:txbxContent>
                    </wps:txbx>
                    <wps:bodyPr lIns="0" rIns="0" tIns="0" bIns="0" anchor="t">
                      <a:noAutofit/>
                    </wps:bodyPr>
                  </wps:wsp>
                </a:graphicData>
              </a:graphic>
            </wp:anchor>
          </w:drawing>
        </mc:Choice>
        <mc:Fallback>
          <w:pict>
            <v:rect id="shape_0" ID="Textbox 38"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36</w:t>
                    </w:r>
                    <w:r>
                      <w:rPr>
                        <w:sz w:val="24"/>
                        <w:spacing w:val="-5"/>
                      </w:rPr>
                      <w:fldChar w:fldCharType="end"/>
                    </w:r>
                  </w:p>
                </w:txbxContent>
              </v:textbox>
              <w10:wrap type="none"/>
            </v:rect>
          </w:pict>
        </mc:Fallback>
      </mc:AlternateContent>
    </w:r>
  </w:p>
</w:hdr>
</file>

<file path=word/header10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75">
              <wp:simplePos x="0" y="0"/>
              <wp:positionH relativeFrom="page">
                <wp:posOffset>7035800</wp:posOffset>
              </wp:positionH>
              <wp:positionV relativeFrom="page">
                <wp:posOffset>444500</wp:posOffset>
              </wp:positionV>
              <wp:extent cx="215900" cy="194310"/>
              <wp:effectExtent l="0" t="0" r="0" b="0"/>
              <wp:wrapNone/>
              <wp:docPr id="90" name="Textbox 38"/>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36</w:t>
                          </w:r>
                          <w:r>
                            <w:rPr>
                              <w:sz w:val="24"/>
                              <w:spacing w:val="-5"/>
                            </w:rPr>
                            <w:fldChar w:fldCharType="end"/>
                          </w:r>
                        </w:p>
                      </w:txbxContent>
                    </wps:txbx>
                    <wps:bodyPr lIns="0" rIns="0" tIns="0" bIns="0" anchor="t">
                      <a:noAutofit/>
                    </wps:bodyPr>
                  </wps:wsp>
                </a:graphicData>
              </a:graphic>
            </wp:anchor>
          </w:drawing>
        </mc:Choice>
        <mc:Fallback>
          <w:pict>
            <v:rect id="shape_0" ID="Textbox 38"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36</w:t>
                    </w:r>
                    <w:r>
                      <w:rPr>
                        <w:sz w:val="24"/>
                        <w:spacing w:val="-5"/>
                      </w:rPr>
                      <w:fldChar w:fldCharType="end"/>
                    </w:r>
                  </w:p>
                </w:txbxContent>
              </v:textbox>
              <w10:wrap type="none"/>
            </v:rect>
          </w:pict>
        </mc:Fallback>
      </mc:AlternateContent>
    </w:r>
  </w:p>
</w:hdr>
</file>

<file path=word/header10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77">
              <wp:simplePos x="0" y="0"/>
              <wp:positionH relativeFrom="page">
                <wp:posOffset>7035800</wp:posOffset>
              </wp:positionH>
              <wp:positionV relativeFrom="page">
                <wp:posOffset>444500</wp:posOffset>
              </wp:positionV>
              <wp:extent cx="215900" cy="194310"/>
              <wp:effectExtent l="0" t="0" r="0" b="0"/>
              <wp:wrapNone/>
              <wp:docPr id="91" name="Textbox 39"/>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37</w:t>
                          </w:r>
                          <w:r>
                            <w:rPr>
                              <w:sz w:val="24"/>
                              <w:spacing w:val="-5"/>
                            </w:rPr>
                            <w:fldChar w:fldCharType="end"/>
                          </w:r>
                        </w:p>
                      </w:txbxContent>
                    </wps:txbx>
                    <wps:bodyPr lIns="0" rIns="0" tIns="0" bIns="0" anchor="t">
                      <a:noAutofit/>
                    </wps:bodyPr>
                  </wps:wsp>
                </a:graphicData>
              </a:graphic>
            </wp:anchor>
          </w:drawing>
        </mc:Choice>
        <mc:Fallback>
          <w:pict>
            <v:rect id="shape_0" ID="Textbox 39"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37</w:t>
                    </w:r>
                    <w:r>
                      <w:rPr>
                        <w:sz w:val="24"/>
                        <w:spacing w:val="-5"/>
                      </w:rPr>
                      <w:fldChar w:fldCharType="end"/>
                    </w:r>
                  </w:p>
                </w:txbxContent>
              </v:textbox>
              <w10:wrap type="none"/>
            </v:rect>
          </w:pict>
        </mc:Fallback>
      </mc:AlternateContent>
    </w:r>
  </w:p>
</w:hdr>
</file>

<file path=word/header1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77">
              <wp:simplePos x="0" y="0"/>
              <wp:positionH relativeFrom="page">
                <wp:posOffset>7035800</wp:posOffset>
              </wp:positionH>
              <wp:positionV relativeFrom="page">
                <wp:posOffset>444500</wp:posOffset>
              </wp:positionV>
              <wp:extent cx="215900" cy="194310"/>
              <wp:effectExtent l="0" t="0" r="0" b="0"/>
              <wp:wrapNone/>
              <wp:docPr id="92" name="Textbox 39"/>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37</w:t>
                          </w:r>
                          <w:r>
                            <w:rPr>
                              <w:sz w:val="24"/>
                              <w:spacing w:val="-5"/>
                            </w:rPr>
                            <w:fldChar w:fldCharType="end"/>
                          </w:r>
                        </w:p>
                      </w:txbxContent>
                    </wps:txbx>
                    <wps:bodyPr lIns="0" rIns="0" tIns="0" bIns="0" anchor="t">
                      <a:noAutofit/>
                    </wps:bodyPr>
                  </wps:wsp>
                </a:graphicData>
              </a:graphic>
            </wp:anchor>
          </w:drawing>
        </mc:Choice>
        <mc:Fallback>
          <w:pict>
            <v:rect id="shape_0" ID="Textbox 39"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37</w:t>
                    </w:r>
                    <w:r>
                      <w:rPr>
                        <w:sz w:val="24"/>
                        <w:spacing w:val="-5"/>
                      </w:rPr>
                      <w:fldChar w:fldCharType="end"/>
                    </w:r>
                  </w:p>
                </w:txbxContent>
              </v:textbox>
              <w10:wrap type="none"/>
            </v:rect>
          </w:pict>
        </mc:Fallback>
      </mc:AlternateContent>
    </w:r>
  </w:p>
</w:hdr>
</file>

<file path=word/header1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79">
              <wp:simplePos x="0" y="0"/>
              <wp:positionH relativeFrom="page">
                <wp:posOffset>7035800</wp:posOffset>
              </wp:positionH>
              <wp:positionV relativeFrom="page">
                <wp:posOffset>444500</wp:posOffset>
              </wp:positionV>
              <wp:extent cx="215900" cy="194310"/>
              <wp:effectExtent l="0" t="0" r="0" b="0"/>
              <wp:wrapNone/>
              <wp:docPr id="93" name="Textbox 40"/>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38</w:t>
                          </w:r>
                          <w:r>
                            <w:rPr>
                              <w:sz w:val="24"/>
                              <w:spacing w:val="-5"/>
                            </w:rPr>
                            <w:fldChar w:fldCharType="end"/>
                          </w:r>
                        </w:p>
                      </w:txbxContent>
                    </wps:txbx>
                    <wps:bodyPr lIns="0" rIns="0" tIns="0" bIns="0" anchor="t">
                      <a:noAutofit/>
                    </wps:bodyPr>
                  </wps:wsp>
                </a:graphicData>
              </a:graphic>
            </wp:anchor>
          </w:drawing>
        </mc:Choice>
        <mc:Fallback>
          <w:pict>
            <v:rect id="shape_0" ID="Textbox 40"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38</w:t>
                    </w:r>
                    <w:r>
                      <w:rPr>
                        <w:sz w:val="24"/>
                        <w:spacing w:val="-5"/>
                      </w:rPr>
                      <w:fldChar w:fldCharType="end"/>
                    </w:r>
                  </w:p>
                </w:txbxContent>
              </v:textbox>
              <w10:wrap type="none"/>
            </v:rect>
          </w:pict>
        </mc:Fallback>
      </mc:AlternateContent>
    </w:r>
  </w:p>
</w:hdr>
</file>

<file path=word/header1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ind w:hanging="0" w:left="0" w:right="0"/>
      <w:jc w:val="left"/>
      <w:rPr>
        <w:sz w:val="20"/>
      </w:rPr>
    </w:pPr>
    <w:r>
      <w:rPr>
        <w:sz w:val="20"/>
      </w:rPr>
      <mc:AlternateContent>
        <mc:Choice Requires="wps">
          <w:drawing>
            <wp:anchor behindDoc="1" distT="0" distB="0" distL="0" distR="0" simplePos="0" locked="0" layoutInCell="0" allowOverlap="1" relativeHeight="79">
              <wp:simplePos x="0" y="0"/>
              <wp:positionH relativeFrom="page">
                <wp:posOffset>7035800</wp:posOffset>
              </wp:positionH>
              <wp:positionV relativeFrom="page">
                <wp:posOffset>444500</wp:posOffset>
              </wp:positionV>
              <wp:extent cx="215900" cy="194310"/>
              <wp:effectExtent l="0" t="0" r="0" b="0"/>
              <wp:wrapNone/>
              <wp:docPr id="94" name="Textbox 40"/>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38</w:t>
                          </w:r>
                          <w:r>
                            <w:rPr>
                              <w:sz w:val="24"/>
                              <w:spacing w:val="-5"/>
                            </w:rPr>
                            <w:fldChar w:fldCharType="end"/>
                          </w:r>
                        </w:p>
                      </w:txbxContent>
                    </wps:txbx>
                    <wps:bodyPr lIns="0" rIns="0" tIns="0" bIns="0" anchor="t">
                      <a:noAutofit/>
                    </wps:bodyPr>
                  </wps:wsp>
                </a:graphicData>
              </a:graphic>
            </wp:anchor>
          </w:drawing>
        </mc:Choice>
        <mc:Fallback>
          <w:pict>
            <v:rect id="shape_0" ID="Textbox 40" path="m0,0l-2147483645,0l-2147483645,-2147483646l0,-2147483646xe" stroked="f" o:allowincell="f" style="position:absolute;margin-left:554pt;margin-top:35pt;width:16.95pt;height:15.25pt;mso-wrap-style:square;v-text-anchor:top;mso-position-horizontal-relative:page;mso-position-vertical-relative:page">
              <v:fill o:detectmouseclick="t" on="false"/>
              <v:stroke color="#3465a4" joinstyle="round" endcap="flat"/>
              <v:textbox>
                <w:txbxContent>
                  <w:p>
                    <w:pPr>
                      <w:pStyle w:val="Style15"/>
                      <w:spacing w:before="10" w:after="0"/>
                      <w:ind w:hanging="0" w:left="20" w:right="0"/>
                      <w:jc w:val="left"/>
                      <w:rPr>
                        <w:sz w:val="24"/>
                      </w:rPr>
                    </w:pPr>
                    <w:r>
                      <w:rPr>
                        <w:spacing w:val="-5"/>
                        <w:sz w:val="24"/>
                      </w:rPr>
                      <w:fldChar w:fldCharType="begin"/>
                    </w:r>
                    <w:r>
                      <w:rPr>
                        <w:sz w:val="24"/>
                        <w:spacing w:val="-5"/>
                      </w:rPr>
                      <w:instrText xml:space="preserve"> PAGE </w:instrText>
                    </w:r>
                    <w:r>
                      <w:rPr>
                        <w:sz w:val="24"/>
                        <w:spacing w:val="-5"/>
                      </w:rPr>
                      <w:fldChar w:fldCharType="separate"/>
                    </w:r>
                    <w:r>
                      <w:rPr>
                        <w:sz w:val="24"/>
                        <w:spacing w:val="-5"/>
                      </w:rPr>
                      <w:t>38</w:t>
                    </w:r>
                    <w:r>
                      <w:rPr>
                        <w:sz w:val="24"/>
                        <w:spacing w:val="-5"/>
                      </w:rPr>
                      <w:fldChar w:fldCharType="end"/>
                    </w:r>
                  </w:p>
                </w:txbxContent>
              </v:textbox>
              <w10:wrap type="none"/>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44" w:hanging="466"/>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174" w:hanging="466"/>
      </w:pPr>
      <w:rPr>
        <w:rFonts w:ascii="Symbol" w:hAnsi="Symbol" w:cs="Symbol" w:hint="default"/>
        <w:lang w:val="uk-UA" w:eastAsia="en-US" w:bidi="ar-SA"/>
      </w:rPr>
    </w:lvl>
    <w:lvl w:ilvl="2">
      <w:start w:val="0"/>
      <w:numFmt w:val="bullet"/>
      <w:lvlText w:val=""/>
      <w:lvlJc w:val="left"/>
      <w:pPr>
        <w:tabs>
          <w:tab w:val="num" w:pos="0"/>
        </w:tabs>
        <w:ind w:left="2208" w:hanging="466"/>
      </w:pPr>
      <w:rPr>
        <w:rFonts w:ascii="Symbol" w:hAnsi="Symbol" w:cs="Symbol" w:hint="default"/>
        <w:lang w:val="uk-UA" w:eastAsia="en-US" w:bidi="ar-SA"/>
      </w:rPr>
    </w:lvl>
    <w:lvl w:ilvl="3">
      <w:start w:val="0"/>
      <w:numFmt w:val="bullet"/>
      <w:lvlText w:val=""/>
      <w:lvlJc w:val="left"/>
      <w:pPr>
        <w:tabs>
          <w:tab w:val="num" w:pos="0"/>
        </w:tabs>
        <w:ind w:left="3242" w:hanging="466"/>
      </w:pPr>
      <w:rPr>
        <w:rFonts w:ascii="Symbol" w:hAnsi="Symbol" w:cs="Symbol" w:hint="default"/>
        <w:lang w:val="uk-UA" w:eastAsia="en-US" w:bidi="ar-SA"/>
      </w:rPr>
    </w:lvl>
    <w:lvl w:ilvl="4">
      <w:start w:val="0"/>
      <w:numFmt w:val="bullet"/>
      <w:lvlText w:val=""/>
      <w:lvlJc w:val="left"/>
      <w:pPr>
        <w:tabs>
          <w:tab w:val="num" w:pos="0"/>
        </w:tabs>
        <w:ind w:left="4277" w:hanging="466"/>
      </w:pPr>
      <w:rPr>
        <w:rFonts w:ascii="Symbol" w:hAnsi="Symbol" w:cs="Symbol" w:hint="default"/>
        <w:lang w:val="uk-UA" w:eastAsia="en-US" w:bidi="ar-SA"/>
      </w:rPr>
    </w:lvl>
    <w:lvl w:ilvl="5">
      <w:start w:val="0"/>
      <w:numFmt w:val="bullet"/>
      <w:lvlText w:val=""/>
      <w:lvlJc w:val="left"/>
      <w:pPr>
        <w:tabs>
          <w:tab w:val="num" w:pos="0"/>
        </w:tabs>
        <w:ind w:left="5311" w:hanging="466"/>
      </w:pPr>
      <w:rPr>
        <w:rFonts w:ascii="Symbol" w:hAnsi="Symbol" w:cs="Symbol" w:hint="default"/>
        <w:lang w:val="uk-UA" w:eastAsia="en-US" w:bidi="ar-SA"/>
      </w:rPr>
    </w:lvl>
    <w:lvl w:ilvl="6">
      <w:start w:val="0"/>
      <w:numFmt w:val="bullet"/>
      <w:lvlText w:val=""/>
      <w:lvlJc w:val="left"/>
      <w:pPr>
        <w:tabs>
          <w:tab w:val="num" w:pos="0"/>
        </w:tabs>
        <w:ind w:left="6345" w:hanging="466"/>
      </w:pPr>
      <w:rPr>
        <w:rFonts w:ascii="Symbol" w:hAnsi="Symbol" w:cs="Symbol" w:hint="default"/>
        <w:lang w:val="uk-UA" w:eastAsia="en-US" w:bidi="ar-SA"/>
      </w:rPr>
    </w:lvl>
    <w:lvl w:ilvl="7">
      <w:start w:val="0"/>
      <w:numFmt w:val="bullet"/>
      <w:lvlText w:val=""/>
      <w:lvlJc w:val="left"/>
      <w:pPr>
        <w:tabs>
          <w:tab w:val="num" w:pos="0"/>
        </w:tabs>
        <w:ind w:left="7380" w:hanging="466"/>
      </w:pPr>
      <w:rPr>
        <w:rFonts w:ascii="Symbol" w:hAnsi="Symbol" w:cs="Symbol" w:hint="default"/>
        <w:lang w:val="uk-UA" w:eastAsia="en-US" w:bidi="ar-SA"/>
      </w:rPr>
    </w:lvl>
    <w:lvl w:ilvl="8">
      <w:start w:val="0"/>
      <w:numFmt w:val="bullet"/>
      <w:lvlText w:val=""/>
      <w:lvlJc w:val="left"/>
      <w:pPr>
        <w:tabs>
          <w:tab w:val="num" w:pos="0"/>
        </w:tabs>
        <w:ind w:left="8414" w:hanging="466"/>
      </w:pPr>
      <w:rPr>
        <w:rFonts w:ascii="Symbol" w:hAnsi="Symbol" w:cs="Symbol" w:hint="default"/>
        <w:lang w:val="uk-UA" w:eastAsia="en-US" w:bidi="ar-SA"/>
      </w:rPr>
    </w:lvl>
  </w:abstractNum>
  <w:abstractNum w:abstractNumId="2">
    <w:lvl w:ilvl="0">
      <w:start w:val="1"/>
      <w:numFmt w:val="decimal"/>
      <w:lvlText w:val="%1."/>
      <w:lvlJc w:val="left"/>
      <w:pPr>
        <w:tabs>
          <w:tab w:val="num" w:pos="0"/>
        </w:tabs>
        <w:ind w:left="144" w:hanging="496"/>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174" w:hanging="496"/>
      </w:pPr>
      <w:rPr>
        <w:rFonts w:ascii="Symbol" w:hAnsi="Symbol" w:cs="Symbol" w:hint="default"/>
        <w:lang w:val="uk-UA" w:eastAsia="en-US" w:bidi="ar-SA"/>
      </w:rPr>
    </w:lvl>
    <w:lvl w:ilvl="2">
      <w:start w:val="0"/>
      <w:numFmt w:val="bullet"/>
      <w:lvlText w:val=""/>
      <w:lvlJc w:val="left"/>
      <w:pPr>
        <w:tabs>
          <w:tab w:val="num" w:pos="0"/>
        </w:tabs>
        <w:ind w:left="2208" w:hanging="496"/>
      </w:pPr>
      <w:rPr>
        <w:rFonts w:ascii="Symbol" w:hAnsi="Symbol" w:cs="Symbol" w:hint="default"/>
        <w:lang w:val="uk-UA" w:eastAsia="en-US" w:bidi="ar-SA"/>
      </w:rPr>
    </w:lvl>
    <w:lvl w:ilvl="3">
      <w:start w:val="0"/>
      <w:numFmt w:val="bullet"/>
      <w:lvlText w:val=""/>
      <w:lvlJc w:val="left"/>
      <w:pPr>
        <w:tabs>
          <w:tab w:val="num" w:pos="0"/>
        </w:tabs>
        <w:ind w:left="3242" w:hanging="496"/>
      </w:pPr>
      <w:rPr>
        <w:rFonts w:ascii="Symbol" w:hAnsi="Symbol" w:cs="Symbol" w:hint="default"/>
        <w:lang w:val="uk-UA" w:eastAsia="en-US" w:bidi="ar-SA"/>
      </w:rPr>
    </w:lvl>
    <w:lvl w:ilvl="4">
      <w:start w:val="0"/>
      <w:numFmt w:val="bullet"/>
      <w:lvlText w:val=""/>
      <w:lvlJc w:val="left"/>
      <w:pPr>
        <w:tabs>
          <w:tab w:val="num" w:pos="0"/>
        </w:tabs>
        <w:ind w:left="4277" w:hanging="496"/>
      </w:pPr>
      <w:rPr>
        <w:rFonts w:ascii="Symbol" w:hAnsi="Symbol" w:cs="Symbol" w:hint="default"/>
        <w:lang w:val="uk-UA" w:eastAsia="en-US" w:bidi="ar-SA"/>
      </w:rPr>
    </w:lvl>
    <w:lvl w:ilvl="5">
      <w:start w:val="0"/>
      <w:numFmt w:val="bullet"/>
      <w:lvlText w:val=""/>
      <w:lvlJc w:val="left"/>
      <w:pPr>
        <w:tabs>
          <w:tab w:val="num" w:pos="0"/>
        </w:tabs>
        <w:ind w:left="5311" w:hanging="496"/>
      </w:pPr>
      <w:rPr>
        <w:rFonts w:ascii="Symbol" w:hAnsi="Symbol" w:cs="Symbol" w:hint="default"/>
        <w:lang w:val="uk-UA" w:eastAsia="en-US" w:bidi="ar-SA"/>
      </w:rPr>
    </w:lvl>
    <w:lvl w:ilvl="6">
      <w:start w:val="0"/>
      <w:numFmt w:val="bullet"/>
      <w:lvlText w:val=""/>
      <w:lvlJc w:val="left"/>
      <w:pPr>
        <w:tabs>
          <w:tab w:val="num" w:pos="0"/>
        </w:tabs>
        <w:ind w:left="6345" w:hanging="496"/>
      </w:pPr>
      <w:rPr>
        <w:rFonts w:ascii="Symbol" w:hAnsi="Symbol" w:cs="Symbol" w:hint="default"/>
        <w:lang w:val="uk-UA" w:eastAsia="en-US" w:bidi="ar-SA"/>
      </w:rPr>
    </w:lvl>
    <w:lvl w:ilvl="7">
      <w:start w:val="0"/>
      <w:numFmt w:val="bullet"/>
      <w:lvlText w:val=""/>
      <w:lvlJc w:val="left"/>
      <w:pPr>
        <w:tabs>
          <w:tab w:val="num" w:pos="0"/>
        </w:tabs>
        <w:ind w:left="7380" w:hanging="496"/>
      </w:pPr>
      <w:rPr>
        <w:rFonts w:ascii="Symbol" w:hAnsi="Symbol" w:cs="Symbol" w:hint="default"/>
        <w:lang w:val="uk-UA" w:eastAsia="en-US" w:bidi="ar-SA"/>
      </w:rPr>
    </w:lvl>
    <w:lvl w:ilvl="8">
      <w:start w:val="0"/>
      <w:numFmt w:val="bullet"/>
      <w:lvlText w:val=""/>
      <w:lvlJc w:val="left"/>
      <w:pPr>
        <w:tabs>
          <w:tab w:val="num" w:pos="0"/>
        </w:tabs>
        <w:ind w:left="8414" w:hanging="496"/>
      </w:pPr>
      <w:rPr>
        <w:rFonts w:ascii="Symbol" w:hAnsi="Symbol" w:cs="Symbol" w:hint="default"/>
        <w:lang w:val="uk-UA" w:eastAsia="en-US" w:bidi="ar-SA"/>
      </w:rPr>
    </w:lvl>
  </w:abstractNum>
  <w:abstractNum w:abstractNumId="3">
    <w:lvl w:ilvl="0">
      <w:numFmt w:val="bullet"/>
      <w:lvlText w:val=""/>
      <w:lvlJc w:val="left"/>
      <w:pPr>
        <w:tabs>
          <w:tab w:val="num" w:pos="0"/>
        </w:tabs>
        <w:ind w:left="504" w:hanging="360"/>
      </w:pPr>
      <w:rPr>
        <w:rFonts w:ascii="Symbol" w:hAnsi="Symbol" w:cs="Symbol"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144" w:hanging="360"/>
      </w:pPr>
      <w:rPr>
        <w:rFonts w:ascii="Symbol" w:hAnsi="Symbol" w:cs="Symbol" w:hint="default"/>
        <w:sz w:val="28"/>
        <w:spacing w:val="0"/>
        <w:i w:val="false"/>
        <w:b w:val="false"/>
        <w:szCs w:val="28"/>
        <w:iCs w:val="false"/>
        <w:bCs w:val="false"/>
        <w:w w:val="100"/>
        <w:lang w:val="uk-UA" w:eastAsia="en-US" w:bidi="ar-SA"/>
      </w:rPr>
    </w:lvl>
    <w:lvl w:ilvl="2">
      <w:start w:val="0"/>
      <w:numFmt w:val="bullet"/>
      <w:lvlText w:val=""/>
      <w:lvlJc w:val="left"/>
      <w:pPr>
        <w:tabs>
          <w:tab w:val="num" w:pos="0"/>
        </w:tabs>
        <w:ind w:left="1609" w:hanging="360"/>
      </w:pPr>
      <w:rPr>
        <w:rFonts w:ascii="Symbol" w:hAnsi="Symbol" w:cs="Symbol" w:hint="default"/>
        <w:lang w:val="uk-UA" w:eastAsia="en-US" w:bidi="ar-SA"/>
      </w:rPr>
    </w:lvl>
    <w:lvl w:ilvl="3">
      <w:start w:val="0"/>
      <w:numFmt w:val="bullet"/>
      <w:lvlText w:val=""/>
      <w:lvlJc w:val="left"/>
      <w:pPr>
        <w:tabs>
          <w:tab w:val="num" w:pos="0"/>
        </w:tabs>
        <w:ind w:left="2718" w:hanging="360"/>
      </w:pPr>
      <w:rPr>
        <w:rFonts w:ascii="Symbol" w:hAnsi="Symbol" w:cs="Symbol" w:hint="default"/>
        <w:lang w:val="uk-UA" w:eastAsia="en-US" w:bidi="ar-SA"/>
      </w:rPr>
    </w:lvl>
    <w:lvl w:ilvl="4">
      <w:start w:val="0"/>
      <w:numFmt w:val="bullet"/>
      <w:lvlText w:val=""/>
      <w:lvlJc w:val="left"/>
      <w:pPr>
        <w:tabs>
          <w:tab w:val="num" w:pos="0"/>
        </w:tabs>
        <w:ind w:left="3827" w:hanging="360"/>
      </w:pPr>
      <w:rPr>
        <w:rFonts w:ascii="Symbol" w:hAnsi="Symbol" w:cs="Symbol" w:hint="default"/>
        <w:lang w:val="uk-UA" w:eastAsia="en-US" w:bidi="ar-SA"/>
      </w:rPr>
    </w:lvl>
    <w:lvl w:ilvl="5">
      <w:start w:val="0"/>
      <w:numFmt w:val="bullet"/>
      <w:lvlText w:val=""/>
      <w:lvlJc w:val="left"/>
      <w:pPr>
        <w:tabs>
          <w:tab w:val="num" w:pos="0"/>
        </w:tabs>
        <w:ind w:left="4936" w:hanging="360"/>
      </w:pPr>
      <w:rPr>
        <w:rFonts w:ascii="Symbol" w:hAnsi="Symbol" w:cs="Symbol" w:hint="default"/>
        <w:lang w:val="uk-UA" w:eastAsia="en-US" w:bidi="ar-SA"/>
      </w:rPr>
    </w:lvl>
    <w:lvl w:ilvl="6">
      <w:start w:val="0"/>
      <w:numFmt w:val="bullet"/>
      <w:lvlText w:val=""/>
      <w:lvlJc w:val="left"/>
      <w:pPr>
        <w:tabs>
          <w:tab w:val="num" w:pos="0"/>
        </w:tabs>
        <w:ind w:left="6046" w:hanging="360"/>
      </w:pPr>
      <w:rPr>
        <w:rFonts w:ascii="Symbol" w:hAnsi="Symbol" w:cs="Symbol" w:hint="default"/>
        <w:lang w:val="uk-UA" w:eastAsia="en-US" w:bidi="ar-SA"/>
      </w:rPr>
    </w:lvl>
    <w:lvl w:ilvl="7">
      <w:start w:val="0"/>
      <w:numFmt w:val="bullet"/>
      <w:lvlText w:val=""/>
      <w:lvlJc w:val="left"/>
      <w:pPr>
        <w:tabs>
          <w:tab w:val="num" w:pos="0"/>
        </w:tabs>
        <w:ind w:left="7155" w:hanging="360"/>
      </w:pPr>
      <w:rPr>
        <w:rFonts w:ascii="Symbol" w:hAnsi="Symbol" w:cs="Symbol" w:hint="default"/>
        <w:lang w:val="uk-UA" w:eastAsia="en-US" w:bidi="ar-SA"/>
      </w:rPr>
    </w:lvl>
    <w:lvl w:ilvl="8">
      <w:start w:val="0"/>
      <w:numFmt w:val="bullet"/>
      <w:lvlText w:val=""/>
      <w:lvlJc w:val="left"/>
      <w:pPr>
        <w:tabs>
          <w:tab w:val="num" w:pos="0"/>
        </w:tabs>
        <w:ind w:left="8264" w:hanging="360"/>
      </w:pPr>
      <w:rPr>
        <w:rFonts w:ascii="Symbol" w:hAnsi="Symbol" w:cs="Symbol" w:hint="default"/>
        <w:lang w:val="uk-UA" w:eastAsia="en-US" w:bidi="ar-SA"/>
      </w:rPr>
    </w:lvl>
  </w:abstractNum>
  <w:abstractNum w:abstractNumId="4">
    <w:lvl w:ilvl="0">
      <w:numFmt w:val="bullet"/>
      <w:lvlText w:val=""/>
      <w:lvlJc w:val="left"/>
      <w:pPr>
        <w:tabs>
          <w:tab w:val="num" w:pos="0"/>
        </w:tabs>
        <w:ind w:left="504" w:hanging="360"/>
      </w:pPr>
      <w:rPr>
        <w:rFonts w:ascii="Wingdings" w:hAnsi="Wingdings" w:cs="Wingdings"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1498" w:hanging="360"/>
      </w:pPr>
      <w:rPr>
        <w:rFonts w:ascii="Symbol" w:hAnsi="Symbol" w:cs="Symbol" w:hint="default"/>
        <w:lang w:val="uk-UA" w:eastAsia="en-US" w:bidi="ar-SA"/>
      </w:rPr>
    </w:lvl>
    <w:lvl w:ilvl="2">
      <w:start w:val="0"/>
      <w:numFmt w:val="bullet"/>
      <w:lvlText w:val=""/>
      <w:lvlJc w:val="left"/>
      <w:pPr>
        <w:tabs>
          <w:tab w:val="num" w:pos="0"/>
        </w:tabs>
        <w:ind w:left="2496" w:hanging="360"/>
      </w:pPr>
      <w:rPr>
        <w:rFonts w:ascii="Symbol" w:hAnsi="Symbol" w:cs="Symbol" w:hint="default"/>
        <w:lang w:val="uk-UA" w:eastAsia="en-US" w:bidi="ar-SA"/>
      </w:rPr>
    </w:lvl>
    <w:lvl w:ilvl="3">
      <w:start w:val="0"/>
      <w:numFmt w:val="bullet"/>
      <w:lvlText w:val=""/>
      <w:lvlJc w:val="left"/>
      <w:pPr>
        <w:tabs>
          <w:tab w:val="num" w:pos="0"/>
        </w:tabs>
        <w:ind w:left="3494" w:hanging="360"/>
      </w:pPr>
      <w:rPr>
        <w:rFonts w:ascii="Symbol" w:hAnsi="Symbol" w:cs="Symbol" w:hint="default"/>
        <w:lang w:val="uk-UA" w:eastAsia="en-US" w:bidi="ar-SA"/>
      </w:rPr>
    </w:lvl>
    <w:lvl w:ilvl="4">
      <w:start w:val="0"/>
      <w:numFmt w:val="bullet"/>
      <w:lvlText w:val=""/>
      <w:lvlJc w:val="left"/>
      <w:pPr>
        <w:tabs>
          <w:tab w:val="num" w:pos="0"/>
        </w:tabs>
        <w:ind w:left="4493" w:hanging="360"/>
      </w:pPr>
      <w:rPr>
        <w:rFonts w:ascii="Symbol" w:hAnsi="Symbol" w:cs="Symbol" w:hint="default"/>
        <w:lang w:val="uk-UA" w:eastAsia="en-US" w:bidi="ar-SA"/>
      </w:rPr>
    </w:lvl>
    <w:lvl w:ilvl="5">
      <w:start w:val="0"/>
      <w:numFmt w:val="bullet"/>
      <w:lvlText w:val=""/>
      <w:lvlJc w:val="left"/>
      <w:pPr>
        <w:tabs>
          <w:tab w:val="num" w:pos="0"/>
        </w:tabs>
        <w:ind w:left="5491" w:hanging="360"/>
      </w:pPr>
      <w:rPr>
        <w:rFonts w:ascii="Symbol" w:hAnsi="Symbol" w:cs="Symbol" w:hint="default"/>
        <w:lang w:val="uk-UA" w:eastAsia="en-US" w:bidi="ar-SA"/>
      </w:rPr>
    </w:lvl>
    <w:lvl w:ilvl="6">
      <w:start w:val="0"/>
      <w:numFmt w:val="bullet"/>
      <w:lvlText w:val=""/>
      <w:lvlJc w:val="left"/>
      <w:pPr>
        <w:tabs>
          <w:tab w:val="num" w:pos="0"/>
        </w:tabs>
        <w:ind w:left="6489" w:hanging="360"/>
      </w:pPr>
      <w:rPr>
        <w:rFonts w:ascii="Symbol" w:hAnsi="Symbol" w:cs="Symbol" w:hint="default"/>
        <w:lang w:val="uk-UA" w:eastAsia="en-US" w:bidi="ar-SA"/>
      </w:rPr>
    </w:lvl>
    <w:lvl w:ilvl="7">
      <w:start w:val="0"/>
      <w:numFmt w:val="bullet"/>
      <w:lvlText w:val=""/>
      <w:lvlJc w:val="left"/>
      <w:pPr>
        <w:tabs>
          <w:tab w:val="num" w:pos="0"/>
        </w:tabs>
        <w:ind w:left="7488" w:hanging="360"/>
      </w:pPr>
      <w:rPr>
        <w:rFonts w:ascii="Symbol" w:hAnsi="Symbol" w:cs="Symbol" w:hint="default"/>
        <w:lang w:val="uk-UA" w:eastAsia="en-US" w:bidi="ar-SA"/>
      </w:rPr>
    </w:lvl>
    <w:lvl w:ilvl="8">
      <w:start w:val="0"/>
      <w:numFmt w:val="bullet"/>
      <w:lvlText w:val=""/>
      <w:lvlJc w:val="left"/>
      <w:pPr>
        <w:tabs>
          <w:tab w:val="num" w:pos="0"/>
        </w:tabs>
        <w:ind w:left="8486" w:hanging="360"/>
      </w:pPr>
      <w:rPr>
        <w:rFonts w:ascii="Symbol" w:hAnsi="Symbol" w:cs="Symbol" w:hint="default"/>
        <w:lang w:val="uk-UA" w:eastAsia="en-US" w:bidi="ar-SA"/>
      </w:rPr>
    </w:lvl>
  </w:abstractNum>
  <w:abstractNum w:abstractNumId="5">
    <w:lvl w:ilvl="0">
      <w:start w:val="1"/>
      <w:numFmt w:val="decimal"/>
      <w:lvlText w:val="%1)"/>
      <w:lvlJc w:val="left"/>
      <w:pPr>
        <w:tabs>
          <w:tab w:val="num" w:pos="0"/>
        </w:tabs>
        <w:ind w:left="144" w:hanging="944"/>
      </w:pPr>
      <w:rPr>
        <w:sz w:val="24"/>
        <w:spacing w:val="0"/>
        <w:i w:val="false"/>
        <w:b w:val="false"/>
        <w:szCs w:val="24"/>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174" w:hanging="944"/>
      </w:pPr>
      <w:rPr>
        <w:rFonts w:ascii="Symbol" w:hAnsi="Symbol" w:cs="Symbol" w:hint="default"/>
        <w:lang w:val="uk-UA" w:eastAsia="en-US" w:bidi="ar-SA"/>
      </w:rPr>
    </w:lvl>
    <w:lvl w:ilvl="2">
      <w:start w:val="0"/>
      <w:numFmt w:val="bullet"/>
      <w:lvlText w:val=""/>
      <w:lvlJc w:val="left"/>
      <w:pPr>
        <w:tabs>
          <w:tab w:val="num" w:pos="0"/>
        </w:tabs>
        <w:ind w:left="2208" w:hanging="944"/>
      </w:pPr>
      <w:rPr>
        <w:rFonts w:ascii="Symbol" w:hAnsi="Symbol" w:cs="Symbol" w:hint="default"/>
        <w:lang w:val="uk-UA" w:eastAsia="en-US" w:bidi="ar-SA"/>
      </w:rPr>
    </w:lvl>
    <w:lvl w:ilvl="3">
      <w:start w:val="0"/>
      <w:numFmt w:val="bullet"/>
      <w:lvlText w:val=""/>
      <w:lvlJc w:val="left"/>
      <w:pPr>
        <w:tabs>
          <w:tab w:val="num" w:pos="0"/>
        </w:tabs>
        <w:ind w:left="3242" w:hanging="944"/>
      </w:pPr>
      <w:rPr>
        <w:rFonts w:ascii="Symbol" w:hAnsi="Symbol" w:cs="Symbol" w:hint="default"/>
        <w:lang w:val="uk-UA" w:eastAsia="en-US" w:bidi="ar-SA"/>
      </w:rPr>
    </w:lvl>
    <w:lvl w:ilvl="4">
      <w:start w:val="0"/>
      <w:numFmt w:val="bullet"/>
      <w:lvlText w:val=""/>
      <w:lvlJc w:val="left"/>
      <w:pPr>
        <w:tabs>
          <w:tab w:val="num" w:pos="0"/>
        </w:tabs>
        <w:ind w:left="4277" w:hanging="944"/>
      </w:pPr>
      <w:rPr>
        <w:rFonts w:ascii="Symbol" w:hAnsi="Symbol" w:cs="Symbol" w:hint="default"/>
        <w:lang w:val="uk-UA" w:eastAsia="en-US" w:bidi="ar-SA"/>
      </w:rPr>
    </w:lvl>
    <w:lvl w:ilvl="5">
      <w:start w:val="0"/>
      <w:numFmt w:val="bullet"/>
      <w:lvlText w:val=""/>
      <w:lvlJc w:val="left"/>
      <w:pPr>
        <w:tabs>
          <w:tab w:val="num" w:pos="0"/>
        </w:tabs>
        <w:ind w:left="5311" w:hanging="944"/>
      </w:pPr>
      <w:rPr>
        <w:rFonts w:ascii="Symbol" w:hAnsi="Symbol" w:cs="Symbol" w:hint="default"/>
        <w:lang w:val="uk-UA" w:eastAsia="en-US" w:bidi="ar-SA"/>
      </w:rPr>
    </w:lvl>
    <w:lvl w:ilvl="6">
      <w:start w:val="0"/>
      <w:numFmt w:val="bullet"/>
      <w:lvlText w:val=""/>
      <w:lvlJc w:val="left"/>
      <w:pPr>
        <w:tabs>
          <w:tab w:val="num" w:pos="0"/>
        </w:tabs>
        <w:ind w:left="6345" w:hanging="944"/>
      </w:pPr>
      <w:rPr>
        <w:rFonts w:ascii="Symbol" w:hAnsi="Symbol" w:cs="Symbol" w:hint="default"/>
        <w:lang w:val="uk-UA" w:eastAsia="en-US" w:bidi="ar-SA"/>
      </w:rPr>
    </w:lvl>
    <w:lvl w:ilvl="7">
      <w:start w:val="0"/>
      <w:numFmt w:val="bullet"/>
      <w:lvlText w:val=""/>
      <w:lvlJc w:val="left"/>
      <w:pPr>
        <w:tabs>
          <w:tab w:val="num" w:pos="0"/>
        </w:tabs>
        <w:ind w:left="7380" w:hanging="944"/>
      </w:pPr>
      <w:rPr>
        <w:rFonts w:ascii="Symbol" w:hAnsi="Symbol" w:cs="Symbol" w:hint="default"/>
        <w:lang w:val="uk-UA" w:eastAsia="en-US" w:bidi="ar-SA"/>
      </w:rPr>
    </w:lvl>
    <w:lvl w:ilvl="8">
      <w:start w:val="0"/>
      <w:numFmt w:val="bullet"/>
      <w:lvlText w:val=""/>
      <w:lvlJc w:val="left"/>
      <w:pPr>
        <w:tabs>
          <w:tab w:val="num" w:pos="0"/>
        </w:tabs>
        <w:ind w:left="8414" w:hanging="944"/>
      </w:pPr>
      <w:rPr>
        <w:rFonts w:ascii="Symbol" w:hAnsi="Symbol" w:cs="Symbol" w:hint="default"/>
        <w:lang w:val="uk-UA" w:eastAsia="en-US" w:bidi="ar-SA"/>
      </w:rPr>
    </w:lvl>
  </w:abstractNum>
  <w:abstractNum w:abstractNumId="6">
    <w:lvl w:ilvl="0">
      <w:numFmt w:val="bullet"/>
      <w:lvlText w:val=""/>
      <w:lvlJc w:val="left"/>
      <w:pPr>
        <w:tabs>
          <w:tab w:val="num" w:pos="0"/>
        </w:tabs>
        <w:ind w:left="864" w:hanging="360"/>
      </w:pPr>
      <w:rPr>
        <w:rFonts w:ascii="Symbol" w:hAnsi="Symbol" w:cs="Symbol"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1822" w:hanging="360"/>
      </w:pPr>
      <w:rPr>
        <w:rFonts w:ascii="Symbol" w:hAnsi="Symbol" w:cs="Symbol" w:hint="default"/>
        <w:lang w:val="uk-UA" w:eastAsia="en-US" w:bidi="ar-SA"/>
      </w:rPr>
    </w:lvl>
    <w:lvl w:ilvl="2">
      <w:start w:val="0"/>
      <w:numFmt w:val="bullet"/>
      <w:lvlText w:val=""/>
      <w:lvlJc w:val="left"/>
      <w:pPr>
        <w:tabs>
          <w:tab w:val="num" w:pos="0"/>
        </w:tabs>
        <w:ind w:left="2784" w:hanging="360"/>
      </w:pPr>
      <w:rPr>
        <w:rFonts w:ascii="Symbol" w:hAnsi="Symbol" w:cs="Symbol" w:hint="default"/>
        <w:lang w:val="uk-UA" w:eastAsia="en-US" w:bidi="ar-SA"/>
      </w:rPr>
    </w:lvl>
    <w:lvl w:ilvl="3">
      <w:start w:val="0"/>
      <w:numFmt w:val="bullet"/>
      <w:lvlText w:val=""/>
      <w:lvlJc w:val="left"/>
      <w:pPr>
        <w:tabs>
          <w:tab w:val="num" w:pos="0"/>
        </w:tabs>
        <w:ind w:left="3746" w:hanging="360"/>
      </w:pPr>
      <w:rPr>
        <w:rFonts w:ascii="Symbol" w:hAnsi="Symbol" w:cs="Symbol" w:hint="default"/>
        <w:lang w:val="uk-UA" w:eastAsia="en-US" w:bidi="ar-SA"/>
      </w:rPr>
    </w:lvl>
    <w:lvl w:ilvl="4">
      <w:start w:val="0"/>
      <w:numFmt w:val="bullet"/>
      <w:lvlText w:val=""/>
      <w:lvlJc w:val="left"/>
      <w:pPr>
        <w:tabs>
          <w:tab w:val="num" w:pos="0"/>
        </w:tabs>
        <w:ind w:left="4709" w:hanging="360"/>
      </w:pPr>
      <w:rPr>
        <w:rFonts w:ascii="Symbol" w:hAnsi="Symbol" w:cs="Symbol" w:hint="default"/>
        <w:lang w:val="uk-UA" w:eastAsia="en-US" w:bidi="ar-SA"/>
      </w:rPr>
    </w:lvl>
    <w:lvl w:ilvl="5">
      <w:start w:val="0"/>
      <w:numFmt w:val="bullet"/>
      <w:lvlText w:val=""/>
      <w:lvlJc w:val="left"/>
      <w:pPr>
        <w:tabs>
          <w:tab w:val="num" w:pos="0"/>
        </w:tabs>
        <w:ind w:left="5671" w:hanging="360"/>
      </w:pPr>
      <w:rPr>
        <w:rFonts w:ascii="Symbol" w:hAnsi="Symbol" w:cs="Symbol" w:hint="default"/>
        <w:lang w:val="uk-UA" w:eastAsia="en-US" w:bidi="ar-SA"/>
      </w:rPr>
    </w:lvl>
    <w:lvl w:ilvl="6">
      <w:start w:val="0"/>
      <w:numFmt w:val="bullet"/>
      <w:lvlText w:val=""/>
      <w:lvlJc w:val="left"/>
      <w:pPr>
        <w:tabs>
          <w:tab w:val="num" w:pos="0"/>
        </w:tabs>
        <w:ind w:left="6633" w:hanging="360"/>
      </w:pPr>
      <w:rPr>
        <w:rFonts w:ascii="Symbol" w:hAnsi="Symbol" w:cs="Symbol" w:hint="default"/>
        <w:lang w:val="uk-UA" w:eastAsia="en-US" w:bidi="ar-SA"/>
      </w:rPr>
    </w:lvl>
    <w:lvl w:ilvl="7">
      <w:start w:val="0"/>
      <w:numFmt w:val="bullet"/>
      <w:lvlText w:val=""/>
      <w:lvlJc w:val="left"/>
      <w:pPr>
        <w:tabs>
          <w:tab w:val="num" w:pos="0"/>
        </w:tabs>
        <w:ind w:left="7596" w:hanging="360"/>
      </w:pPr>
      <w:rPr>
        <w:rFonts w:ascii="Symbol" w:hAnsi="Symbol" w:cs="Symbol" w:hint="default"/>
        <w:lang w:val="uk-UA" w:eastAsia="en-US" w:bidi="ar-SA"/>
      </w:rPr>
    </w:lvl>
    <w:lvl w:ilvl="8">
      <w:start w:val="0"/>
      <w:numFmt w:val="bullet"/>
      <w:lvlText w:val=""/>
      <w:lvlJc w:val="left"/>
      <w:pPr>
        <w:tabs>
          <w:tab w:val="num" w:pos="0"/>
        </w:tabs>
        <w:ind w:left="8558" w:hanging="360"/>
      </w:pPr>
      <w:rPr>
        <w:rFonts w:ascii="Symbol" w:hAnsi="Symbol" w:cs="Symbol" w:hint="default"/>
        <w:lang w:val="uk-UA" w:eastAsia="en-US" w:bidi="ar-SA"/>
      </w:rPr>
    </w:lvl>
  </w:abstractNum>
  <w:abstractNum w:abstractNumId="7">
    <w:lvl w:ilvl="0">
      <w:numFmt w:val="bullet"/>
      <w:lvlText w:val=""/>
      <w:lvlJc w:val="left"/>
      <w:pPr>
        <w:tabs>
          <w:tab w:val="num" w:pos="0"/>
        </w:tabs>
        <w:ind w:left="504" w:hanging="360"/>
      </w:pPr>
      <w:rPr>
        <w:rFonts w:ascii="Symbol" w:hAnsi="Symbol" w:cs="Symbol"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1498" w:hanging="360"/>
      </w:pPr>
      <w:rPr>
        <w:rFonts w:ascii="Symbol" w:hAnsi="Symbol" w:cs="Symbol" w:hint="default"/>
        <w:lang w:val="uk-UA" w:eastAsia="en-US" w:bidi="ar-SA"/>
      </w:rPr>
    </w:lvl>
    <w:lvl w:ilvl="2">
      <w:start w:val="0"/>
      <w:numFmt w:val="bullet"/>
      <w:lvlText w:val=""/>
      <w:lvlJc w:val="left"/>
      <w:pPr>
        <w:tabs>
          <w:tab w:val="num" w:pos="0"/>
        </w:tabs>
        <w:ind w:left="2496" w:hanging="360"/>
      </w:pPr>
      <w:rPr>
        <w:rFonts w:ascii="Symbol" w:hAnsi="Symbol" w:cs="Symbol" w:hint="default"/>
        <w:lang w:val="uk-UA" w:eastAsia="en-US" w:bidi="ar-SA"/>
      </w:rPr>
    </w:lvl>
    <w:lvl w:ilvl="3">
      <w:start w:val="0"/>
      <w:numFmt w:val="bullet"/>
      <w:lvlText w:val=""/>
      <w:lvlJc w:val="left"/>
      <w:pPr>
        <w:tabs>
          <w:tab w:val="num" w:pos="0"/>
        </w:tabs>
        <w:ind w:left="3494" w:hanging="360"/>
      </w:pPr>
      <w:rPr>
        <w:rFonts w:ascii="Symbol" w:hAnsi="Symbol" w:cs="Symbol" w:hint="default"/>
        <w:lang w:val="uk-UA" w:eastAsia="en-US" w:bidi="ar-SA"/>
      </w:rPr>
    </w:lvl>
    <w:lvl w:ilvl="4">
      <w:start w:val="0"/>
      <w:numFmt w:val="bullet"/>
      <w:lvlText w:val=""/>
      <w:lvlJc w:val="left"/>
      <w:pPr>
        <w:tabs>
          <w:tab w:val="num" w:pos="0"/>
        </w:tabs>
        <w:ind w:left="4493" w:hanging="360"/>
      </w:pPr>
      <w:rPr>
        <w:rFonts w:ascii="Symbol" w:hAnsi="Symbol" w:cs="Symbol" w:hint="default"/>
        <w:lang w:val="uk-UA" w:eastAsia="en-US" w:bidi="ar-SA"/>
      </w:rPr>
    </w:lvl>
    <w:lvl w:ilvl="5">
      <w:start w:val="0"/>
      <w:numFmt w:val="bullet"/>
      <w:lvlText w:val=""/>
      <w:lvlJc w:val="left"/>
      <w:pPr>
        <w:tabs>
          <w:tab w:val="num" w:pos="0"/>
        </w:tabs>
        <w:ind w:left="5491" w:hanging="360"/>
      </w:pPr>
      <w:rPr>
        <w:rFonts w:ascii="Symbol" w:hAnsi="Symbol" w:cs="Symbol" w:hint="default"/>
        <w:lang w:val="uk-UA" w:eastAsia="en-US" w:bidi="ar-SA"/>
      </w:rPr>
    </w:lvl>
    <w:lvl w:ilvl="6">
      <w:start w:val="0"/>
      <w:numFmt w:val="bullet"/>
      <w:lvlText w:val=""/>
      <w:lvlJc w:val="left"/>
      <w:pPr>
        <w:tabs>
          <w:tab w:val="num" w:pos="0"/>
        </w:tabs>
        <w:ind w:left="6489" w:hanging="360"/>
      </w:pPr>
      <w:rPr>
        <w:rFonts w:ascii="Symbol" w:hAnsi="Symbol" w:cs="Symbol" w:hint="default"/>
        <w:lang w:val="uk-UA" w:eastAsia="en-US" w:bidi="ar-SA"/>
      </w:rPr>
    </w:lvl>
    <w:lvl w:ilvl="7">
      <w:start w:val="0"/>
      <w:numFmt w:val="bullet"/>
      <w:lvlText w:val=""/>
      <w:lvlJc w:val="left"/>
      <w:pPr>
        <w:tabs>
          <w:tab w:val="num" w:pos="0"/>
        </w:tabs>
        <w:ind w:left="7488" w:hanging="360"/>
      </w:pPr>
      <w:rPr>
        <w:rFonts w:ascii="Symbol" w:hAnsi="Symbol" w:cs="Symbol" w:hint="default"/>
        <w:lang w:val="uk-UA" w:eastAsia="en-US" w:bidi="ar-SA"/>
      </w:rPr>
    </w:lvl>
    <w:lvl w:ilvl="8">
      <w:start w:val="0"/>
      <w:numFmt w:val="bullet"/>
      <w:lvlText w:val=""/>
      <w:lvlJc w:val="left"/>
      <w:pPr>
        <w:tabs>
          <w:tab w:val="num" w:pos="0"/>
        </w:tabs>
        <w:ind w:left="8486" w:hanging="360"/>
      </w:pPr>
      <w:rPr>
        <w:rFonts w:ascii="Symbol" w:hAnsi="Symbol" w:cs="Symbol" w:hint="default"/>
        <w:lang w:val="uk-UA" w:eastAsia="en-US" w:bidi="ar-SA"/>
      </w:rPr>
    </w:lvl>
  </w:abstractNum>
  <w:abstractNum w:abstractNumId="8">
    <w:lvl w:ilvl="0">
      <w:numFmt w:val="bullet"/>
      <w:lvlText w:val=""/>
      <w:lvlJc w:val="left"/>
      <w:pPr>
        <w:tabs>
          <w:tab w:val="num" w:pos="0"/>
        </w:tabs>
        <w:ind w:left="504" w:hanging="360"/>
      </w:pPr>
      <w:rPr>
        <w:rFonts w:ascii="Wingdings" w:hAnsi="Wingdings" w:cs="Wingdings"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1498" w:hanging="360"/>
      </w:pPr>
      <w:rPr>
        <w:rFonts w:ascii="Symbol" w:hAnsi="Symbol" w:cs="Symbol" w:hint="default"/>
        <w:lang w:val="uk-UA" w:eastAsia="en-US" w:bidi="ar-SA"/>
      </w:rPr>
    </w:lvl>
    <w:lvl w:ilvl="2">
      <w:start w:val="0"/>
      <w:numFmt w:val="bullet"/>
      <w:lvlText w:val=""/>
      <w:lvlJc w:val="left"/>
      <w:pPr>
        <w:tabs>
          <w:tab w:val="num" w:pos="0"/>
        </w:tabs>
        <w:ind w:left="2496" w:hanging="360"/>
      </w:pPr>
      <w:rPr>
        <w:rFonts w:ascii="Symbol" w:hAnsi="Symbol" w:cs="Symbol" w:hint="default"/>
        <w:lang w:val="uk-UA" w:eastAsia="en-US" w:bidi="ar-SA"/>
      </w:rPr>
    </w:lvl>
    <w:lvl w:ilvl="3">
      <w:start w:val="0"/>
      <w:numFmt w:val="bullet"/>
      <w:lvlText w:val=""/>
      <w:lvlJc w:val="left"/>
      <w:pPr>
        <w:tabs>
          <w:tab w:val="num" w:pos="0"/>
        </w:tabs>
        <w:ind w:left="3494" w:hanging="360"/>
      </w:pPr>
      <w:rPr>
        <w:rFonts w:ascii="Symbol" w:hAnsi="Symbol" w:cs="Symbol" w:hint="default"/>
        <w:lang w:val="uk-UA" w:eastAsia="en-US" w:bidi="ar-SA"/>
      </w:rPr>
    </w:lvl>
    <w:lvl w:ilvl="4">
      <w:start w:val="0"/>
      <w:numFmt w:val="bullet"/>
      <w:lvlText w:val=""/>
      <w:lvlJc w:val="left"/>
      <w:pPr>
        <w:tabs>
          <w:tab w:val="num" w:pos="0"/>
        </w:tabs>
        <w:ind w:left="4493" w:hanging="360"/>
      </w:pPr>
      <w:rPr>
        <w:rFonts w:ascii="Symbol" w:hAnsi="Symbol" w:cs="Symbol" w:hint="default"/>
        <w:lang w:val="uk-UA" w:eastAsia="en-US" w:bidi="ar-SA"/>
      </w:rPr>
    </w:lvl>
    <w:lvl w:ilvl="5">
      <w:start w:val="0"/>
      <w:numFmt w:val="bullet"/>
      <w:lvlText w:val=""/>
      <w:lvlJc w:val="left"/>
      <w:pPr>
        <w:tabs>
          <w:tab w:val="num" w:pos="0"/>
        </w:tabs>
        <w:ind w:left="5491" w:hanging="360"/>
      </w:pPr>
      <w:rPr>
        <w:rFonts w:ascii="Symbol" w:hAnsi="Symbol" w:cs="Symbol" w:hint="default"/>
        <w:lang w:val="uk-UA" w:eastAsia="en-US" w:bidi="ar-SA"/>
      </w:rPr>
    </w:lvl>
    <w:lvl w:ilvl="6">
      <w:start w:val="0"/>
      <w:numFmt w:val="bullet"/>
      <w:lvlText w:val=""/>
      <w:lvlJc w:val="left"/>
      <w:pPr>
        <w:tabs>
          <w:tab w:val="num" w:pos="0"/>
        </w:tabs>
        <w:ind w:left="6489" w:hanging="360"/>
      </w:pPr>
      <w:rPr>
        <w:rFonts w:ascii="Symbol" w:hAnsi="Symbol" w:cs="Symbol" w:hint="default"/>
        <w:lang w:val="uk-UA" w:eastAsia="en-US" w:bidi="ar-SA"/>
      </w:rPr>
    </w:lvl>
    <w:lvl w:ilvl="7">
      <w:start w:val="0"/>
      <w:numFmt w:val="bullet"/>
      <w:lvlText w:val=""/>
      <w:lvlJc w:val="left"/>
      <w:pPr>
        <w:tabs>
          <w:tab w:val="num" w:pos="0"/>
        </w:tabs>
        <w:ind w:left="7488" w:hanging="360"/>
      </w:pPr>
      <w:rPr>
        <w:rFonts w:ascii="Symbol" w:hAnsi="Symbol" w:cs="Symbol" w:hint="default"/>
        <w:lang w:val="uk-UA" w:eastAsia="en-US" w:bidi="ar-SA"/>
      </w:rPr>
    </w:lvl>
    <w:lvl w:ilvl="8">
      <w:start w:val="0"/>
      <w:numFmt w:val="bullet"/>
      <w:lvlText w:val=""/>
      <w:lvlJc w:val="left"/>
      <w:pPr>
        <w:tabs>
          <w:tab w:val="num" w:pos="0"/>
        </w:tabs>
        <w:ind w:left="8486" w:hanging="360"/>
      </w:pPr>
      <w:rPr>
        <w:rFonts w:ascii="Symbol" w:hAnsi="Symbol" w:cs="Symbol" w:hint="default"/>
        <w:lang w:val="uk-UA" w:eastAsia="en-US" w:bidi="ar-SA"/>
      </w:rPr>
    </w:lvl>
  </w:abstractNum>
  <w:abstractNum w:abstractNumId="9">
    <w:lvl w:ilvl="0">
      <w:start w:val="1"/>
      <w:numFmt w:val="decimal"/>
      <w:lvlText w:val="%1."/>
      <w:lvlJc w:val="left"/>
      <w:pPr>
        <w:tabs>
          <w:tab w:val="num" w:pos="0"/>
        </w:tabs>
        <w:ind w:left="144" w:hanging="696"/>
      </w:pPr>
      <w:rPr>
        <w:sz w:val="24"/>
        <w:spacing w:val="0"/>
        <w:i w:val="false"/>
        <w:b w:val="false"/>
        <w:szCs w:val="24"/>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174" w:hanging="696"/>
      </w:pPr>
      <w:rPr>
        <w:rFonts w:ascii="Symbol" w:hAnsi="Symbol" w:cs="Symbol" w:hint="default"/>
        <w:lang w:val="uk-UA" w:eastAsia="en-US" w:bidi="ar-SA"/>
      </w:rPr>
    </w:lvl>
    <w:lvl w:ilvl="2">
      <w:start w:val="0"/>
      <w:numFmt w:val="bullet"/>
      <w:lvlText w:val=""/>
      <w:lvlJc w:val="left"/>
      <w:pPr>
        <w:tabs>
          <w:tab w:val="num" w:pos="0"/>
        </w:tabs>
        <w:ind w:left="2208" w:hanging="696"/>
      </w:pPr>
      <w:rPr>
        <w:rFonts w:ascii="Symbol" w:hAnsi="Symbol" w:cs="Symbol" w:hint="default"/>
        <w:lang w:val="uk-UA" w:eastAsia="en-US" w:bidi="ar-SA"/>
      </w:rPr>
    </w:lvl>
    <w:lvl w:ilvl="3">
      <w:start w:val="0"/>
      <w:numFmt w:val="bullet"/>
      <w:lvlText w:val=""/>
      <w:lvlJc w:val="left"/>
      <w:pPr>
        <w:tabs>
          <w:tab w:val="num" w:pos="0"/>
        </w:tabs>
        <w:ind w:left="3242" w:hanging="696"/>
      </w:pPr>
      <w:rPr>
        <w:rFonts w:ascii="Symbol" w:hAnsi="Symbol" w:cs="Symbol" w:hint="default"/>
        <w:lang w:val="uk-UA" w:eastAsia="en-US" w:bidi="ar-SA"/>
      </w:rPr>
    </w:lvl>
    <w:lvl w:ilvl="4">
      <w:start w:val="0"/>
      <w:numFmt w:val="bullet"/>
      <w:lvlText w:val=""/>
      <w:lvlJc w:val="left"/>
      <w:pPr>
        <w:tabs>
          <w:tab w:val="num" w:pos="0"/>
        </w:tabs>
        <w:ind w:left="4277" w:hanging="696"/>
      </w:pPr>
      <w:rPr>
        <w:rFonts w:ascii="Symbol" w:hAnsi="Symbol" w:cs="Symbol" w:hint="default"/>
        <w:lang w:val="uk-UA" w:eastAsia="en-US" w:bidi="ar-SA"/>
      </w:rPr>
    </w:lvl>
    <w:lvl w:ilvl="5">
      <w:start w:val="0"/>
      <w:numFmt w:val="bullet"/>
      <w:lvlText w:val=""/>
      <w:lvlJc w:val="left"/>
      <w:pPr>
        <w:tabs>
          <w:tab w:val="num" w:pos="0"/>
        </w:tabs>
        <w:ind w:left="5311" w:hanging="696"/>
      </w:pPr>
      <w:rPr>
        <w:rFonts w:ascii="Symbol" w:hAnsi="Symbol" w:cs="Symbol" w:hint="default"/>
        <w:lang w:val="uk-UA" w:eastAsia="en-US" w:bidi="ar-SA"/>
      </w:rPr>
    </w:lvl>
    <w:lvl w:ilvl="6">
      <w:start w:val="0"/>
      <w:numFmt w:val="bullet"/>
      <w:lvlText w:val=""/>
      <w:lvlJc w:val="left"/>
      <w:pPr>
        <w:tabs>
          <w:tab w:val="num" w:pos="0"/>
        </w:tabs>
        <w:ind w:left="6345" w:hanging="696"/>
      </w:pPr>
      <w:rPr>
        <w:rFonts w:ascii="Symbol" w:hAnsi="Symbol" w:cs="Symbol" w:hint="default"/>
        <w:lang w:val="uk-UA" w:eastAsia="en-US" w:bidi="ar-SA"/>
      </w:rPr>
    </w:lvl>
    <w:lvl w:ilvl="7">
      <w:start w:val="0"/>
      <w:numFmt w:val="bullet"/>
      <w:lvlText w:val=""/>
      <w:lvlJc w:val="left"/>
      <w:pPr>
        <w:tabs>
          <w:tab w:val="num" w:pos="0"/>
        </w:tabs>
        <w:ind w:left="7380" w:hanging="696"/>
      </w:pPr>
      <w:rPr>
        <w:rFonts w:ascii="Symbol" w:hAnsi="Symbol" w:cs="Symbol" w:hint="default"/>
        <w:lang w:val="uk-UA" w:eastAsia="en-US" w:bidi="ar-SA"/>
      </w:rPr>
    </w:lvl>
    <w:lvl w:ilvl="8">
      <w:start w:val="0"/>
      <w:numFmt w:val="bullet"/>
      <w:lvlText w:val=""/>
      <w:lvlJc w:val="left"/>
      <w:pPr>
        <w:tabs>
          <w:tab w:val="num" w:pos="0"/>
        </w:tabs>
        <w:ind w:left="8414" w:hanging="696"/>
      </w:pPr>
      <w:rPr>
        <w:rFonts w:ascii="Symbol" w:hAnsi="Symbol" w:cs="Symbol" w:hint="default"/>
        <w:lang w:val="uk-UA" w:eastAsia="en-US" w:bidi="ar-SA"/>
      </w:rPr>
    </w:lvl>
  </w:abstractNum>
  <w:abstractNum w:abstractNumId="10">
    <w:lvl w:ilvl="0">
      <w:numFmt w:val="bullet"/>
      <w:lvlText w:val=""/>
      <w:lvlJc w:val="left"/>
      <w:pPr>
        <w:tabs>
          <w:tab w:val="num" w:pos="0"/>
        </w:tabs>
        <w:ind w:left="504" w:hanging="360"/>
      </w:pPr>
      <w:rPr>
        <w:rFonts w:ascii="Symbol" w:hAnsi="Symbol" w:cs="Symbol"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1498" w:hanging="360"/>
      </w:pPr>
      <w:rPr>
        <w:rFonts w:ascii="Symbol" w:hAnsi="Symbol" w:cs="Symbol" w:hint="default"/>
        <w:lang w:val="uk-UA" w:eastAsia="en-US" w:bidi="ar-SA"/>
      </w:rPr>
    </w:lvl>
    <w:lvl w:ilvl="2">
      <w:start w:val="0"/>
      <w:numFmt w:val="bullet"/>
      <w:lvlText w:val=""/>
      <w:lvlJc w:val="left"/>
      <w:pPr>
        <w:tabs>
          <w:tab w:val="num" w:pos="0"/>
        </w:tabs>
        <w:ind w:left="2496" w:hanging="360"/>
      </w:pPr>
      <w:rPr>
        <w:rFonts w:ascii="Symbol" w:hAnsi="Symbol" w:cs="Symbol" w:hint="default"/>
        <w:lang w:val="uk-UA" w:eastAsia="en-US" w:bidi="ar-SA"/>
      </w:rPr>
    </w:lvl>
    <w:lvl w:ilvl="3">
      <w:start w:val="0"/>
      <w:numFmt w:val="bullet"/>
      <w:lvlText w:val=""/>
      <w:lvlJc w:val="left"/>
      <w:pPr>
        <w:tabs>
          <w:tab w:val="num" w:pos="0"/>
        </w:tabs>
        <w:ind w:left="3494" w:hanging="360"/>
      </w:pPr>
      <w:rPr>
        <w:rFonts w:ascii="Symbol" w:hAnsi="Symbol" w:cs="Symbol" w:hint="default"/>
        <w:lang w:val="uk-UA" w:eastAsia="en-US" w:bidi="ar-SA"/>
      </w:rPr>
    </w:lvl>
    <w:lvl w:ilvl="4">
      <w:start w:val="0"/>
      <w:numFmt w:val="bullet"/>
      <w:lvlText w:val=""/>
      <w:lvlJc w:val="left"/>
      <w:pPr>
        <w:tabs>
          <w:tab w:val="num" w:pos="0"/>
        </w:tabs>
        <w:ind w:left="4493" w:hanging="360"/>
      </w:pPr>
      <w:rPr>
        <w:rFonts w:ascii="Symbol" w:hAnsi="Symbol" w:cs="Symbol" w:hint="default"/>
        <w:lang w:val="uk-UA" w:eastAsia="en-US" w:bidi="ar-SA"/>
      </w:rPr>
    </w:lvl>
    <w:lvl w:ilvl="5">
      <w:start w:val="0"/>
      <w:numFmt w:val="bullet"/>
      <w:lvlText w:val=""/>
      <w:lvlJc w:val="left"/>
      <w:pPr>
        <w:tabs>
          <w:tab w:val="num" w:pos="0"/>
        </w:tabs>
        <w:ind w:left="5491" w:hanging="360"/>
      </w:pPr>
      <w:rPr>
        <w:rFonts w:ascii="Symbol" w:hAnsi="Symbol" w:cs="Symbol" w:hint="default"/>
        <w:lang w:val="uk-UA" w:eastAsia="en-US" w:bidi="ar-SA"/>
      </w:rPr>
    </w:lvl>
    <w:lvl w:ilvl="6">
      <w:start w:val="0"/>
      <w:numFmt w:val="bullet"/>
      <w:lvlText w:val=""/>
      <w:lvlJc w:val="left"/>
      <w:pPr>
        <w:tabs>
          <w:tab w:val="num" w:pos="0"/>
        </w:tabs>
        <w:ind w:left="6489" w:hanging="360"/>
      </w:pPr>
      <w:rPr>
        <w:rFonts w:ascii="Symbol" w:hAnsi="Symbol" w:cs="Symbol" w:hint="default"/>
        <w:lang w:val="uk-UA" w:eastAsia="en-US" w:bidi="ar-SA"/>
      </w:rPr>
    </w:lvl>
    <w:lvl w:ilvl="7">
      <w:start w:val="0"/>
      <w:numFmt w:val="bullet"/>
      <w:lvlText w:val=""/>
      <w:lvlJc w:val="left"/>
      <w:pPr>
        <w:tabs>
          <w:tab w:val="num" w:pos="0"/>
        </w:tabs>
        <w:ind w:left="7488" w:hanging="360"/>
      </w:pPr>
      <w:rPr>
        <w:rFonts w:ascii="Symbol" w:hAnsi="Symbol" w:cs="Symbol" w:hint="default"/>
        <w:lang w:val="uk-UA" w:eastAsia="en-US" w:bidi="ar-SA"/>
      </w:rPr>
    </w:lvl>
    <w:lvl w:ilvl="8">
      <w:start w:val="0"/>
      <w:numFmt w:val="bullet"/>
      <w:lvlText w:val=""/>
      <w:lvlJc w:val="left"/>
      <w:pPr>
        <w:tabs>
          <w:tab w:val="num" w:pos="0"/>
        </w:tabs>
        <w:ind w:left="8486" w:hanging="360"/>
      </w:pPr>
      <w:rPr>
        <w:rFonts w:ascii="Symbol" w:hAnsi="Symbol" w:cs="Symbol" w:hint="default"/>
        <w:lang w:val="uk-UA" w:eastAsia="en-US" w:bidi="ar-SA"/>
      </w:rPr>
    </w:lvl>
  </w:abstractNum>
  <w:abstractNum w:abstractNumId="11">
    <w:lvl w:ilvl="0">
      <w:start w:val="1"/>
      <w:numFmt w:val="decimal"/>
      <w:lvlText w:val="%1."/>
      <w:lvlJc w:val="left"/>
      <w:pPr>
        <w:tabs>
          <w:tab w:val="num" w:pos="0"/>
        </w:tabs>
        <w:ind w:left="424" w:hanging="280"/>
      </w:pPr>
      <w:rPr>
        <w:sz w:val="28"/>
        <w:spacing w:val="0"/>
        <w:i/>
        <w:b/>
        <w:szCs w:val="28"/>
        <w:iCs/>
        <w:bCs/>
        <w:w w:val="100"/>
        <w:rFonts w:ascii="Times New Roman" w:hAnsi="Times New Roman" w:eastAsia="Times New Roman" w:cs="Times New Roman"/>
        <w:lang w:val="uk-UA" w:eastAsia="en-US" w:bidi="ar-SA"/>
      </w:rPr>
    </w:lvl>
    <w:lvl w:ilvl="1">
      <w:start w:val="1"/>
      <w:numFmt w:val="decimal"/>
      <w:lvlText w:val="%1.%2."/>
      <w:lvlJc w:val="left"/>
      <w:pPr>
        <w:tabs>
          <w:tab w:val="num" w:pos="0"/>
        </w:tabs>
        <w:ind w:left="144" w:hanging="836"/>
      </w:pPr>
      <w:rPr>
        <w:sz w:val="28"/>
        <w:spacing w:val="0"/>
        <w:i/>
        <w:b/>
        <w:szCs w:val="28"/>
        <w:iCs/>
        <w:bCs/>
        <w:w w:val="100"/>
        <w:rFonts w:ascii="Times New Roman" w:hAnsi="Times New Roman" w:eastAsia="Times New Roman" w:cs="Times New Roman"/>
        <w:lang w:val="uk-UA" w:eastAsia="en-US" w:bidi="ar-SA"/>
      </w:rPr>
    </w:lvl>
    <w:lvl w:ilvl="2">
      <w:start w:val="0"/>
      <w:numFmt w:val="bullet"/>
      <w:lvlText w:val=""/>
      <w:lvlJc w:val="left"/>
      <w:pPr>
        <w:tabs>
          <w:tab w:val="num" w:pos="0"/>
        </w:tabs>
        <w:ind w:left="1538" w:hanging="836"/>
      </w:pPr>
      <w:rPr>
        <w:rFonts w:ascii="Symbol" w:hAnsi="Symbol" w:cs="Symbol" w:hint="default"/>
        <w:lang w:val="uk-UA" w:eastAsia="en-US" w:bidi="ar-SA"/>
      </w:rPr>
    </w:lvl>
    <w:lvl w:ilvl="3">
      <w:start w:val="0"/>
      <w:numFmt w:val="bullet"/>
      <w:lvlText w:val=""/>
      <w:lvlJc w:val="left"/>
      <w:pPr>
        <w:tabs>
          <w:tab w:val="num" w:pos="0"/>
        </w:tabs>
        <w:ind w:left="2656" w:hanging="836"/>
      </w:pPr>
      <w:rPr>
        <w:rFonts w:ascii="Symbol" w:hAnsi="Symbol" w:cs="Symbol" w:hint="default"/>
        <w:lang w:val="uk-UA" w:eastAsia="en-US" w:bidi="ar-SA"/>
      </w:rPr>
    </w:lvl>
    <w:lvl w:ilvl="4">
      <w:start w:val="0"/>
      <w:numFmt w:val="bullet"/>
      <w:lvlText w:val=""/>
      <w:lvlJc w:val="left"/>
      <w:pPr>
        <w:tabs>
          <w:tab w:val="num" w:pos="0"/>
        </w:tabs>
        <w:ind w:left="3774" w:hanging="836"/>
      </w:pPr>
      <w:rPr>
        <w:rFonts w:ascii="Symbol" w:hAnsi="Symbol" w:cs="Symbol" w:hint="default"/>
        <w:lang w:val="uk-UA" w:eastAsia="en-US" w:bidi="ar-SA"/>
      </w:rPr>
    </w:lvl>
    <w:lvl w:ilvl="5">
      <w:start w:val="0"/>
      <w:numFmt w:val="bullet"/>
      <w:lvlText w:val=""/>
      <w:lvlJc w:val="left"/>
      <w:pPr>
        <w:tabs>
          <w:tab w:val="num" w:pos="0"/>
        </w:tabs>
        <w:ind w:left="4892" w:hanging="836"/>
      </w:pPr>
      <w:rPr>
        <w:rFonts w:ascii="Symbol" w:hAnsi="Symbol" w:cs="Symbol" w:hint="default"/>
        <w:lang w:val="uk-UA" w:eastAsia="en-US" w:bidi="ar-SA"/>
      </w:rPr>
    </w:lvl>
    <w:lvl w:ilvl="6">
      <w:start w:val="0"/>
      <w:numFmt w:val="bullet"/>
      <w:lvlText w:val=""/>
      <w:lvlJc w:val="left"/>
      <w:pPr>
        <w:tabs>
          <w:tab w:val="num" w:pos="0"/>
        </w:tabs>
        <w:ind w:left="6010" w:hanging="836"/>
      </w:pPr>
      <w:rPr>
        <w:rFonts w:ascii="Symbol" w:hAnsi="Symbol" w:cs="Symbol" w:hint="default"/>
        <w:lang w:val="uk-UA" w:eastAsia="en-US" w:bidi="ar-SA"/>
      </w:rPr>
    </w:lvl>
    <w:lvl w:ilvl="7">
      <w:start w:val="0"/>
      <w:numFmt w:val="bullet"/>
      <w:lvlText w:val=""/>
      <w:lvlJc w:val="left"/>
      <w:pPr>
        <w:tabs>
          <w:tab w:val="num" w:pos="0"/>
        </w:tabs>
        <w:ind w:left="7128" w:hanging="836"/>
      </w:pPr>
      <w:rPr>
        <w:rFonts w:ascii="Symbol" w:hAnsi="Symbol" w:cs="Symbol" w:hint="default"/>
        <w:lang w:val="uk-UA" w:eastAsia="en-US" w:bidi="ar-SA"/>
      </w:rPr>
    </w:lvl>
    <w:lvl w:ilvl="8">
      <w:start w:val="0"/>
      <w:numFmt w:val="bullet"/>
      <w:lvlText w:val=""/>
      <w:lvlJc w:val="left"/>
      <w:pPr>
        <w:tabs>
          <w:tab w:val="num" w:pos="0"/>
        </w:tabs>
        <w:ind w:left="8246" w:hanging="836"/>
      </w:pPr>
      <w:rPr>
        <w:rFonts w:ascii="Symbol" w:hAnsi="Symbol" w:cs="Symbol" w:hint="default"/>
        <w:lang w:val="uk-UA" w:eastAsia="en-US" w:bidi="ar-SA"/>
      </w:rPr>
    </w:lvl>
  </w:abstractNum>
  <w:abstractNum w:abstractNumId="12">
    <w:lvl w:ilvl="0">
      <w:start w:val="1"/>
      <w:numFmt w:val="decimal"/>
      <w:lvlText w:val="%1."/>
      <w:lvlJc w:val="left"/>
      <w:pPr>
        <w:tabs>
          <w:tab w:val="num" w:pos="0"/>
        </w:tabs>
        <w:ind w:left="144" w:hanging="298"/>
      </w:pPr>
      <w:rPr>
        <w:sz w:val="28"/>
        <w:spacing w:val="0"/>
        <w:i/>
        <w:b w:val="false"/>
        <w:szCs w:val="28"/>
        <w:iCs/>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174" w:hanging="298"/>
      </w:pPr>
      <w:rPr>
        <w:rFonts w:ascii="Symbol" w:hAnsi="Symbol" w:cs="Symbol" w:hint="default"/>
        <w:lang w:val="uk-UA" w:eastAsia="en-US" w:bidi="ar-SA"/>
      </w:rPr>
    </w:lvl>
    <w:lvl w:ilvl="2">
      <w:start w:val="0"/>
      <w:numFmt w:val="bullet"/>
      <w:lvlText w:val=""/>
      <w:lvlJc w:val="left"/>
      <w:pPr>
        <w:tabs>
          <w:tab w:val="num" w:pos="0"/>
        </w:tabs>
        <w:ind w:left="2208" w:hanging="298"/>
      </w:pPr>
      <w:rPr>
        <w:rFonts w:ascii="Symbol" w:hAnsi="Symbol" w:cs="Symbol" w:hint="default"/>
        <w:lang w:val="uk-UA" w:eastAsia="en-US" w:bidi="ar-SA"/>
      </w:rPr>
    </w:lvl>
    <w:lvl w:ilvl="3">
      <w:start w:val="0"/>
      <w:numFmt w:val="bullet"/>
      <w:lvlText w:val=""/>
      <w:lvlJc w:val="left"/>
      <w:pPr>
        <w:tabs>
          <w:tab w:val="num" w:pos="0"/>
        </w:tabs>
        <w:ind w:left="3242" w:hanging="298"/>
      </w:pPr>
      <w:rPr>
        <w:rFonts w:ascii="Symbol" w:hAnsi="Symbol" w:cs="Symbol" w:hint="default"/>
        <w:lang w:val="uk-UA" w:eastAsia="en-US" w:bidi="ar-SA"/>
      </w:rPr>
    </w:lvl>
    <w:lvl w:ilvl="4">
      <w:start w:val="0"/>
      <w:numFmt w:val="bullet"/>
      <w:lvlText w:val=""/>
      <w:lvlJc w:val="left"/>
      <w:pPr>
        <w:tabs>
          <w:tab w:val="num" w:pos="0"/>
        </w:tabs>
        <w:ind w:left="4277" w:hanging="298"/>
      </w:pPr>
      <w:rPr>
        <w:rFonts w:ascii="Symbol" w:hAnsi="Symbol" w:cs="Symbol" w:hint="default"/>
        <w:lang w:val="uk-UA" w:eastAsia="en-US" w:bidi="ar-SA"/>
      </w:rPr>
    </w:lvl>
    <w:lvl w:ilvl="5">
      <w:start w:val="0"/>
      <w:numFmt w:val="bullet"/>
      <w:lvlText w:val=""/>
      <w:lvlJc w:val="left"/>
      <w:pPr>
        <w:tabs>
          <w:tab w:val="num" w:pos="0"/>
        </w:tabs>
        <w:ind w:left="5311" w:hanging="298"/>
      </w:pPr>
      <w:rPr>
        <w:rFonts w:ascii="Symbol" w:hAnsi="Symbol" w:cs="Symbol" w:hint="default"/>
        <w:lang w:val="uk-UA" w:eastAsia="en-US" w:bidi="ar-SA"/>
      </w:rPr>
    </w:lvl>
    <w:lvl w:ilvl="6">
      <w:start w:val="0"/>
      <w:numFmt w:val="bullet"/>
      <w:lvlText w:val=""/>
      <w:lvlJc w:val="left"/>
      <w:pPr>
        <w:tabs>
          <w:tab w:val="num" w:pos="0"/>
        </w:tabs>
        <w:ind w:left="6345" w:hanging="298"/>
      </w:pPr>
      <w:rPr>
        <w:rFonts w:ascii="Symbol" w:hAnsi="Symbol" w:cs="Symbol" w:hint="default"/>
        <w:lang w:val="uk-UA" w:eastAsia="en-US" w:bidi="ar-SA"/>
      </w:rPr>
    </w:lvl>
    <w:lvl w:ilvl="7">
      <w:start w:val="0"/>
      <w:numFmt w:val="bullet"/>
      <w:lvlText w:val=""/>
      <w:lvlJc w:val="left"/>
      <w:pPr>
        <w:tabs>
          <w:tab w:val="num" w:pos="0"/>
        </w:tabs>
        <w:ind w:left="7380" w:hanging="298"/>
      </w:pPr>
      <w:rPr>
        <w:rFonts w:ascii="Symbol" w:hAnsi="Symbol" w:cs="Symbol" w:hint="default"/>
        <w:lang w:val="uk-UA" w:eastAsia="en-US" w:bidi="ar-SA"/>
      </w:rPr>
    </w:lvl>
    <w:lvl w:ilvl="8">
      <w:start w:val="0"/>
      <w:numFmt w:val="bullet"/>
      <w:lvlText w:val=""/>
      <w:lvlJc w:val="left"/>
      <w:pPr>
        <w:tabs>
          <w:tab w:val="num" w:pos="0"/>
        </w:tabs>
        <w:ind w:left="8414" w:hanging="298"/>
      </w:pPr>
      <w:rPr>
        <w:rFonts w:ascii="Symbol" w:hAnsi="Symbol" w:cs="Symbol" w:hint="default"/>
        <w:lang w:val="uk-UA" w:eastAsia="en-US" w:bidi="ar-SA"/>
      </w:rPr>
    </w:lvl>
  </w:abstractNum>
  <w:abstractNum w:abstractNumId="13">
    <w:lvl w:ilvl="0">
      <w:numFmt w:val="bullet"/>
      <w:lvlText w:val=""/>
      <w:lvlJc w:val="left"/>
      <w:pPr>
        <w:tabs>
          <w:tab w:val="num" w:pos="0"/>
        </w:tabs>
        <w:ind w:left="144" w:hanging="360"/>
      </w:pPr>
      <w:rPr>
        <w:rFonts w:ascii="Symbol" w:hAnsi="Symbol" w:cs="Symbol"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1174" w:hanging="360"/>
      </w:pPr>
      <w:rPr>
        <w:rFonts w:ascii="Symbol" w:hAnsi="Symbol" w:cs="Symbol" w:hint="default"/>
        <w:lang w:val="uk-UA" w:eastAsia="en-US" w:bidi="ar-SA"/>
      </w:rPr>
    </w:lvl>
    <w:lvl w:ilvl="2">
      <w:start w:val="0"/>
      <w:numFmt w:val="bullet"/>
      <w:lvlText w:val=""/>
      <w:lvlJc w:val="left"/>
      <w:pPr>
        <w:tabs>
          <w:tab w:val="num" w:pos="0"/>
        </w:tabs>
        <w:ind w:left="2208" w:hanging="360"/>
      </w:pPr>
      <w:rPr>
        <w:rFonts w:ascii="Symbol" w:hAnsi="Symbol" w:cs="Symbol" w:hint="default"/>
        <w:lang w:val="uk-UA" w:eastAsia="en-US" w:bidi="ar-SA"/>
      </w:rPr>
    </w:lvl>
    <w:lvl w:ilvl="3">
      <w:start w:val="0"/>
      <w:numFmt w:val="bullet"/>
      <w:lvlText w:val=""/>
      <w:lvlJc w:val="left"/>
      <w:pPr>
        <w:tabs>
          <w:tab w:val="num" w:pos="0"/>
        </w:tabs>
        <w:ind w:left="3242" w:hanging="360"/>
      </w:pPr>
      <w:rPr>
        <w:rFonts w:ascii="Symbol" w:hAnsi="Symbol" w:cs="Symbol" w:hint="default"/>
        <w:lang w:val="uk-UA" w:eastAsia="en-US" w:bidi="ar-SA"/>
      </w:rPr>
    </w:lvl>
    <w:lvl w:ilvl="4">
      <w:start w:val="0"/>
      <w:numFmt w:val="bullet"/>
      <w:lvlText w:val=""/>
      <w:lvlJc w:val="left"/>
      <w:pPr>
        <w:tabs>
          <w:tab w:val="num" w:pos="0"/>
        </w:tabs>
        <w:ind w:left="4277" w:hanging="360"/>
      </w:pPr>
      <w:rPr>
        <w:rFonts w:ascii="Symbol" w:hAnsi="Symbol" w:cs="Symbol" w:hint="default"/>
        <w:lang w:val="uk-UA" w:eastAsia="en-US" w:bidi="ar-SA"/>
      </w:rPr>
    </w:lvl>
    <w:lvl w:ilvl="5">
      <w:start w:val="0"/>
      <w:numFmt w:val="bullet"/>
      <w:lvlText w:val=""/>
      <w:lvlJc w:val="left"/>
      <w:pPr>
        <w:tabs>
          <w:tab w:val="num" w:pos="0"/>
        </w:tabs>
        <w:ind w:left="5311" w:hanging="360"/>
      </w:pPr>
      <w:rPr>
        <w:rFonts w:ascii="Symbol" w:hAnsi="Symbol" w:cs="Symbol" w:hint="default"/>
        <w:lang w:val="uk-UA" w:eastAsia="en-US" w:bidi="ar-SA"/>
      </w:rPr>
    </w:lvl>
    <w:lvl w:ilvl="6">
      <w:start w:val="0"/>
      <w:numFmt w:val="bullet"/>
      <w:lvlText w:val=""/>
      <w:lvlJc w:val="left"/>
      <w:pPr>
        <w:tabs>
          <w:tab w:val="num" w:pos="0"/>
        </w:tabs>
        <w:ind w:left="6345" w:hanging="360"/>
      </w:pPr>
      <w:rPr>
        <w:rFonts w:ascii="Symbol" w:hAnsi="Symbol" w:cs="Symbol" w:hint="default"/>
        <w:lang w:val="uk-UA" w:eastAsia="en-US" w:bidi="ar-SA"/>
      </w:rPr>
    </w:lvl>
    <w:lvl w:ilvl="7">
      <w:start w:val="0"/>
      <w:numFmt w:val="bullet"/>
      <w:lvlText w:val=""/>
      <w:lvlJc w:val="left"/>
      <w:pPr>
        <w:tabs>
          <w:tab w:val="num" w:pos="0"/>
        </w:tabs>
        <w:ind w:left="7380" w:hanging="360"/>
      </w:pPr>
      <w:rPr>
        <w:rFonts w:ascii="Symbol" w:hAnsi="Symbol" w:cs="Symbol" w:hint="default"/>
        <w:lang w:val="uk-UA" w:eastAsia="en-US" w:bidi="ar-SA"/>
      </w:rPr>
    </w:lvl>
    <w:lvl w:ilvl="8">
      <w:start w:val="0"/>
      <w:numFmt w:val="bullet"/>
      <w:lvlText w:val=""/>
      <w:lvlJc w:val="left"/>
      <w:pPr>
        <w:tabs>
          <w:tab w:val="num" w:pos="0"/>
        </w:tabs>
        <w:ind w:left="8414" w:hanging="360"/>
      </w:pPr>
      <w:rPr>
        <w:rFonts w:ascii="Symbol" w:hAnsi="Symbol" w:cs="Symbol" w:hint="default"/>
        <w:lang w:val="uk-UA" w:eastAsia="en-US" w:bidi="ar-SA"/>
      </w:rPr>
    </w:lvl>
  </w:abstractNum>
  <w:abstractNum w:abstractNumId="14">
    <w:lvl w:ilvl="0">
      <w:numFmt w:val="bullet"/>
      <w:lvlText w:val=""/>
      <w:lvlJc w:val="left"/>
      <w:pPr>
        <w:tabs>
          <w:tab w:val="num" w:pos="0"/>
        </w:tabs>
        <w:ind w:left="504" w:hanging="360"/>
      </w:pPr>
      <w:rPr>
        <w:rFonts w:ascii="Symbol" w:hAnsi="Symbol" w:cs="Symbol"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1498" w:hanging="360"/>
      </w:pPr>
      <w:rPr>
        <w:rFonts w:ascii="Symbol" w:hAnsi="Symbol" w:cs="Symbol" w:hint="default"/>
        <w:lang w:val="uk-UA" w:eastAsia="en-US" w:bidi="ar-SA"/>
      </w:rPr>
    </w:lvl>
    <w:lvl w:ilvl="2">
      <w:start w:val="0"/>
      <w:numFmt w:val="bullet"/>
      <w:lvlText w:val=""/>
      <w:lvlJc w:val="left"/>
      <w:pPr>
        <w:tabs>
          <w:tab w:val="num" w:pos="0"/>
        </w:tabs>
        <w:ind w:left="2496" w:hanging="360"/>
      </w:pPr>
      <w:rPr>
        <w:rFonts w:ascii="Symbol" w:hAnsi="Symbol" w:cs="Symbol" w:hint="default"/>
        <w:lang w:val="uk-UA" w:eastAsia="en-US" w:bidi="ar-SA"/>
      </w:rPr>
    </w:lvl>
    <w:lvl w:ilvl="3">
      <w:start w:val="0"/>
      <w:numFmt w:val="bullet"/>
      <w:lvlText w:val=""/>
      <w:lvlJc w:val="left"/>
      <w:pPr>
        <w:tabs>
          <w:tab w:val="num" w:pos="0"/>
        </w:tabs>
        <w:ind w:left="3494" w:hanging="360"/>
      </w:pPr>
      <w:rPr>
        <w:rFonts w:ascii="Symbol" w:hAnsi="Symbol" w:cs="Symbol" w:hint="default"/>
        <w:lang w:val="uk-UA" w:eastAsia="en-US" w:bidi="ar-SA"/>
      </w:rPr>
    </w:lvl>
    <w:lvl w:ilvl="4">
      <w:start w:val="0"/>
      <w:numFmt w:val="bullet"/>
      <w:lvlText w:val=""/>
      <w:lvlJc w:val="left"/>
      <w:pPr>
        <w:tabs>
          <w:tab w:val="num" w:pos="0"/>
        </w:tabs>
        <w:ind w:left="4493" w:hanging="360"/>
      </w:pPr>
      <w:rPr>
        <w:rFonts w:ascii="Symbol" w:hAnsi="Symbol" w:cs="Symbol" w:hint="default"/>
        <w:lang w:val="uk-UA" w:eastAsia="en-US" w:bidi="ar-SA"/>
      </w:rPr>
    </w:lvl>
    <w:lvl w:ilvl="5">
      <w:start w:val="0"/>
      <w:numFmt w:val="bullet"/>
      <w:lvlText w:val=""/>
      <w:lvlJc w:val="left"/>
      <w:pPr>
        <w:tabs>
          <w:tab w:val="num" w:pos="0"/>
        </w:tabs>
        <w:ind w:left="5491" w:hanging="360"/>
      </w:pPr>
      <w:rPr>
        <w:rFonts w:ascii="Symbol" w:hAnsi="Symbol" w:cs="Symbol" w:hint="default"/>
        <w:lang w:val="uk-UA" w:eastAsia="en-US" w:bidi="ar-SA"/>
      </w:rPr>
    </w:lvl>
    <w:lvl w:ilvl="6">
      <w:start w:val="0"/>
      <w:numFmt w:val="bullet"/>
      <w:lvlText w:val=""/>
      <w:lvlJc w:val="left"/>
      <w:pPr>
        <w:tabs>
          <w:tab w:val="num" w:pos="0"/>
        </w:tabs>
        <w:ind w:left="6489" w:hanging="360"/>
      </w:pPr>
      <w:rPr>
        <w:rFonts w:ascii="Symbol" w:hAnsi="Symbol" w:cs="Symbol" w:hint="default"/>
        <w:lang w:val="uk-UA" w:eastAsia="en-US" w:bidi="ar-SA"/>
      </w:rPr>
    </w:lvl>
    <w:lvl w:ilvl="7">
      <w:start w:val="0"/>
      <w:numFmt w:val="bullet"/>
      <w:lvlText w:val=""/>
      <w:lvlJc w:val="left"/>
      <w:pPr>
        <w:tabs>
          <w:tab w:val="num" w:pos="0"/>
        </w:tabs>
        <w:ind w:left="7488" w:hanging="360"/>
      </w:pPr>
      <w:rPr>
        <w:rFonts w:ascii="Symbol" w:hAnsi="Symbol" w:cs="Symbol" w:hint="default"/>
        <w:lang w:val="uk-UA" w:eastAsia="en-US" w:bidi="ar-SA"/>
      </w:rPr>
    </w:lvl>
    <w:lvl w:ilvl="8">
      <w:start w:val="0"/>
      <w:numFmt w:val="bullet"/>
      <w:lvlText w:val=""/>
      <w:lvlJc w:val="left"/>
      <w:pPr>
        <w:tabs>
          <w:tab w:val="num" w:pos="0"/>
        </w:tabs>
        <w:ind w:left="8486" w:hanging="360"/>
      </w:pPr>
      <w:rPr>
        <w:rFonts w:ascii="Symbol" w:hAnsi="Symbol" w:cs="Symbol" w:hint="default"/>
        <w:lang w:val="uk-UA" w:eastAsia="en-US" w:bidi="ar-SA"/>
      </w:rPr>
    </w:lvl>
  </w:abstractNum>
  <w:abstractNum w:abstractNumId="15">
    <w:lvl w:ilvl="0">
      <w:numFmt w:val="bullet"/>
      <w:lvlText w:val=""/>
      <w:lvlJc w:val="left"/>
      <w:pPr>
        <w:tabs>
          <w:tab w:val="num" w:pos="0"/>
        </w:tabs>
        <w:ind w:left="684" w:hanging="360"/>
      </w:pPr>
      <w:rPr>
        <w:rFonts w:ascii="Wingdings" w:hAnsi="Wingdings" w:cs="Wingdings"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144" w:hanging="370"/>
      </w:pPr>
      <w:rPr>
        <w:rFonts w:ascii="Symbol" w:hAnsi="Symbol" w:cs="Symbol" w:hint="default"/>
        <w:sz w:val="28"/>
        <w:spacing w:val="0"/>
        <w:i w:val="false"/>
        <w:b w:val="false"/>
        <w:szCs w:val="28"/>
        <w:iCs w:val="false"/>
        <w:bCs w:val="false"/>
        <w:w w:val="100"/>
        <w:lang w:val="uk-UA" w:eastAsia="en-US" w:bidi="ar-SA"/>
      </w:rPr>
    </w:lvl>
    <w:lvl w:ilvl="2">
      <w:start w:val="0"/>
      <w:numFmt w:val="bullet"/>
      <w:lvlText w:val=""/>
      <w:lvlJc w:val="left"/>
      <w:pPr>
        <w:tabs>
          <w:tab w:val="num" w:pos="0"/>
        </w:tabs>
        <w:ind w:left="1769" w:hanging="370"/>
      </w:pPr>
      <w:rPr>
        <w:rFonts w:ascii="Symbol" w:hAnsi="Symbol" w:cs="Symbol" w:hint="default"/>
        <w:lang w:val="uk-UA" w:eastAsia="en-US" w:bidi="ar-SA"/>
      </w:rPr>
    </w:lvl>
    <w:lvl w:ilvl="3">
      <w:start w:val="0"/>
      <w:numFmt w:val="bullet"/>
      <w:lvlText w:val=""/>
      <w:lvlJc w:val="left"/>
      <w:pPr>
        <w:tabs>
          <w:tab w:val="num" w:pos="0"/>
        </w:tabs>
        <w:ind w:left="2858" w:hanging="370"/>
      </w:pPr>
      <w:rPr>
        <w:rFonts w:ascii="Symbol" w:hAnsi="Symbol" w:cs="Symbol" w:hint="default"/>
        <w:lang w:val="uk-UA" w:eastAsia="en-US" w:bidi="ar-SA"/>
      </w:rPr>
    </w:lvl>
    <w:lvl w:ilvl="4">
      <w:start w:val="0"/>
      <w:numFmt w:val="bullet"/>
      <w:lvlText w:val=""/>
      <w:lvlJc w:val="left"/>
      <w:pPr>
        <w:tabs>
          <w:tab w:val="num" w:pos="0"/>
        </w:tabs>
        <w:ind w:left="3947" w:hanging="370"/>
      </w:pPr>
      <w:rPr>
        <w:rFonts w:ascii="Symbol" w:hAnsi="Symbol" w:cs="Symbol" w:hint="default"/>
        <w:lang w:val="uk-UA" w:eastAsia="en-US" w:bidi="ar-SA"/>
      </w:rPr>
    </w:lvl>
    <w:lvl w:ilvl="5">
      <w:start w:val="0"/>
      <w:numFmt w:val="bullet"/>
      <w:lvlText w:val=""/>
      <w:lvlJc w:val="left"/>
      <w:pPr>
        <w:tabs>
          <w:tab w:val="num" w:pos="0"/>
        </w:tabs>
        <w:ind w:left="5036" w:hanging="370"/>
      </w:pPr>
      <w:rPr>
        <w:rFonts w:ascii="Symbol" w:hAnsi="Symbol" w:cs="Symbol" w:hint="default"/>
        <w:lang w:val="uk-UA" w:eastAsia="en-US" w:bidi="ar-SA"/>
      </w:rPr>
    </w:lvl>
    <w:lvl w:ilvl="6">
      <w:start w:val="0"/>
      <w:numFmt w:val="bullet"/>
      <w:lvlText w:val=""/>
      <w:lvlJc w:val="left"/>
      <w:pPr>
        <w:tabs>
          <w:tab w:val="num" w:pos="0"/>
        </w:tabs>
        <w:ind w:left="6126" w:hanging="370"/>
      </w:pPr>
      <w:rPr>
        <w:rFonts w:ascii="Symbol" w:hAnsi="Symbol" w:cs="Symbol" w:hint="default"/>
        <w:lang w:val="uk-UA" w:eastAsia="en-US" w:bidi="ar-SA"/>
      </w:rPr>
    </w:lvl>
    <w:lvl w:ilvl="7">
      <w:start w:val="0"/>
      <w:numFmt w:val="bullet"/>
      <w:lvlText w:val=""/>
      <w:lvlJc w:val="left"/>
      <w:pPr>
        <w:tabs>
          <w:tab w:val="num" w:pos="0"/>
        </w:tabs>
        <w:ind w:left="7215" w:hanging="370"/>
      </w:pPr>
      <w:rPr>
        <w:rFonts w:ascii="Symbol" w:hAnsi="Symbol" w:cs="Symbol" w:hint="default"/>
        <w:lang w:val="uk-UA" w:eastAsia="en-US" w:bidi="ar-SA"/>
      </w:rPr>
    </w:lvl>
    <w:lvl w:ilvl="8">
      <w:start w:val="0"/>
      <w:numFmt w:val="bullet"/>
      <w:lvlText w:val=""/>
      <w:lvlJc w:val="left"/>
      <w:pPr>
        <w:tabs>
          <w:tab w:val="num" w:pos="0"/>
        </w:tabs>
        <w:ind w:left="8304" w:hanging="370"/>
      </w:pPr>
      <w:rPr>
        <w:rFonts w:ascii="Symbol" w:hAnsi="Symbol" w:cs="Symbol" w:hint="default"/>
        <w:lang w:val="uk-UA" w:eastAsia="en-US" w:bidi="ar-SA"/>
      </w:rPr>
    </w:lvl>
  </w:abstractNum>
  <w:abstractNum w:abstractNumId="16">
    <w:lvl w:ilvl="0">
      <w:numFmt w:val="bullet"/>
      <w:lvlText w:val="-"/>
      <w:lvlJc w:val="left"/>
      <w:pPr>
        <w:tabs>
          <w:tab w:val="num" w:pos="0"/>
        </w:tabs>
        <w:ind w:left="144" w:hanging="140"/>
      </w:pPr>
      <w:rPr>
        <w:rFonts w:ascii="Arial MT" w:hAnsi="Arial MT" w:cs="Arial MT"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1174" w:hanging="140"/>
      </w:pPr>
      <w:rPr>
        <w:rFonts w:ascii="Symbol" w:hAnsi="Symbol" w:cs="Symbol" w:hint="default"/>
        <w:lang w:val="uk-UA" w:eastAsia="en-US" w:bidi="ar-SA"/>
      </w:rPr>
    </w:lvl>
    <w:lvl w:ilvl="2">
      <w:start w:val="0"/>
      <w:numFmt w:val="bullet"/>
      <w:lvlText w:val=""/>
      <w:lvlJc w:val="left"/>
      <w:pPr>
        <w:tabs>
          <w:tab w:val="num" w:pos="0"/>
        </w:tabs>
        <w:ind w:left="2208" w:hanging="140"/>
      </w:pPr>
      <w:rPr>
        <w:rFonts w:ascii="Symbol" w:hAnsi="Symbol" w:cs="Symbol" w:hint="default"/>
        <w:lang w:val="uk-UA" w:eastAsia="en-US" w:bidi="ar-SA"/>
      </w:rPr>
    </w:lvl>
    <w:lvl w:ilvl="3">
      <w:start w:val="0"/>
      <w:numFmt w:val="bullet"/>
      <w:lvlText w:val=""/>
      <w:lvlJc w:val="left"/>
      <w:pPr>
        <w:tabs>
          <w:tab w:val="num" w:pos="0"/>
        </w:tabs>
        <w:ind w:left="3242" w:hanging="140"/>
      </w:pPr>
      <w:rPr>
        <w:rFonts w:ascii="Symbol" w:hAnsi="Symbol" w:cs="Symbol" w:hint="default"/>
        <w:lang w:val="uk-UA" w:eastAsia="en-US" w:bidi="ar-SA"/>
      </w:rPr>
    </w:lvl>
    <w:lvl w:ilvl="4">
      <w:start w:val="0"/>
      <w:numFmt w:val="bullet"/>
      <w:lvlText w:val=""/>
      <w:lvlJc w:val="left"/>
      <w:pPr>
        <w:tabs>
          <w:tab w:val="num" w:pos="0"/>
        </w:tabs>
        <w:ind w:left="4277" w:hanging="140"/>
      </w:pPr>
      <w:rPr>
        <w:rFonts w:ascii="Symbol" w:hAnsi="Symbol" w:cs="Symbol" w:hint="default"/>
        <w:lang w:val="uk-UA" w:eastAsia="en-US" w:bidi="ar-SA"/>
      </w:rPr>
    </w:lvl>
    <w:lvl w:ilvl="5">
      <w:start w:val="0"/>
      <w:numFmt w:val="bullet"/>
      <w:lvlText w:val=""/>
      <w:lvlJc w:val="left"/>
      <w:pPr>
        <w:tabs>
          <w:tab w:val="num" w:pos="0"/>
        </w:tabs>
        <w:ind w:left="5311" w:hanging="140"/>
      </w:pPr>
      <w:rPr>
        <w:rFonts w:ascii="Symbol" w:hAnsi="Symbol" w:cs="Symbol" w:hint="default"/>
        <w:lang w:val="uk-UA" w:eastAsia="en-US" w:bidi="ar-SA"/>
      </w:rPr>
    </w:lvl>
    <w:lvl w:ilvl="6">
      <w:start w:val="0"/>
      <w:numFmt w:val="bullet"/>
      <w:lvlText w:val=""/>
      <w:lvlJc w:val="left"/>
      <w:pPr>
        <w:tabs>
          <w:tab w:val="num" w:pos="0"/>
        </w:tabs>
        <w:ind w:left="6345" w:hanging="140"/>
      </w:pPr>
      <w:rPr>
        <w:rFonts w:ascii="Symbol" w:hAnsi="Symbol" w:cs="Symbol" w:hint="default"/>
        <w:lang w:val="uk-UA" w:eastAsia="en-US" w:bidi="ar-SA"/>
      </w:rPr>
    </w:lvl>
    <w:lvl w:ilvl="7">
      <w:start w:val="0"/>
      <w:numFmt w:val="bullet"/>
      <w:lvlText w:val=""/>
      <w:lvlJc w:val="left"/>
      <w:pPr>
        <w:tabs>
          <w:tab w:val="num" w:pos="0"/>
        </w:tabs>
        <w:ind w:left="7380" w:hanging="140"/>
      </w:pPr>
      <w:rPr>
        <w:rFonts w:ascii="Symbol" w:hAnsi="Symbol" w:cs="Symbol" w:hint="default"/>
        <w:lang w:val="uk-UA" w:eastAsia="en-US" w:bidi="ar-SA"/>
      </w:rPr>
    </w:lvl>
    <w:lvl w:ilvl="8">
      <w:start w:val="0"/>
      <w:numFmt w:val="bullet"/>
      <w:lvlText w:val=""/>
      <w:lvlJc w:val="left"/>
      <w:pPr>
        <w:tabs>
          <w:tab w:val="num" w:pos="0"/>
        </w:tabs>
        <w:ind w:left="8414" w:hanging="140"/>
      </w:pPr>
      <w:rPr>
        <w:rFonts w:ascii="Symbol" w:hAnsi="Symbol" w:cs="Symbol" w:hint="default"/>
        <w:lang w:val="uk-UA" w:eastAsia="en-US" w:bidi="ar-SA"/>
      </w:rPr>
    </w:lvl>
  </w:abstractNum>
  <w:abstractNum w:abstractNumId="17">
    <w:lvl w:ilvl="0">
      <w:start w:val="1"/>
      <w:numFmt w:val="decimal"/>
      <w:lvlText w:val="%1."/>
      <w:lvlJc w:val="left"/>
      <w:pPr>
        <w:tabs>
          <w:tab w:val="num" w:pos="0"/>
        </w:tabs>
        <w:ind w:left="424" w:hanging="280"/>
      </w:pPr>
      <w:rPr>
        <w:sz w:val="28"/>
        <w:spacing w:val="0"/>
        <w:i/>
        <w:b/>
        <w:szCs w:val="28"/>
        <w:iCs/>
        <w:bCs/>
        <w:w w:val="100"/>
        <w:rFonts w:ascii="Times New Roman" w:hAnsi="Times New Roman" w:eastAsia="Times New Roman" w:cs="Times New Roman"/>
        <w:lang w:val="uk-UA" w:eastAsia="en-US" w:bidi="ar-SA"/>
      </w:rPr>
    </w:lvl>
    <w:lvl w:ilvl="1">
      <w:start w:val="0"/>
      <w:numFmt w:val="bullet"/>
      <w:lvlText w:val=""/>
      <w:lvlJc w:val="left"/>
      <w:pPr>
        <w:tabs>
          <w:tab w:val="num" w:pos="0"/>
        </w:tabs>
        <w:ind w:left="1584" w:hanging="360"/>
      </w:pPr>
      <w:rPr>
        <w:rFonts w:ascii="Symbol" w:hAnsi="Symbol" w:cs="Symbol" w:hint="default"/>
        <w:spacing w:val="0"/>
        <w:w w:val="100"/>
        <w:lang w:val="uk-UA" w:eastAsia="en-US" w:bidi="ar-SA"/>
      </w:rPr>
    </w:lvl>
    <w:lvl w:ilvl="2">
      <w:start w:val="0"/>
      <w:numFmt w:val="bullet"/>
      <w:lvlText w:val=""/>
      <w:lvlJc w:val="left"/>
      <w:pPr>
        <w:tabs>
          <w:tab w:val="num" w:pos="0"/>
        </w:tabs>
        <w:ind w:left="1580" w:hanging="360"/>
      </w:pPr>
      <w:rPr>
        <w:rFonts w:ascii="Symbol" w:hAnsi="Symbol" w:cs="Symbol" w:hint="default"/>
        <w:lang w:val="uk-UA" w:eastAsia="en-US" w:bidi="ar-SA"/>
      </w:rPr>
    </w:lvl>
    <w:lvl w:ilvl="3">
      <w:start w:val="0"/>
      <w:numFmt w:val="bullet"/>
      <w:lvlText w:val=""/>
      <w:lvlJc w:val="left"/>
      <w:pPr>
        <w:tabs>
          <w:tab w:val="num" w:pos="0"/>
        </w:tabs>
        <w:ind w:left="2692" w:hanging="360"/>
      </w:pPr>
      <w:rPr>
        <w:rFonts w:ascii="Symbol" w:hAnsi="Symbol" w:cs="Symbol" w:hint="default"/>
        <w:lang w:val="uk-UA" w:eastAsia="en-US" w:bidi="ar-SA"/>
      </w:rPr>
    </w:lvl>
    <w:lvl w:ilvl="4">
      <w:start w:val="0"/>
      <w:numFmt w:val="bullet"/>
      <w:lvlText w:val=""/>
      <w:lvlJc w:val="left"/>
      <w:pPr>
        <w:tabs>
          <w:tab w:val="num" w:pos="0"/>
        </w:tabs>
        <w:ind w:left="3805" w:hanging="360"/>
      </w:pPr>
      <w:rPr>
        <w:rFonts w:ascii="Symbol" w:hAnsi="Symbol" w:cs="Symbol" w:hint="default"/>
        <w:lang w:val="uk-UA" w:eastAsia="en-US" w:bidi="ar-SA"/>
      </w:rPr>
    </w:lvl>
    <w:lvl w:ilvl="5">
      <w:start w:val="0"/>
      <w:numFmt w:val="bullet"/>
      <w:lvlText w:val=""/>
      <w:lvlJc w:val="left"/>
      <w:pPr>
        <w:tabs>
          <w:tab w:val="num" w:pos="0"/>
        </w:tabs>
        <w:ind w:left="4918" w:hanging="360"/>
      </w:pPr>
      <w:rPr>
        <w:rFonts w:ascii="Symbol" w:hAnsi="Symbol" w:cs="Symbol" w:hint="default"/>
        <w:lang w:val="uk-UA" w:eastAsia="en-US" w:bidi="ar-SA"/>
      </w:rPr>
    </w:lvl>
    <w:lvl w:ilvl="6">
      <w:start w:val="0"/>
      <w:numFmt w:val="bullet"/>
      <w:lvlText w:val=""/>
      <w:lvlJc w:val="left"/>
      <w:pPr>
        <w:tabs>
          <w:tab w:val="num" w:pos="0"/>
        </w:tabs>
        <w:ind w:left="6031" w:hanging="360"/>
      </w:pPr>
      <w:rPr>
        <w:rFonts w:ascii="Symbol" w:hAnsi="Symbol" w:cs="Symbol" w:hint="default"/>
        <w:lang w:val="uk-UA" w:eastAsia="en-US" w:bidi="ar-SA"/>
      </w:rPr>
    </w:lvl>
    <w:lvl w:ilvl="7">
      <w:start w:val="0"/>
      <w:numFmt w:val="bullet"/>
      <w:lvlText w:val=""/>
      <w:lvlJc w:val="left"/>
      <w:pPr>
        <w:tabs>
          <w:tab w:val="num" w:pos="0"/>
        </w:tabs>
        <w:ind w:left="7144" w:hanging="360"/>
      </w:pPr>
      <w:rPr>
        <w:rFonts w:ascii="Symbol" w:hAnsi="Symbol" w:cs="Symbol" w:hint="default"/>
        <w:lang w:val="uk-UA" w:eastAsia="en-US" w:bidi="ar-SA"/>
      </w:rPr>
    </w:lvl>
    <w:lvl w:ilvl="8">
      <w:start w:val="0"/>
      <w:numFmt w:val="bullet"/>
      <w:lvlText w:val=""/>
      <w:lvlJc w:val="left"/>
      <w:pPr>
        <w:tabs>
          <w:tab w:val="num" w:pos="0"/>
        </w:tabs>
        <w:ind w:left="8257" w:hanging="360"/>
      </w:pPr>
      <w:rPr>
        <w:rFonts w:ascii="Symbol" w:hAnsi="Symbol" w:cs="Symbol" w:hint="default"/>
        <w:lang w:val="uk-UA" w:eastAsia="en-US" w:bidi="ar-SA"/>
      </w:rPr>
    </w:lvl>
  </w:abstractNum>
  <w:abstractNum w:abstractNumId="18">
    <w:lvl w:ilvl="0">
      <w:start w:val="1"/>
      <w:numFmt w:val="decimal"/>
      <w:lvlText w:val="%1)"/>
      <w:lvlJc w:val="left"/>
      <w:pPr>
        <w:tabs>
          <w:tab w:val="num" w:pos="0"/>
        </w:tabs>
        <w:ind w:left="684" w:hanging="360"/>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660" w:hanging="360"/>
      </w:pPr>
      <w:rPr>
        <w:rFonts w:ascii="Symbol" w:hAnsi="Symbol" w:cs="Symbol" w:hint="default"/>
        <w:lang w:val="uk-UA" w:eastAsia="en-US" w:bidi="ar-SA"/>
      </w:rPr>
    </w:lvl>
    <w:lvl w:ilvl="2">
      <w:start w:val="0"/>
      <w:numFmt w:val="bullet"/>
      <w:lvlText w:val=""/>
      <w:lvlJc w:val="left"/>
      <w:pPr>
        <w:tabs>
          <w:tab w:val="num" w:pos="0"/>
        </w:tabs>
        <w:ind w:left="2640" w:hanging="360"/>
      </w:pPr>
      <w:rPr>
        <w:rFonts w:ascii="Symbol" w:hAnsi="Symbol" w:cs="Symbol" w:hint="default"/>
        <w:lang w:val="uk-UA" w:eastAsia="en-US" w:bidi="ar-SA"/>
      </w:rPr>
    </w:lvl>
    <w:lvl w:ilvl="3">
      <w:start w:val="0"/>
      <w:numFmt w:val="bullet"/>
      <w:lvlText w:val=""/>
      <w:lvlJc w:val="left"/>
      <w:pPr>
        <w:tabs>
          <w:tab w:val="num" w:pos="0"/>
        </w:tabs>
        <w:ind w:left="3620" w:hanging="360"/>
      </w:pPr>
      <w:rPr>
        <w:rFonts w:ascii="Symbol" w:hAnsi="Symbol" w:cs="Symbol" w:hint="default"/>
        <w:lang w:val="uk-UA" w:eastAsia="en-US" w:bidi="ar-SA"/>
      </w:rPr>
    </w:lvl>
    <w:lvl w:ilvl="4">
      <w:start w:val="0"/>
      <w:numFmt w:val="bullet"/>
      <w:lvlText w:val=""/>
      <w:lvlJc w:val="left"/>
      <w:pPr>
        <w:tabs>
          <w:tab w:val="num" w:pos="0"/>
        </w:tabs>
        <w:ind w:left="4601" w:hanging="360"/>
      </w:pPr>
      <w:rPr>
        <w:rFonts w:ascii="Symbol" w:hAnsi="Symbol" w:cs="Symbol" w:hint="default"/>
        <w:lang w:val="uk-UA" w:eastAsia="en-US" w:bidi="ar-SA"/>
      </w:rPr>
    </w:lvl>
    <w:lvl w:ilvl="5">
      <w:start w:val="0"/>
      <w:numFmt w:val="bullet"/>
      <w:lvlText w:val=""/>
      <w:lvlJc w:val="left"/>
      <w:pPr>
        <w:tabs>
          <w:tab w:val="num" w:pos="0"/>
        </w:tabs>
        <w:ind w:left="5581" w:hanging="360"/>
      </w:pPr>
      <w:rPr>
        <w:rFonts w:ascii="Symbol" w:hAnsi="Symbol" w:cs="Symbol" w:hint="default"/>
        <w:lang w:val="uk-UA" w:eastAsia="en-US" w:bidi="ar-SA"/>
      </w:rPr>
    </w:lvl>
    <w:lvl w:ilvl="6">
      <w:start w:val="0"/>
      <w:numFmt w:val="bullet"/>
      <w:lvlText w:val=""/>
      <w:lvlJc w:val="left"/>
      <w:pPr>
        <w:tabs>
          <w:tab w:val="num" w:pos="0"/>
        </w:tabs>
        <w:ind w:left="6561" w:hanging="360"/>
      </w:pPr>
      <w:rPr>
        <w:rFonts w:ascii="Symbol" w:hAnsi="Symbol" w:cs="Symbol" w:hint="default"/>
        <w:lang w:val="uk-UA" w:eastAsia="en-US" w:bidi="ar-SA"/>
      </w:rPr>
    </w:lvl>
    <w:lvl w:ilvl="7">
      <w:start w:val="0"/>
      <w:numFmt w:val="bullet"/>
      <w:lvlText w:val=""/>
      <w:lvlJc w:val="left"/>
      <w:pPr>
        <w:tabs>
          <w:tab w:val="num" w:pos="0"/>
        </w:tabs>
        <w:ind w:left="7542" w:hanging="360"/>
      </w:pPr>
      <w:rPr>
        <w:rFonts w:ascii="Symbol" w:hAnsi="Symbol" w:cs="Symbol" w:hint="default"/>
        <w:lang w:val="uk-UA" w:eastAsia="en-US" w:bidi="ar-SA"/>
      </w:rPr>
    </w:lvl>
    <w:lvl w:ilvl="8">
      <w:start w:val="0"/>
      <w:numFmt w:val="bullet"/>
      <w:lvlText w:val=""/>
      <w:lvlJc w:val="left"/>
      <w:pPr>
        <w:tabs>
          <w:tab w:val="num" w:pos="0"/>
        </w:tabs>
        <w:ind w:left="8522" w:hanging="360"/>
      </w:pPr>
      <w:rPr>
        <w:rFonts w:ascii="Symbol" w:hAnsi="Symbol" w:cs="Symbol" w:hint="default"/>
        <w:lang w:val="uk-UA" w:eastAsia="en-US" w:bidi="ar-SA"/>
      </w:rPr>
    </w:lvl>
  </w:abstractNum>
  <w:abstractNum w:abstractNumId="19">
    <w:lvl w:ilvl="0">
      <w:numFmt w:val="bullet"/>
      <w:lvlText w:val=""/>
      <w:lvlJc w:val="left"/>
      <w:pPr>
        <w:tabs>
          <w:tab w:val="num" w:pos="0"/>
        </w:tabs>
        <w:ind w:left="684" w:hanging="360"/>
      </w:pPr>
      <w:rPr>
        <w:rFonts w:ascii="Wingdings" w:hAnsi="Wingdings" w:cs="Wingdings"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1660" w:hanging="360"/>
      </w:pPr>
      <w:rPr>
        <w:rFonts w:ascii="Symbol" w:hAnsi="Symbol" w:cs="Symbol" w:hint="default"/>
        <w:lang w:val="uk-UA" w:eastAsia="en-US" w:bidi="ar-SA"/>
      </w:rPr>
    </w:lvl>
    <w:lvl w:ilvl="2">
      <w:start w:val="0"/>
      <w:numFmt w:val="bullet"/>
      <w:lvlText w:val=""/>
      <w:lvlJc w:val="left"/>
      <w:pPr>
        <w:tabs>
          <w:tab w:val="num" w:pos="0"/>
        </w:tabs>
        <w:ind w:left="2640" w:hanging="360"/>
      </w:pPr>
      <w:rPr>
        <w:rFonts w:ascii="Symbol" w:hAnsi="Symbol" w:cs="Symbol" w:hint="default"/>
        <w:lang w:val="uk-UA" w:eastAsia="en-US" w:bidi="ar-SA"/>
      </w:rPr>
    </w:lvl>
    <w:lvl w:ilvl="3">
      <w:start w:val="0"/>
      <w:numFmt w:val="bullet"/>
      <w:lvlText w:val=""/>
      <w:lvlJc w:val="left"/>
      <w:pPr>
        <w:tabs>
          <w:tab w:val="num" w:pos="0"/>
        </w:tabs>
        <w:ind w:left="3620" w:hanging="360"/>
      </w:pPr>
      <w:rPr>
        <w:rFonts w:ascii="Symbol" w:hAnsi="Symbol" w:cs="Symbol" w:hint="default"/>
        <w:lang w:val="uk-UA" w:eastAsia="en-US" w:bidi="ar-SA"/>
      </w:rPr>
    </w:lvl>
    <w:lvl w:ilvl="4">
      <w:start w:val="0"/>
      <w:numFmt w:val="bullet"/>
      <w:lvlText w:val=""/>
      <w:lvlJc w:val="left"/>
      <w:pPr>
        <w:tabs>
          <w:tab w:val="num" w:pos="0"/>
        </w:tabs>
        <w:ind w:left="4601" w:hanging="360"/>
      </w:pPr>
      <w:rPr>
        <w:rFonts w:ascii="Symbol" w:hAnsi="Symbol" w:cs="Symbol" w:hint="default"/>
        <w:lang w:val="uk-UA" w:eastAsia="en-US" w:bidi="ar-SA"/>
      </w:rPr>
    </w:lvl>
    <w:lvl w:ilvl="5">
      <w:start w:val="0"/>
      <w:numFmt w:val="bullet"/>
      <w:lvlText w:val=""/>
      <w:lvlJc w:val="left"/>
      <w:pPr>
        <w:tabs>
          <w:tab w:val="num" w:pos="0"/>
        </w:tabs>
        <w:ind w:left="5581" w:hanging="360"/>
      </w:pPr>
      <w:rPr>
        <w:rFonts w:ascii="Symbol" w:hAnsi="Symbol" w:cs="Symbol" w:hint="default"/>
        <w:lang w:val="uk-UA" w:eastAsia="en-US" w:bidi="ar-SA"/>
      </w:rPr>
    </w:lvl>
    <w:lvl w:ilvl="6">
      <w:start w:val="0"/>
      <w:numFmt w:val="bullet"/>
      <w:lvlText w:val=""/>
      <w:lvlJc w:val="left"/>
      <w:pPr>
        <w:tabs>
          <w:tab w:val="num" w:pos="0"/>
        </w:tabs>
        <w:ind w:left="6561" w:hanging="360"/>
      </w:pPr>
      <w:rPr>
        <w:rFonts w:ascii="Symbol" w:hAnsi="Symbol" w:cs="Symbol" w:hint="default"/>
        <w:lang w:val="uk-UA" w:eastAsia="en-US" w:bidi="ar-SA"/>
      </w:rPr>
    </w:lvl>
    <w:lvl w:ilvl="7">
      <w:start w:val="0"/>
      <w:numFmt w:val="bullet"/>
      <w:lvlText w:val=""/>
      <w:lvlJc w:val="left"/>
      <w:pPr>
        <w:tabs>
          <w:tab w:val="num" w:pos="0"/>
        </w:tabs>
        <w:ind w:left="7542" w:hanging="360"/>
      </w:pPr>
      <w:rPr>
        <w:rFonts w:ascii="Symbol" w:hAnsi="Symbol" w:cs="Symbol" w:hint="default"/>
        <w:lang w:val="uk-UA" w:eastAsia="en-US" w:bidi="ar-SA"/>
      </w:rPr>
    </w:lvl>
    <w:lvl w:ilvl="8">
      <w:start w:val="0"/>
      <w:numFmt w:val="bullet"/>
      <w:lvlText w:val=""/>
      <w:lvlJc w:val="left"/>
      <w:pPr>
        <w:tabs>
          <w:tab w:val="num" w:pos="0"/>
        </w:tabs>
        <w:ind w:left="8522" w:hanging="360"/>
      </w:pPr>
      <w:rPr>
        <w:rFonts w:ascii="Symbol" w:hAnsi="Symbol" w:cs="Symbol" w:hint="default"/>
        <w:lang w:val="uk-UA" w:eastAsia="en-US" w:bidi="ar-SA"/>
      </w:rPr>
    </w:lvl>
  </w:abstractNum>
  <w:abstractNum w:abstractNumId="20">
    <w:lvl w:ilvl="0">
      <w:numFmt w:val="bullet"/>
      <w:lvlText w:val=""/>
      <w:lvlJc w:val="left"/>
      <w:pPr>
        <w:tabs>
          <w:tab w:val="num" w:pos="0"/>
        </w:tabs>
        <w:ind w:left="1224" w:hanging="360"/>
      </w:pPr>
      <w:rPr>
        <w:rFonts w:ascii="Wingdings" w:hAnsi="Wingdings" w:cs="Wingdings"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2146" w:hanging="360"/>
      </w:pPr>
      <w:rPr>
        <w:rFonts w:ascii="Symbol" w:hAnsi="Symbol" w:cs="Symbol" w:hint="default"/>
        <w:lang w:val="uk-UA" w:eastAsia="en-US" w:bidi="ar-SA"/>
      </w:rPr>
    </w:lvl>
    <w:lvl w:ilvl="2">
      <w:start w:val="0"/>
      <w:numFmt w:val="bullet"/>
      <w:lvlText w:val=""/>
      <w:lvlJc w:val="left"/>
      <w:pPr>
        <w:tabs>
          <w:tab w:val="num" w:pos="0"/>
        </w:tabs>
        <w:ind w:left="3072" w:hanging="360"/>
      </w:pPr>
      <w:rPr>
        <w:rFonts w:ascii="Symbol" w:hAnsi="Symbol" w:cs="Symbol" w:hint="default"/>
        <w:lang w:val="uk-UA" w:eastAsia="en-US" w:bidi="ar-SA"/>
      </w:rPr>
    </w:lvl>
    <w:lvl w:ilvl="3">
      <w:start w:val="0"/>
      <w:numFmt w:val="bullet"/>
      <w:lvlText w:val=""/>
      <w:lvlJc w:val="left"/>
      <w:pPr>
        <w:tabs>
          <w:tab w:val="num" w:pos="0"/>
        </w:tabs>
        <w:ind w:left="3998" w:hanging="360"/>
      </w:pPr>
      <w:rPr>
        <w:rFonts w:ascii="Symbol" w:hAnsi="Symbol" w:cs="Symbol" w:hint="default"/>
        <w:lang w:val="uk-UA" w:eastAsia="en-US" w:bidi="ar-SA"/>
      </w:rPr>
    </w:lvl>
    <w:lvl w:ilvl="4">
      <w:start w:val="0"/>
      <w:numFmt w:val="bullet"/>
      <w:lvlText w:val=""/>
      <w:lvlJc w:val="left"/>
      <w:pPr>
        <w:tabs>
          <w:tab w:val="num" w:pos="0"/>
        </w:tabs>
        <w:ind w:left="4925" w:hanging="360"/>
      </w:pPr>
      <w:rPr>
        <w:rFonts w:ascii="Symbol" w:hAnsi="Symbol" w:cs="Symbol" w:hint="default"/>
        <w:lang w:val="uk-UA" w:eastAsia="en-US" w:bidi="ar-SA"/>
      </w:rPr>
    </w:lvl>
    <w:lvl w:ilvl="5">
      <w:start w:val="0"/>
      <w:numFmt w:val="bullet"/>
      <w:lvlText w:val=""/>
      <w:lvlJc w:val="left"/>
      <w:pPr>
        <w:tabs>
          <w:tab w:val="num" w:pos="0"/>
        </w:tabs>
        <w:ind w:left="5851" w:hanging="360"/>
      </w:pPr>
      <w:rPr>
        <w:rFonts w:ascii="Symbol" w:hAnsi="Symbol" w:cs="Symbol" w:hint="default"/>
        <w:lang w:val="uk-UA" w:eastAsia="en-US" w:bidi="ar-SA"/>
      </w:rPr>
    </w:lvl>
    <w:lvl w:ilvl="6">
      <w:start w:val="0"/>
      <w:numFmt w:val="bullet"/>
      <w:lvlText w:val=""/>
      <w:lvlJc w:val="left"/>
      <w:pPr>
        <w:tabs>
          <w:tab w:val="num" w:pos="0"/>
        </w:tabs>
        <w:ind w:left="6777" w:hanging="360"/>
      </w:pPr>
      <w:rPr>
        <w:rFonts w:ascii="Symbol" w:hAnsi="Symbol" w:cs="Symbol" w:hint="default"/>
        <w:lang w:val="uk-UA" w:eastAsia="en-US" w:bidi="ar-SA"/>
      </w:rPr>
    </w:lvl>
    <w:lvl w:ilvl="7">
      <w:start w:val="0"/>
      <w:numFmt w:val="bullet"/>
      <w:lvlText w:val=""/>
      <w:lvlJc w:val="left"/>
      <w:pPr>
        <w:tabs>
          <w:tab w:val="num" w:pos="0"/>
        </w:tabs>
        <w:ind w:left="7704" w:hanging="360"/>
      </w:pPr>
      <w:rPr>
        <w:rFonts w:ascii="Symbol" w:hAnsi="Symbol" w:cs="Symbol" w:hint="default"/>
        <w:lang w:val="uk-UA" w:eastAsia="en-US" w:bidi="ar-SA"/>
      </w:rPr>
    </w:lvl>
    <w:lvl w:ilvl="8">
      <w:start w:val="0"/>
      <w:numFmt w:val="bullet"/>
      <w:lvlText w:val=""/>
      <w:lvlJc w:val="left"/>
      <w:pPr>
        <w:tabs>
          <w:tab w:val="num" w:pos="0"/>
        </w:tabs>
        <w:ind w:left="8630" w:hanging="360"/>
      </w:pPr>
      <w:rPr>
        <w:rFonts w:ascii="Symbol" w:hAnsi="Symbol" w:cs="Symbol" w:hint="default"/>
        <w:lang w:val="uk-UA" w:eastAsia="en-US" w:bidi="ar-SA"/>
      </w:rPr>
    </w:lvl>
  </w:abstractNum>
  <w:abstractNum w:abstractNumId="21">
    <w:lvl w:ilvl="0">
      <w:start w:val="1"/>
      <w:numFmt w:val="decimal"/>
      <w:lvlText w:val="%1."/>
      <w:lvlJc w:val="left"/>
      <w:pPr>
        <w:tabs>
          <w:tab w:val="num" w:pos="0"/>
        </w:tabs>
        <w:ind w:left="424" w:hanging="280"/>
      </w:pPr>
      <w:rPr>
        <w:sz w:val="28"/>
        <w:spacing w:val="0"/>
        <w:i/>
        <w:b/>
        <w:szCs w:val="28"/>
        <w:iCs/>
        <w:bCs/>
        <w:w w:val="100"/>
        <w:rFonts w:ascii="Times New Roman" w:hAnsi="Times New Roman" w:eastAsia="Times New Roman" w:cs="Times New Roman"/>
        <w:lang w:val="uk-UA" w:eastAsia="en-US" w:bidi="ar-SA"/>
      </w:rPr>
    </w:lvl>
    <w:lvl w:ilvl="1">
      <w:start w:val="0"/>
      <w:numFmt w:val="bullet"/>
      <w:lvlText w:val=""/>
      <w:lvlJc w:val="left"/>
      <w:pPr>
        <w:tabs>
          <w:tab w:val="num" w:pos="0"/>
        </w:tabs>
        <w:ind w:left="864" w:hanging="360"/>
      </w:pPr>
      <w:rPr>
        <w:rFonts w:ascii="Symbol" w:hAnsi="Symbol" w:cs="Symbol" w:hint="default"/>
        <w:sz w:val="28"/>
        <w:spacing w:val="0"/>
        <w:i w:val="false"/>
        <w:b w:val="false"/>
        <w:szCs w:val="28"/>
        <w:iCs w:val="false"/>
        <w:bCs w:val="false"/>
        <w:w w:val="100"/>
        <w:lang w:val="uk-UA" w:eastAsia="en-US" w:bidi="ar-SA"/>
      </w:rPr>
    </w:lvl>
    <w:lvl w:ilvl="2">
      <w:start w:val="0"/>
      <w:numFmt w:val="bullet"/>
      <w:lvlText w:val=""/>
      <w:lvlJc w:val="left"/>
      <w:pPr>
        <w:tabs>
          <w:tab w:val="num" w:pos="0"/>
        </w:tabs>
        <w:ind w:left="1929" w:hanging="360"/>
      </w:pPr>
      <w:rPr>
        <w:rFonts w:ascii="Symbol" w:hAnsi="Symbol" w:cs="Symbol" w:hint="default"/>
        <w:lang w:val="uk-UA" w:eastAsia="en-US" w:bidi="ar-SA"/>
      </w:rPr>
    </w:lvl>
    <w:lvl w:ilvl="3">
      <w:start w:val="0"/>
      <w:numFmt w:val="bullet"/>
      <w:lvlText w:val=""/>
      <w:lvlJc w:val="left"/>
      <w:pPr>
        <w:tabs>
          <w:tab w:val="num" w:pos="0"/>
        </w:tabs>
        <w:ind w:left="2998" w:hanging="360"/>
      </w:pPr>
      <w:rPr>
        <w:rFonts w:ascii="Symbol" w:hAnsi="Symbol" w:cs="Symbol" w:hint="default"/>
        <w:lang w:val="uk-UA" w:eastAsia="en-US" w:bidi="ar-SA"/>
      </w:rPr>
    </w:lvl>
    <w:lvl w:ilvl="4">
      <w:start w:val="0"/>
      <w:numFmt w:val="bullet"/>
      <w:lvlText w:val=""/>
      <w:lvlJc w:val="left"/>
      <w:pPr>
        <w:tabs>
          <w:tab w:val="num" w:pos="0"/>
        </w:tabs>
        <w:ind w:left="4067" w:hanging="360"/>
      </w:pPr>
      <w:rPr>
        <w:rFonts w:ascii="Symbol" w:hAnsi="Symbol" w:cs="Symbol" w:hint="default"/>
        <w:lang w:val="uk-UA" w:eastAsia="en-US" w:bidi="ar-SA"/>
      </w:rPr>
    </w:lvl>
    <w:lvl w:ilvl="5">
      <w:start w:val="0"/>
      <w:numFmt w:val="bullet"/>
      <w:lvlText w:val=""/>
      <w:lvlJc w:val="left"/>
      <w:pPr>
        <w:tabs>
          <w:tab w:val="num" w:pos="0"/>
        </w:tabs>
        <w:ind w:left="5136" w:hanging="360"/>
      </w:pPr>
      <w:rPr>
        <w:rFonts w:ascii="Symbol" w:hAnsi="Symbol" w:cs="Symbol" w:hint="default"/>
        <w:lang w:val="uk-UA" w:eastAsia="en-US" w:bidi="ar-SA"/>
      </w:rPr>
    </w:lvl>
    <w:lvl w:ilvl="6">
      <w:start w:val="0"/>
      <w:numFmt w:val="bullet"/>
      <w:lvlText w:val=""/>
      <w:lvlJc w:val="left"/>
      <w:pPr>
        <w:tabs>
          <w:tab w:val="num" w:pos="0"/>
        </w:tabs>
        <w:ind w:left="6206" w:hanging="360"/>
      </w:pPr>
      <w:rPr>
        <w:rFonts w:ascii="Symbol" w:hAnsi="Symbol" w:cs="Symbol" w:hint="default"/>
        <w:lang w:val="uk-UA" w:eastAsia="en-US" w:bidi="ar-SA"/>
      </w:rPr>
    </w:lvl>
    <w:lvl w:ilvl="7">
      <w:start w:val="0"/>
      <w:numFmt w:val="bullet"/>
      <w:lvlText w:val=""/>
      <w:lvlJc w:val="left"/>
      <w:pPr>
        <w:tabs>
          <w:tab w:val="num" w:pos="0"/>
        </w:tabs>
        <w:ind w:left="7275" w:hanging="360"/>
      </w:pPr>
      <w:rPr>
        <w:rFonts w:ascii="Symbol" w:hAnsi="Symbol" w:cs="Symbol" w:hint="default"/>
        <w:lang w:val="uk-UA" w:eastAsia="en-US" w:bidi="ar-SA"/>
      </w:rPr>
    </w:lvl>
    <w:lvl w:ilvl="8">
      <w:start w:val="0"/>
      <w:numFmt w:val="bullet"/>
      <w:lvlText w:val=""/>
      <w:lvlJc w:val="left"/>
      <w:pPr>
        <w:tabs>
          <w:tab w:val="num" w:pos="0"/>
        </w:tabs>
        <w:ind w:left="8344" w:hanging="360"/>
      </w:pPr>
      <w:rPr>
        <w:rFonts w:ascii="Symbol" w:hAnsi="Symbol" w:cs="Symbol" w:hint="default"/>
        <w:lang w:val="uk-UA" w:eastAsia="en-US" w:bidi="ar-SA"/>
      </w:rPr>
    </w:lvl>
  </w:abstractNum>
  <w:abstractNum w:abstractNumId="22">
    <w:lvl w:ilvl="0">
      <w:numFmt w:val="bullet"/>
      <w:lvlText w:val=""/>
      <w:lvlJc w:val="left"/>
      <w:pPr>
        <w:tabs>
          <w:tab w:val="num" w:pos="0"/>
        </w:tabs>
        <w:ind w:left="144" w:hanging="360"/>
      </w:pPr>
      <w:rPr>
        <w:rFonts w:ascii="Symbol" w:hAnsi="Symbol" w:cs="Symbol"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1174" w:hanging="360"/>
      </w:pPr>
      <w:rPr>
        <w:rFonts w:ascii="Symbol" w:hAnsi="Symbol" w:cs="Symbol" w:hint="default"/>
        <w:lang w:val="uk-UA" w:eastAsia="en-US" w:bidi="ar-SA"/>
      </w:rPr>
    </w:lvl>
    <w:lvl w:ilvl="2">
      <w:start w:val="0"/>
      <w:numFmt w:val="bullet"/>
      <w:lvlText w:val=""/>
      <w:lvlJc w:val="left"/>
      <w:pPr>
        <w:tabs>
          <w:tab w:val="num" w:pos="0"/>
        </w:tabs>
        <w:ind w:left="2208" w:hanging="360"/>
      </w:pPr>
      <w:rPr>
        <w:rFonts w:ascii="Symbol" w:hAnsi="Symbol" w:cs="Symbol" w:hint="default"/>
        <w:lang w:val="uk-UA" w:eastAsia="en-US" w:bidi="ar-SA"/>
      </w:rPr>
    </w:lvl>
    <w:lvl w:ilvl="3">
      <w:start w:val="0"/>
      <w:numFmt w:val="bullet"/>
      <w:lvlText w:val=""/>
      <w:lvlJc w:val="left"/>
      <w:pPr>
        <w:tabs>
          <w:tab w:val="num" w:pos="0"/>
        </w:tabs>
        <w:ind w:left="3242" w:hanging="360"/>
      </w:pPr>
      <w:rPr>
        <w:rFonts w:ascii="Symbol" w:hAnsi="Symbol" w:cs="Symbol" w:hint="default"/>
        <w:lang w:val="uk-UA" w:eastAsia="en-US" w:bidi="ar-SA"/>
      </w:rPr>
    </w:lvl>
    <w:lvl w:ilvl="4">
      <w:start w:val="0"/>
      <w:numFmt w:val="bullet"/>
      <w:lvlText w:val=""/>
      <w:lvlJc w:val="left"/>
      <w:pPr>
        <w:tabs>
          <w:tab w:val="num" w:pos="0"/>
        </w:tabs>
        <w:ind w:left="4277" w:hanging="360"/>
      </w:pPr>
      <w:rPr>
        <w:rFonts w:ascii="Symbol" w:hAnsi="Symbol" w:cs="Symbol" w:hint="default"/>
        <w:lang w:val="uk-UA" w:eastAsia="en-US" w:bidi="ar-SA"/>
      </w:rPr>
    </w:lvl>
    <w:lvl w:ilvl="5">
      <w:start w:val="0"/>
      <w:numFmt w:val="bullet"/>
      <w:lvlText w:val=""/>
      <w:lvlJc w:val="left"/>
      <w:pPr>
        <w:tabs>
          <w:tab w:val="num" w:pos="0"/>
        </w:tabs>
        <w:ind w:left="5311" w:hanging="360"/>
      </w:pPr>
      <w:rPr>
        <w:rFonts w:ascii="Symbol" w:hAnsi="Symbol" w:cs="Symbol" w:hint="default"/>
        <w:lang w:val="uk-UA" w:eastAsia="en-US" w:bidi="ar-SA"/>
      </w:rPr>
    </w:lvl>
    <w:lvl w:ilvl="6">
      <w:start w:val="0"/>
      <w:numFmt w:val="bullet"/>
      <w:lvlText w:val=""/>
      <w:lvlJc w:val="left"/>
      <w:pPr>
        <w:tabs>
          <w:tab w:val="num" w:pos="0"/>
        </w:tabs>
        <w:ind w:left="6345" w:hanging="360"/>
      </w:pPr>
      <w:rPr>
        <w:rFonts w:ascii="Symbol" w:hAnsi="Symbol" w:cs="Symbol" w:hint="default"/>
        <w:lang w:val="uk-UA" w:eastAsia="en-US" w:bidi="ar-SA"/>
      </w:rPr>
    </w:lvl>
    <w:lvl w:ilvl="7">
      <w:start w:val="0"/>
      <w:numFmt w:val="bullet"/>
      <w:lvlText w:val=""/>
      <w:lvlJc w:val="left"/>
      <w:pPr>
        <w:tabs>
          <w:tab w:val="num" w:pos="0"/>
        </w:tabs>
        <w:ind w:left="7380" w:hanging="360"/>
      </w:pPr>
      <w:rPr>
        <w:rFonts w:ascii="Symbol" w:hAnsi="Symbol" w:cs="Symbol" w:hint="default"/>
        <w:lang w:val="uk-UA" w:eastAsia="en-US" w:bidi="ar-SA"/>
      </w:rPr>
    </w:lvl>
    <w:lvl w:ilvl="8">
      <w:start w:val="0"/>
      <w:numFmt w:val="bullet"/>
      <w:lvlText w:val=""/>
      <w:lvlJc w:val="left"/>
      <w:pPr>
        <w:tabs>
          <w:tab w:val="num" w:pos="0"/>
        </w:tabs>
        <w:ind w:left="8414" w:hanging="360"/>
      </w:pPr>
      <w:rPr>
        <w:rFonts w:ascii="Symbol" w:hAnsi="Symbol" w:cs="Symbol" w:hint="default"/>
        <w:lang w:val="uk-UA" w:eastAsia="en-US" w:bidi="ar-SA"/>
      </w:rPr>
    </w:lvl>
  </w:abstractNum>
  <w:abstractNum w:abstractNumId="23">
    <w:lvl w:ilvl="0">
      <w:numFmt w:val="bullet"/>
      <w:lvlText w:val=""/>
      <w:lvlJc w:val="left"/>
      <w:pPr>
        <w:tabs>
          <w:tab w:val="num" w:pos="0"/>
        </w:tabs>
        <w:ind w:left="144" w:hanging="360"/>
      </w:pPr>
      <w:rPr>
        <w:rFonts w:ascii="Symbol" w:hAnsi="Symbol" w:cs="Symbol" w:hint="default"/>
        <w:spacing w:val="0"/>
        <w:w w:val="100"/>
        <w:lang w:val="uk-UA" w:eastAsia="en-US" w:bidi="ar-SA"/>
      </w:rPr>
    </w:lvl>
    <w:lvl w:ilvl="1">
      <w:start w:val="0"/>
      <w:numFmt w:val="bullet"/>
      <w:lvlText w:val=""/>
      <w:lvlJc w:val="left"/>
      <w:pPr>
        <w:tabs>
          <w:tab w:val="num" w:pos="0"/>
        </w:tabs>
        <w:ind w:left="1174" w:hanging="360"/>
      </w:pPr>
      <w:rPr>
        <w:rFonts w:ascii="Symbol" w:hAnsi="Symbol" w:cs="Symbol" w:hint="default"/>
        <w:lang w:val="uk-UA" w:eastAsia="en-US" w:bidi="ar-SA"/>
      </w:rPr>
    </w:lvl>
    <w:lvl w:ilvl="2">
      <w:start w:val="0"/>
      <w:numFmt w:val="bullet"/>
      <w:lvlText w:val=""/>
      <w:lvlJc w:val="left"/>
      <w:pPr>
        <w:tabs>
          <w:tab w:val="num" w:pos="0"/>
        </w:tabs>
        <w:ind w:left="2208" w:hanging="360"/>
      </w:pPr>
      <w:rPr>
        <w:rFonts w:ascii="Symbol" w:hAnsi="Symbol" w:cs="Symbol" w:hint="default"/>
        <w:lang w:val="uk-UA" w:eastAsia="en-US" w:bidi="ar-SA"/>
      </w:rPr>
    </w:lvl>
    <w:lvl w:ilvl="3">
      <w:start w:val="0"/>
      <w:numFmt w:val="bullet"/>
      <w:lvlText w:val=""/>
      <w:lvlJc w:val="left"/>
      <w:pPr>
        <w:tabs>
          <w:tab w:val="num" w:pos="0"/>
        </w:tabs>
        <w:ind w:left="3242" w:hanging="360"/>
      </w:pPr>
      <w:rPr>
        <w:rFonts w:ascii="Symbol" w:hAnsi="Symbol" w:cs="Symbol" w:hint="default"/>
        <w:lang w:val="uk-UA" w:eastAsia="en-US" w:bidi="ar-SA"/>
      </w:rPr>
    </w:lvl>
    <w:lvl w:ilvl="4">
      <w:start w:val="0"/>
      <w:numFmt w:val="bullet"/>
      <w:lvlText w:val=""/>
      <w:lvlJc w:val="left"/>
      <w:pPr>
        <w:tabs>
          <w:tab w:val="num" w:pos="0"/>
        </w:tabs>
        <w:ind w:left="4277" w:hanging="360"/>
      </w:pPr>
      <w:rPr>
        <w:rFonts w:ascii="Symbol" w:hAnsi="Symbol" w:cs="Symbol" w:hint="default"/>
        <w:lang w:val="uk-UA" w:eastAsia="en-US" w:bidi="ar-SA"/>
      </w:rPr>
    </w:lvl>
    <w:lvl w:ilvl="5">
      <w:start w:val="0"/>
      <w:numFmt w:val="bullet"/>
      <w:lvlText w:val=""/>
      <w:lvlJc w:val="left"/>
      <w:pPr>
        <w:tabs>
          <w:tab w:val="num" w:pos="0"/>
        </w:tabs>
        <w:ind w:left="5311" w:hanging="360"/>
      </w:pPr>
      <w:rPr>
        <w:rFonts w:ascii="Symbol" w:hAnsi="Symbol" w:cs="Symbol" w:hint="default"/>
        <w:lang w:val="uk-UA" w:eastAsia="en-US" w:bidi="ar-SA"/>
      </w:rPr>
    </w:lvl>
    <w:lvl w:ilvl="6">
      <w:start w:val="0"/>
      <w:numFmt w:val="bullet"/>
      <w:lvlText w:val=""/>
      <w:lvlJc w:val="left"/>
      <w:pPr>
        <w:tabs>
          <w:tab w:val="num" w:pos="0"/>
        </w:tabs>
        <w:ind w:left="6345" w:hanging="360"/>
      </w:pPr>
      <w:rPr>
        <w:rFonts w:ascii="Symbol" w:hAnsi="Symbol" w:cs="Symbol" w:hint="default"/>
        <w:lang w:val="uk-UA" w:eastAsia="en-US" w:bidi="ar-SA"/>
      </w:rPr>
    </w:lvl>
    <w:lvl w:ilvl="7">
      <w:start w:val="0"/>
      <w:numFmt w:val="bullet"/>
      <w:lvlText w:val=""/>
      <w:lvlJc w:val="left"/>
      <w:pPr>
        <w:tabs>
          <w:tab w:val="num" w:pos="0"/>
        </w:tabs>
        <w:ind w:left="7380" w:hanging="360"/>
      </w:pPr>
      <w:rPr>
        <w:rFonts w:ascii="Symbol" w:hAnsi="Symbol" w:cs="Symbol" w:hint="default"/>
        <w:lang w:val="uk-UA" w:eastAsia="en-US" w:bidi="ar-SA"/>
      </w:rPr>
    </w:lvl>
    <w:lvl w:ilvl="8">
      <w:start w:val="0"/>
      <w:numFmt w:val="bullet"/>
      <w:lvlText w:val=""/>
      <w:lvlJc w:val="left"/>
      <w:pPr>
        <w:tabs>
          <w:tab w:val="num" w:pos="0"/>
        </w:tabs>
        <w:ind w:left="8414" w:hanging="360"/>
      </w:pPr>
      <w:rPr>
        <w:rFonts w:ascii="Symbol" w:hAnsi="Symbol" w:cs="Symbol" w:hint="default"/>
        <w:lang w:val="uk-UA" w:eastAsia="en-US" w:bidi="ar-SA"/>
      </w:rPr>
    </w:lvl>
  </w:abstractNum>
  <w:abstractNum w:abstractNumId="24">
    <w:lvl w:ilvl="0">
      <w:numFmt w:val="bullet"/>
      <w:lvlText w:val=""/>
      <w:lvlJc w:val="left"/>
      <w:pPr>
        <w:tabs>
          <w:tab w:val="num" w:pos="0"/>
        </w:tabs>
        <w:ind w:left="504" w:hanging="360"/>
      </w:pPr>
      <w:rPr>
        <w:rFonts w:ascii="Wingdings" w:hAnsi="Wingdings" w:cs="Wingdings"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1498" w:hanging="360"/>
      </w:pPr>
      <w:rPr>
        <w:rFonts w:ascii="Symbol" w:hAnsi="Symbol" w:cs="Symbol" w:hint="default"/>
        <w:lang w:val="uk-UA" w:eastAsia="en-US" w:bidi="ar-SA"/>
      </w:rPr>
    </w:lvl>
    <w:lvl w:ilvl="2">
      <w:start w:val="0"/>
      <w:numFmt w:val="bullet"/>
      <w:lvlText w:val=""/>
      <w:lvlJc w:val="left"/>
      <w:pPr>
        <w:tabs>
          <w:tab w:val="num" w:pos="0"/>
        </w:tabs>
        <w:ind w:left="2496" w:hanging="360"/>
      </w:pPr>
      <w:rPr>
        <w:rFonts w:ascii="Symbol" w:hAnsi="Symbol" w:cs="Symbol" w:hint="default"/>
        <w:lang w:val="uk-UA" w:eastAsia="en-US" w:bidi="ar-SA"/>
      </w:rPr>
    </w:lvl>
    <w:lvl w:ilvl="3">
      <w:start w:val="0"/>
      <w:numFmt w:val="bullet"/>
      <w:lvlText w:val=""/>
      <w:lvlJc w:val="left"/>
      <w:pPr>
        <w:tabs>
          <w:tab w:val="num" w:pos="0"/>
        </w:tabs>
        <w:ind w:left="3494" w:hanging="360"/>
      </w:pPr>
      <w:rPr>
        <w:rFonts w:ascii="Symbol" w:hAnsi="Symbol" w:cs="Symbol" w:hint="default"/>
        <w:lang w:val="uk-UA" w:eastAsia="en-US" w:bidi="ar-SA"/>
      </w:rPr>
    </w:lvl>
    <w:lvl w:ilvl="4">
      <w:start w:val="0"/>
      <w:numFmt w:val="bullet"/>
      <w:lvlText w:val=""/>
      <w:lvlJc w:val="left"/>
      <w:pPr>
        <w:tabs>
          <w:tab w:val="num" w:pos="0"/>
        </w:tabs>
        <w:ind w:left="4493" w:hanging="360"/>
      </w:pPr>
      <w:rPr>
        <w:rFonts w:ascii="Symbol" w:hAnsi="Symbol" w:cs="Symbol" w:hint="default"/>
        <w:lang w:val="uk-UA" w:eastAsia="en-US" w:bidi="ar-SA"/>
      </w:rPr>
    </w:lvl>
    <w:lvl w:ilvl="5">
      <w:start w:val="0"/>
      <w:numFmt w:val="bullet"/>
      <w:lvlText w:val=""/>
      <w:lvlJc w:val="left"/>
      <w:pPr>
        <w:tabs>
          <w:tab w:val="num" w:pos="0"/>
        </w:tabs>
        <w:ind w:left="5491" w:hanging="360"/>
      </w:pPr>
      <w:rPr>
        <w:rFonts w:ascii="Symbol" w:hAnsi="Symbol" w:cs="Symbol" w:hint="default"/>
        <w:lang w:val="uk-UA" w:eastAsia="en-US" w:bidi="ar-SA"/>
      </w:rPr>
    </w:lvl>
    <w:lvl w:ilvl="6">
      <w:start w:val="0"/>
      <w:numFmt w:val="bullet"/>
      <w:lvlText w:val=""/>
      <w:lvlJc w:val="left"/>
      <w:pPr>
        <w:tabs>
          <w:tab w:val="num" w:pos="0"/>
        </w:tabs>
        <w:ind w:left="6489" w:hanging="360"/>
      </w:pPr>
      <w:rPr>
        <w:rFonts w:ascii="Symbol" w:hAnsi="Symbol" w:cs="Symbol" w:hint="default"/>
        <w:lang w:val="uk-UA" w:eastAsia="en-US" w:bidi="ar-SA"/>
      </w:rPr>
    </w:lvl>
    <w:lvl w:ilvl="7">
      <w:start w:val="0"/>
      <w:numFmt w:val="bullet"/>
      <w:lvlText w:val=""/>
      <w:lvlJc w:val="left"/>
      <w:pPr>
        <w:tabs>
          <w:tab w:val="num" w:pos="0"/>
        </w:tabs>
        <w:ind w:left="7488" w:hanging="360"/>
      </w:pPr>
      <w:rPr>
        <w:rFonts w:ascii="Symbol" w:hAnsi="Symbol" w:cs="Symbol" w:hint="default"/>
        <w:lang w:val="uk-UA" w:eastAsia="en-US" w:bidi="ar-SA"/>
      </w:rPr>
    </w:lvl>
    <w:lvl w:ilvl="8">
      <w:start w:val="0"/>
      <w:numFmt w:val="bullet"/>
      <w:lvlText w:val=""/>
      <w:lvlJc w:val="left"/>
      <w:pPr>
        <w:tabs>
          <w:tab w:val="num" w:pos="0"/>
        </w:tabs>
        <w:ind w:left="8486" w:hanging="360"/>
      </w:pPr>
      <w:rPr>
        <w:rFonts w:ascii="Symbol" w:hAnsi="Symbol" w:cs="Symbol" w:hint="default"/>
        <w:lang w:val="uk-UA" w:eastAsia="en-US" w:bidi="ar-SA"/>
      </w:rPr>
    </w:lvl>
  </w:abstractNum>
  <w:abstractNum w:abstractNumId="25">
    <w:lvl w:ilvl="0">
      <w:start w:val="1"/>
      <w:numFmt w:val="decimal"/>
      <w:lvlText w:val="%1."/>
      <w:lvlJc w:val="left"/>
      <w:pPr>
        <w:tabs>
          <w:tab w:val="num" w:pos="0"/>
        </w:tabs>
        <w:ind w:left="424" w:hanging="280"/>
      </w:pPr>
      <w:rPr>
        <w:sz w:val="28"/>
        <w:spacing w:val="0"/>
        <w:i/>
        <w:b/>
        <w:szCs w:val="28"/>
        <w:iCs/>
        <w:bCs/>
        <w:w w:val="100"/>
        <w:rFonts w:ascii="Times New Roman" w:hAnsi="Times New Roman" w:eastAsia="Times New Roman" w:cs="Times New Roman"/>
        <w:lang w:val="uk-UA" w:eastAsia="en-US" w:bidi="ar-SA"/>
      </w:rPr>
    </w:lvl>
    <w:lvl w:ilvl="1">
      <w:start w:val="1"/>
      <w:numFmt w:val="decimal"/>
      <w:lvlText w:val="%2)"/>
      <w:lvlJc w:val="left"/>
      <w:pPr>
        <w:tabs>
          <w:tab w:val="num" w:pos="0"/>
        </w:tabs>
        <w:ind w:left="144" w:hanging="342"/>
      </w:pPr>
      <w:rPr>
        <w:sz w:val="28"/>
        <w:spacing w:val="-2"/>
        <w:i w:val="false"/>
        <w:b w:val="false"/>
        <w:szCs w:val="28"/>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1540" w:hanging="360"/>
      </w:pPr>
      <w:rPr>
        <w:rFonts w:ascii="Symbol" w:hAnsi="Symbol" w:cs="Symbol" w:hint="default"/>
        <w:sz w:val="24"/>
        <w:spacing w:val="0"/>
        <w:i w:val="false"/>
        <w:b w:val="false"/>
        <w:szCs w:val="24"/>
        <w:iCs w:val="false"/>
        <w:bCs w:val="false"/>
        <w:w w:val="100"/>
        <w:lang w:val="uk-UA" w:eastAsia="en-US" w:bidi="ar-SA"/>
      </w:rPr>
    </w:lvl>
    <w:lvl w:ilvl="3">
      <w:start w:val="0"/>
      <w:numFmt w:val="bullet"/>
      <w:lvlText w:val=""/>
      <w:lvlJc w:val="left"/>
      <w:pPr>
        <w:tabs>
          <w:tab w:val="num" w:pos="0"/>
        </w:tabs>
        <w:ind w:left="1540" w:hanging="360"/>
      </w:pPr>
      <w:rPr>
        <w:rFonts w:ascii="Symbol" w:hAnsi="Symbol" w:cs="Symbol" w:hint="default"/>
        <w:lang w:val="uk-UA" w:eastAsia="en-US" w:bidi="ar-SA"/>
      </w:rPr>
    </w:lvl>
    <w:lvl w:ilvl="4">
      <w:start w:val="0"/>
      <w:numFmt w:val="bullet"/>
      <w:lvlText w:val=""/>
      <w:lvlJc w:val="left"/>
      <w:pPr>
        <w:tabs>
          <w:tab w:val="num" w:pos="0"/>
        </w:tabs>
        <w:ind w:left="2817" w:hanging="360"/>
      </w:pPr>
      <w:rPr>
        <w:rFonts w:ascii="Symbol" w:hAnsi="Symbol" w:cs="Symbol" w:hint="default"/>
        <w:lang w:val="uk-UA" w:eastAsia="en-US" w:bidi="ar-SA"/>
      </w:rPr>
    </w:lvl>
    <w:lvl w:ilvl="5">
      <w:start w:val="0"/>
      <w:numFmt w:val="bullet"/>
      <w:lvlText w:val=""/>
      <w:lvlJc w:val="left"/>
      <w:pPr>
        <w:tabs>
          <w:tab w:val="num" w:pos="0"/>
        </w:tabs>
        <w:ind w:left="4095" w:hanging="360"/>
      </w:pPr>
      <w:rPr>
        <w:rFonts w:ascii="Symbol" w:hAnsi="Symbol" w:cs="Symbol" w:hint="default"/>
        <w:lang w:val="uk-UA" w:eastAsia="en-US" w:bidi="ar-SA"/>
      </w:rPr>
    </w:lvl>
    <w:lvl w:ilvl="6">
      <w:start w:val="0"/>
      <w:numFmt w:val="bullet"/>
      <w:lvlText w:val=""/>
      <w:lvlJc w:val="left"/>
      <w:pPr>
        <w:tabs>
          <w:tab w:val="num" w:pos="0"/>
        </w:tabs>
        <w:ind w:left="5372" w:hanging="360"/>
      </w:pPr>
      <w:rPr>
        <w:rFonts w:ascii="Symbol" w:hAnsi="Symbol" w:cs="Symbol" w:hint="default"/>
        <w:lang w:val="uk-UA" w:eastAsia="en-US" w:bidi="ar-SA"/>
      </w:rPr>
    </w:lvl>
    <w:lvl w:ilvl="7">
      <w:start w:val="0"/>
      <w:numFmt w:val="bullet"/>
      <w:lvlText w:val=""/>
      <w:lvlJc w:val="left"/>
      <w:pPr>
        <w:tabs>
          <w:tab w:val="num" w:pos="0"/>
        </w:tabs>
        <w:ind w:left="6650" w:hanging="360"/>
      </w:pPr>
      <w:rPr>
        <w:rFonts w:ascii="Symbol" w:hAnsi="Symbol" w:cs="Symbol" w:hint="default"/>
        <w:lang w:val="uk-UA" w:eastAsia="en-US" w:bidi="ar-SA"/>
      </w:rPr>
    </w:lvl>
    <w:lvl w:ilvl="8">
      <w:start w:val="0"/>
      <w:numFmt w:val="bullet"/>
      <w:lvlText w:val=""/>
      <w:lvlJc w:val="left"/>
      <w:pPr>
        <w:tabs>
          <w:tab w:val="num" w:pos="0"/>
        </w:tabs>
        <w:ind w:left="7927" w:hanging="360"/>
      </w:pPr>
      <w:rPr>
        <w:rFonts w:ascii="Symbol" w:hAnsi="Symbol" w:cs="Symbol" w:hint="default"/>
        <w:lang w:val="uk-UA" w:eastAsia="en-US" w:bidi="ar-SA"/>
      </w:rPr>
    </w:lvl>
  </w:abstractNum>
  <w:abstractNum w:abstractNumId="2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style w:type="paragraph" w:styleId="Normal" w:default="1">
    <w:name w:val="Normal"/>
    <w:uiPriority w:val="1"/>
    <w:qFormat/>
    <w:pPr>
      <w:widowControl w:val="false"/>
      <w:bidi w:val="0"/>
      <w:spacing w:lineRule="auto" w:line="240" w:before="0" w:after="0"/>
      <w:ind w:left="0" w:right="0"/>
      <w:jc w:val="left"/>
    </w:pPr>
    <w:rPr>
      <w:rFonts w:ascii="Times New Roman" w:hAnsi="Times New Roman" w:eastAsia="Times New Roman" w:cs="Times New Roman"/>
      <w:color w:val="auto"/>
      <w:kern w:val="0"/>
      <w:sz w:val="22"/>
      <w:szCs w:val="22"/>
      <w:lang w:val="uk-UA" w:eastAsia="en-US" w:bidi="ar-SA"/>
    </w:rPr>
  </w:style>
  <w:style w:type="paragraph" w:styleId="Heading1">
    <w:name w:val="Heading 1"/>
    <w:basedOn w:val="Normal"/>
    <w:uiPriority w:val="1"/>
    <w:qFormat/>
    <w:pPr>
      <w:spacing w:lineRule="exact" w:line="322"/>
      <w:ind w:left="853"/>
      <w:jc w:val="both"/>
      <w:outlineLvl w:val="1"/>
    </w:pPr>
    <w:rPr>
      <w:rFonts w:ascii="Times New Roman" w:hAnsi="Times New Roman" w:eastAsia="Times New Roman" w:cs="Times New Roman"/>
      <w:b/>
      <w:bCs/>
      <w:sz w:val="28"/>
      <w:szCs w:val="28"/>
      <w:lang w:val="uk-UA" w:eastAsia="en-US" w:bidi="ar-SA"/>
    </w:rPr>
  </w:style>
  <w:style w:type="paragraph" w:styleId="Heading2">
    <w:name w:val="Heading 2"/>
    <w:basedOn w:val="Normal"/>
    <w:uiPriority w:val="1"/>
    <w:qFormat/>
    <w:pPr>
      <w:ind w:hanging="280" w:left="423"/>
      <w:jc w:val="both"/>
      <w:outlineLvl w:val="2"/>
    </w:pPr>
    <w:rPr>
      <w:rFonts w:ascii="Times New Roman" w:hAnsi="Times New Roman" w:eastAsia="Times New Roman" w:cs="Times New Roman"/>
      <w:b/>
      <w:bCs/>
      <w:i/>
      <w:iCs/>
      <w:sz w:val="28"/>
      <w:szCs w:val="28"/>
      <w:lang w:val="uk-UA" w:eastAsia="en-US" w:bidi="ar-SA"/>
    </w:rPr>
  </w:style>
  <w:style w:type="character" w:styleId="DefaultParagraphFont" w:default="1">
    <w:name w:val="Default Paragraph Font"/>
    <w:uiPriority w:val="1"/>
    <w:semiHidden/>
    <w:unhideWhenUsed/>
    <w:qFormat/>
    <w:rPr/>
  </w:style>
  <w:style w:type="paragraph" w:styleId="Style12">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uiPriority w:val="1"/>
    <w:qFormat/>
    <w:pPr>
      <w:ind w:firstLine="720" w:left="143"/>
      <w:jc w:val="both"/>
    </w:pPr>
    <w:rPr>
      <w:rFonts w:ascii="Times New Roman" w:hAnsi="Times New Roman" w:eastAsia="Times New Roman" w:cs="Times New Roman"/>
      <w:sz w:val="28"/>
      <w:szCs w:val="28"/>
      <w:lang w:val="uk-UA" w:eastAsia="en-US" w:bidi="ar-SA"/>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3">
    <w:name w:val="Покажчик"/>
    <w:basedOn w:val="Normal"/>
    <w:qFormat/>
    <w:pPr>
      <w:suppressLineNumbers/>
    </w:pPr>
    <w:rPr>
      <w:rFonts w:cs="Arial"/>
    </w:rPr>
  </w:style>
  <w:style w:type="paragraph" w:styleId="ListParagraph">
    <w:name w:val="List Paragraph"/>
    <w:basedOn w:val="Normal"/>
    <w:uiPriority w:val="1"/>
    <w:qFormat/>
    <w:pPr>
      <w:ind w:hanging="360" w:left="143"/>
      <w:jc w:val="both"/>
    </w:pPr>
    <w:rPr>
      <w:rFonts w:ascii="Times New Roman" w:hAnsi="Times New Roman" w:eastAsia="Times New Roman" w:cs="Times New Roman"/>
      <w:lang w:val="uk-UA" w:eastAsia="en-US" w:bidi="ar-SA"/>
    </w:rPr>
  </w:style>
  <w:style w:type="paragraph" w:styleId="TableParagraph">
    <w:name w:val="Table Paragraph"/>
    <w:basedOn w:val="Normal"/>
    <w:uiPriority w:val="1"/>
    <w:qFormat/>
    <w:pPr>
      <w:ind w:left="107"/>
    </w:pPr>
    <w:rPr>
      <w:rFonts w:ascii="Times New Roman" w:hAnsi="Times New Roman" w:eastAsia="Times New Roman" w:cs="Times New Roman"/>
      <w:lang w:val="uk-UA" w:eastAsia="en-US" w:bidi="ar-SA"/>
    </w:rPr>
  </w:style>
  <w:style w:type="paragraph" w:styleId="Style14">
    <w:name w:val="Верхній і нижній колонтитули"/>
    <w:basedOn w:val="Normal"/>
    <w:qFormat/>
    <w:pPr/>
    <w:rPr/>
  </w:style>
  <w:style w:type="paragraph" w:styleId="Header">
    <w:name w:val="Header"/>
    <w:basedOn w:val="Style14"/>
    <w:pPr/>
    <w:rPr/>
  </w:style>
  <w:style w:type="paragraph" w:styleId="Style15">
    <w:name w:val="Вміст рамки"/>
    <w:basedOn w:val="Normal"/>
    <w:qFormat/>
    <w:pPr/>
    <w:rPr/>
  </w:style>
  <w:style w:type="numbering" w:styleId="NoList" w:default="1">
    <w:name w:val="No List"/>
    <w:uiPriority w:val="99"/>
    <w:semiHidden/>
    <w:unhideWhenUsed/>
    <w:qFormat/>
  </w:style>
  <w:style w:type="table" w:default="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eader" Target="header6.xml"/><Relationship Id="rId8" Type="http://schemas.openxmlformats.org/officeDocument/2006/relationships/header" Target="header7.xml"/><Relationship Id="rId9" Type="http://schemas.openxmlformats.org/officeDocument/2006/relationships/header" Target="header8.xml"/><Relationship Id="rId10" Type="http://schemas.openxmlformats.org/officeDocument/2006/relationships/header" Target="header9.xml"/><Relationship Id="rId11" Type="http://schemas.openxmlformats.org/officeDocument/2006/relationships/header" Target="header10.xml"/><Relationship Id="rId12" Type="http://schemas.openxmlformats.org/officeDocument/2006/relationships/header" Target="header11.xml"/><Relationship Id="rId13" Type="http://schemas.openxmlformats.org/officeDocument/2006/relationships/header" Target="header12.xml"/><Relationship Id="rId14" Type="http://schemas.openxmlformats.org/officeDocument/2006/relationships/header" Target="header13.xml"/><Relationship Id="rId15" Type="http://schemas.openxmlformats.org/officeDocument/2006/relationships/header" Target="header14.xml"/><Relationship Id="rId16" Type="http://schemas.openxmlformats.org/officeDocument/2006/relationships/header" Target="header15.xml"/><Relationship Id="rId17" Type="http://schemas.openxmlformats.org/officeDocument/2006/relationships/header" Target="header16.xml"/><Relationship Id="rId18" Type="http://schemas.openxmlformats.org/officeDocument/2006/relationships/header" Target="header17.xml"/><Relationship Id="rId19" Type="http://schemas.openxmlformats.org/officeDocument/2006/relationships/header" Target="header18.xml"/><Relationship Id="rId20" Type="http://schemas.openxmlformats.org/officeDocument/2006/relationships/header" Target="header19.xml"/><Relationship Id="rId21" Type="http://schemas.openxmlformats.org/officeDocument/2006/relationships/header" Target="header20.xml"/><Relationship Id="rId22" Type="http://schemas.openxmlformats.org/officeDocument/2006/relationships/header" Target="header21.xml"/><Relationship Id="rId23" Type="http://schemas.openxmlformats.org/officeDocument/2006/relationships/header" Target="header22.xml"/><Relationship Id="rId24" Type="http://schemas.openxmlformats.org/officeDocument/2006/relationships/header" Target="header23.xml"/><Relationship Id="rId25" Type="http://schemas.openxmlformats.org/officeDocument/2006/relationships/header" Target="header24.xml"/><Relationship Id="rId26" Type="http://schemas.openxmlformats.org/officeDocument/2006/relationships/header" Target="header25.xml"/><Relationship Id="rId27" Type="http://schemas.openxmlformats.org/officeDocument/2006/relationships/header" Target="header26.xml"/><Relationship Id="rId28" Type="http://schemas.openxmlformats.org/officeDocument/2006/relationships/header" Target="header27.xml"/><Relationship Id="rId29" Type="http://schemas.openxmlformats.org/officeDocument/2006/relationships/header" Target="header28.xml"/><Relationship Id="rId30" Type="http://schemas.openxmlformats.org/officeDocument/2006/relationships/header" Target="header29.xml"/><Relationship Id="rId31" Type="http://schemas.openxmlformats.org/officeDocument/2006/relationships/header" Target="header30.xml"/><Relationship Id="rId32" Type="http://schemas.openxmlformats.org/officeDocument/2006/relationships/header" Target="header31.xml"/><Relationship Id="rId33" Type="http://schemas.openxmlformats.org/officeDocument/2006/relationships/header" Target="header32.xml"/><Relationship Id="rId34" Type="http://schemas.openxmlformats.org/officeDocument/2006/relationships/header" Target="header33.xml"/><Relationship Id="rId35" Type="http://schemas.openxmlformats.org/officeDocument/2006/relationships/header" Target="header34.xml"/><Relationship Id="rId36" Type="http://schemas.openxmlformats.org/officeDocument/2006/relationships/header" Target="header35.xml"/><Relationship Id="rId37" Type="http://schemas.openxmlformats.org/officeDocument/2006/relationships/header" Target="header36.xml"/><Relationship Id="rId38" Type="http://schemas.openxmlformats.org/officeDocument/2006/relationships/header" Target="header37.xml"/><Relationship Id="rId39" Type="http://schemas.openxmlformats.org/officeDocument/2006/relationships/header" Target="header38.xml"/><Relationship Id="rId40" Type="http://schemas.openxmlformats.org/officeDocument/2006/relationships/header" Target="header39.xml"/><Relationship Id="rId41" Type="http://schemas.openxmlformats.org/officeDocument/2006/relationships/image" Target="media/image1.png"/><Relationship Id="rId42" Type="http://schemas.openxmlformats.org/officeDocument/2006/relationships/image" Target="media/image1.png"/><Relationship Id="rId43" Type="http://schemas.openxmlformats.org/officeDocument/2006/relationships/header" Target="header40.xml"/><Relationship Id="rId44" Type="http://schemas.openxmlformats.org/officeDocument/2006/relationships/header" Target="header41.xml"/><Relationship Id="rId45" Type="http://schemas.openxmlformats.org/officeDocument/2006/relationships/header" Target="header42.xml"/><Relationship Id="rId46" Type="http://schemas.openxmlformats.org/officeDocument/2006/relationships/header" Target="header43.xml"/><Relationship Id="rId47" Type="http://schemas.openxmlformats.org/officeDocument/2006/relationships/header" Target="header44.xml"/><Relationship Id="rId48" Type="http://schemas.openxmlformats.org/officeDocument/2006/relationships/header" Target="header45.xml"/><Relationship Id="rId49" Type="http://schemas.openxmlformats.org/officeDocument/2006/relationships/header" Target="header46.xml"/><Relationship Id="rId50" Type="http://schemas.openxmlformats.org/officeDocument/2006/relationships/header" Target="header47.xml"/><Relationship Id="rId51" Type="http://schemas.openxmlformats.org/officeDocument/2006/relationships/header" Target="header48.xml"/><Relationship Id="rId52" Type="http://schemas.openxmlformats.org/officeDocument/2006/relationships/header" Target="header49.xml"/><Relationship Id="rId53" Type="http://schemas.openxmlformats.org/officeDocument/2006/relationships/header" Target="header50.xml"/><Relationship Id="rId54" Type="http://schemas.openxmlformats.org/officeDocument/2006/relationships/header" Target="header51.xml"/><Relationship Id="rId55" Type="http://schemas.openxmlformats.org/officeDocument/2006/relationships/header" Target="header52.xml"/><Relationship Id="rId56" Type="http://schemas.openxmlformats.org/officeDocument/2006/relationships/header" Target="header53.xml"/><Relationship Id="rId57" Type="http://schemas.openxmlformats.org/officeDocument/2006/relationships/header" Target="header54.xml"/><Relationship Id="rId58" Type="http://schemas.openxmlformats.org/officeDocument/2006/relationships/header" Target="header55.xml"/><Relationship Id="rId59" Type="http://schemas.openxmlformats.org/officeDocument/2006/relationships/header" Target="header56.xml"/><Relationship Id="rId60" Type="http://schemas.openxmlformats.org/officeDocument/2006/relationships/header" Target="header57.xml"/><Relationship Id="rId61" Type="http://schemas.openxmlformats.org/officeDocument/2006/relationships/header" Target="header58.xml"/><Relationship Id="rId62" Type="http://schemas.openxmlformats.org/officeDocument/2006/relationships/header" Target="header59.xml"/><Relationship Id="rId63" Type="http://schemas.openxmlformats.org/officeDocument/2006/relationships/header" Target="header60.xml"/><Relationship Id="rId64" Type="http://schemas.openxmlformats.org/officeDocument/2006/relationships/header" Target="header61.xml"/><Relationship Id="rId65" Type="http://schemas.openxmlformats.org/officeDocument/2006/relationships/header" Target="header62.xml"/><Relationship Id="rId66" Type="http://schemas.openxmlformats.org/officeDocument/2006/relationships/header" Target="header63.xml"/><Relationship Id="rId67" Type="http://schemas.openxmlformats.org/officeDocument/2006/relationships/header" Target="header64.xml"/><Relationship Id="rId68" Type="http://schemas.openxmlformats.org/officeDocument/2006/relationships/header" Target="header65.xml"/><Relationship Id="rId69" Type="http://schemas.openxmlformats.org/officeDocument/2006/relationships/header" Target="header66.xml"/><Relationship Id="rId70" Type="http://schemas.openxmlformats.org/officeDocument/2006/relationships/header" Target="header67.xml"/><Relationship Id="rId71" Type="http://schemas.openxmlformats.org/officeDocument/2006/relationships/header" Target="header68.xml"/><Relationship Id="rId72" Type="http://schemas.openxmlformats.org/officeDocument/2006/relationships/header" Target="header69.xml"/><Relationship Id="rId73" Type="http://schemas.openxmlformats.org/officeDocument/2006/relationships/header" Target="header70.xml"/><Relationship Id="rId74" Type="http://schemas.openxmlformats.org/officeDocument/2006/relationships/header" Target="header71.xml"/><Relationship Id="rId75" Type="http://schemas.openxmlformats.org/officeDocument/2006/relationships/header" Target="header72.xml"/><Relationship Id="rId76" Type="http://schemas.openxmlformats.org/officeDocument/2006/relationships/header" Target="header73.xml"/><Relationship Id="rId77" Type="http://schemas.openxmlformats.org/officeDocument/2006/relationships/header" Target="header74.xml"/><Relationship Id="rId78" Type="http://schemas.openxmlformats.org/officeDocument/2006/relationships/header" Target="header75.xml"/><Relationship Id="rId79" Type="http://schemas.openxmlformats.org/officeDocument/2006/relationships/header" Target="header76.xml"/><Relationship Id="rId80" Type="http://schemas.openxmlformats.org/officeDocument/2006/relationships/header" Target="header77.xml"/><Relationship Id="rId81" Type="http://schemas.openxmlformats.org/officeDocument/2006/relationships/header" Target="header78.xml"/><Relationship Id="rId82" Type="http://schemas.openxmlformats.org/officeDocument/2006/relationships/header" Target="header79.xml"/><Relationship Id="rId83" Type="http://schemas.openxmlformats.org/officeDocument/2006/relationships/header" Target="header80.xml"/><Relationship Id="rId84" Type="http://schemas.openxmlformats.org/officeDocument/2006/relationships/header" Target="header81.xml"/><Relationship Id="rId85" Type="http://schemas.openxmlformats.org/officeDocument/2006/relationships/header" Target="header82.xml"/><Relationship Id="rId86" Type="http://schemas.openxmlformats.org/officeDocument/2006/relationships/header" Target="header83.xml"/><Relationship Id="rId87" Type="http://schemas.openxmlformats.org/officeDocument/2006/relationships/header" Target="header84.xml"/><Relationship Id="rId88" Type="http://schemas.openxmlformats.org/officeDocument/2006/relationships/header" Target="header85.xml"/><Relationship Id="rId89" Type="http://schemas.openxmlformats.org/officeDocument/2006/relationships/header" Target="header86.xml"/><Relationship Id="rId90" Type="http://schemas.openxmlformats.org/officeDocument/2006/relationships/header" Target="header87.xml"/><Relationship Id="rId91" Type="http://schemas.openxmlformats.org/officeDocument/2006/relationships/header" Target="header88.xml"/><Relationship Id="rId92" Type="http://schemas.openxmlformats.org/officeDocument/2006/relationships/header" Target="header89.xml"/><Relationship Id="rId93" Type="http://schemas.openxmlformats.org/officeDocument/2006/relationships/header" Target="header90.xml"/><Relationship Id="rId94" Type="http://schemas.openxmlformats.org/officeDocument/2006/relationships/header" Target="header91.xml"/><Relationship Id="rId95" Type="http://schemas.openxmlformats.org/officeDocument/2006/relationships/header" Target="header92.xml"/><Relationship Id="rId96" Type="http://schemas.openxmlformats.org/officeDocument/2006/relationships/header" Target="header93.xml"/><Relationship Id="rId97" Type="http://schemas.openxmlformats.org/officeDocument/2006/relationships/header" Target="header94.xml"/><Relationship Id="rId98" Type="http://schemas.openxmlformats.org/officeDocument/2006/relationships/header" Target="header95.xml"/><Relationship Id="rId99" Type="http://schemas.openxmlformats.org/officeDocument/2006/relationships/header" Target="header96.xml"/><Relationship Id="rId100" Type="http://schemas.openxmlformats.org/officeDocument/2006/relationships/header" Target="header97.xml"/><Relationship Id="rId101" Type="http://schemas.openxmlformats.org/officeDocument/2006/relationships/header" Target="header98.xml"/><Relationship Id="rId102" Type="http://schemas.openxmlformats.org/officeDocument/2006/relationships/header" Target="header99.xml"/><Relationship Id="rId103" Type="http://schemas.openxmlformats.org/officeDocument/2006/relationships/header" Target="header100.xml"/><Relationship Id="rId104" Type="http://schemas.openxmlformats.org/officeDocument/2006/relationships/header" Target="header101.xml"/><Relationship Id="rId105" Type="http://schemas.openxmlformats.org/officeDocument/2006/relationships/header" Target="header102.xml"/><Relationship Id="rId106" Type="http://schemas.openxmlformats.org/officeDocument/2006/relationships/header" Target="header103.xml"/><Relationship Id="rId107" Type="http://schemas.openxmlformats.org/officeDocument/2006/relationships/header" Target="header104.xml"/><Relationship Id="rId108" Type="http://schemas.openxmlformats.org/officeDocument/2006/relationships/header" Target="header105.xml"/><Relationship Id="rId109" Type="http://schemas.openxmlformats.org/officeDocument/2006/relationships/header" Target="header106.xml"/><Relationship Id="rId110" Type="http://schemas.openxmlformats.org/officeDocument/2006/relationships/header" Target="header107.xml"/><Relationship Id="rId111" Type="http://schemas.openxmlformats.org/officeDocument/2006/relationships/header" Target="header108.xml"/><Relationship Id="rId112" Type="http://schemas.openxmlformats.org/officeDocument/2006/relationships/header" Target="header109.xml"/><Relationship Id="rId113" Type="http://schemas.openxmlformats.org/officeDocument/2006/relationships/header" Target="header110.xml"/><Relationship Id="rId114" Type="http://schemas.openxmlformats.org/officeDocument/2006/relationships/header" Target="header111.xml"/><Relationship Id="rId115" Type="http://schemas.openxmlformats.org/officeDocument/2006/relationships/header" Target="header112.xml"/><Relationship Id="rId116" Type="http://schemas.openxmlformats.org/officeDocument/2006/relationships/header" Target="header113.xml"/><Relationship Id="rId117" Type="http://schemas.openxmlformats.org/officeDocument/2006/relationships/header" Target="header114.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LibreOffice/24.2.0.3$Windows_X86_64 LibreOffice_project/da48488a73ddd66ea24cf16bbc4f7b9c08e9bea1</Application>
  <AppVersion>15.0000</AppVersion>
  <Pages>38</Pages>
  <Words>12908</Words>
  <Characters>96015</Characters>
  <CharactersWithSpaces>108391</CharactersWithSpaces>
  <Paragraphs>519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2026-09-20T05:02:04Z</dcterms:created>
  <dc:creator>Grygoriy</dc:creator>
  <dc:description/>
  <dc:language>uk-UA</dc:language>
  <cp:lastModifiedBy/>
  <dcterms:modified xsi:type="dcterms:W3CDTF">2026-09-20T08:03:31Z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2012-09-18T00:00:00Z</vt:filetime>
  </property>
  <property fmtid="{D5CDD505-2E9C-101B-9397-08002B2CF9AE}" pid="4" name="Creator">
    <vt:lpwstr>Writer</vt:lpwstr>
  </property>
  <property fmtid="{D5CDD505-2E9C-101B-9397-08002B2CF9AE}" pid="5" name="LastSaved">
    <vt:filetime>2012-09-18T00:00:00Z</vt:filetime>
  </property>
  <property fmtid="{D5CDD505-2E9C-101B-9397-08002B2CF9AE}" pid="6" name="Producer">
    <vt:lpwstr>OpenOffice.org 3.3</vt:lpwstr>
  </property>
</Properties>
</file>